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1470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Горчаков Сергей Васильевич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25</w:t>
      </w:r>
      <w:r w:rsidR="00A86F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Default="00BF7F0C" w:rsidP="001470D9">
      <w:pPr>
        <w:ind w:left="360"/>
        <w:jc w:val="both"/>
        <w:rPr>
          <w:sz w:val="28"/>
          <w:szCs w:val="28"/>
        </w:rPr>
      </w:pPr>
      <w:r w:rsidRPr="001470D9">
        <w:rPr>
          <w:sz w:val="32"/>
          <w:szCs w:val="32"/>
        </w:rPr>
        <w:t>Тема диссертации</w:t>
      </w:r>
      <w:r w:rsidRPr="001470D9">
        <w:rPr>
          <w:sz w:val="28"/>
          <w:szCs w:val="28"/>
        </w:rPr>
        <w:t>:</w:t>
      </w:r>
      <w:r w:rsidR="00A86F45" w:rsidRPr="001470D9">
        <w:rPr>
          <w:sz w:val="28"/>
          <w:szCs w:val="28"/>
        </w:rPr>
        <w:t xml:space="preserve"> </w:t>
      </w:r>
      <w:r w:rsidR="001470D9" w:rsidRPr="003F4129">
        <w:rPr>
          <w:sz w:val="28"/>
          <w:szCs w:val="28"/>
        </w:rPr>
        <w:t>«</w:t>
      </w:r>
      <w:r w:rsidR="001470D9">
        <w:rPr>
          <w:sz w:val="28"/>
          <w:szCs w:val="28"/>
        </w:rPr>
        <w:t xml:space="preserve">Оценка комплексного лечения больных </w:t>
      </w:r>
      <w:proofErr w:type="spellStart"/>
      <w:r w:rsidR="001470D9">
        <w:rPr>
          <w:sz w:val="28"/>
          <w:szCs w:val="28"/>
        </w:rPr>
        <w:t>колоректальным</w:t>
      </w:r>
      <w:proofErr w:type="spellEnd"/>
      <w:r w:rsidR="001470D9">
        <w:rPr>
          <w:sz w:val="28"/>
          <w:szCs w:val="28"/>
        </w:rPr>
        <w:t xml:space="preserve"> раком с метастазами в печень</w:t>
      </w:r>
      <w:r w:rsidR="001470D9" w:rsidRPr="003F4129">
        <w:rPr>
          <w:sz w:val="28"/>
          <w:szCs w:val="28"/>
        </w:rPr>
        <w:t>»</w:t>
      </w:r>
      <w:r w:rsidR="001470D9">
        <w:rPr>
          <w:sz w:val="28"/>
          <w:szCs w:val="28"/>
        </w:rPr>
        <w:t>,</w:t>
      </w:r>
      <w:r w:rsidR="001470D9" w:rsidRPr="003F4129">
        <w:rPr>
          <w:sz w:val="28"/>
          <w:szCs w:val="28"/>
        </w:rPr>
        <w:t xml:space="preserve"> представлен</w:t>
      </w:r>
      <w:r w:rsidR="001470D9">
        <w:rPr>
          <w:sz w:val="28"/>
          <w:szCs w:val="28"/>
        </w:rPr>
        <w:t>н</w:t>
      </w:r>
      <w:r w:rsidR="001470D9" w:rsidRPr="003F4129">
        <w:rPr>
          <w:sz w:val="28"/>
          <w:szCs w:val="28"/>
        </w:rPr>
        <w:t>а</w:t>
      </w:r>
      <w:r w:rsidR="001470D9">
        <w:rPr>
          <w:sz w:val="28"/>
          <w:szCs w:val="28"/>
        </w:rPr>
        <w:t>я</w:t>
      </w:r>
      <w:r w:rsidR="001470D9" w:rsidRPr="003F4129">
        <w:rPr>
          <w:sz w:val="28"/>
          <w:szCs w:val="28"/>
        </w:rPr>
        <w:t xml:space="preserve"> на </w:t>
      </w:r>
      <w:r w:rsidR="001470D9">
        <w:rPr>
          <w:sz w:val="28"/>
          <w:szCs w:val="28"/>
        </w:rPr>
        <w:t>соискание ученой степени кандидата</w:t>
      </w:r>
      <w:r w:rsidR="001470D9" w:rsidRPr="003F4129">
        <w:rPr>
          <w:sz w:val="28"/>
          <w:szCs w:val="28"/>
        </w:rPr>
        <w:t xml:space="preserve"> м</w:t>
      </w:r>
      <w:r w:rsidR="001470D9">
        <w:rPr>
          <w:sz w:val="28"/>
          <w:szCs w:val="28"/>
        </w:rPr>
        <w:t>едицинских наук по специальностям</w:t>
      </w:r>
      <w:r w:rsidR="001470D9" w:rsidRPr="003F4129">
        <w:rPr>
          <w:sz w:val="28"/>
          <w:szCs w:val="28"/>
        </w:rPr>
        <w:t xml:space="preserve">: 14.01.12 </w:t>
      </w:r>
      <w:r w:rsidR="001470D9">
        <w:rPr>
          <w:sz w:val="28"/>
          <w:szCs w:val="28"/>
        </w:rPr>
        <w:t xml:space="preserve">– онкология и 14.01.17 </w:t>
      </w:r>
      <w:r w:rsidR="001470D9">
        <w:rPr>
          <w:sz w:val="28"/>
          <w:szCs w:val="28"/>
        </w:rPr>
        <w:t>–</w:t>
      </w:r>
      <w:r w:rsidR="001470D9">
        <w:rPr>
          <w:sz w:val="28"/>
          <w:szCs w:val="28"/>
        </w:rPr>
        <w:t xml:space="preserve"> хирургия</w:t>
      </w:r>
    </w:p>
    <w:p w:rsidR="001470D9" w:rsidRPr="001470D9" w:rsidRDefault="001470D9" w:rsidP="001470D9">
      <w:pPr>
        <w:ind w:left="360"/>
        <w:jc w:val="both"/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1470D9">
        <w:rPr>
          <w:sz w:val="28"/>
          <w:szCs w:val="28"/>
        </w:rPr>
        <w:t>23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1470D9">
        <w:rPr>
          <w:sz w:val="28"/>
          <w:szCs w:val="28"/>
        </w:rPr>
        <w:t>20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 w:rsidR="001470D9">
        <w:rPr>
          <w:sz w:val="28"/>
          <w:szCs w:val="28"/>
        </w:rPr>
        <w:t xml:space="preserve">3 доктора наук по специальности 14.01.17 – хирургия, </w:t>
      </w:r>
      <w:r>
        <w:rPr>
          <w:sz w:val="28"/>
          <w:szCs w:val="28"/>
        </w:rPr>
        <w:t xml:space="preserve">участвовавших в заседании из </w:t>
      </w:r>
      <w:r w:rsidR="001470D9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1470D9">
        <w:rPr>
          <w:sz w:val="28"/>
          <w:szCs w:val="28"/>
        </w:rPr>
        <w:t>23</w:t>
      </w:r>
      <w:r w:rsidR="00D9262F">
        <w:rPr>
          <w:sz w:val="28"/>
          <w:szCs w:val="28"/>
        </w:rPr>
        <w:t>,</w:t>
      </w:r>
      <w:r w:rsidR="00A86F45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1470D9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86A977" wp14:editId="77CB86EA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7A"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1470D9" w:rsidP="00E74388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52C346" wp14:editId="29D5DC9D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F92413" w:rsidRPr="00746552" w:rsidRDefault="00F92413" w:rsidP="00F92413">
      <w:pPr>
        <w:spacing w:line="360" w:lineRule="auto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РФ ПО ДИССЕРТАЦИИ НА СОИСКАНИЕ УЧЕНОЙ </w:t>
      </w:r>
      <w:proofErr w:type="gramStart"/>
      <w:r w:rsidRPr="003F4129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>КАНДИДАТА</w:t>
      </w:r>
      <w:r w:rsidRPr="003F4129">
        <w:rPr>
          <w:sz w:val="28"/>
          <w:szCs w:val="28"/>
        </w:rPr>
        <w:t xml:space="preserve"> МЕДИЦИНСКИХ НАУК </w:t>
      </w:r>
      <w:r>
        <w:rPr>
          <w:sz w:val="28"/>
          <w:szCs w:val="28"/>
        </w:rPr>
        <w:t>ГОРЧАКОВА СЕРГЕЯ ВАСИЛЬЕВИЧА</w:t>
      </w:r>
      <w:proofErr w:type="gramEnd"/>
    </w:p>
    <w:p w:rsidR="00F92413" w:rsidRPr="003F4129" w:rsidRDefault="00F92413" w:rsidP="00F92413">
      <w:pPr>
        <w:spacing w:line="360" w:lineRule="auto"/>
        <w:jc w:val="center"/>
        <w:rPr>
          <w:sz w:val="28"/>
          <w:szCs w:val="28"/>
        </w:rPr>
      </w:pPr>
    </w:p>
    <w:p w:rsidR="00F92413" w:rsidRPr="003F4129" w:rsidRDefault="00F92413" w:rsidP="00F92413">
      <w:pPr>
        <w:spacing w:line="360" w:lineRule="auto"/>
        <w:jc w:val="right"/>
        <w:rPr>
          <w:color w:val="FF0000"/>
          <w:sz w:val="28"/>
          <w:szCs w:val="28"/>
        </w:rPr>
      </w:pPr>
      <w:r w:rsidRPr="003F4129">
        <w:rPr>
          <w:sz w:val="28"/>
          <w:szCs w:val="28"/>
        </w:rPr>
        <w:lastRenderedPageBreak/>
        <w:t xml:space="preserve">Аттестационное дело </w:t>
      </w:r>
      <w:r w:rsidRPr="003F4129">
        <w:rPr>
          <w:color w:val="000000"/>
          <w:sz w:val="28"/>
          <w:szCs w:val="28"/>
        </w:rPr>
        <w:t>№__</w:t>
      </w:r>
      <w:r>
        <w:rPr>
          <w:color w:val="000000"/>
          <w:sz w:val="28"/>
          <w:szCs w:val="28"/>
        </w:rPr>
        <w:t>____</w:t>
      </w:r>
    </w:p>
    <w:p w:rsidR="00F92413" w:rsidRPr="003F4129" w:rsidRDefault="00F92413" w:rsidP="00F92413">
      <w:pPr>
        <w:spacing w:line="360" w:lineRule="auto"/>
        <w:ind w:firstLine="567"/>
        <w:jc w:val="right"/>
        <w:rPr>
          <w:color w:val="FF0000"/>
          <w:sz w:val="28"/>
          <w:szCs w:val="28"/>
        </w:rPr>
      </w:pPr>
      <w:r w:rsidRPr="003F4129">
        <w:rPr>
          <w:sz w:val="28"/>
          <w:szCs w:val="28"/>
        </w:rPr>
        <w:t>Решен</w:t>
      </w:r>
      <w:r>
        <w:rPr>
          <w:sz w:val="28"/>
          <w:szCs w:val="28"/>
        </w:rPr>
        <w:t>ие диссертационного совета от 25.04.2017</w:t>
      </w:r>
      <w:r w:rsidRPr="003F4129"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 _7</w:t>
      </w:r>
      <w:r w:rsidRPr="009C425A">
        <w:rPr>
          <w:color w:val="000000"/>
          <w:sz w:val="28"/>
          <w:szCs w:val="28"/>
        </w:rPr>
        <w:t>_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О присуж</w:t>
      </w:r>
      <w:r>
        <w:rPr>
          <w:sz w:val="28"/>
          <w:szCs w:val="28"/>
        </w:rPr>
        <w:t>дении Горчакову Сергею Васильевичу</w:t>
      </w:r>
      <w:r w:rsidRPr="003F4129">
        <w:rPr>
          <w:sz w:val="28"/>
          <w:szCs w:val="28"/>
        </w:rPr>
        <w:t>, гражда</w:t>
      </w:r>
      <w:r>
        <w:rPr>
          <w:sz w:val="28"/>
          <w:szCs w:val="28"/>
        </w:rPr>
        <w:t>нину РФ, ученой степени кандидата</w:t>
      </w:r>
      <w:r w:rsidRPr="003F4129">
        <w:rPr>
          <w:sz w:val="28"/>
          <w:szCs w:val="28"/>
        </w:rPr>
        <w:t xml:space="preserve"> медицинских наук.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Диссертация «</w:t>
      </w:r>
      <w:r>
        <w:rPr>
          <w:sz w:val="28"/>
          <w:szCs w:val="28"/>
        </w:rPr>
        <w:t xml:space="preserve">Оценка комплексного лечения больных </w:t>
      </w:r>
      <w:proofErr w:type="spellStart"/>
      <w:r>
        <w:rPr>
          <w:sz w:val="28"/>
          <w:szCs w:val="28"/>
        </w:rPr>
        <w:t>колоректальным</w:t>
      </w:r>
      <w:proofErr w:type="spellEnd"/>
      <w:r>
        <w:rPr>
          <w:sz w:val="28"/>
          <w:szCs w:val="28"/>
        </w:rPr>
        <w:t xml:space="preserve"> раком с метастазами в печень</w:t>
      </w:r>
      <w:r w:rsidRPr="003F41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4129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н</w:t>
      </w:r>
      <w:r w:rsidRPr="003F4129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3F4129">
        <w:rPr>
          <w:sz w:val="28"/>
          <w:szCs w:val="28"/>
        </w:rPr>
        <w:t xml:space="preserve"> на </w:t>
      </w:r>
      <w:r>
        <w:rPr>
          <w:sz w:val="28"/>
          <w:szCs w:val="28"/>
        </w:rPr>
        <w:t>соискание ученой степени кандидата</w:t>
      </w:r>
      <w:r w:rsidRPr="003F4129">
        <w:rPr>
          <w:sz w:val="28"/>
          <w:szCs w:val="28"/>
        </w:rPr>
        <w:t xml:space="preserve"> м</w:t>
      </w:r>
      <w:r>
        <w:rPr>
          <w:sz w:val="28"/>
          <w:szCs w:val="28"/>
        </w:rPr>
        <w:t>едицинских наук по специальностям</w:t>
      </w:r>
      <w:r w:rsidRPr="003F4129">
        <w:rPr>
          <w:sz w:val="28"/>
          <w:szCs w:val="28"/>
        </w:rPr>
        <w:t xml:space="preserve">: 14.01.12 </w:t>
      </w:r>
      <w:r>
        <w:rPr>
          <w:sz w:val="28"/>
          <w:szCs w:val="28"/>
        </w:rPr>
        <w:t>– онкология и 14.01.17 - хирургия, принята к защите 07.02.2017</w:t>
      </w:r>
      <w:r w:rsidRPr="003F4129">
        <w:rPr>
          <w:sz w:val="28"/>
          <w:szCs w:val="28"/>
        </w:rPr>
        <w:t>, протокол №</w:t>
      </w:r>
      <w:r>
        <w:rPr>
          <w:sz w:val="28"/>
          <w:szCs w:val="28"/>
        </w:rPr>
        <w:t xml:space="preserve"> 2</w:t>
      </w:r>
      <w:r w:rsidRPr="00AB6FD6">
        <w:rPr>
          <w:sz w:val="28"/>
          <w:szCs w:val="28"/>
        </w:rPr>
        <w:t xml:space="preserve"> </w:t>
      </w:r>
      <w:r w:rsidRPr="003F4129">
        <w:rPr>
          <w:sz w:val="28"/>
          <w:szCs w:val="28"/>
        </w:rPr>
        <w:t>диссертационным советом</w:t>
      </w:r>
      <w:proofErr w:type="gramStart"/>
      <w:r w:rsidRPr="003F4129">
        <w:rPr>
          <w:sz w:val="28"/>
          <w:szCs w:val="28"/>
        </w:rPr>
        <w:t xml:space="preserve"> Д</w:t>
      </w:r>
      <w:proofErr w:type="gramEnd"/>
      <w:r w:rsidRPr="003F4129"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 w:rsidRPr="003F4129">
        <w:rPr>
          <w:sz w:val="28"/>
          <w:szCs w:val="28"/>
        </w:rPr>
        <w:t>Приказ № 105/</w:t>
      </w:r>
      <w:proofErr w:type="spellStart"/>
      <w:r w:rsidRPr="003F4129">
        <w:rPr>
          <w:sz w:val="28"/>
          <w:szCs w:val="28"/>
        </w:rPr>
        <w:t>нк</w:t>
      </w:r>
      <w:proofErr w:type="spellEnd"/>
      <w:r w:rsidRPr="003F4129">
        <w:rPr>
          <w:sz w:val="28"/>
          <w:szCs w:val="28"/>
        </w:rPr>
        <w:t xml:space="preserve"> от 11.04.2012 г.)</w:t>
      </w:r>
      <w:proofErr w:type="gramEnd"/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Сои</w:t>
      </w:r>
      <w:r>
        <w:rPr>
          <w:sz w:val="28"/>
          <w:szCs w:val="28"/>
        </w:rPr>
        <w:t>скатель Горчаков Сергей Васильевич, дата рождения 13.07.1977 г., в 2000</w:t>
      </w:r>
      <w:r w:rsidRPr="003F4129">
        <w:rPr>
          <w:sz w:val="28"/>
          <w:szCs w:val="28"/>
        </w:rPr>
        <w:t xml:space="preserve"> году окончил </w:t>
      </w:r>
      <w:bookmarkStart w:id="1" w:name="_Hlk479497850"/>
      <w:r>
        <w:rPr>
          <w:sz w:val="28"/>
          <w:szCs w:val="28"/>
        </w:rPr>
        <w:t xml:space="preserve">ФГБВОУ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Военно-медицинская</w:t>
      </w:r>
      <w:proofErr w:type="gramEnd"/>
      <w:r>
        <w:rPr>
          <w:sz w:val="28"/>
          <w:szCs w:val="28"/>
        </w:rPr>
        <w:t xml:space="preserve"> академия им. С.М. Кирова» Министерства обороны Российской Федерации</w:t>
      </w:r>
      <w:bookmarkEnd w:id="1"/>
      <w:r w:rsidRPr="003F4129">
        <w:rPr>
          <w:sz w:val="28"/>
          <w:szCs w:val="28"/>
        </w:rPr>
        <w:t xml:space="preserve"> по специ</w:t>
      </w:r>
      <w:r>
        <w:rPr>
          <w:sz w:val="28"/>
          <w:szCs w:val="28"/>
        </w:rPr>
        <w:t>альности «Лечебное дело». В 2001 г. окончил интернатуру в ГОУ</w:t>
      </w:r>
      <w:r w:rsidRPr="00043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ДПО </w:t>
      </w:r>
      <w:r w:rsidRPr="00043855">
        <w:rPr>
          <w:sz w:val="28"/>
          <w:szCs w:val="28"/>
        </w:rPr>
        <w:t>«</w:t>
      </w:r>
      <w:r>
        <w:rPr>
          <w:sz w:val="28"/>
          <w:szCs w:val="28"/>
        </w:rPr>
        <w:t>Санкт-Петербургская медицинская академия последипломного образования</w:t>
      </w:r>
      <w:r w:rsidRPr="00043855">
        <w:rPr>
          <w:sz w:val="28"/>
          <w:szCs w:val="28"/>
        </w:rPr>
        <w:t>»</w:t>
      </w:r>
      <w:r>
        <w:rPr>
          <w:sz w:val="28"/>
          <w:szCs w:val="28"/>
        </w:rPr>
        <w:t xml:space="preserve"> по специальности «Хирургия». В 2005</w:t>
      </w:r>
      <w:r w:rsidRPr="003F4129">
        <w:rPr>
          <w:sz w:val="28"/>
          <w:szCs w:val="28"/>
        </w:rPr>
        <w:t xml:space="preserve"> г. окончил клиническую ординатуру </w:t>
      </w:r>
      <w:r>
        <w:rPr>
          <w:sz w:val="28"/>
          <w:szCs w:val="28"/>
        </w:rPr>
        <w:t xml:space="preserve">в </w:t>
      </w:r>
      <w:r w:rsidRPr="003F4129">
        <w:rPr>
          <w:sz w:val="28"/>
          <w:szCs w:val="28"/>
        </w:rPr>
        <w:t xml:space="preserve">ФГБУ «НИИ онкологии им. </w:t>
      </w:r>
      <w:r>
        <w:rPr>
          <w:sz w:val="28"/>
          <w:szCs w:val="28"/>
        </w:rPr>
        <w:t>Н. Н. Петрова» Минздрава России по специальности «Онкология</w:t>
      </w:r>
      <w:r w:rsidRPr="003F412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2009 г. окончил заочную аспирантуру в </w:t>
      </w:r>
      <w:r w:rsidRPr="003F4129">
        <w:rPr>
          <w:sz w:val="28"/>
          <w:szCs w:val="28"/>
        </w:rPr>
        <w:t>ФГБ</w:t>
      </w:r>
      <w:r>
        <w:rPr>
          <w:sz w:val="28"/>
          <w:szCs w:val="28"/>
        </w:rPr>
        <w:t>О</w:t>
      </w:r>
      <w:r w:rsidRPr="003F4129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«Санкт-Петербургский государственный медицинский университет им. акад. И.П. Павлова»</w:t>
      </w:r>
      <w:r w:rsidRPr="00BE5641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России</w:t>
      </w:r>
      <w:r w:rsidRPr="00BE5641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BE5641">
        <w:rPr>
          <w:sz w:val="28"/>
          <w:szCs w:val="28"/>
        </w:rPr>
        <w:t xml:space="preserve"> </w:t>
      </w:r>
      <w:r>
        <w:rPr>
          <w:sz w:val="28"/>
          <w:szCs w:val="28"/>
        </w:rPr>
        <w:t>14.01.17 - «Хирургия».</w:t>
      </w:r>
      <w:r w:rsidRPr="00AB6FD6">
        <w:rPr>
          <w:sz w:val="28"/>
          <w:szCs w:val="28"/>
        </w:rPr>
        <w:t xml:space="preserve"> </w:t>
      </w:r>
      <w:r w:rsidRPr="00D6429B">
        <w:rPr>
          <w:sz w:val="28"/>
          <w:szCs w:val="28"/>
        </w:rPr>
        <w:t xml:space="preserve">Удостоверение о сдаче кандидатских экзаменов выдано </w:t>
      </w:r>
      <w:r>
        <w:rPr>
          <w:sz w:val="28"/>
          <w:szCs w:val="28"/>
        </w:rPr>
        <w:t>в 2016</w:t>
      </w:r>
      <w:r w:rsidRPr="00D6429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</w:t>
      </w:r>
      <w:r w:rsidRPr="00D6429B">
        <w:rPr>
          <w:sz w:val="28"/>
          <w:szCs w:val="28"/>
        </w:rPr>
        <w:t xml:space="preserve"> ФГБ</w:t>
      </w:r>
      <w:r>
        <w:rPr>
          <w:sz w:val="28"/>
          <w:szCs w:val="28"/>
        </w:rPr>
        <w:t>О</w:t>
      </w:r>
      <w:r w:rsidRPr="00D6429B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D161B5">
        <w:rPr>
          <w:sz w:val="28"/>
          <w:szCs w:val="28"/>
        </w:rPr>
        <w:t>«Санкт-Петербургский государственный университет»</w:t>
      </w:r>
      <w:r>
        <w:rPr>
          <w:sz w:val="28"/>
          <w:szCs w:val="28"/>
        </w:rPr>
        <w:t xml:space="preserve"> Правительства РФ.</w:t>
      </w:r>
    </w:p>
    <w:p w:rsidR="00F92413" w:rsidRPr="002F1C0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Диссертация выполнена на базе ФГБУ «НИИ онкологии им. Н. Н. Петрова» Минздрава России, </w:t>
      </w:r>
      <w:r w:rsidRPr="002F1C09">
        <w:rPr>
          <w:sz w:val="28"/>
          <w:szCs w:val="28"/>
        </w:rPr>
        <w:t>в научном отделении опухолей желудочно-</w:t>
      </w:r>
      <w:r w:rsidRPr="002F1C09">
        <w:rPr>
          <w:sz w:val="28"/>
          <w:szCs w:val="28"/>
        </w:rPr>
        <w:lastRenderedPageBreak/>
        <w:t>кишечного тракта</w:t>
      </w:r>
      <w:r w:rsidRPr="00E93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934C7">
        <w:rPr>
          <w:sz w:val="28"/>
          <w:szCs w:val="28"/>
        </w:rPr>
        <w:t xml:space="preserve">на кафедре хирургических болезней стоматологического факультета </w:t>
      </w: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</w:t>
      </w:r>
      <w:proofErr w:type="spellStart"/>
      <w:r w:rsidRPr="00E934C7">
        <w:rPr>
          <w:sz w:val="28"/>
          <w:szCs w:val="28"/>
        </w:rPr>
        <w:t>акад.И.П</w:t>
      </w:r>
      <w:proofErr w:type="spellEnd"/>
      <w:r w:rsidRPr="00E934C7">
        <w:rPr>
          <w:sz w:val="28"/>
          <w:szCs w:val="28"/>
        </w:rPr>
        <w:t>. Павлова</w:t>
      </w:r>
      <w:r>
        <w:rPr>
          <w:sz w:val="28"/>
          <w:szCs w:val="28"/>
        </w:rPr>
        <w:t xml:space="preserve"> Минздрава России</w:t>
      </w:r>
      <w:r w:rsidRPr="00E934C7">
        <w:rPr>
          <w:sz w:val="28"/>
          <w:szCs w:val="28"/>
        </w:rPr>
        <w:t>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</w:t>
      </w:r>
      <w:r w:rsidRPr="003F4129">
        <w:rPr>
          <w:sz w:val="28"/>
          <w:szCs w:val="28"/>
        </w:rPr>
        <w:t>:</w:t>
      </w:r>
    </w:p>
    <w:p w:rsidR="00F92413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- доктор медицинских наук</w:t>
      </w:r>
      <w:r>
        <w:rPr>
          <w:sz w:val="28"/>
          <w:szCs w:val="28"/>
        </w:rPr>
        <w:t xml:space="preserve">, профессор </w:t>
      </w:r>
      <w:proofErr w:type="spellStart"/>
      <w:r w:rsidRPr="00083960">
        <w:rPr>
          <w:color w:val="000000"/>
          <w:sz w:val="28"/>
          <w:szCs w:val="28"/>
        </w:rPr>
        <w:t>Правосудов</w:t>
      </w:r>
      <w:proofErr w:type="spellEnd"/>
      <w:r w:rsidRPr="00083960">
        <w:rPr>
          <w:color w:val="000000"/>
          <w:sz w:val="28"/>
          <w:szCs w:val="28"/>
        </w:rPr>
        <w:t xml:space="preserve"> Игорь Витальевич, </w:t>
      </w:r>
      <w:r w:rsidRPr="00083960">
        <w:rPr>
          <w:bCs/>
          <w:color w:val="000000"/>
          <w:sz w:val="28"/>
          <w:szCs w:val="28"/>
        </w:rPr>
        <w:t xml:space="preserve">ведущий научный сотрудник Федерального государственного бюджетного учреждения «Научно-исследовательский институт онкологии им. </w:t>
      </w:r>
      <w:proofErr w:type="spellStart"/>
      <w:r w:rsidRPr="00083960">
        <w:rPr>
          <w:bCs/>
          <w:color w:val="000000"/>
          <w:sz w:val="28"/>
          <w:szCs w:val="28"/>
        </w:rPr>
        <w:t>Н.Н.Петрова</w:t>
      </w:r>
      <w:proofErr w:type="spellEnd"/>
      <w:r w:rsidRPr="00083960">
        <w:rPr>
          <w:bCs/>
          <w:color w:val="000000"/>
          <w:sz w:val="28"/>
          <w:szCs w:val="28"/>
        </w:rPr>
        <w:t xml:space="preserve">» Министерства здравоохранения Российской федерации, профессор кафедры онкологии </w:t>
      </w:r>
      <w:r>
        <w:rPr>
          <w:bCs/>
          <w:color w:val="000000"/>
          <w:sz w:val="28"/>
          <w:szCs w:val="28"/>
        </w:rPr>
        <w:t>Ф</w:t>
      </w:r>
      <w:r w:rsidRPr="00083960">
        <w:rPr>
          <w:bCs/>
          <w:color w:val="000000"/>
          <w:sz w:val="28"/>
          <w:szCs w:val="28"/>
        </w:rPr>
        <w:t>едерального государственного бюджетного образовательного учреждения высшего образования «Санкт-Петербургский государственный университет» Правительства РФ</w:t>
      </w:r>
      <w:r w:rsidRPr="003F4129">
        <w:rPr>
          <w:sz w:val="28"/>
          <w:szCs w:val="28"/>
        </w:rPr>
        <w:t>;</w:t>
      </w:r>
    </w:p>
    <w:p w:rsidR="00F92413" w:rsidRPr="003812D8" w:rsidRDefault="00F92413" w:rsidP="00F92413">
      <w:pPr>
        <w:pStyle w:val="4"/>
        <w:spacing w:before="0" w:line="360" w:lineRule="auto"/>
        <w:ind w:firstLine="540"/>
        <w:jc w:val="both"/>
        <w:rPr>
          <w:b w:val="0"/>
          <w:bCs w:val="0"/>
          <w:color w:val="000000"/>
        </w:rPr>
      </w:pPr>
      <w:r w:rsidRPr="00D76E1E">
        <w:rPr>
          <w:b w:val="0"/>
        </w:rPr>
        <w:t xml:space="preserve">- </w:t>
      </w:r>
      <w:r w:rsidRPr="00D662BD">
        <w:rPr>
          <w:rFonts w:ascii="Times New Roman" w:eastAsia="Times New Roman" w:hAnsi="Times New Roman"/>
          <w:b w:val="0"/>
          <w:color w:val="000000"/>
          <w:lang w:eastAsia="en-US"/>
        </w:rPr>
        <w:t xml:space="preserve">доктор медицинских наук, профессор Васильев Сергей Васильевич,  главный врач Санкт-Петербургского государственного бюджетного учреждения здравоохранения «Городская больница №9», заведующий кафедрой хирургических болезней стоматологического факультета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им. И.П. Павлова» Министерства здравоохранения Российской Федерации. 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Официальные оппоненты:</w:t>
      </w:r>
    </w:p>
    <w:p w:rsidR="00F92413" w:rsidRPr="00D76E1E" w:rsidRDefault="00F92413" w:rsidP="00F92413">
      <w:pPr>
        <w:spacing w:line="360" w:lineRule="auto"/>
        <w:ind w:firstLine="567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Pr="00D76E1E">
        <w:rPr>
          <w:rStyle w:val="a4"/>
          <w:i w:val="0"/>
          <w:iCs w:val="0"/>
          <w:sz w:val="28"/>
          <w:szCs w:val="28"/>
        </w:rPr>
        <w:t xml:space="preserve">Доктор медицинских наук, профессор </w:t>
      </w:r>
      <w:proofErr w:type="spellStart"/>
      <w:r w:rsidRPr="00D76E1E">
        <w:rPr>
          <w:rStyle w:val="a4"/>
          <w:i w:val="0"/>
          <w:iCs w:val="0"/>
          <w:sz w:val="28"/>
          <w:szCs w:val="28"/>
        </w:rPr>
        <w:t>Топузов</w:t>
      </w:r>
      <w:proofErr w:type="spellEnd"/>
      <w:r w:rsidRPr="00D76E1E"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 w:rsidRPr="00D76E1E">
        <w:rPr>
          <w:rStyle w:val="a4"/>
          <w:i w:val="0"/>
          <w:iCs w:val="0"/>
          <w:sz w:val="28"/>
          <w:szCs w:val="28"/>
        </w:rPr>
        <w:t>Эскендер</w:t>
      </w:r>
      <w:proofErr w:type="spellEnd"/>
      <w:r w:rsidRPr="00D76E1E"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 w:rsidRPr="00D76E1E">
        <w:rPr>
          <w:rStyle w:val="a4"/>
          <w:i w:val="0"/>
          <w:iCs w:val="0"/>
          <w:sz w:val="28"/>
          <w:szCs w:val="28"/>
        </w:rPr>
        <w:t>Гафурович</w:t>
      </w:r>
      <w:proofErr w:type="spellEnd"/>
      <w:r w:rsidRPr="00D76E1E">
        <w:rPr>
          <w:rStyle w:val="a4"/>
          <w:i w:val="0"/>
          <w:iCs w:val="0"/>
          <w:sz w:val="28"/>
          <w:szCs w:val="28"/>
        </w:rPr>
        <w:t xml:space="preserve">, профессор кафедры госпитальной хирургии и заведующий онкологическим отделением ФГБОУ </w:t>
      </w:r>
      <w:proofErr w:type="gramStart"/>
      <w:r w:rsidRPr="00D76E1E">
        <w:rPr>
          <w:rStyle w:val="a4"/>
          <w:i w:val="0"/>
          <w:iCs w:val="0"/>
          <w:sz w:val="28"/>
          <w:szCs w:val="28"/>
        </w:rPr>
        <w:t>ВО</w:t>
      </w:r>
      <w:proofErr w:type="gramEnd"/>
      <w:r w:rsidRPr="00D76E1E">
        <w:rPr>
          <w:rStyle w:val="a4"/>
          <w:i w:val="0"/>
          <w:iCs w:val="0"/>
          <w:sz w:val="28"/>
          <w:szCs w:val="28"/>
        </w:rPr>
        <w:t xml:space="preserve"> «Северо-западный государственный медицинский университет им. И.И. Мечникова» Министерства здравоохранения России.</w:t>
      </w:r>
    </w:p>
    <w:p w:rsidR="00F92413" w:rsidRPr="00F92413" w:rsidRDefault="00F92413" w:rsidP="00F92413">
      <w:pPr>
        <w:tabs>
          <w:tab w:val="left" w:pos="567"/>
        </w:tabs>
        <w:spacing w:line="360" w:lineRule="auto"/>
        <w:ind w:firstLine="567"/>
        <w:jc w:val="both"/>
        <w:rPr>
          <w:iCs/>
          <w:sz w:val="28"/>
          <w:szCs w:val="28"/>
        </w:rPr>
      </w:pPr>
      <w:r w:rsidRPr="00D76E1E">
        <w:rPr>
          <w:i/>
          <w:sz w:val="28"/>
          <w:szCs w:val="28"/>
        </w:rPr>
        <w:t xml:space="preserve">- </w:t>
      </w:r>
      <w:r w:rsidRPr="00D76E1E">
        <w:rPr>
          <w:rStyle w:val="a4"/>
          <w:i w:val="0"/>
          <w:iCs w:val="0"/>
          <w:sz w:val="28"/>
          <w:szCs w:val="28"/>
        </w:rPr>
        <w:t>Доктор медицинских наук,</w:t>
      </w:r>
      <w:r w:rsidRPr="002026FF">
        <w:rPr>
          <w:rStyle w:val="a4"/>
          <w:iCs w:val="0"/>
          <w:sz w:val="28"/>
          <w:szCs w:val="28"/>
        </w:rPr>
        <w:t xml:space="preserve"> </w:t>
      </w:r>
      <w:r w:rsidRPr="002026FF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>Соловьев Иван Анатольевич</w:t>
      </w:r>
      <w:r w:rsidRPr="002026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кафедры Военно-морской хирургии ФГБВОУ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Военно-медицинская</w:t>
      </w:r>
      <w:proofErr w:type="gramEnd"/>
      <w:r>
        <w:rPr>
          <w:sz w:val="28"/>
          <w:szCs w:val="28"/>
        </w:rPr>
        <w:t xml:space="preserve"> академия им. С.М. Кирова» Министерства обороны Российской Федерации</w:t>
      </w:r>
      <w:r>
        <w:rPr>
          <w:iCs/>
          <w:sz w:val="28"/>
          <w:szCs w:val="28"/>
        </w:rPr>
        <w:t xml:space="preserve">. </w:t>
      </w:r>
      <w:r w:rsidRPr="00F92413">
        <w:rPr>
          <w:iCs/>
          <w:sz w:val="28"/>
          <w:szCs w:val="28"/>
        </w:rPr>
        <w:t xml:space="preserve">                                                                                                              </w:t>
      </w:r>
    </w:p>
    <w:p w:rsidR="00F92413" w:rsidRPr="00A26A93" w:rsidRDefault="00F92413" w:rsidP="00F92413">
      <w:pPr>
        <w:tabs>
          <w:tab w:val="left" w:pos="567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Официальные оппоненты </w:t>
      </w:r>
      <w:r>
        <w:rPr>
          <w:sz w:val="28"/>
          <w:szCs w:val="28"/>
        </w:rPr>
        <w:t>д</w:t>
      </w:r>
      <w:r w:rsidRPr="003F4129">
        <w:rPr>
          <w:sz w:val="28"/>
          <w:szCs w:val="28"/>
        </w:rPr>
        <w:t>али положительные отзывы на диссертацию.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F4129">
        <w:rPr>
          <w:iCs/>
          <w:sz w:val="28"/>
          <w:szCs w:val="28"/>
        </w:rPr>
        <w:t xml:space="preserve">Ведущая организация - </w:t>
      </w:r>
      <w:r w:rsidRPr="00D76E1E">
        <w:rPr>
          <w:rStyle w:val="a4"/>
          <w:i w:val="0"/>
          <w:iCs w:val="0"/>
          <w:sz w:val="28"/>
          <w:szCs w:val="28"/>
        </w:rPr>
        <w:t xml:space="preserve">Федеральное государственное бюджетное учреждение «Государственный научный центр </w:t>
      </w:r>
      <w:proofErr w:type="spellStart"/>
      <w:r w:rsidRPr="00D76E1E">
        <w:rPr>
          <w:rStyle w:val="a4"/>
          <w:i w:val="0"/>
          <w:iCs w:val="0"/>
          <w:sz w:val="28"/>
          <w:szCs w:val="28"/>
        </w:rPr>
        <w:t>колопроктологии</w:t>
      </w:r>
      <w:proofErr w:type="spellEnd"/>
      <w:r w:rsidRPr="00D76E1E">
        <w:rPr>
          <w:rStyle w:val="a4"/>
          <w:i w:val="0"/>
          <w:iCs w:val="0"/>
          <w:sz w:val="28"/>
          <w:szCs w:val="28"/>
        </w:rPr>
        <w:t xml:space="preserve"> им. А.Н. </w:t>
      </w:r>
      <w:r w:rsidRPr="00D76E1E">
        <w:rPr>
          <w:rStyle w:val="a4"/>
          <w:i w:val="0"/>
          <w:iCs w:val="0"/>
          <w:sz w:val="28"/>
          <w:szCs w:val="28"/>
        </w:rPr>
        <w:lastRenderedPageBreak/>
        <w:t>Рыжих» Министерства здравоохранения Российской Федерации</w:t>
      </w:r>
      <w:r w:rsidRPr="00D76E1E">
        <w:rPr>
          <w:i/>
          <w:iCs/>
          <w:sz w:val="28"/>
          <w:szCs w:val="28"/>
        </w:rPr>
        <w:t>,</w:t>
      </w:r>
      <w:r w:rsidRPr="003F4129">
        <w:rPr>
          <w:sz w:val="28"/>
          <w:szCs w:val="28"/>
        </w:rPr>
        <w:t xml:space="preserve"> в своем положительном заключении, подписанном </w:t>
      </w:r>
      <w:r>
        <w:rPr>
          <w:sz w:val="28"/>
          <w:szCs w:val="28"/>
        </w:rPr>
        <w:t>директором ФГБУ «ГНЦК им. А.Н. Рыжих» МЗ РФ,</w:t>
      </w:r>
      <w:r w:rsidRPr="003F4129">
        <w:rPr>
          <w:sz w:val="28"/>
          <w:szCs w:val="28"/>
        </w:rPr>
        <w:t xml:space="preserve"> доктором медицинских наук</w:t>
      </w:r>
      <w:r>
        <w:rPr>
          <w:sz w:val="28"/>
          <w:szCs w:val="28"/>
        </w:rPr>
        <w:t xml:space="preserve">,  профессором, член-корреспондентом РАН Ю.А. </w:t>
      </w:r>
      <w:proofErr w:type="spellStart"/>
      <w:r>
        <w:rPr>
          <w:sz w:val="28"/>
          <w:szCs w:val="28"/>
        </w:rPr>
        <w:t>Шелыгиным</w:t>
      </w:r>
      <w:proofErr w:type="spellEnd"/>
      <w:r w:rsidRPr="003F4129">
        <w:rPr>
          <w:sz w:val="28"/>
          <w:szCs w:val="28"/>
        </w:rPr>
        <w:t>,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</w:t>
      </w:r>
      <w:proofErr w:type="gramEnd"/>
      <w:r w:rsidRPr="003F4129">
        <w:rPr>
          <w:sz w:val="28"/>
          <w:szCs w:val="28"/>
        </w:rPr>
        <w:t xml:space="preserve"> РФ № 842 от 24.09.2013</w:t>
      </w:r>
      <w:r w:rsidRPr="00A2257C"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(с изменениями от 21.04.2016г., №335)</w:t>
      </w:r>
      <w:r w:rsidRPr="003F4129">
        <w:rPr>
          <w:sz w:val="28"/>
          <w:szCs w:val="28"/>
        </w:rPr>
        <w:t xml:space="preserve">, предъявляемым к диссертациям на </w:t>
      </w:r>
      <w:r>
        <w:rPr>
          <w:sz w:val="28"/>
          <w:szCs w:val="28"/>
        </w:rPr>
        <w:t>соискание ученой степени кандидата</w:t>
      </w:r>
      <w:r w:rsidRPr="00A2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Pr="003F4129">
        <w:rPr>
          <w:sz w:val="28"/>
          <w:szCs w:val="28"/>
        </w:rPr>
        <w:t xml:space="preserve">наук, а соискатель заслуживает присуждения </w:t>
      </w:r>
      <w:r>
        <w:rPr>
          <w:sz w:val="28"/>
          <w:szCs w:val="28"/>
        </w:rPr>
        <w:t>искомой степени по специальностям</w:t>
      </w:r>
      <w:r w:rsidRPr="003F4129">
        <w:rPr>
          <w:sz w:val="28"/>
          <w:szCs w:val="28"/>
        </w:rPr>
        <w:t>: 14.01.12 – онкология</w:t>
      </w:r>
      <w:r>
        <w:rPr>
          <w:sz w:val="28"/>
          <w:szCs w:val="28"/>
        </w:rPr>
        <w:t xml:space="preserve"> и 14.01.17 - хирургия</w:t>
      </w:r>
      <w:r w:rsidRPr="003F4129">
        <w:rPr>
          <w:sz w:val="28"/>
          <w:szCs w:val="28"/>
        </w:rPr>
        <w:t>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автореферат поступило 2 отзыва</w:t>
      </w:r>
      <w:r w:rsidRPr="003F4129">
        <w:rPr>
          <w:sz w:val="28"/>
          <w:szCs w:val="28"/>
        </w:rPr>
        <w:t>, в том числе:</w:t>
      </w:r>
    </w:p>
    <w:p w:rsidR="00F92413" w:rsidRDefault="00F92413" w:rsidP="00F92413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3F41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Pr="00BE5641">
        <w:rPr>
          <w:sz w:val="28"/>
          <w:szCs w:val="28"/>
        </w:rPr>
        <w:t>заведующего</w:t>
      </w:r>
      <w:r w:rsidRPr="00A2257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отделением оперативной хирургии ФГБУ</w:t>
      </w:r>
      <w:r w:rsidRPr="0097222A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>Российский научный центр радиологии и хирургических технологий</w:t>
      </w:r>
      <w:r w:rsidRPr="0097222A">
        <w:rPr>
          <w:color w:val="000000"/>
          <w:spacing w:val="-1"/>
          <w:sz w:val="28"/>
          <w:szCs w:val="28"/>
        </w:rPr>
        <w:t xml:space="preserve">» Министерства </w:t>
      </w:r>
      <w:r>
        <w:rPr>
          <w:color w:val="000000"/>
          <w:spacing w:val="-1"/>
          <w:sz w:val="28"/>
          <w:szCs w:val="28"/>
        </w:rPr>
        <w:t xml:space="preserve">здравоохранения </w:t>
      </w:r>
      <w:r w:rsidRPr="0097222A">
        <w:rPr>
          <w:color w:val="000000"/>
          <w:spacing w:val="-1"/>
          <w:sz w:val="28"/>
          <w:szCs w:val="28"/>
        </w:rPr>
        <w:t>РФ</w:t>
      </w:r>
      <w:r>
        <w:rPr>
          <w:color w:val="000000"/>
          <w:spacing w:val="-1"/>
          <w:sz w:val="28"/>
          <w:szCs w:val="28"/>
        </w:rPr>
        <w:t xml:space="preserve">, заслуженного врача РФ, </w:t>
      </w:r>
      <w:r w:rsidRPr="0097222A">
        <w:rPr>
          <w:color w:val="000000"/>
          <w:spacing w:val="-3"/>
          <w:sz w:val="28"/>
          <w:szCs w:val="28"/>
        </w:rPr>
        <w:t xml:space="preserve">доктора медицинских наук, профессора </w:t>
      </w:r>
      <w:r>
        <w:rPr>
          <w:color w:val="000000"/>
          <w:spacing w:val="-3"/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Полысалова</w:t>
      </w:r>
      <w:proofErr w:type="spellEnd"/>
      <w:r w:rsidRPr="0097222A">
        <w:rPr>
          <w:sz w:val="28"/>
          <w:szCs w:val="28"/>
        </w:rPr>
        <w:t>;</w:t>
      </w:r>
    </w:p>
    <w:p w:rsidR="00F92413" w:rsidRDefault="00F92413" w:rsidP="00F92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профессора кафедры общей хирургии с курсом эндоскопии </w:t>
      </w:r>
      <w:r w:rsidRPr="00D76E1E">
        <w:rPr>
          <w:sz w:val="28"/>
          <w:szCs w:val="28"/>
        </w:rPr>
        <w:t>Ф</w:t>
      </w:r>
      <w:r w:rsidRPr="00D76E1E">
        <w:rPr>
          <w:bCs/>
          <w:sz w:val="28"/>
          <w:szCs w:val="28"/>
        </w:rPr>
        <w:t xml:space="preserve">ГБОУ </w:t>
      </w:r>
      <w:proofErr w:type="gramStart"/>
      <w:r w:rsidRPr="00D76E1E">
        <w:rPr>
          <w:bCs/>
          <w:sz w:val="28"/>
          <w:szCs w:val="28"/>
        </w:rPr>
        <w:t>ВО</w:t>
      </w:r>
      <w:proofErr w:type="gramEnd"/>
      <w:r w:rsidRPr="00D76E1E">
        <w:rPr>
          <w:bCs/>
          <w:sz w:val="28"/>
          <w:szCs w:val="28"/>
        </w:rPr>
        <w:t xml:space="preserve"> «Санкт-Петербургский государственный педиатрический медицинский университет» Минздрава России,</w:t>
      </w:r>
      <w:r w:rsidRPr="00D76E1E">
        <w:rPr>
          <w:bCs/>
          <w:color w:val="3F3F3F"/>
          <w:sz w:val="28"/>
          <w:szCs w:val="28"/>
        </w:rPr>
        <w:t xml:space="preserve"> </w:t>
      </w:r>
      <w:r w:rsidRPr="00D76E1E">
        <w:rPr>
          <w:sz w:val="28"/>
          <w:szCs w:val="28"/>
        </w:rPr>
        <w:t>доктора медицинских наук, профессора</w:t>
      </w:r>
      <w:r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>.</w:t>
      </w:r>
    </w:p>
    <w:p w:rsidR="00F92413" w:rsidRPr="003F4129" w:rsidRDefault="00F92413" w:rsidP="00F92413">
      <w:pPr>
        <w:spacing w:line="360" w:lineRule="auto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Все отзывы положительные, не содержат замечаний. </w:t>
      </w:r>
    </w:p>
    <w:p w:rsidR="00F92413" w:rsidRPr="003F4129" w:rsidRDefault="00F92413" w:rsidP="00F92413">
      <w:pPr>
        <w:spacing w:line="360" w:lineRule="auto"/>
        <w:ind w:firstLine="426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         Выбор официальных оппонентов обусловлен тем, что они являются ведущими специалистами по теме представленной диссертации и дали свое согласие на оппонирование, а ведуще</w:t>
      </w:r>
      <w:r>
        <w:rPr>
          <w:sz w:val="28"/>
          <w:szCs w:val="28"/>
        </w:rPr>
        <w:t xml:space="preserve">й организации – тем, что </w:t>
      </w:r>
      <w:r w:rsidRPr="003F4129">
        <w:rPr>
          <w:sz w:val="28"/>
          <w:szCs w:val="28"/>
        </w:rPr>
        <w:t>она является ведущей научной организацией в области онкологии</w:t>
      </w:r>
      <w:r>
        <w:rPr>
          <w:sz w:val="28"/>
          <w:szCs w:val="28"/>
        </w:rPr>
        <w:t xml:space="preserve"> и хирургии</w:t>
      </w:r>
      <w:r w:rsidRPr="003F4129">
        <w:rPr>
          <w:sz w:val="28"/>
          <w:szCs w:val="28"/>
        </w:rPr>
        <w:t xml:space="preserve">. </w:t>
      </w:r>
      <w:r>
        <w:rPr>
          <w:sz w:val="28"/>
          <w:szCs w:val="28"/>
        </w:rPr>
        <w:t>По теме диссертации опубликовано 10 печатных работ, из них 4 в журналах, рекомендованных ВАК.</w:t>
      </w:r>
    </w:p>
    <w:p w:rsidR="00F92413" w:rsidRPr="00D76E1E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D76E1E">
        <w:rPr>
          <w:sz w:val="28"/>
          <w:szCs w:val="28"/>
        </w:rPr>
        <w:t>Основные работы:</w:t>
      </w:r>
    </w:p>
    <w:p w:rsidR="00F92413" w:rsidRDefault="00F92413" w:rsidP="00F92413">
      <w:pPr>
        <w:pStyle w:val="ListParagraph"/>
        <w:spacing w:line="360" w:lineRule="auto"/>
        <w:ind w:left="-380"/>
        <w:jc w:val="both"/>
        <w:rPr>
          <w:rFonts w:ascii="Times New Roman" w:hAnsi="Times New Roman"/>
          <w:b/>
          <w:color w:val="3C3C3C"/>
          <w:sz w:val="28"/>
          <w:szCs w:val="28"/>
        </w:rPr>
      </w:pPr>
      <w:r w:rsidRPr="00B13084">
        <w:rPr>
          <w:rFonts w:ascii="Times New Roman" w:hAnsi="Times New Roman"/>
          <w:color w:val="3C3C3C"/>
          <w:sz w:val="28"/>
          <w:szCs w:val="28"/>
        </w:rPr>
        <w:lastRenderedPageBreak/>
        <w:t xml:space="preserve">Васильев С.В., Симонов Н.Н., Олейник В.В., Григорян В.В., Ельцин С.С., </w:t>
      </w:r>
      <w:r w:rsidRPr="00E47AB3">
        <w:rPr>
          <w:rFonts w:ascii="Times New Roman" w:hAnsi="Times New Roman"/>
          <w:color w:val="3C3C3C"/>
          <w:sz w:val="28"/>
          <w:szCs w:val="28"/>
          <w:u w:val="single"/>
        </w:rPr>
        <w:t>Горчаков С.В.</w:t>
      </w:r>
      <w:r w:rsidRPr="00B13084">
        <w:rPr>
          <w:rFonts w:ascii="Times New Roman" w:hAnsi="Times New Roman"/>
          <w:color w:val="3C3C3C"/>
          <w:sz w:val="28"/>
          <w:szCs w:val="28"/>
        </w:rPr>
        <w:t xml:space="preserve">, Попов Д.Е., Васильев А.С. Комбинированные радикальные и </w:t>
      </w:r>
      <w:proofErr w:type="spellStart"/>
      <w:r w:rsidRPr="00B13084">
        <w:rPr>
          <w:rFonts w:ascii="Times New Roman" w:hAnsi="Times New Roman"/>
          <w:color w:val="3C3C3C"/>
          <w:sz w:val="28"/>
          <w:szCs w:val="28"/>
        </w:rPr>
        <w:t>циторедуктивные</w:t>
      </w:r>
      <w:proofErr w:type="spellEnd"/>
      <w:r w:rsidRPr="00B13084">
        <w:rPr>
          <w:rFonts w:ascii="Times New Roman" w:hAnsi="Times New Roman"/>
          <w:color w:val="3C3C3C"/>
          <w:sz w:val="28"/>
          <w:szCs w:val="28"/>
        </w:rPr>
        <w:t xml:space="preserve"> операции в лечении распространенного рака прямой кишки // </w:t>
      </w:r>
      <w:proofErr w:type="spellStart"/>
      <w:r w:rsidRPr="00B13084">
        <w:rPr>
          <w:rFonts w:ascii="Times New Roman" w:hAnsi="Times New Roman"/>
          <w:color w:val="3C3C3C"/>
          <w:sz w:val="28"/>
          <w:szCs w:val="28"/>
        </w:rPr>
        <w:t>Колопроктология</w:t>
      </w:r>
      <w:proofErr w:type="spellEnd"/>
      <w:r w:rsidRPr="00B13084">
        <w:rPr>
          <w:rFonts w:ascii="Times New Roman" w:hAnsi="Times New Roman"/>
          <w:color w:val="3C3C3C"/>
          <w:sz w:val="28"/>
          <w:szCs w:val="28"/>
        </w:rPr>
        <w:t>. – 2007. -  №4(22). - С.32-37.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E47AB3">
        <w:rPr>
          <w:rFonts w:ascii="Times New Roman" w:hAnsi="Times New Roman"/>
          <w:b/>
          <w:color w:val="3C3C3C"/>
          <w:sz w:val="28"/>
          <w:szCs w:val="28"/>
        </w:rPr>
        <w:t>Авторский вклад 30%</w:t>
      </w:r>
      <w:r>
        <w:rPr>
          <w:rFonts w:ascii="Times New Roman" w:hAnsi="Times New Roman"/>
          <w:b/>
          <w:color w:val="3C3C3C"/>
          <w:sz w:val="28"/>
          <w:szCs w:val="28"/>
        </w:rPr>
        <w:t>.</w:t>
      </w:r>
    </w:p>
    <w:p w:rsidR="00F92413" w:rsidRPr="00714989" w:rsidRDefault="00F92413" w:rsidP="00F92413">
      <w:pPr>
        <w:pStyle w:val="ListParagraph"/>
        <w:spacing w:line="360" w:lineRule="auto"/>
        <w:ind w:left="-380"/>
        <w:jc w:val="both"/>
        <w:rPr>
          <w:rFonts w:ascii="Times New Roman" w:hAnsi="Times New Roman"/>
          <w:i/>
          <w:color w:val="3C3C3C"/>
          <w:sz w:val="28"/>
          <w:szCs w:val="28"/>
        </w:rPr>
      </w:pPr>
      <w:r w:rsidRPr="00714989">
        <w:rPr>
          <w:rFonts w:ascii="Times New Roman" w:hAnsi="Times New Roman"/>
          <w:i/>
          <w:color w:val="3C3C3C"/>
          <w:sz w:val="28"/>
          <w:szCs w:val="28"/>
        </w:rPr>
        <w:t>В статье проанализированы непосредственные и отдаленные результа</w:t>
      </w:r>
      <w:r w:rsidRPr="00A7657F">
        <w:rPr>
          <w:rFonts w:ascii="Times New Roman" w:hAnsi="Times New Roman"/>
          <w:i/>
          <w:color w:val="3C3C3C"/>
          <w:sz w:val="28"/>
          <w:szCs w:val="28"/>
          <w:u w:val="single"/>
        </w:rPr>
        <w:t>ты лечения бо</w:t>
      </w:r>
      <w:r w:rsidRPr="00714989">
        <w:rPr>
          <w:rFonts w:ascii="Times New Roman" w:hAnsi="Times New Roman"/>
          <w:i/>
          <w:color w:val="3C3C3C"/>
          <w:sz w:val="28"/>
          <w:szCs w:val="28"/>
        </w:rPr>
        <w:t xml:space="preserve">льных </w:t>
      </w:r>
      <w:proofErr w:type="spellStart"/>
      <w:r w:rsidRPr="00714989">
        <w:rPr>
          <w:rFonts w:ascii="Times New Roman" w:hAnsi="Times New Roman"/>
          <w:i/>
          <w:color w:val="3C3C3C"/>
          <w:sz w:val="28"/>
          <w:szCs w:val="28"/>
        </w:rPr>
        <w:t>местнораспространенным</w:t>
      </w:r>
      <w:proofErr w:type="spellEnd"/>
      <w:r w:rsidRPr="00714989">
        <w:rPr>
          <w:rFonts w:ascii="Times New Roman" w:hAnsi="Times New Roman"/>
          <w:i/>
          <w:color w:val="3C3C3C"/>
          <w:sz w:val="28"/>
          <w:szCs w:val="28"/>
        </w:rPr>
        <w:t xml:space="preserve"> и метастатическим раком органов малого таза.  </w:t>
      </w:r>
    </w:p>
    <w:p w:rsidR="00F92413" w:rsidRPr="00714989" w:rsidRDefault="00F92413" w:rsidP="00F92413">
      <w:pPr>
        <w:ind w:firstLine="426"/>
        <w:rPr>
          <w:color w:val="3C3C3C"/>
          <w:sz w:val="28"/>
          <w:szCs w:val="28"/>
        </w:rPr>
      </w:pPr>
      <w:r w:rsidRPr="00A7657F">
        <w:rPr>
          <w:color w:val="3C3C3C"/>
          <w:sz w:val="28"/>
          <w:szCs w:val="28"/>
        </w:rPr>
        <w:t xml:space="preserve">2) </w:t>
      </w:r>
      <w:r w:rsidRPr="00714989">
        <w:rPr>
          <w:color w:val="3C3C3C"/>
          <w:sz w:val="28"/>
          <w:szCs w:val="28"/>
          <w:u w:val="single"/>
        </w:rPr>
        <w:t>Горчаков С.В.</w:t>
      </w:r>
      <w:r w:rsidRPr="00714989">
        <w:rPr>
          <w:color w:val="3C3C3C"/>
          <w:sz w:val="28"/>
          <w:szCs w:val="28"/>
        </w:rPr>
        <w:t xml:space="preserve">, Васильев С.В., </w:t>
      </w:r>
      <w:proofErr w:type="spellStart"/>
      <w:r w:rsidRPr="00714989">
        <w:rPr>
          <w:color w:val="3C3C3C"/>
          <w:sz w:val="28"/>
          <w:szCs w:val="28"/>
        </w:rPr>
        <w:t>Правосудов</w:t>
      </w:r>
      <w:proofErr w:type="spellEnd"/>
      <w:r w:rsidRPr="00714989">
        <w:rPr>
          <w:color w:val="3C3C3C"/>
          <w:sz w:val="28"/>
          <w:szCs w:val="28"/>
        </w:rPr>
        <w:t xml:space="preserve"> И.В., Олейник В.В., </w:t>
      </w:r>
      <w:proofErr w:type="spellStart"/>
      <w:r w:rsidRPr="00714989">
        <w:rPr>
          <w:color w:val="3C3C3C"/>
          <w:sz w:val="28"/>
          <w:szCs w:val="28"/>
        </w:rPr>
        <w:t>Оношко</w:t>
      </w:r>
      <w:proofErr w:type="spellEnd"/>
    </w:p>
    <w:p w:rsidR="00F92413" w:rsidRPr="00A7657F" w:rsidRDefault="00F92413" w:rsidP="00F92413">
      <w:pPr>
        <w:ind w:firstLine="426"/>
        <w:rPr>
          <w:i/>
          <w:color w:val="3C3C3C"/>
          <w:sz w:val="28"/>
          <w:szCs w:val="28"/>
        </w:rPr>
      </w:pPr>
      <w:r w:rsidRPr="00714989">
        <w:rPr>
          <w:color w:val="3C3C3C"/>
          <w:sz w:val="28"/>
          <w:szCs w:val="28"/>
        </w:rPr>
        <w:t xml:space="preserve">М.В., Попов Д.Е., </w:t>
      </w:r>
      <w:proofErr w:type="gramStart"/>
      <w:r w:rsidRPr="00714989">
        <w:rPr>
          <w:color w:val="3C3C3C"/>
          <w:sz w:val="28"/>
          <w:szCs w:val="28"/>
        </w:rPr>
        <w:t>Голубев</w:t>
      </w:r>
      <w:proofErr w:type="gramEnd"/>
      <w:r w:rsidRPr="00714989">
        <w:rPr>
          <w:color w:val="3C3C3C"/>
          <w:sz w:val="28"/>
          <w:szCs w:val="28"/>
        </w:rPr>
        <w:t xml:space="preserve"> К.В. С</w:t>
      </w:r>
      <w:r w:rsidRPr="00A7657F">
        <w:rPr>
          <w:b/>
          <w:color w:val="3C3C3C"/>
          <w:sz w:val="28"/>
          <w:szCs w:val="28"/>
        </w:rPr>
        <w:t>овременные подходы к</w:t>
      </w:r>
      <w:r w:rsidRPr="00A7657F">
        <w:rPr>
          <w:b/>
          <w:i/>
          <w:color w:val="3C3C3C"/>
          <w:sz w:val="28"/>
          <w:szCs w:val="28"/>
        </w:rPr>
        <w:t xml:space="preserve"> </w:t>
      </w:r>
      <w:r w:rsidRPr="00A7657F">
        <w:rPr>
          <w:i/>
          <w:color w:val="3C3C3C"/>
          <w:sz w:val="28"/>
          <w:szCs w:val="28"/>
        </w:rPr>
        <w:t xml:space="preserve">лечению </w:t>
      </w:r>
    </w:p>
    <w:p w:rsidR="00F92413" w:rsidRPr="00A7657F" w:rsidRDefault="00F92413" w:rsidP="00F92413">
      <w:pPr>
        <w:ind w:firstLine="426"/>
        <w:rPr>
          <w:i/>
          <w:color w:val="3C3C3C"/>
          <w:sz w:val="28"/>
          <w:szCs w:val="28"/>
        </w:rPr>
      </w:pPr>
      <w:proofErr w:type="gramStart"/>
      <w:r w:rsidRPr="00A7657F">
        <w:rPr>
          <w:i/>
          <w:color w:val="3C3C3C"/>
          <w:sz w:val="28"/>
          <w:szCs w:val="28"/>
        </w:rPr>
        <w:t xml:space="preserve">больных </w:t>
      </w:r>
      <w:proofErr w:type="spellStart"/>
      <w:r w:rsidRPr="00A7657F">
        <w:rPr>
          <w:i/>
          <w:color w:val="3C3C3C"/>
          <w:sz w:val="28"/>
          <w:szCs w:val="28"/>
        </w:rPr>
        <w:t>колоректальным</w:t>
      </w:r>
      <w:proofErr w:type="spellEnd"/>
      <w:r w:rsidRPr="00A7657F">
        <w:rPr>
          <w:i/>
          <w:color w:val="3C3C3C"/>
          <w:sz w:val="28"/>
          <w:szCs w:val="28"/>
        </w:rPr>
        <w:t xml:space="preserve"> раком с метастазами в печень (обзор </w:t>
      </w:r>
      <w:proofErr w:type="gramEnd"/>
    </w:p>
    <w:p w:rsidR="00F92413" w:rsidRPr="00A7657F" w:rsidRDefault="00F92413" w:rsidP="00F92413">
      <w:pPr>
        <w:ind w:firstLine="426"/>
        <w:rPr>
          <w:i/>
          <w:color w:val="3C3C3C"/>
          <w:sz w:val="28"/>
          <w:szCs w:val="28"/>
        </w:rPr>
      </w:pPr>
      <w:r w:rsidRPr="00A7657F">
        <w:rPr>
          <w:i/>
          <w:color w:val="3C3C3C"/>
          <w:sz w:val="28"/>
          <w:szCs w:val="28"/>
        </w:rPr>
        <w:t>л</w:t>
      </w:r>
      <w:r w:rsidRPr="00A7657F">
        <w:rPr>
          <w:i/>
          <w:color w:val="3C3C3C"/>
          <w:sz w:val="28"/>
          <w:szCs w:val="28"/>
          <w:u w:val="single"/>
        </w:rPr>
        <w:t>итературы) //</w:t>
      </w:r>
      <w:r w:rsidRPr="00A7657F">
        <w:rPr>
          <w:i/>
          <w:color w:val="3C3C3C"/>
          <w:sz w:val="28"/>
          <w:szCs w:val="28"/>
        </w:rPr>
        <w:t xml:space="preserve"> Вестник </w:t>
      </w:r>
      <w:proofErr w:type="gramStart"/>
      <w:r w:rsidRPr="00A7657F">
        <w:rPr>
          <w:i/>
          <w:color w:val="3C3C3C"/>
          <w:sz w:val="28"/>
          <w:szCs w:val="28"/>
        </w:rPr>
        <w:t>СПб ГУ</w:t>
      </w:r>
      <w:proofErr w:type="gramEnd"/>
      <w:r w:rsidRPr="00A7657F">
        <w:rPr>
          <w:i/>
          <w:color w:val="3C3C3C"/>
          <w:sz w:val="28"/>
          <w:szCs w:val="28"/>
        </w:rPr>
        <w:t xml:space="preserve">. – 2015. - </w:t>
      </w:r>
      <w:proofErr w:type="spellStart"/>
      <w:proofErr w:type="gramStart"/>
      <w:r w:rsidRPr="00A7657F">
        <w:rPr>
          <w:i/>
          <w:color w:val="3C3C3C"/>
          <w:sz w:val="28"/>
          <w:szCs w:val="28"/>
        </w:rPr>
        <w:t>C</w:t>
      </w:r>
      <w:proofErr w:type="gramEnd"/>
      <w:r w:rsidRPr="00A7657F">
        <w:rPr>
          <w:i/>
          <w:color w:val="3C3C3C"/>
          <w:sz w:val="28"/>
          <w:szCs w:val="28"/>
        </w:rPr>
        <w:t>ерия</w:t>
      </w:r>
      <w:proofErr w:type="spellEnd"/>
      <w:r w:rsidRPr="00A7657F">
        <w:rPr>
          <w:i/>
          <w:color w:val="3C3C3C"/>
          <w:sz w:val="28"/>
          <w:szCs w:val="28"/>
        </w:rPr>
        <w:t xml:space="preserve"> 11, </w:t>
      </w:r>
      <w:proofErr w:type="spellStart"/>
      <w:r w:rsidRPr="00A7657F">
        <w:rPr>
          <w:i/>
          <w:color w:val="3C3C3C"/>
          <w:sz w:val="28"/>
          <w:szCs w:val="28"/>
        </w:rPr>
        <w:t>вып</w:t>
      </w:r>
      <w:proofErr w:type="spellEnd"/>
      <w:r w:rsidRPr="00A7657F">
        <w:rPr>
          <w:i/>
          <w:color w:val="3C3C3C"/>
          <w:sz w:val="28"/>
          <w:szCs w:val="28"/>
        </w:rPr>
        <w:t xml:space="preserve">. 3. - С.55-68. </w:t>
      </w:r>
    </w:p>
    <w:p w:rsidR="00F92413" w:rsidRPr="00A7657F" w:rsidRDefault="00F92413" w:rsidP="00F92413">
      <w:pPr>
        <w:ind w:firstLine="426"/>
        <w:rPr>
          <w:b/>
          <w:i/>
          <w:color w:val="3C3C3C"/>
          <w:sz w:val="28"/>
          <w:szCs w:val="28"/>
        </w:rPr>
      </w:pPr>
      <w:r w:rsidRPr="00A7657F">
        <w:rPr>
          <w:b/>
          <w:i/>
          <w:color w:val="3C3C3C"/>
          <w:sz w:val="28"/>
          <w:szCs w:val="28"/>
        </w:rPr>
        <w:t>Авторский вклад 70%</w:t>
      </w:r>
      <w:r>
        <w:rPr>
          <w:b/>
          <w:i/>
          <w:color w:val="3C3C3C"/>
          <w:sz w:val="28"/>
          <w:szCs w:val="28"/>
        </w:rPr>
        <w:t>.</w:t>
      </w:r>
    </w:p>
    <w:p w:rsidR="00F92413" w:rsidRPr="00E47AB3" w:rsidRDefault="00F92413" w:rsidP="00F92413">
      <w:pPr>
        <w:pStyle w:val="ListParagraph"/>
        <w:spacing w:line="360" w:lineRule="auto"/>
        <w:ind w:left="740"/>
        <w:rPr>
          <w:rFonts w:ascii="Times New Roman" w:hAnsi="Times New Roman"/>
          <w:i/>
          <w:color w:val="3C3C3C"/>
          <w:sz w:val="28"/>
          <w:szCs w:val="28"/>
        </w:rPr>
      </w:pPr>
      <w:r w:rsidRPr="00E47AB3">
        <w:rPr>
          <w:rFonts w:ascii="Times New Roman" w:hAnsi="Times New Roman"/>
          <w:i/>
          <w:color w:val="3C3C3C"/>
          <w:sz w:val="28"/>
          <w:szCs w:val="28"/>
        </w:rPr>
        <w:t xml:space="preserve">Автором, на основании проведенного анализа </w:t>
      </w:r>
      <w:r>
        <w:rPr>
          <w:rFonts w:ascii="Times New Roman" w:hAnsi="Times New Roman"/>
          <w:i/>
          <w:color w:val="3C3C3C"/>
          <w:sz w:val="28"/>
          <w:szCs w:val="28"/>
        </w:rPr>
        <w:t>отечественной и иностранной литературы всесторонне описаны методы лечения больных КРР с метастазами в печень</w:t>
      </w:r>
      <w:r w:rsidRPr="00E47AB3">
        <w:rPr>
          <w:rFonts w:ascii="Times New Roman" w:hAnsi="Times New Roman"/>
          <w:i/>
          <w:color w:val="3C3C3C"/>
          <w:sz w:val="28"/>
          <w:szCs w:val="28"/>
        </w:rPr>
        <w:t>.</w:t>
      </w:r>
    </w:p>
    <w:p w:rsidR="00F92413" w:rsidRPr="00F47DEE" w:rsidRDefault="00F92413" w:rsidP="00F9241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Cs/>
          <w:color w:val="1A1A1A"/>
          <w:sz w:val="28"/>
          <w:szCs w:val="28"/>
        </w:rPr>
      </w:pPr>
      <w:r w:rsidRPr="00615105">
        <w:rPr>
          <w:rFonts w:ascii="Times New Roman" w:hAnsi="Times New Roman"/>
          <w:color w:val="1A1A1A"/>
          <w:sz w:val="28"/>
          <w:szCs w:val="28"/>
          <w:u w:val="single"/>
        </w:rPr>
        <w:t>Горчаков С.В</w:t>
      </w:r>
      <w:r w:rsidRPr="00615105">
        <w:rPr>
          <w:rFonts w:ascii="Times New Roman" w:hAnsi="Times New Roman"/>
          <w:color w:val="1A1A1A"/>
          <w:sz w:val="28"/>
          <w:szCs w:val="28"/>
        </w:rPr>
        <w:t xml:space="preserve">., Васильев С.В.,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Правосудов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И.В., Олейник В.В.,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Оношко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М.В., Попов Д.Е., Голубев К.В. Анализ отдаленных результатов лечения больных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колоректальным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раком с метастазами в печень // Вестник </w:t>
      </w:r>
      <w:proofErr w:type="gramStart"/>
      <w:r w:rsidRPr="00615105">
        <w:rPr>
          <w:rFonts w:ascii="Times New Roman" w:hAnsi="Times New Roman"/>
          <w:color w:val="1A1A1A"/>
          <w:sz w:val="28"/>
          <w:szCs w:val="28"/>
        </w:rPr>
        <w:t>СПб ГУ</w:t>
      </w:r>
      <w:proofErr w:type="gramEnd"/>
      <w:r w:rsidRPr="00615105">
        <w:rPr>
          <w:rFonts w:ascii="Times New Roman" w:hAnsi="Times New Roman"/>
          <w:color w:val="1A1A1A"/>
          <w:sz w:val="28"/>
          <w:szCs w:val="28"/>
        </w:rPr>
        <w:t xml:space="preserve">. – 2015. - Серия 11,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вып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>. 4. - С.36-47.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615105">
        <w:rPr>
          <w:rFonts w:ascii="Times New Roman" w:hAnsi="Times New Roman"/>
          <w:b/>
          <w:color w:val="1A1A1A"/>
          <w:sz w:val="28"/>
          <w:szCs w:val="28"/>
        </w:rPr>
        <w:t>Авторский вклад</w:t>
      </w:r>
      <w:r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Pr="00615105">
        <w:rPr>
          <w:rFonts w:ascii="Times New Roman" w:hAnsi="Times New Roman"/>
          <w:b/>
          <w:color w:val="1A1A1A"/>
          <w:sz w:val="28"/>
          <w:szCs w:val="28"/>
        </w:rPr>
        <w:t>70%</w:t>
      </w:r>
      <w:r>
        <w:rPr>
          <w:rFonts w:ascii="Times New Roman" w:hAnsi="Times New Roman"/>
          <w:b/>
          <w:color w:val="1A1A1A"/>
          <w:sz w:val="28"/>
          <w:szCs w:val="28"/>
        </w:rPr>
        <w:t>.</w:t>
      </w:r>
    </w:p>
    <w:p w:rsidR="00F92413" w:rsidRPr="00765782" w:rsidRDefault="00F92413" w:rsidP="00F92413">
      <w:pPr>
        <w:spacing w:line="360" w:lineRule="auto"/>
        <w:jc w:val="both"/>
        <w:rPr>
          <w:i/>
          <w:color w:val="3C3C3C"/>
          <w:sz w:val="28"/>
          <w:szCs w:val="28"/>
        </w:rPr>
      </w:pPr>
      <w:r>
        <w:rPr>
          <w:i/>
          <w:color w:val="3C3C3C"/>
          <w:sz w:val="28"/>
          <w:szCs w:val="28"/>
        </w:rPr>
        <w:t xml:space="preserve">В работе представлены </w:t>
      </w:r>
      <w:r w:rsidRPr="00765782">
        <w:rPr>
          <w:i/>
          <w:color w:val="3C3C3C"/>
          <w:sz w:val="28"/>
          <w:szCs w:val="28"/>
        </w:rPr>
        <w:t>результат</w:t>
      </w:r>
      <w:r>
        <w:rPr>
          <w:i/>
          <w:color w:val="3C3C3C"/>
          <w:sz w:val="28"/>
          <w:szCs w:val="28"/>
        </w:rPr>
        <w:t>ы</w:t>
      </w:r>
      <w:r w:rsidRPr="00765782">
        <w:rPr>
          <w:i/>
          <w:color w:val="3C3C3C"/>
          <w:sz w:val="28"/>
          <w:szCs w:val="28"/>
        </w:rPr>
        <w:t xml:space="preserve"> </w:t>
      </w:r>
      <w:r>
        <w:rPr>
          <w:i/>
          <w:color w:val="3C3C3C"/>
          <w:sz w:val="28"/>
          <w:szCs w:val="28"/>
        </w:rPr>
        <w:t xml:space="preserve">оценки выживаемости </w:t>
      </w:r>
      <w:r>
        <w:rPr>
          <w:i/>
          <w:sz w:val="28"/>
          <w:szCs w:val="28"/>
        </w:rPr>
        <w:t>больных КРР</w:t>
      </w:r>
      <w:r w:rsidRPr="007E7E76">
        <w:rPr>
          <w:i/>
          <w:sz w:val="28"/>
          <w:szCs w:val="28"/>
        </w:rPr>
        <w:t xml:space="preserve"> с </w:t>
      </w:r>
      <w:r>
        <w:rPr>
          <w:i/>
          <w:sz w:val="28"/>
          <w:szCs w:val="28"/>
        </w:rPr>
        <w:t>метастазами в печень после различных вариантов лечения</w:t>
      </w:r>
      <w:r w:rsidRPr="007E7E76">
        <w:rPr>
          <w:i/>
          <w:sz w:val="28"/>
          <w:szCs w:val="28"/>
        </w:rPr>
        <w:t>.</w:t>
      </w:r>
    </w:p>
    <w:p w:rsidR="00F92413" w:rsidRPr="00F47DEE" w:rsidRDefault="00F92413" w:rsidP="00F9241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b/>
          <w:color w:val="1A1A1A"/>
          <w:sz w:val="28"/>
          <w:szCs w:val="28"/>
        </w:rPr>
      </w:pPr>
      <w:r w:rsidRPr="00615105">
        <w:rPr>
          <w:rFonts w:ascii="Times New Roman" w:hAnsi="Times New Roman"/>
          <w:color w:val="1A1A1A"/>
          <w:sz w:val="28"/>
          <w:szCs w:val="28"/>
          <w:u w:val="single"/>
        </w:rPr>
        <w:t>Горчаков С.В.</w:t>
      </w:r>
      <w:r w:rsidRPr="00615105">
        <w:rPr>
          <w:rFonts w:ascii="Times New Roman" w:hAnsi="Times New Roman"/>
          <w:color w:val="1A1A1A"/>
          <w:sz w:val="28"/>
          <w:szCs w:val="28"/>
        </w:rPr>
        <w:t xml:space="preserve">, Васильев С.В.,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Правосудов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И.В., Олейник В.В.,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Оношко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М.В., Попов Д.Е. Отдаленные результаты и факторы прогноза – влияние их на выбор тактики лечения больных </w:t>
      </w:r>
      <w:proofErr w:type="spellStart"/>
      <w:r w:rsidRPr="00615105">
        <w:rPr>
          <w:rFonts w:ascii="Times New Roman" w:hAnsi="Times New Roman"/>
          <w:color w:val="1A1A1A"/>
          <w:sz w:val="28"/>
          <w:szCs w:val="28"/>
        </w:rPr>
        <w:t>колоректальным</w:t>
      </w:r>
      <w:proofErr w:type="spellEnd"/>
      <w:r w:rsidRPr="00615105">
        <w:rPr>
          <w:rFonts w:ascii="Times New Roman" w:hAnsi="Times New Roman"/>
          <w:color w:val="1A1A1A"/>
          <w:sz w:val="28"/>
          <w:szCs w:val="28"/>
        </w:rPr>
        <w:t xml:space="preserve"> раком с метастазами в печень // Поволжский онкологический вестник. </w:t>
      </w:r>
      <w:r w:rsidRPr="00F47DEE">
        <w:rPr>
          <w:rFonts w:ascii="Times New Roman" w:hAnsi="Times New Roman"/>
          <w:color w:val="1A1A1A"/>
          <w:sz w:val="28"/>
          <w:szCs w:val="28"/>
        </w:rPr>
        <w:t>Вып.1. -  Казань, 2016. - С.29-36.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47DEE">
        <w:rPr>
          <w:rFonts w:ascii="Times New Roman" w:hAnsi="Times New Roman"/>
          <w:b/>
          <w:color w:val="1A1A1A"/>
          <w:sz w:val="28"/>
          <w:szCs w:val="28"/>
        </w:rPr>
        <w:t>Авторский</w:t>
      </w:r>
      <w:r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Pr="00F47DEE">
        <w:rPr>
          <w:rFonts w:ascii="Times New Roman" w:hAnsi="Times New Roman"/>
          <w:b/>
          <w:color w:val="1A1A1A"/>
          <w:sz w:val="28"/>
          <w:szCs w:val="28"/>
        </w:rPr>
        <w:t>вклад 70%</w:t>
      </w:r>
      <w:r>
        <w:rPr>
          <w:rFonts w:ascii="Times New Roman" w:hAnsi="Times New Roman"/>
          <w:b/>
          <w:color w:val="1A1A1A"/>
          <w:sz w:val="28"/>
          <w:szCs w:val="28"/>
        </w:rPr>
        <w:t>.</w:t>
      </w:r>
    </w:p>
    <w:p w:rsidR="00F92413" w:rsidRPr="007E7E76" w:rsidRDefault="00F92413" w:rsidP="00F92413">
      <w:pPr>
        <w:spacing w:line="360" w:lineRule="auto"/>
        <w:rPr>
          <w:i/>
          <w:color w:val="3C3C3C"/>
          <w:sz w:val="28"/>
          <w:szCs w:val="28"/>
        </w:rPr>
      </w:pPr>
      <w:r>
        <w:rPr>
          <w:i/>
          <w:sz w:val="28"/>
          <w:szCs w:val="28"/>
        </w:rPr>
        <w:t>П</w:t>
      </w:r>
      <w:r w:rsidRPr="0080222C">
        <w:rPr>
          <w:i/>
          <w:sz w:val="28"/>
          <w:szCs w:val="28"/>
        </w:rPr>
        <w:t xml:space="preserve">убликация посвящена </w:t>
      </w:r>
      <w:r>
        <w:rPr>
          <w:i/>
          <w:sz w:val="28"/>
          <w:szCs w:val="28"/>
        </w:rPr>
        <w:t>анализу выживаемости больных КРР с метастазами в печень и их зависимость</w:t>
      </w:r>
      <w:r w:rsidRPr="0080222C">
        <w:rPr>
          <w:i/>
          <w:sz w:val="28"/>
          <w:szCs w:val="28"/>
        </w:rPr>
        <w:t xml:space="preserve"> от основных прогностических факторов. </w:t>
      </w:r>
    </w:p>
    <w:p w:rsidR="00F92413" w:rsidRDefault="00F92413" w:rsidP="00F92413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4129">
        <w:rPr>
          <w:sz w:val="28"/>
          <w:szCs w:val="28"/>
        </w:rPr>
        <w:t>Диссертационный совет отмечает, что на основании выполн</w:t>
      </w:r>
      <w:r>
        <w:rPr>
          <w:sz w:val="28"/>
          <w:szCs w:val="28"/>
        </w:rPr>
        <w:t>енного диссертационного исследований:</w:t>
      </w:r>
    </w:p>
    <w:p w:rsidR="00F92413" w:rsidRDefault="00F92413" w:rsidP="00F92413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462A4">
        <w:rPr>
          <w:sz w:val="28"/>
          <w:szCs w:val="28"/>
        </w:rPr>
        <w:t xml:space="preserve">оказано, что эффективность и целесообразность </w:t>
      </w:r>
      <w:proofErr w:type="spellStart"/>
      <w:r w:rsidRPr="007462A4">
        <w:rPr>
          <w:sz w:val="28"/>
          <w:szCs w:val="28"/>
        </w:rPr>
        <w:t>циторедуктивных</w:t>
      </w:r>
      <w:proofErr w:type="spellEnd"/>
      <w:r w:rsidRPr="007462A4">
        <w:rPr>
          <w:sz w:val="28"/>
          <w:szCs w:val="28"/>
        </w:rPr>
        <w:t xml:space="preserve"> операций у больных КРР с метастазами в печень, зависит от факторов прогноза заболевания и фактора эффективности проведенного лечения.</w:t>
      </w:r>
      <w:r>
        <w:rPr>
          <w:sz w:val="28"/>
          <w:szCs w:val="28"/>
        </w:rPr>
        <w:t xml:space="preserve"> В</w:t>
      </w:r>
      <w:r w:rsidRPr="007462A4">
        <w:rPr>
          <w:sz w:val="28"/>
          <w:szCs w:val="28"/>
        </w:rPr>
        <w:t xml:space="preserve">ыполнение </w:t>
      </w:r>
      <w:proofErr w:type="spellStart"/>
      <w:r w:rsidRPr="007462A4">
        <w:rPr>
          <w:sz w:val="28"/>
          <w:szCs w:val="28"/>
        </w:rPr>
        <w:t>циторедуктивных</w:t>
      </w:r>
      <w:proofErr w:type="spellEnd"/>
      <w:r w:rsidRPr="007462A4">
        <w:rPr>
          <w:sz w:val="28"/>
          <w:szCs w:val="28"/>
        </w:rPr>
        <w:t xml:space="preserve"> операций приводит не только к увеличению выживаемости данной категории больных, но и сопровождается повышением качества жизни.</w:t>
      </w:r>
      <w:r>
        <w:rPr>
          <w:sz w:val="28"/>
          <w:szCs w:val="28"/>
        </w:rPr>
        <w:t xml:space="preserve"> </w:t>
      </w:r>
    </w:p>
    <w:p w:rsidR="00F92413" w:rsidRDefault="00F92413" w:rsidP="00F92413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62A4">
        <w:rPr>
          <w:sz w:val="28"/>
          <w:szCs w:val="28"/>
        </w:rPr>
        <w:t>одтвержд</w:t>
      </w:r>
      <w:r>
        <w:rPr>
          <w:sz w:val="28"/>
          <w:szCs w:val="28"/>
        </w:rPr>
        <w:t>ены</w:t>
      </w:r>
      <w:r w:rsidRPr="007462A4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о необходимости</w:t>
      </w:r>
      <w:r w:rsidRPr="007462A4">
        <w:rPr>
          <w:sz w:val="28"/>
          <w:szCs w:val="28"/>
        </w:rPr>
        <w:t xml:space="preserve"> проведения послеоперационной противоопухолевой терапии больн</w:t>
      </w:r>
      <w:r>
        <w:rPr>
          <w:sz w:val="28"/>
          <w:szCs w:val="28"/>
        </w:rPr>
        <w:t xml:space="preserve">ым КРР с метастазами в печень. </w:t>
      </w:r>
    </w:p>
    <w:p w:rsidR="00F92413" w:rsidRDefault="00F92413" w:rsidP="00F92413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62A4">
        <w:rPr>
          <w:sz w:val="28"/>
          <w:szCs w:val="28"/>
        </w:rPr>
        <w:t xml:space="preserve">риведены новые данные, характеризующие факторы прогноза клинической эффективности </w:t>
      </w:r>
      <w:proofErr w:type="spellStart"/>
      <w:r w:rsidRPr="007462A4">
        <w:rPr>
          <w:sz w:val="28"/>
          <w:szCs w:val="28"/>
        </w:rPr>
        <w:t>циторедуктивного</w:t>
      </w:r>
      <w:proofErr w:type="spellEnd"/>
      <w:r w:rsidRPr="007462A4">
        <w:rPr>
          <w:sz w:val="28"/>
          <w:szCs w:val="28"/>
        </w:rPr>
        <w:t xml:space="preserve"> лечения больных </w:t>
      </w:r>
      <w:proofErr w:type="spellStart"/>
      <w:r w:rsidRPr="007462A4">
        <w:rPr>
          <w:sz w:val="28"/>
          <w:szCs w:val="28"/>
        </w:rPr>
        <w:t>колоректальным</w:t>
      </w:r>
      <w:proofErr w:type="spellEnd"/>
      <w:r w:rsidRPr="007462A4">
        <w:rPr>
          <w:sz w:val="28"/>
          <w:szCs w:val="28"/>
        </w:rPr>
        <w:t xml:space="preserve"> раком с метастазами в печень. </w:t>
      </w:r>
    </w:p>
    <w:p w:rsidR="00F92413" w:rsidRDefault="00F92413" w:rsidP="00F92413">
      <w:pPr>
        <w:tabs>
          <w:tab w:val="left" w:pos="810"/>
        </w:tabs>
        <w:spacing w:line="360" w:lineRule="auto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- п</w:t>
      </w:r>
      <w:r w:rsidRPr="007462A4">
        <w:rPr>
          <w:sz w:val="28"/>
          <w:szCs w:val="28"/>
        </w:rPr>
        <w:t xml:space="preserve">оказано, что в качестве </w:t>
      </w:r>
      <w:r>
        <w:rPr>
          <w:sz w:val="28"/>
          <w:szCs w:val="28"/>
        </w:rPr>
        <w:t xml:space="preserve">факторов прогноза </w:t>
      </w:r>
      <w:r w:rsidRPr="007462A4">
        <w:rPr>
          <w:sz w:val="28"/>
          <w:szCs w:val="28"/>
        </w:rPr>
        <w:t xml:space="preserve">следует рассматривать удаление метастазов в печени в объеме R0, количество метастазов, наличие </w:t>
      </w:r>
      <w:proofErr w:type="spellStart"/>
      <w:r w:rsidRPr="007462A4">
        <w:rPr>
          <w:sz w:val="28"/>
          <w:szCs w:val="28"/>
        </w:rPr>
        <w:t>билобарного</w:t>
      </w:r>
      <w:proofErr w:type="spellEnd"/>
      <w:r w:rsidRPr="007462A4">
        <w:rPr>
          <w:sz w:val="28"/>
          <w:szCs w:val="28"/>
        </w:rPr>
        <w:t xml:space="preserve"> поражения.  </w:t>
      </w:r>
    </w:p>
    <w:p w:rsidR="00F92413" w:rsidRDefault="00F92413" w:rsidP="00F92413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462A4">
        <w:rPr>
          <w:sz w:val="28"/>
          <w:szCs w:val="28"/>
          <w:lang w:eastAsia="ar-SA"/>
        </w:rPr>
        <w:t xml:space="preserve">обоснована необходимость отбора группы больных КРР с метастазами в печень, подлежащих хирургическому лечению с учетом </w:t>
      </w:r>
      <w:r>
        <w:rPr>
          <w:sz w:val="28"/>
          <w:szCs w:val="28"/>
          <w:lang w:eastAsia="ar-SA"/>
        </w:rPr>
        <w:t xml:space="preserve">ряда прогностических факторов.                                              </w:t>
      </w:r>
    </w:p>
    <w:p w:rsidR="00F92413" w:rsidRPr="0082099D" w:rsidRDefault="00F92413" w:rsidP="00F92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доказаны</w:t>
      </w:r>
      <w:r w:rsidRPr="007462A4">
        <w:rPr>
          <w:sz w:val="28"/>
          <w:szCs w:val="28"/>
          <w:lang w:eastAsia="ar-SA"/>
        </w:rPr>
        <w:t xml:space="preserve"> преимущества активной хирургической тактики у больных с </w:t>
      </w:r>
      <w:proofErr w:type="spellStart"/>
      <w:r w:rsidRPr="007462A4">
        <w:rPr>
          <w:sz w:val="28"/>
          <w:szCs w:val="28"/>
          <w:lang w:eastAsia="ar-SA"/>
        </w:rPr>
        <w:t>солитарными</w:t>
      </w:r>
      <w:proofErr w:type="spellEnd"/>
      <w:r w:rsidRPr="007462A4">
        <w:rPr>
          <w:sz w:val="28"/>
          <w:szCs w:val="28"/>
          <w:lang w:eastAsia="ar-SA"/>
        </w:rPr>
        <w:t xml:space="preserve"> (1) и единичными (2-3) метастазами </w:t>
      </w:r>
      <w:proofErr w:type="spellStart"/>
      <w:r w:rsidRPr="007462A4">
        <w:rPr>
          <w:sz w:val="28"/>
          <w:szCs w:val="28"/>
          <w:lang w:eastAsia="ar-SA"/>
        </w:rPr>
        <w:t>колоректального</w:t>
      </w:r>
      <w:proofErr w:type="spellEnd"/>
      <w:r w:rsidRPr="007462A4">
        <w:rPr>
          <w:sz w:val="28"/>
          <w:szCs w:val="28"/>
          <w:lang w:eastAsia="ar-SA"/>
        </w:rPr>
        <w:t xml:space="preserve"> рака в печень.</w:t>
      </w:r>
      <w:r>
        <w:rPr>
          <w:sz w:val="28"/>
          <w:szCs w:val="28"/>
          <w:lang w:eastAsia="ar-SA"/>
        </w:rPr>
        <w:t xml:space="preserve"> </w:t>
      </w:r>
    </w:p>
    <w:p w:rsidR="00F92413" w:rsidRPr="0082099D" w:rsidRDefault="00F92413" w:rsidP="00F92413">
      <w:pPr>
        <w:pStyle w:val="-11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2099D">
        <w:rPr>
          <w:rFonts w:ascii="Times New Roman" w:hAnsi="Times New Roman"/>
          <w:sz w:val="28"/>
          <w:szCs w:val="28"/>
        </w:rPr>
        <w:t xml:space="preserve">езультаты диссертационной работы могут быть использованы в практическом здравоохранении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099D">
        <w:rPr>
          <w:rFonts w:ascii="Times New Roman" w:hAnsi="Times New Roman"/>
          <w:sz w:val="28"/>
          <w:szCs w:val="28"/>
        </w:rPr>
        <w:t xml:space="preserve">в научно-лечебных учреждениях онкологического </w:t>
      </w:r>
      <w:r>
        <w:rPr>
          <w:rFonts w:ascii="Times New Roman" w:hAnsi="Times New Roman"/>
          <w:sz w:val="28"/>
          <w:szCs w:val="28"/>
        </w:rPr>
        <w:t xml:space="preserve">и хирургического </w:t>
      </w:r>
      <w:r w:rsidRPr="0082099D">
        <w:rPr>
          <w:rFonts w:ascii="Times New Roman" w:hAnsi="Times New Roman"/>
          <w:sz w:val="28"/>
          <w:szCs w:val="28"/>
        </w:rPr>
        <w:t>профиля. Р</w:t>
      </w:r>
      <w:r>
        <w:rPr>
          <w:rFonts w:ascii="Times New Roman" w:hAnsi="Times New Roman"/>
          <w:sz w:val="28"/>
          <w:szCs w:val="28"/>
        </w:rPr>
        <w:t xml:space="preserve">езультаты работы апробированы, </w:t>
      </w:r>
      <w:r w:rsidRPr="0082099D">
        <w:rPr>
          <w:rFonts w:ascii="Times New Roman" w:hAnsi="Times New Roman"/>
          <w:sz w:val="28"/>
          <w:szCs w:val="28"/>
        </w:rPr>
        <w:t xml:space="preserve">внедрены и применяются в </w:t>
      </w:r>
      <w:r w:rsidRPr="0082099D">
        <w:rPr>
          <w:rFonts w:ascii="Times New Roman" w:hAnsi="Times New Roman"/>
          <w:color w:val="000000"/>
          <w:sz w:val="28"/>
          <w:szCs w:val="28"/>
        </w:rPr>
        <w:t>практической и научно-исследовательской работе ФГБУ «НИИ онколог</w:t>
      </w:r>
      <w:r>
        <w:rPr>
          <w:rFonts w:ascii="Times New Roman" w:hAnsi="Times New Roman"/>
          <w:color w:val="000000"/>
          <w:sz w:val="28"/>
          <w:szCs w:val="28"/>
        </w:rPr>
        <w:t xml:space="preserve">ии им. Н. Н. Петрова» МЗ России, Городском научно-практическом центре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колопроктологии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СПб </w:t>
      </w:r>
      <w:r>
        <w:rPr>
          <w:rFonts w:ascii="Times New Roman" w:hAnsi="Times New Roman"/>
          <w:sz w:val="28"/>
          <w:szCs w:val="28"/>
        </w:rPr>
        <w:t>ГБУЗ «Городская больница №9</w:t>
      </w:r>
      <w:r>
        <w:rPr>
          <w:rFonts w:ascii="Times New Roman" w:hAnsi="Times New Roman"/>
          <w:iCs/>
          <w:sz w:val="28"/>
          <w:szCs w:val="28"/>
        </w:rPr>
        <w:t>» и СПб ГБУЗ «Городская многопрофильная больница №2»</w:t>
      </w:r>
      <w:r w:rsidRPr="0082099D">
        <w:rPr>
          <w:rFonts w:ascii="Times New Roman" w:hAnsi="Times New Roman"/>
          <w:color w:val="000000"/>
          <w:sz w:val="28"/>
          <w:szCs w:val="28"/>
        </w:rPr>
        <w:t>.</w:t>
      </w:r>
    </w:p>
    <w:p w:rsidR="00F92413" w:rsidRPr="005538C1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7E7E76">
        <w:rPr>
          <w:color w:val="1A1A1A"/>
          <w:sz w:val="28"/>
          <w:szCs w:val="28"/>
        </w:rPr>
        <w:t>Оценка достоверности результатов исследования выявила, что идея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Личный вклад соискателя </w:t>
      </w:r>
      <w:r>
        <w:rPr>
          <w:sz w:val="28"/>
          <w:szCs w:val="28"/>
        </w:rPr>
        <w:t xml:space="preserve">состоит в выполнении анализа отечественной и зарубежной литературы, анализе информации о различных вариантах результатах лечения больных </w:t>
      </w:r>
      <w:proofErr w:type="spellStart"/>
      <w:r>
        <w:rPr>
          <w:sz w:val="28"/>
          <w:szCs w:val="28"/>
        </w:rPr>
        <w:t>колоректальным</w:t>
      </w:r>
      <w:proofErr w:type="spellEnd"/>
      <w:r>
        <w:rPr>
          <w:sz w:val="28"/>
          <w:szCs w:val="28"/>
        </w:rPr>
        <w:t xml:space="preserve"> раком с метастазами в печень. Автор неоднократно самостоятельно выполнял и участвовал в составе операционной бригады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анализируемых оперативных вмешательств.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Диссертация охватывает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3F4129">
        <w:rPr>
          <w:sz w:val="28"/>
          <w:szCs w:val="28"/>
        </w:rPr>
        <w:t>Диссертационным советом сделан вывод о том, что диссер</w:t>
      </w:r>
      <w:r>
        <w:rPr>
          <w:sz w:val="28"/>
          <w:szCs w:val="28"/>
        </w:rPr>
        <w:t>тация Горчакова Сергея Васильевича</w:t>
      </w:r>
      <w:r w:rsidRPr="003F412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комплексного лечения больных </w:t>
      </w:r>
      <w:proofErr w:type="spellStart"/>
      <w:r>
        <w:rPr>
          <w:sz w:val="28"/>
          <w:szCs w:val="28"/>
        </w:rPr>
        <w:t>колоректальным</w:t>
      </w:r>
      <w:proofErr w:type="spellEnd"/>
      <w:r>
        <w:rPr>
          <w:sz w:val="28"/>
          <w:szCs w:val="28"/>
        </w:rPr>
        <w:t xml:space="preserve"> раком с метастазами в печень</w:t>
      </w:r>
      <w:r w:rsidRPr="003F4129">
        <w:rPr>
          <w:sz w:val="28"/>
          <w:szCs w:val="28"/>
        </w:rPr>
        <w:t xml:space="preserve">», представляет собой законченную научно-квалификационную работу, в которой осуществлено решение важной научно-практической </w:t>
      </w:r>
      <w:r>
        <w:rPr>
          <w:sz w:val="28"/>
          <w:szCs w:val="28"/>
        </w:rPr>
        <w:t xml:space="preserve">задачи </w:t>
      </w:r>
      <w:r w:rsidRPr="003F4129">
        <w:rPr>
          <w:sz w:val="28"/>
          <w:szCs w:val="28"/>
        </w:rPr>
        <w:t xml:space="preserve">онкологии </w:t>
      </w:r>
      <w:r>
        <w:rPr>
          <w:sz w:val="28"/>
          <w:szCs w:val="28"/>
        </w:rPr>
        <w:t xml:space="preserve">и хирургии </w:t>
      </w:r>
      <w:r w:rsidRPr="003F4129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422E6C">
        <w:rPr>
          <w:sz w:val="28"/>
          <w:szCs w:val="28"/>
        </w:rPr>
        <w:t>лучшени</w:t>
      </w:r>
      <w:r>
        <w:rPr>
          <w:sz w:val="28"/>
          <w:szCs w:val="28"/>
        </w:rPr>
        <w:t>я</w:t>
      </w:r>
      <w:r w:rsidRPr="00422E6C">
        <w:rPr>
          <w:sz w:val="28"/>
          <w:szCs w:val="28"/>
        </w:rPr>
        <w:t xml:space="preserve">  результатов</w:t>
      </w:r>
      <w:r>
        <w:rPr>
          <w:sz w:val="28"/>
          <w:szCs w:val="28"/>
        </w:rPr>
        <w:t xml:space="preserve"> комплексного лечения больных </w:t>
      </w:r>
      <w:proofErr w:type="spellStart"/>
      <w:r>
        <w:rPr>
          <w:sz w:val="28"/>
          <w:szCs w:val="28"/>
        </w:rPr>
        <w:t>колоректальным</w:t>
      </w:r>
      <w:proofErr w:type="spellEnd"/>
      <w:r>
        <w:rPr>
          <w:sz w:val="28"/>
          <w:szCs w:val="28"/>
        </w:rPr>
        <w:t xml:space="preserve"> раком с метастазами в печень за счет комбинации </w:t>
      </w:r>
      <w:proofErr w:type="spellStart"/>
      <w:r>
        <w:rPr>
          <w:sz w:val="28"/>
          <w:szCs w:val="28"/>
        </w:rPr>
        <w:t>циторедуктивных</w:t>
      </w:r>
      <w:proofErr w:type="spellEnd"/>
      <w:r>
        <w:rPr>
          <w:sz w:val="28"/>
          <w:szCs w:val="28"/>
        </w:rPr>
        <w:t xml:space="preserve"> операций с послеоперационной противоопухолевой терапией</w:t>
      </w:r>
      <w:r w:rsidRPr="003F4129">
        <w:rPr>
          <w:sz w:val="28"/>
          <w:szCs w:val="28"/>
        </w:rPr>
        <w:t>.</w:t>
      </w:r>
      <w:proofErr w:type="gramEnd"/>
      <w:r w:rsidRPr="003F4129">
        <w:rPr>
          <w:sz w:val="28"/>
          <w:szCs w:val="28"/>
        </w:rPr>
        <w:t xml:space="preserve"> </w:t>
      </w:r>
      <w:proofErr w:type="gramStart"/>
      <w:r w:rsidRPr="003F4129">
        <w:rPr>
          <w:sz w:val="28"/>
          <w:szCs w:val="28"/>
        </w:rPr>
        <w:t xml:space="preserve">Практическая и теоретическая значимость настоящего диссертационного исследования, его научная новизна, возможность практического использования результатов, </w:t>
      </w:r>
      <w:r w:rsidRPr="003F4129">
        <w:rPr>
          <w:sz w:val="28"/>
          <w:szCs w:val="28"/>
        </w:rPr>
        <w:lastRenderedPageBreak/>
        <w:t>выводов и практических рекомендаций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</w:t>
      </w:r>
      <w:r w:rsidRPr="0097222A">
        <w:rPr>
          <w:sz w:val="28"/>
          <w:szCs w:val="28"/>
        </w:rPr>
        <w:t>(с изменениями от 21.04.2016г., №335)</w:t>
      </w:r>
      <w:r w:rsidRPr="003F4129">
        <w:rPr>
          <w:sz w:val="28"/>
          <w:szCs w:val="28"/>
        </w:rPr>
        <w:t xml:space="preserve">, предъявляемым к диссертациям на </w:t>
      </w:r>
      <w:r>
        <w:rPr>
          <w:sz w:val="28"/>
          <w:szCs w:val="28"/>
        </w:rPr>
        <w:t>соискание ученой степени кандидата</w:t>
      </w:r>
      <w:r w:rsidRPr="003F4129">
        <w:rPr>
          <w:sz w:val="28"/>
          <w:szCs w:val="28"/>
        </w:rPr>
        <w:t xml:space="preserve"> наук, и диссертационный совет принял решение прис</w:t>
      </w:r>
      <w:r>
        <w:rPr>
          <w:sz w:val="28"/>
          <w:szCs w:val="28"/>
        </w:rPr>
        <w:t>удить Горчакову Сергею Васильевичу</w:t>
      </w:r>
      <w:proofErr w:type="gramEnd"/>
      <w:r>
        <w:rPr>
          <w:sz w:val="28"/>
          <w:szCs w:val="28"/>
        </w:rPr>
        <w:t xml:space="preserve"> </w:t>
      </w:r>
      <w:r w:rsidRPr="003F4129">
        <w:rPr>
          <w:sz w:val="28"/>
          <w:szCs w:val="28"/>
        </w:rPr>
        <w:t xml:space="preserve">ученую степень </w:t>
      </w:r>
      <w:r>
        <w:rPr>
          <w:sz w:val="28"/>
          <w:szCs w:val="28"/>
        </w:rPr>
        <w:t>кандидата</w:t>
      </w:r>
      <w:r w:rsidRPr="003F4129">
        <w:rPr>
          <w:sz w:val="28"/>
          <w:szCs w:val="28"/>
        </w:rPr>
        <w:t xml:space="preserve"> м</w:t>
      </w:r>
      <w:r>
        <w:rPr>
          <w:sz w:val="28"/>
          <w:szCs w:val="28"/>
        </w:rPr>
        <w:t>едицинских наук по специальностям</w:t>
      </w:r>
      <w:r w:rsidRPr="003F4129">
        <w:rPr>
          <w:sz w:val="28"/>
          <w:szCs w:val="28"/>
        </w:rPr>
        <w:t xml:space="preserve"> 14.01.12 – онкология</w:t>
      </w:r>
      <w:r>
        <w:rPr>
          <w:sz w:val="28"/>
          <w:szCs w:val="28"/>
        </w:rPr>
        <w:t xml:space="preserve"> и 14.01.17 - хирургия</w:t>
      </w:r>
      <w:r w:rsidRPr="003F4129">
        <w:rPr>
          <w:sz w:val="28"/>
          <w:szCs w:val="28"/>
        </w:rPr>
        <w:t>.</w:t>
      </w:r>
    </w:p>
    <w:p w:rsidR="00F92413" w:rsidRPr="003F4129" w:rsidRDefault="00F92413" w:rsidP="00F92413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При проведении тайного голосования диссертационный совет в количестве - </w:t>
      </w:r>
      <w:r>
        <w:rPr>
          <w:sz w:val="28"/>
          <w:szCs w:val="28"/>
        </w:rPr>
        <w:t>23</w:t>
      </w:r>
      <w:r w:rsidRPr="003F4129">
        <w:rPr>
          <w:sz w:val="28"/>
          <w:szCs w:val="28"/>
        </w:rPr>
        <w:t xml:space="preserve"> человек, из них доктора наук по специальности 14.01.12 – онкология </w:t>
      </w:r>
      <w:r>
        <w:rPr>
          <w:sz w:val="28"/>
          <w:szCs w:val="28"/>
        </w:rPr>
        <w:t>–</w:t>
      </w:r>
      <w:r w:rsidRPr="003F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 доктора наук по специальности 14.01.17 – хирургия – 3, </w:t>
      </w:r>
      <w:r w:rsidRPr="003F41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 </w:t>
      </w:r>
      <w:r w:rsidRPr="003F412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F4129">
        <w:rPr>
          <w:sz w:val="28"/>
          <w:szCs w:val="28"/>
        </w:rPr>
        <w:t xml:space="preserve">, входящих в состав совета, проголосовали за - </w:t>
      </w:r>
      <w:r w:rsidRPr="008365F0">
        <w:rPr>
          <w:sz w:val="28"/>
          <w:szCs w:val="28"/>
        </w:rPr>
        <w:t>23</w:t>
      </w:r>
      <w:r>
        <w:rPr>
          <w:sz w:val="28"/>
          <w:szCs w:val="28"/>
        </w:rPr>
        <w:t>; против - нет</w:t>
      </w:r>
      <w:r w:rsidRPr="003F4129">
        <w:rPr>
          <w:sz w:val="28"/>
          <w:szCs w:val="28"/>
        </w:rPr>
        <w:t>; н</w:t>
      </w:r>
      <w:r>
        <w:rPr>
          <w:sz w:val="28"/>
          <w:szCs w:val="28"/>
        </w:rPr>
        <w:t>едействительных бюллетеней - нет</w:t>
      </w:r>
      <w:r w:rsidRPr="003F4129">
        <w:rPr>
          <w:sz w:val="28"/>
          <w:szCs w:val="28"/>
        </w:rPr>
        <w:t xml:space="preserve">.   </w:t>
      </w:r>
    </w:p>
    <w:p w:rsidR="00F92413" w:rsidRDefault="00F92413" w:rsidP="00F92413">
      <w:pPr>
        <w:jc w:val="both"/>
        <w:rPr>
          <w:sz w:val="28"/>
          <w:szCs w:val="28"/>
        </w:rPr>
      </w:pPr>
    </w:p>
    <w:p w:rsidR="00F92413" w:rsidRPr="003F4129" w:rsidRDefault="00F92413" w:rsidP="00F92413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Председатель диссертационного совета, </w:t>
      </w:r>
    </w:p>
    <w:p w:rsidR="00F92413" w:rsidRPr="003F4129" w:rsidRDefault="00F92413" w:rsidP="00F92413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>,</w:t>
      </w:r>
    </w:p>
    <w:p w:rsidR="00F92413" w:rsidRDefault="00F92413" w:rsidP="00F92413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>профессор                                                  Беляев Алексей Михайлович</w:t>
      </w:r>
    </w:p>
    <w:p w:rsidR="00F92413" w:rsidRDefault="00F92413" w:rsidP="00F9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F92413" w:rsidRPr="003F4129" w:rsidRDefault="00F92413" w:rsidP="00F92413">
      <w:pPr>
        <w:rPr>
          <w:sz w:val="28"/>
          <w:szCs w:val="28"/>
        </w:rPr>
      </w:pPr>
    </w:p>
    <w:p w:rsidR="00F92413" w:rsidRDefault="00F92413" w:rsidP="00F92413">
      <w:pPr>
        <w:rPr>
          <w:sz w:val="28"/>
          <w:szCs w:val="28"/>
        </w:rPr>
      </w:pPr>
    </w:p>
    <w:p w:rsidR="00F92413" w:rsidRPr="003F4129" w:rsidRDefault="00F92413" w:rsidP="00F92413">
      <w:pPr>
        <w:rPr>
          <w:sz w:val="28"/>
          <w:szCs w:val="28"/>
        </w:rPr>
      </w:pPr>
      <w:r w:rsidRPr="003F4129">
        <w:rPr>
          <w:sz w:val="28"/>
          <w:szCs w:val="28"/>
        </w:rPr>
        <w:t xml:space="preserve">Ученый секретарь диссертационного совета,                                                        </w:t>
      </w:r>
    </w:p>
    <w:p w:rsidR="00F92413" w:rsidRPr="003F4129" w:rsidRDefault="00F92413" w:rsidP="00F92413">
      <w:pPr>
        <w:rPr>
          <w:sz w:val="28"/>
          <w:szCs w:val="28"/>
        </w:rPr>
      </w:pPr>
      <w:r w:rsidRPr="003F4129">
        <w:rPr>
          <w:sz w:val="28"/>
          <w:szCs w:val="28"/>
        </w:rPr>
        <w:t>доктор медицинских наук</w:t>
      </w:r>
      <w:r w:rsidRPr="003F4129">
        <w:rPr>
          <w:sz w:val="28"/>
          <w:szCs w:val="28"/>
        </w:rPr>
        <w:tab/>
      </w:r>
      <w:r w:rsidRPr="003F4129">
        <w:rPr>
          <w:sz w:val="28"/>
          <w:szCs w:val="28"/>
        </w:rPr>
        <w:tab/>
      </w:r>
      <w:proofErr w:type="spellStart"/>
      <w:r w:rsidRPr="003F4129">
        <w:rPr>
          <w:sz w:val="28"/>
          <w:szCs w:val="28"/>
        </w:rPr>
        <w:t>Бахидзе</w:t>
      </w:r>
      <w:proofErr w:type="spellEnd"/>
      <w:r w:rsidRPr="003F4129">
        <w:rPr>
          <w:sz w:val="28"/>
          <w:szCs w:val="28"/>
        </w:rPr>
        <w:t xml:space="preserve"> Елена </w:t>
      </w:r>
      <w:proofErr w:type="spellStart"/>
      <w:r w:rsidRPr="003F4129">
        <w:rPr>
          <w:sz w:val="28"/>
          <w:szCs w:val="28"/>
        </w:rPr>
        <w:t>Вилльевна</w:t>
      </w:r>
      <w:proofErr w:type="spellEnd"/>
    </w:p>
    <w:p w:rsidR="00F92413" w:rsidRDefault="00F92413" w:rsidP="00F9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F92413" w:rsidRDefault="00F92413" w:rsidP="00F92413">
      <w:pPr>
        <w:jc w:val="both"/>
        <w:rPr>
          <w:sz w:val="28"/>
          <w:szCs w:val="28"/>
        </w:rPr>
      </w:pPr>
    </w:p>
    <w:p w:rsidR="00F92413" w:rsidRDefault="00F92413" w:rsidP="00F92413">
      <w:pPr>
        <w:jc w:val="both"/>
        <w:rPr>
          <w:sz w:val="28"/>
          <w:szCs w:val="28"/>
        </w:rPr>
      </w:pPr>
    </w:p>
    <w:p w:rsidR="00F92413" w:rsidRDefault="00F92413" w:rsidP="00F92413">
      <w:pPr>
        <w:jc w:val="both"/>
        <w:rPr>
          <w:sz w:val="28"/>
          <w:szCs w:val="28"/>
        </w:rPr>
      </w:pPr>
    </w:p>
    <w:p w:rsidR="00F92413" w:rsidRPr="003F4129" w:rsidRDefault="00F92413" w:rsidP="00F92413">
      <w:pPr>
        <w:jc w:val="both"/>
        <w:rPr>
          <w:sz w:val="28"/>
          <w:szCs w:val="28"/>
        </w:rPr>
      </w:pPr>
      <w:r>
        <w:rPr>
          <w:sz w:val="28"/>
          <w:szCs w:val="28"/>
        </w:rPr>
        <w:t>25.04.2017</w:t>
      </w:r>
    </w:p>
    <w:p w:rsidR="00A86F45" w:rsidRDefault="00A86F45" w:rsidP="00A86F45">
      <w:pPr>
        <w:rPr>
          <w:sz w:val="28"/>
          <w:szCs w:val="28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0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1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3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30"/>
  </w:num>
  <w:num w:numId="12">
    <w:abstractNumId w:val="27"/>
  </w:num>
  <w:num w:numId="13">
    <w:abstractNumId w:val="13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istParagraph">
    <w:name w:val="List Paragraph"/>
    <w:basedOn w:val="a"/>
    <w:rsid w:val="00F92413"/>
    <w:pPr>
      <w:ind w:left="720"/>
    </w:pPr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istParagraph">
    <w:name w:val="List Paragraph"/>
    <w:basedOn w:val="a"/>
    <w:rsid w:val="00F92413"/>
    <w:pPr>
      <w:ind w:left="720"/>
    </w:pPr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44</cp:revision>
  <dcterms:created xsi:type="dcterms:W3CDTF">2015-10-05T08:19:00Z</dcterms:created>
  <dcterms:modified xsi:type="dcterms:W3CDTF">2017-05-03T12:11:00Z</dcterms:modified>
</cp:coreProperties>
</file>