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9F55A1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65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A39E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5765A">
        <w:rPr>
          <w:rFonts w:ascii="Times New Roman" w:hAnsi="Times New Roman" w:cs="Times New Roman"/>
          <w:b/>
          <w:sz w:val="28"/>
          <w:szCs w:val="28"/>
        </w:rPr>
        <w:t>26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 w:rsidR="0025765A" w:rsidRPr="0025765A">
        <w:rPr>
          <w:rFonts w:ascii="Times New Roman" w:hAnsi="Times New Roman" w:cs="Times New Roman"/>
          <w:b/>
          <w:sz w:val="28"/>
          <w:szCs w:val="28"/>
        </w:rPr>
        <w:t>Мамонтовой Анны Сергеевны на тему: «</w:t>
      </w:r>
      <w:r w:rsidR="00E84956" w:rsidRPr="00E84956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</w:t>
      </w:r>
      <w:proofErr w:type="spellStart"/>
      <w:r w:rsidR="00E84956" w:rsidRPr="00E84956">
        <w:rPr>
          <w:rFonts w:ascii="Times New Roman" w:hAnsi="Times New Roman" w:cs="Times New Roman"/>
          <w:b/>
          <w:bCs/>
          <w:sz w:val="28"/>
          <w:szCs w:val="28"/>
        </w:rPr>
        <w:t>неоадъювантной</w:t>
      </w:r>
      <w:proofErr w:type="spellEnd"/>
      <w:r w:rsidR="00E84956" w:rsidRPr="00E84956">
        <w:rPr>
          <w:rFonts w:ascii="Times New Roman" w:hAnsi="Times New Roman" w:cs="Times New Roman"/>
          <w:b/>
          <w:bCs/>
          <w:sz w:val="28"/>
          <w:szCs w:val="28"/>
        </w:rPr>
        <w:t xml:space="preserve"> химиотерапии в интенсифицированном режиме при лечении рака шейки матки IB2-IIB стадии по данным магнитно-резонансной томографии</w:t>
      </w:r>
      <w:r w:rsidR="0025765A" w:rsidRPr="0025765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5765A" w:rsidRPr="0025765A">
        <w:rPr>
          <w:rFonts w:ascii="Times New Roman" w:hAnsi="Times New Roman" w:cs="Times New Roman"/>
          <w:b/>
          <w:sz w:val="28"/>
          <w:szCs w:val="28"/>
        </w:rPr>
        <w:t>, на соискание ученой степени кандидата медицинских наук по специальностям: 3.1.6 – онкология, лучевая терапия; 3.1.25 – лучевая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765A" w:rsidRDefault="00593E72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D76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 xml:space="preserve">, </w:t>
      </w:r>
      <w:r w:rsidR="0025765A">
        <w:rPr>
          <w:rFonts w:ascii="Times New Roman" w:hAnsi="Times New Roman" w:cs="Times New Roman"/>
          <w:sz w:val="28"/>
          <w:szCs w:val="28"/>
        </w:rPr>
        <w:t>Новиков С.Н</w:t>
      </w:r>
      <w:r w:rsidR="008A39E8">
        <w:rPr>
          <w:rFonts w:ascii="Times New Roman" w:hAnsi="Times New Roman" w:cs="Times New Roman"/>
          <w:sz w:val="28"/>
          <w:szCs w:val="28"/>
        </w:rPr>
        <w:t>.</w:t>
      </w:r>
      <w:r w:rsidR="0027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proofErr w:type="spellStart"/>
      <w:r w:rsidR="0025765A">
        <w:rPr>
          <w:rFonts w:ascii="Times New Roman" w:hAnsi="Times New Roman" w:cs="Times New Roman"/>
          <w:sz w:val="28"/>
          <w:szCs w:val="28"/>
        </w:rPr>
        <w:t>Бахидзе</w:t>
      </w:r>
      <w:proofErr w:type="spellEnd"/>
      <w:r w:rsidR="0025765A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593E72" w:rsidRPr="0025765A" w:rsidRDefault="00593E72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765A" w:rsidRDefault="00593E72" w:rsidP="0025765A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25765A" w:rsidRDefault="00593E72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8"/>
          <w:szCs w:val="28"/>
        </w:rPr>
        <w:t>– </w:t>
      </w:r>
      <w:r w:rsidR="00B42E02" w:rsidRPr="0025765A">
        <w:rPr>
          <w:rFonts w:ascii="Times New Roman" w:hAnsi="Times New Roman" w:cs="Times New Roman"/>
          <w:sz w:val="28"/>
          <w:szCs w:val="28"/>
        </w:rPr>
        <w:t>д.м.н.</w:t>
      </w:r>
      <w:r w:rsidR="005C2407" w:rsidRPr="0025765A">
        <w:rPr>
          <w:rFonts w:ascii="Times New Roman" w:hAnsi="Times New Roman" w:cs="Times New Roman"/>
          <w:sz w:val="28"/>
          <w:szCs w:val="28"/>
        </w:rPr>
        <w:t>,</w:t>
      </w:r>
      <w:r w:rsidR="0025765A" w:rsidRPr="0025765A">
        <w:rPr>
          <w:rFonts w:ascii="Times New Roman" w:hAnsi="Times New Roman" w:cs="Times New Roman"/>
          <w:sz w:val="28"/>
          <w:szCs w:val="28"/>
        </w:rPr>
        <w:t xml:space="preserve"> проф.</w:t>
      </w:r>
      <w:r w:rsidR="0025765A">
        <w:rPr>
          <w:rFonts w:ascii="Times New Roman" w:hAnsi="Times New Roman" w:cs="Times New Roman"/>
          <w:sz w:val="28"/>
          <w:szCs w:val="28"/>
        </w:rPr>
        <w:t>,</w:t>
      </w:r>
      <w:r w:rsidR="005C2407" w:rsidRPr="0025765A">
        <w:rPr>
          <w:rFonts w:ascii="Times New Roman" w:hAnsi="Times New Roman" w:cs="Times New Roman"/>
          <w:sz w:val="28"/>
          <w:szCs w:val="28"/>
        </w:rPr>
        <w:t xml:space="preserve"> </w:t>
      </w:r>
      <w:r w:rsidR="0025765A" w:rsidRPr="0025765A">
        <w:rPr>
          <w:rFonts w:ascii="Times New Roman" w:hAnsi="Times New Roman" w:cs="Times New Roman"/>
          <w:sz w:val="28"/>
          <w:szCs w:val="28"/>
        </w:rPr>
        <w:t>Максимов Сергей Янович</w:t>
      </w:r>
      <w:r w:rsidRPr="0025765A"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25765A">
      <w:pPr>
        <w:pStyle w:val="a4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42E02">
        <w:rPr>
          <w:rFonts w:ascii="Times New Roman" w:hAnsi="Times New Roman" w:cs="Times New Roman"/>
          <w:sz w:val="28"/>
          <w:szCs w:val="28"/>
        </w:rPr>
        <w:t>д.м.н.</w:t>
      </w:r>
      <w:r w:rsidR="00D76E92">
        <w:rPr>
          <w:rFonts w:ascii="Times New Roman" w:hAnsi="Times New Roman"/>
          <w:sz w:val="28"/>
          <w:szCs w:val="28"/>
        </w:rPr>
        <w:t>,</w:t>
      </w:r>
      <w:r w:rsidR="008A39E8">
        <w:rPr>
          <w:rFonts w:ascii="Times New Roman" w:hAnsi="Times New Roman"/>
          <w:sz w:val="28"/>
          <w:szCs w:val="28"/>
        </w:rPr>
        <w:t xml:space="preserve"> </w:t>
      </w:r>
      <w:r w:rsidR="0025765A">
        <w:rPr>
          <w:rFonts w:ascii="Times New Roman" w:hAnsi="Times New Roman"/>
          <w:sz w:val="28"/>
          <w:szCs w:val="28"/>
        </w:rPr>
        <w:t xml:space="preserve">Рубцова Наталья </w:t>
      </w:r>
      <w:proofErr w:type="spellStart"/>
      <w:r w:rsidR="0025765A">
        <w:rPr>
          <w:rFonts w:ascii="Times New Roman" w:hAnsi="Times New Roman"/>
          <w:sz w:val="28"/>
          <w:szCs w:val="28"/>
        </w:rPr>
        <w:t>Алефтиновна</w:t>
      </w:r>
      <w:proofErr w:type="spellEnd"/>
      <w:r w:rsidR="008A39E8">
        <w:rPr>
          <w:rFonts w:ascii="Times New Roman" w:hAnsi="Times New Roman"/>
          <w:sz w:val="28"/>
          <w:szCs w:val="28"/>
        </w:rPr>
        <w:t>.</w:t>
      </w:r>
    </w:p>
    <w:p w:rsidR="0025765A" w:rsidRDefault="0025765A" w:rsidP="0025765A">
      <w:pPr>
        <w:pStyle w:val="a4"/>
        <w:numPr>
          <w:ilvl w:val="0"/>
          <w:numId w:val="2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177986">
        <w:rPr>
          <w:rFonts w:ascii="Times New Roman" w:hAnsi="Times New Roman" w:cs="Times New Roman"/>
          <w:sz w:val="28"/>
          <w:szCs w:val="28"/>
        </w:rPr>
        <w:t>Введенные члены для разовой защиты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5A">
        <w:rPr>
          <w:rFonts w:ascii="Times New Roman" w:hAnsi="Times New Roman" w:cs="Times New Roman"/>
          <w:sz w:val="28"/>
          <w:szCs w:val="28"/>
        </w:rPr>
        <w:t>3.1.25 – лучевая диагностика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65A" w:rsidRPr="00177986" w:rsidRDefault="0025765A" w:rsidP="0025765A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177986">
        <w:rPr>
          <w:rFonts w:ascii="Times New Roman" w:hAnsi="Times New Roman" w:cs="Times New Roman"/>
          <w:sz w:val="28"/>
          <w:szCs w:val="28"/>
        </w:rPr>
        <w:t xml:space="preserve">- </w:t>
      </w:r>
      <w:r w:rsidRPr="0025765A">
        <w:rPr>
          <w:rFonts w:ascii="Times New Roman" w:hAnsi="Times New Roman" w:cs="Times New Roman"/>
          <w:sz w:val="28"/>
          <w:szCs w:val="28"/>
        </w:rPr>
        <w:t>д.м.н., проф</w:t>
      </w:r>
      <w:r w:rsidRPr="0017798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Труфанов Геннадий Евгеньевич;</w:t>
      </w:r>
    </w:p>
    <w:p w:rsidR="0025765A" w:rsidRPr="00177986" w:rsidRDefault="0025765A" w:rsidP="0025765A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177986">
        <w:rPr>
          <w:rFonts w:ascii="Times New Roman" w:hAnsi="Times New Roman" w:cs="Times New Roman"/>
          <w:sz w:val="28"/>
          <w:szCs w:val="28"/>
        </w:rPr>
        <w:t xml:space="preserve">- д.м.н., </w:t>
      </w:r>
      <w:r w:rsidR="000D79AF">
        <w:rPr>
          <w:rFonts w:ascii="Times New Roman" w:hAnsi="Times New Roman" w:cs="Times New Roman"/>
          <w:sz w:val="28"/>
          <w:szCs w:val="28"/>
        </w:rPr>
        <w:t>Ефимцев Александр Юрьевич</w:t>
      </w:r>
      <w:bookmarkStart w:id="0" w:name="_GoBack"/>
      <w:bookmarkEnd w:id="0"/>
      <w:r w:rsidRPr="0025765A">
        <w:rPr>
          <w:rFonts w:ascii="Times New Roman" w:hAnsi="Times New Roman" w:cs="Times New Roman"/>
          <w:sz w:val="28"/>
          <w:szCs w:val="28"/>
        </w:rPr>
        <w:t>;</w:t>
      </w:r>
    </w:p>
    <w:p w:rsidR="0025765A" w:rsidRDefault="0025765A" w:rsidP="0025765A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177986">
        <w:rPr>
          <w:rFonts w:ascii="Times New Roman" w:hAnsi="Times New Roman" w:cs="Times New Roman"/>
          <w:sz w:val="28"/>
          <w:szCs w:val="28"/>
        </w:rPr>
        <w:t xml:space="preserve">- д.м.н., </w:t>
      </w:r>
      <w:r>
        <w:rPr>
          <w:rFonts w:ascii="Times New Roman" w:hAnsi="Times New Roman" w:cs="Times New Roman"/>
          <w:sz w:val="28"/>
          <w:szCs w:val="28"/>
        </w:rPr>
        <w:t>Лукина</w:t>
      </w:r>
      <w:r w:rsidRPr="0025765A">
        <w:rPr>
          <w:rFonts w:ascii="Times New Roman" w:hAnsi="Times New Roman" w:cs="Times New Roman"/>
          <w:sz w:val="28"/>
          <w:szCs w:val="28"/>
        </w:rPr>
        <w:t xml:space="preserve"> Ол</w:t>
      </w:r>
      <w:r>
        <w:rPr>
          <w:rFonts w:ascii="Times New Roman" w:hAnsi="Times New Roman" w:cs="Times New Roman"/>
          <w:sz w:val="28"/>
          <w:szCs w:val="28"/>
        </w:rPr>
        <w:t>ьга Васильевна</w:t>
      </w:r>
      <w:r w:rsidRPr="00177986">
        <w:rPr>
          <w:rFonts w:ascii="Times New Roman" w:hAnsi="Times New Roman" w:cs="Times New Roman"/>
          <w:sz w:val="28"/>
          <w:szCs w:val="28"/>
        </w:rPr>
        <w:t>;</w:t>
      </w:r>
    </w:p>
    <w:p w:rsidR="00593E72" w:rsidRPr="0025765A" w:rsidRDefault="00593E72" w:rsidP="0025765A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25765A" w:rsidRPr="0025765A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</w:r>
      <w:r w:rsidR="0025765A" w:rsidRPr="0025765A">
        <w:rPr>
          <w:rFonts w:ascii="Times New Roman" w:hAnsi="Times New Roman" w:cs="Times New Roman"/>
          <w:sz w:val="28"/>
          <w:szCs w:val="28"/>
        </w:rPr>
        <w:t>. (г. Москва)</w:t>
      </w: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45144B" w:rsidRDefault="0045144B" w:rsidP="00B0328C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85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0513"/>
    <w:multiLevelType w:val="hybridMultilevel"/>
    <w:tmpl w:val="77E8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B04"/>
    <w:rsid w:val="000941FA"/>
    <w:rsid w:val="000D79AF"/>
    <w:rsid w:val="0025229F"/>
    <w:rsid w:val="0025765A"/>
    <w:rsid w:val="00277C35"/>
    <w:rsid w:val="003856C3"/>
    <w:rsid w:val="003E7809"/>
    <w:rsid w:val="0045144B"/>
    <w:rsid w:val="004B7CB3"/>
    <w:rsid w:val="00593E72"/>
    <w:rsid w:val="005C2407"/>
    <w:rsid w:val="00604ACE"/>
    <w:rsid w:val="00780F15"/>
    <w:rsid w:val="008A39E8"/>
    <w:rsid w:val="009F55A1"/>
    <w:rsid w:val="00A37E44"/>
    <w:rsid w:val="00B0328C"/>
    <w:rsid w:val="00B42E02"/>
    <w:rsid w:val="00B91B04"/>
    <w:rsid w:val="00BA0BAA"/>
    <w:rsid w:val="00D76E92"/>
    <w:rsid w:val="00E64E01"/>
    <w:rsid w:val="00E84956"/>
    <w:rsid w:val="00F5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Admin</cp:lastModifiedBy>
  <cp:revision>4</cp:revision>
  <cp:lastPrinted>2023-11-07T09:52:00Z</cp:lastPrinted>
  <dcterms:created xsi:type="dcterms:W3CDTF">2023-09-13T09:06:00Z</dcterms:created>
  <dcterms:modified xsi:type="dcterms:W3CDTF">2023-11-13T10:39:00Z</dcterms:modified>
</cp:coreProperties>
</file>