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DA" w:rsidRDefault="002C6ADA">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rsidP="000D4FCF">
      <w:pPr>
        <w:rPr>
          <w:b/>
          <w:sz w:val="32"/>
          <w:szCs w:val="32"/>
        </w:rPr>
      </w:pPr>
      <w:r>
        <w:rPr>
          <w:b/>
          <w:sz w:val="32"/>
          <w:szCs w:val="32"/>
        </w:rPr>
        <w:t xml:space="preserve">                           </w:t>
      </w:r>
      <w:r>
        <w:rPr>
          <w:b/>
          <w:sz w:val="32"/>
          <w:szCs w:val="32"/>
        </w:rPr>
        <w:t>Носов Александр Константинович</w:t>
      </w:r>
    </w:p>
    <w:p w:rsidR="000D4FCF" w:rsidRDefault="000D4FCF" w:rsidP="000D4FCF">
      <w:pPr>
        <w:rPr>
          <w:b/>
          <w:sz w:val="32"/>
          <w:szCs w:val="32"/>
        </w:rPr>
      </w:pPr>
    </w:p>
    <w:p w:rsidR="000D4FCF" w:rsidRDefault="000D4FCF" w:rsidP="000D4FCF">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22. 11</w:t>
      </w:r>
      <w:r>
        <w:rPr>
          <w:b/>
          <w:sz w:val="32"/>
          <w:szCs w:val="32"/>
        </w:rPr>
        <w:t>. 2022г.</w:t>
      </w:r>
    </w:p>
    <w:p w:rsidR="000D4FCF" w:rsidRDefault="000D4FCF" w:rsidP="000D4FCF">
      <w:pPr>
        <w:rPr>
          <w:b/>
          <w:sz w:val="32"/>
          <w:szCs w:val="32"/>
        </w:rPr>
      </w:pPr>
    </w:p>
    <w:p w:rsidR="000D4FCF" w:rsidRDefault="000D4FCF" w:rsidP="000D4FCF">
      <w:pPr>
        <w:rPr>
          <w:b/>
          <w:sz w:val="32"/>
          <w:szCs w:val="32"/>
        </w:rPr>
      </w:pPr>
    </w:p>
    <w:p w:rsidR="000D4FCF" w:rsidRDefault="000D4FCF" w:rsidP="000D4FCF">
      <w:pPr>
        <w:pStyle w:val="a4"/>
        <w:ind w:left="360"/>
        <w:rPr>
          <w:rFonts w:ascii="Times New Roman" w:hAnsi="Times New Roman"/>
          <w:b/>
        </w:rPr>
      </w:pPr>
      <w:r>
        <w:rPr>
          <w:rFonts w:ascii="Times New Roman" w:hAnsi="Times New Roman"/>
          <w:sz w:val="28"/>
          <w:szCs w:val="28"/>
        </w:rPr>
        <w:t xml:space="preserve">Тема </w:t>
      </w:r>
      <w:proofErr w:type="gramStart"/>
      <w:r>
        <w:rPr>
          <w:rFonts w:ascii="Times New Roman" w:hAnsi="Times New Roman"/>
          <w:sz w:val="28"/>
          <w:szCs w:val="28"/>
        </w:rPr>
        <w:t>диссертации</w:t>
      </w:r>
      <w:r>
        <w:rPr>
          <w:rFonts w:ascii="Times New Roman" w:hAnsi="Times New Roman"/>
          <w:sz w:val="28"/>
          <w:szCs w:val="28"/>
        </w:rPr>
        <w:t>:</w:t>
      </w:r>
      <w:r>
        <w:rPr>
          <w:rFonts w:ascii="Times New Roman" w:hAnsi="Times New Roman"/>
        </w:rPr>
        <w:t xml:space="preserve"> </w:t>
      </w:r>
      <w:r>
        <w:t xml:space="preserve"> </w:t>
      </w:r>
      <w:r>
        <w:rPr>
          <w:rFonts w:ascii="Times New Roman" w:hAnsi="Times New Roman"/>
          <w:sz w:val="28"/>
          <w:szCs w:val="28"/>
        </w:rPr>
        <w:t>«</w:t>
      </w:r>
      <w:proofErr w:type="gramEnd"/>
      <w:r w:rsidRPr="000D4FCF">
        <w:rPr>
          <w:rFonts w:ascii="Times New Roman" w:hAnsi="Times New Roman"/>
          <w:sz w:val="28"/>
          <w:szCs w:val="28"/>
        </w:rPr>
        <w:t>Малоинвазивное органосохраняющее лечение клинически локализованного рака почки</w:t>
      </w:r>
      <w:r>
        <w:rPr>
          <w:rFonts w:ascii="Times New Roman" w:hAnsi="Times New Roman"/>
          <w:sz w:val="28"/>
          <w:szCs w:val="28"/>
        </w:rPr>
        <w:t>»</w:t>
      </w:r>
      <w:r>
        <w:rPr>
          <w:rFonts w:ascii="Times New Roman" w:hAnsi="Times New Roman"/>
        </w:rPr>
        <w:t xml:space="preserve"> </w:t>
      </w:r>
      <w:r>
        <w:rPr>
          <w:rFonts w:ascii="Times New Roman" w:hAnsi="Times New Roman"/>
          <w:sz w:val="28"/>
          <w:szCs w:val="28"/>
        </w:rPr>
        <w:t>по специальности</w:t>
      </w:r>
      <w:r>
        <w:rPr>
          <w:rFonts w:ascii="Times New Roman" w:hAnsi="Times New Roman"/>
          <w:sz w:val="28"/>
          <w:szCs w:val="28"/>
        </w:rPr>
        <w:t xml:space="preserve"> 3.1.6 – онкология, лучевая терапия, представленная на соискание ученой степени </w:t>
      </w:r>
      <w:r>
        <w:rPr>
          <w:rFonts w:ascii="Times New Roman" w:hAnsi="Times New Roman"/>
          <w:sz w:val="28"/>
          <w:szCs w:val="28"/>
        </w:rPr>
        <w:t>доктора</w:t>
      </w:r>
      <w:r>
        <w:rPr>
          <w:rFonts w:ascii="Times New Roman" w:hAnsi="Times New Roman"/>
          <w:sz w:val="28"/>
          <w:szCs w:val="28"/>
        </w:rPr>
        <w:t xml:space="preserve"> медицинских наук.</w:t>
      </w:r>
    </w:p>
    <w:p w:rsidR="000D4FCF" w:rsidRDefault="000D4FCF" w:rsidP="000D4FCF">
      <w:pPr>
        <w:pStyle w:val="a4"/>
        <w:rPr>
          <w:rFonts w:ascii="Times New Roman" w:hAnsi="Times New Roman"/>
          <w:b/>
          <w:sz w:val="28"/>
          <w:szCs w:val="28"/>
        </w:rPr>
      </w:pPr>
    </w:p>
    <w:p w:rsidR="000D4FCF" w:rsidRDefault="000D4FCF" w:rsidP="000D4FCF">
      <w:pPr>
        <w:rPr>
          <w:sz w:val="28"/>
          <w:szCs w:val="28"/>
        </w:rPr>
      </w:pPr>
      <w:r>
        <w:rPr>
          <w:b/>
        </w:rPr>
        <w:t xml:space="preserve">  </w:t>
      </w:r>
      <w:r>
        <w:rPr>
          <w:sz w:val="28"/>
          <w:szCs w:val="28"/>
        </w:rPr>
        <w:t>При проведении тайного голосования диссе</w:t>
      </w:r>
      <w:r>
        <w:rPr>
          <w:sz w:val="28"/>
          <w:szCs w:val="28"/>
        </w:rPr>
        <w:t xml:space="preserve">ртационный совет в количестве 20 </w:t>
      </w:r>
      <w:proofErr w:type="gramStart"/>
      <w:r>
        <w:rPr>
          <w:sz w:val="28"/>
          <w:szCs w:val="28"/>
        </w:rPr>
        <w:t>человек,  все</w:t>
      </w:r>
      <w:proofErr w:type="gramEnd"/>
      <w:r>
        <w:rPr>
          <w:sz w:val="28"/>
          <w:szCs w:val="28"/>
        </w:rPr>
        <w:t xml:space="preserve"> по специальности 3.1.6 – онкология, лучевая терапия,</w:t>
      </w:r>
      <w:r>
        <w:rPr>
          <w:sz w:val="28"/>
          <w:szCs w:val="28"/>
        </w:rPr>
        <w:t xml:space="preserve"> участвовавших в заседании из 28</w:t>
      </w:r>
      <w:r>
        <w:rPr>
          <w:sz w:val="28"/>
          <w:szCs w:val="28"/>
        </w:rPr>
        <w:t xml:space="preserve"> человек, входящих в соста</w:t>
      </w:r>
      <w:r>
        <w:rPr>
          <w:sz w:val="28"/>
          <w:szCs w:val="28"/>
        </w:rPr>
        <w:t>в совета, проголосовали: за – 19</w:t>
      </w:r>
      <w:r>
        <w:rPr>
          <w:sz w:val="28"/>
          <w:szCs w:val="28"/>
        </w:rPr>
        <w:t>, против - нет, н</w:t>
      </w:r>
      <w:r>
        <w:rPr>
          <w:sz w:val="28"/>
          <w:szCs w:val="28"/>
        </w:rPr>
        <w:t>едействительных бюллетеней – 1</w:t>
      </w:r>
    </w:p>
    <w:p w:rsidR="000D4FCF" w:rsidRDefault="000D4FCF" w:rsidP="000D4FCF">
      <w:pPr>
        <w:rPr>
          <w:sz w:val="28"/>
          <w:szCs w:val="28"/>
        </w:rPr>
      </w:pPr>
    </w:p>
    <w:p w:rsidR="000D4FCF" w:rsidRDefault="000D4FCF" w:rsidP="000D4FCF">
      <w:pPr>
        <w:rPr>
          <w:sz w:val="28"/>
          <w:szCs w:val="28"/>
        </w:rPr>
      </w:pPr>
    </w:p>
    <w:p w:rsidR="000D4FCF" w:rsidRDefault="000D4FCF" w:rsidP="000D4FCF">
      <w:pPr>
        <w:rPr>
          <w:sz w:val="28"/>
          <w:szCs w:val="28"/>
        </w:rPr>
      </w:pPr>
    </w:p>
    <w:p w:rsidR="000D4FCF" w:rsidRDefault="000D4FCF" w:rsidP="000D4FCF">
      <w:pPr>
        <w:rPr>
          <w:sz w:val="28"/>
          <w:szCs w:val="28"/>
        </w:rPr>
      </w:pPr>
    </w:p>
    <w:p w:rsidR="000D4FCF" w:rsidRDefault="000D4FCF" w:rsidP="000D4FCF">
      <w:pPr>
        <w:rPr>
          <w:sz w:val="28"/>
          <w:szCs w:val="28"/>
        </w:rPr>
      </w:pPr>
    </w:p>
    <w:p w:rsidR="000D4FCF" w:rsidRDefault="000D4FCF" w:rsidP="000D4FCF">
      <w:pPr>
        <w:rPr>
          <w:sz w:val="28"/>
          <w:szCs w:val="28"/>
        </w:rPr>
      </w:pPr>
    </w:p>
    <w:p w:rsidR="000D4FCF" w:rsidRDefault="000D4FCF" w:rsidP="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r>
        <w:rPr>
          <w:noProof/>
        </w:rPr>
        <w:lastRenderedPageBreak/>
        <w:drawing>
          <wp:inline distT="0" distB="0" distL="0" distR="0" wp14:anchorId="6292C463" wp14:editId="0F46236E">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pPr>
        <w:rPr>
          <w:sz w:val="28"/>
          <w:szCs w:val="28"/>
        </w:rPr>
      </w:pPr>
    </w:p>
    <w:p w:rsidR="000D4FCF" w:rsidRDefault="000D4FCF" w:rsidP="000D4FCF">
      <w:pPr>
        <w:spacing w:line="360" w:lineRule="auto"/>
        <w:jc w:val="both"/>
      </w:pPr>
      <w:r>
        <w:lastRenderedPageBreak/>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ДОКТОРА МЕДИЦИНСКИХ НАУК НОСОВА АЛЕКСАНДРА КОНСТАНТИНОВИЧА  </w:t>
      </w:r>
    </w:p>
    <w:p w:rsidR="000D4FCF" w:rsidRDefault="000D4FCF" w:rsidP="000D4FCF">
      <w:pPr>
        <w:spacing w:line="360" w:lineRule="auto"/>
        <w:jc w:val="both"/>
      </w:pPr>
    </w:p>
    <w:p w:rsidR="000D4FCF" w:rsidRDefault="000D4FCF" w:rsidP="000D4FCF">
      <w:pPr>
        <w:spacing w:line="360" w:lineRule="auto"/>
        <w:jc w:val="center"/>
      </w:pPr>
    </w:p>
    <w:p w:rsidR="000D4FCF" w:rsidRDefault="000D4FCF" w:rsidP="000D4FCF">
      <w:pPr>
        <w:spacing w:line="360" w:lineRule="auto"/>
        <w:ind w:left="1416" w:firstLine="708"/>
      </w:pPr>
      <w:r>
        <w:t>аттестационное дело №____________</w:t>
      </w:r>
    </w:p>
    <w:p w:rsidR="000D4FCF" w:rsidRDefault="000D4FCF" w:rsidP="000D4FCF">
      <w:pPr>
        <w:spacing w:line="360" w:lineRule="auto"/>
        <w:ind w:left="1416" w:firstLine="708"/>
      </w:pPr>
      <w:r>
        <w:t>решение диссертационного совета от 22</w:t>
      </w:r>
      <w:r>
        <w:rPr>
          <w:color w:val="222222"/>
          <w:shd w:val="clear" w:color="auto" w:fill="FFFFFF"/>
        </w:rPr>
        <w:t xml:space="preserve">.11.2022 </w:t>
      </w:r>
      <w:r>
        <w:t xml:space="preserve">№ </w:t>
      </w:r>
      <w:r>
        <w:rPr>
          <w:color w:val="222222"/>
          <w:shd w:val="clear" w:color="auto" w:fill="FFFFFF"/>
        </w:rPr>
        <w:t>32</w:t>
      </w:r>
    </w:p>
    <w:p w:rsidR="000D4FCF" w:rsidRDefault="000D4FCF" w:rsidP="000D4FCF">
      <w:pPr>
        <w:spacing w:line="360" w:lineRule="auto"/>
        <w:ind w:left="1416" w:firstLine="708"/>
      </w:pPr>
    </w:p>
    <w:p w:rsidR="000D4FCF" w:rsidRDefault="000D4FCF" w:rsidP="000D4FCF">
      <w:pPr>
        <w:spacing w:line="360" w:lineRule="auto"/>
        <w:jc w:val="both"/>
        <w:rPr>
          <w:bCs/>
        </w:rPr>
      </w:pPr>
    </w:p>
    <w:p w:rsidR="000D4FCF" w:rsidRDefault="000D4FCF" w:rsidP="000D4FCF">
      <w:pPr>
        <w:spacing w:line="360" w:lineRule="auto"/>
        <w:ind w:firstLine="709"/>
        <w:jc w:val="both"/>
      </w:pPr>
      <w:r>
        <w:t>О присуждении Носову Александру Константиновичу, гражданину Российской Федерации, ученой степени доктора медицинских наук.</w:t>
      </w:r>
    </w:p>
    <w:p w:rsidR="000D4FCF" w:rsidRDefault="000D4FCF" w:rsidP="000D4FCF">
      <w:pPr>
        <w:spacing w:line="360" w:lineRule="auto"/>
        <w:ind w:firstLine="709"/>
        <w:jc w:val="both"/>
      </w:pPr>
      <w:r>
        <w:t xml:space="preserve">Диссертация «Малоинвазивное органосохраняющее лечение клинически локализованного рака почки» по специальности 3.1.6. – Онкология, лучевая терапия, принята к защите </w:t>
      </w:r>
      <w:r>
        <w:rPr>
          <w:color w:val="222222"/>
          <w:shd w:val="clear" w:color="auto" w:fill="FFFFFF"/>
        </w:rPr>
        <w:t>05.</w:t>
      </w:r>
      <w:r>
        <w:rPr>
          <w:shd w:val="clear" w:color="auto" w:fill="FFFFFF"/>
        </w:rPr>
        <w:t>07.2022</w:t>
      </w:r>
      <w:r>
        <w:t>, протокол №18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t>нк</w:t>
      </w:r>
      <w:proofErr w:type="spellEnd"/>
      <w:r>
        <w:t xml:space="preserve"> от 11.04.2012). </w:t>
      </w:r>
    </w:p>
    <w:p w:rsidR="000D4FCF" w:rsidRDefault="000D4FCF" w:rsidP="000D4FCF">
      <w:pPr>
        <w:spacing w:line="360" w:lineRule="auto"/>
        <w:ind w:firstLine="567"/>
        <w:jc w:val="both"/>
      </w:pPr>
      <w:r>
        <w:rPr>
          <w:color w:val="000000" w:themeColor="text1"/>
        </w:rPr>
        <w:t xml:space="preserve">Соискатель Носов Александр Константинович, дата </w:t>
      </w:r>
      <w:r>
        <w:t>рождения 03.08.1969, в 1993г. окончил Военно-медицинскую академию им. С.М. Кирова. В 1994 год окончил интернатуру по специальности «хирургия» (СФ. г. Североморск). 1995 – проходил службу в вооруженных силах российской федерации, в качестве начальника медицинской службы.  С 1996 по 1999 год проходил обучение в ординатуре по специальности «урология» (</w:t>
      </w:r>
      <w:proofErr w:type="spellStart"/>
      <w:r>
        <w:t>ВМедА</w:t>
      </w:r>
      <w:proofErr w:type="spellEnd"/>
      <w:r>
        <w:t xml:space="preserve"> им. С.М. Кирова). </w:t>
      </w:r>
    </w:p>
    <w:p w:rsidR="000D4FCF" w:rsidRDefault="000D4FCF" w:rsidP="000D4FCF">
      <w:pPr>
        <w:spacing w:line="360" w:lineRule="auto"/>
        <w:ind w:firstLine="567"/>
        <w:jc w:val="both"/>
      </w:pPr>
      <w:r>
        <w:t>В 2000 году получил первичную специализацию «онкология» в ГОУ ДПО "СПб МАПО".</w:t>
      </w:r>
    </w:p>
    <w:p w:rsidR="000D4FCF" w:rsidRDefault="000D4FCF" w:rsidP="000D4FCF">
      <w:pPr>
        <w:spacing w:line="360" w:lineRule="auto"/>
        <w:ind w:firstLine="567"/>
        <w:jc w:val="both"/>
      </w:pPr>
      <w:r>
        <w:t xml:space="preserve">С 2000 по 2011 </w:t>
      </w:r>
      <w:proofErr w:type="spellStart"/>
      <w:r>
        <w:t>г.г</w:t>
      </w:r>
      <w:proofErr w:type="spellEnd"/>
      <w:r>
        <w:t xml:space="preserve">. работал врачом-урологом в отделении общей онкологии и урологии ФГБУ «НИИ онкологии им. Н.Н. Петрова» Минздрава России.  </w:t>
      </w:r>
    </w:p>
    <w:p w:rsidR="000D4FCF" w:rsidRDefault="000D4FCF" w:rsidP="000D4FCF">
      <w:pPr>
        <w:spacing w:line="360" w:lineRule="auto"/>
        <w:ind w:firstLine="567"/>
        <w:jc w:val="both"/>
        <w:rPr>
          <w:rFonts w:eastAsiaTheme="minorHAnsi"/>
          <w:lang w:eastAsia="en-US"/>
        </w:rPr>
      </w:pPr>
      <w:r>
        <w:t xml:space="preserve">С 2011 по настоящее время является старшим научным сотрудником научного отделения общей онкологии и урологии, заведующим отделения </w:t>
      </w:r>
      <w:proofErr w:type="spellStart"/>
      <w:r>
        <w:t>онкоурологии</w:t>
      </w:r>
      <w:proofErr w:type="spellEnd"/>
      <w:r>
        <w:t xml:space="preserve"> ФГБУ «НМИЦ онкологии им. Н.Н. Петрова» Минздрава России. </w:t>
      </w:r>
    </w:p>
    <w:p w:rsidR="000D4FCF" w:rsidRDefault="000D4FCF" w:rsidP="000D4FCF">
      <w:pPr>
        <w:spacing w:line="360" w:lineRule="auto"/>
        <w:ind w:firstLine="708"/>
        <w:jc w:val="both"/>
        <w:rPr>
          <w:rFonts w:eastAsiaTheme="minorHAnsi"/>
          <w:lang w:eastAsia="en-US"/>
        </w:rPr>
      </w:pPr>
      <w:r>
        <w:rPr>
          <w:rFonts w:eastAsiaTheme="minorHAnsi"/>
          <w:lang w:eastAsia="en-US"/>
        </w:rPr>
        <w:lastRenderedPageBreak/>
        <w:t>В 2006 году в диссертационном совете, созданном при «НИИ онкологии им. Н.Н. Петрова» защитил диссертацию на соискание ученой степени кандидата медицинских наук на тему «Результаты хирургического и комплексного лечения больных раком предстательной железы с высоким риском рецидива» по специальностям: 14.00.14 – онкология, 14.00.40 – урология. Научные руководители: доктор медицинских наук, профессор Моисеенко Владимир Михайлович; доктор медицинских наук, профессор Петров Сергей Борисович.</w:t>
      </w:r>
    </w:p>
    <w:p w:rsidR="000D4FCF" w:rsidRDefault="000D4FCF" w:rsidP="000D4FCF">
      <w:pPr>
        <w:spacing w:line="360" w:lineRule="auto"/>
        <w:ind w:firstLine="708"/>
        <w:jc w:val="both"/>
        <w:rPr>
          <w:rFonts w:eastAsiaTheme="minorHAnsi"/>
          <w:lang w:eastAsia="en-US"/>
        </w:rPr>
      </w:pPr>
      <w:r>
        <w:rPr>
          <w:rFonts w:eastAsiaTheme="minorHAnsi"/>
          <w:lang w:eastAsia="en-US"/>
        </w:rPr>
        <w:t>Диссертация выполнена в ФГБУ «НМИЦ онкологии им. Н.Н. Петрова» Минздрава России на базе научного отделения общей онкологии и урологии.</w:t>
      </w:r>
    </w:p>
    <w:p w:rsidR="000D4FCF" w:rsidRDefault="000D4FCF" w:rsidP="000D4FCF">
      <w:pPr>
        <w:spacing w:line="360" w:lineRule="auto"/>
        <w:ind w:firstLine="708"/>
        <w:jc w:val="both"/>
        <w:rPr>
          <w:rFonts w:eastAsiaTheme="minorHAnsi"/>
          <w:lang w:eastAsia="en-US"/>
        </w:rPr>
      </w:pPr>
      <w:r>
        <w:rPr>
          <w:rFonts w:eastAsiaTheme="minorHAnsi"/>
          <w:lang w:eastAsia="en-US"/>
        </w:rPr>
        <w:t>Научный консультант:</w:t>
      </w:r>
    </w:p>
    <w:p w:rsidR="000D4FCF" w:rsidRDefault="000D4FCF" w:rsidP="000D4FCF">
      <w:pPr>
        <w:spacing w:line="360" w:lineRule="auto"/>
        <w:jc w:val="both"/>
        <w:rPr>
          <w:rFonts w:eastAsiaTheme="minorHAnsi"/>
          <w:lang w:eastAsia="en-US"/>
        </w:rPr>
      </w:pPr>
      <w:r>
        <w:rPr>
          <w:rFonts w:eastAsiaTheme="minorHAnsi"/>
          <w:lang w:eastAsia="en-US"/>
        </w:rPr>
        <w:t>-  доктор медицинских наук, профессор, член-корреспондент РАН, директор ФГБУ «НМИЦ онкологии им. Н.Н. Петрова» Минздрава России Беляев Алексей Михайлович.</w:t>
      </w:r>
    </w:p>
    <w:p w:rsidR="000D4FCF" w:rsidRDefault="000D4FCF" w:rsidP="000D4FCF">
      <w:pPr>
        <w:spacing w:line="360" w:lineRule="auto"/>
        <w:ind w:firstLine="709"/>
        <w:jc w:val="both"/>
        <w:rPr>
          <w:rFonts w:eastAsiaTheme="minorHAnsi"/>
          <w:lang w:eastAsia="en-US"/>
        </w:rPr>
      </w:pPr>
      <w:r>
        <w:rPr>
          <w:rFonts w:eastAsiaTheme="minorHAnsi"/>
          <w:lang w:eastAsia="en-US"/>
        </w:rPr>
        <w:t>Официальные оппоненты:</w:t>
      </w:r>
    </w:p>
    <w:p w:rsidR="000D4FCF" w:rsidRDefault="000D4FCF" w:rsidP="000D4FCF">
      <w:pPr>
        <w:spacing w:line="360" w:lineRule="auto"/>
        <w:jc w:val="both"/>
        <w:rPr>
          <w:rFonts w:eastAsiaTheme="minorHAnsi"/>
          <w:lang w:eastAsia="en-US"/>
        </w:rPr>
      </w:pPr>
      <w:r>
        <w:rPr>
          <w:rFonts w:eastAsiaTheme="minorHAnsi"/>
          <w:lang w:eastAsia="en-US"/>
        </w:rPr>
        <w:t xml:space="preserve">- Карякин Олег Борисович - доктор медицинских наук, профессор, заведующий отделением лучевого и хирургического лечения урологических заболеваний с группой </w:t>
      </w:r>
      <w:proofErr w:type="spellStart"/>
      <w:r>
        <w:rPr>
          <w:rFonts w:eastAsiaTheme="minorHAnsi"/>
          <w:lang w:eastAsia="en-US"/>
        </w:rPr>
        <w:t>брахитерапии</w:t>
      </w:r>
      <w:proofErr w:type="spellEnd"/>
      <w:r>
        <w:rPr>
          <w:rFonts w:eastAsiaTheme="minorHAnsi"/>
          <w:lang w:eastAsia="en-US"/>
        </w:rPr>
        <w:t xml:space="preserve"> рака предстательной железы медицинского радиологического научного центра им. А.Ф. </w:t>
      </w:r>
      <w:proofErr w:type="spellStart"/>
      <w:r>
        <w:rPr>
          <w:rFonts w:eastAsiaTheme="minorHAnsi"/>
          <w:lang w:eastAsia="en-US"/>
        </w:rPr>
        <w:t>Цыба</w:t>
      </w:r>
      <w:proofErr w:type="spellEnd"/>
      <w:r>
        <w:rPr>
          <w:rFonts w:eastAsiaTheme="minorHAnsi"/>
          <w:lang w:eastAsia="en-US"/>
        </w:rPr>
        <w:t xml:space="preserve"> – филиал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 (г. Обнинск)</w:t>
      </w:r>
    </w:p>
    <w:p w:rsidR="000D4FCF" w:rsidRDefault="000D4FCF" w:rsidP="000D4FCF">
      <w:pPr>
        <w:pStyle w:val="p1"/>
        <w:spacing w:line="360" w:lineRule="auto"/>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 </w:t>
      </w:r>
      <w:proofErr w:type="spellStart"/>
      <w:r>
        <w:rPr>
          <w:rFonts w:ascii="Times New Roman" w:eastAsiaTheme="minorHAnsi" w:hAnsi="Times New Roman"/>
          <w:color w:val="auto"/>
          <w:sz w:val="24"/>
          <w:szCs w:val="24"/>
          <w:lang w:eastAsia="en-US"/>
        </w:rPr>
        <w:t>Шпоть</w:t>
      </w:r>
      <w:proofErr w:type="spellEnd"/>
      <w:r>
        <w:rPr>
          <w:rFonts w:ascii="Times New Roman" w:eastAsiaTheme="minorHAnsi" w:hAnsi="Times New Roman"/>
          <w:color w:val="auto"/>
          <w:sz w:val="24"/>
          <w:szCs w:val="24"/>
          <w:lang w:eastAsia="en-US"/>
        </w:rPr>
        <w:t xml:space="preserve"> Евгений Валерьевич - доктор медицинских наук, профессор НИИ урологии и репродуктивного здоровья человека </w:t>
      </w:r>
      <w:proofErr w:type="spellStart"/>
      <w:r>
        <w:rPr>
          <w:rFonts w:ascii="Times New Roman" w:eastAsiaTheme="minorHAnsi" w:hAnsi="Times New Roman"/>
          <w:color w:val="auto"/>
          <w:sz w:val="24"/>
          <w:szCs w:val="24"/>
          <w:lang w:eastAsia="en-US"/>
        </w:rPr>
        <w:t>Сеченовского</w:t>
      </w:r>
      <w:proofErr w:type="spellEnd"/>
      <w:r>
        <w:rPr>
          <w:rFonts w:ascii="Times New Roman" w:eastAsiaTheme="minorHAnsi" w:hAnsi="Times New Roman"/>
          <w:color w:val="auto"/>
          <w:sz w:val="24"/>
          <w:szCs w:val="24"/>
          <w:lang w:eastAsia="en-US"/>
        </w:rPr>
        <w:t xml:space="preserve"> Университета, руководитель </w:t>
      </w:r>
      <w:proofErr w:type="spellStart"/>
      <w:r>
        <w:rPr>
          <w:rFonts w:ascii="Times New Roman" w:eastAsiaTheme="minorHAnsi" w:hAnsi="Times New Roman"/>
          <w:color w:val="auto"/>
          <w:sz w:val="24"/>
          <w:szCs w:val="24"/>
          <w:lang w:eastAsia="en-US"/>
        </w:rPr>
        <w:t>роботического</w:t>
      </w:r>
      <w:proofErr w:type="spellEnd"/>
      <w:r>
        <w:rPr>
          <w:rFonts w:ascii="Times New Roman" w:eastAsiaTheme="minorHAnsi" w:hAnsi="Times New Roman"/>
          <w:color w:val="auto"/>
          <w:sz w:val="24"/>
          <w:szCs w:val="24"/>
          <w:lang w:eastAsia="en-US"/>
        </w:rPr>
        <w:t xml:space="preserve"> центра клиники урологии, заведующий онкологическим урологическим отделением университетской клинической больницы №2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rPr>
          <w:rFonts w:ascii="Times New Roman" w:eastAsiaTheme="minorHAnsi" w:hAnsi="Times New Roman"/>
          <w:color w:val="auto"/>
          <w:sz w:val="24"/>
          <w:szCs w:val="24"/>
          <w:lang w:eastAsia="en-US"/>
        </w:rPr>
        <w:t>Сеченовский</w:t>
      </w:r>
      <w:proofErr w:type="spellEnd"/>
      <w:r>
        <w:rPr>
          <w:rFonts w:ascii="Times New Roman" w:eastAsiaTheme="minorHAnsi" w:hAnsi="Times New Roman"/>
          <w:color w:val="auto"/>
          <w:sz w:val="24"/>
          <w:szCs w:val="24"/>
          <w:lang w:eastAsia="en-US"/>
        </w:rPr>
        <w:t xml:space="preserve"> Университет) (г. Москва) </w:t>
      </w:r>
    </w:p>
    <w:p w:rsidR="000D4FCF" w:rsidRDefault="000D4FCF" w:rsidP="000D4FCF">
      <w:pPr>
        <w:spacing w:line="360" w:lineRule="auto"/>
        <w:rPr>
          <w:rFonts w:eastAsiaTheme="minorHAnsi"/>
          <w:lang w:eastAsia="en-US"/>
        </w:rPr>
      </w:pPr>
      <w:r>
        <w:rPr>
          <w:rFonts w:eastAsiaTheme="minorHAnsi"/>
          <w:lang w:eastAsia="en-US"/>
        </w:rPr>
        <w:t xml:space="preserve"> - </w:t>
      </w:r>
      <w:proofErr w:type="spellStart"/>
      <w:r>
        <w:rPr>
          <w:rFonts w:eastAsiaTheme="minorHAnsi"/>
          <w:lang w:eastAsia="en-US"/>
        </w:rPr>
        <w:t>Ракул</w:t>
      </w:r>
      <w:proofErr w:type="spellEnd"/>
      <w:r>
        <w:rPr>
          <w:rFonts w:eastAsiaTheme="minorHAnsi"/>
          <w:lang w:eastAsia="en-US"/>
        </w:rPr>
        <w:t xml:space="preserve"> Сергей Анатольевич - доктор медицинских наук, главный уролог Курортного района Санкт-Петербурга, заведующий отделением урологии Санкт-Петербургского государственного бюджетного учреждения здравоохранения «Городская больница №40 курортного района» (г. Санкт-Петербург)</w:t>
      </w:r>
    </w:p>
    <w:p w:rsidR="000D4FCF" w:rsidRDefault="000D4FCF" w:rsidP="000D4FCF">
      <w:pPr>
        <w:spacing w:line="360" w:lineRule="auto"/>
        <w:jc w:val="both"/>
        <w:rPr>
          <w:rFonts w:eastAsiaTheme="minorHAnsi"/>
          <w:lang w:eastAsia="en-US"/>
        </w:rPr>
      </w:pPr>
      <w:r>
        <w:rPr>
          <w:rFonts w:eastAsiaTheme="minorHAnsi"/>
          <w:lang w:eastAsia="en-US"/>
        </w:rPr>
        <w:t xml:space="preserve">Официальные оппоненты дали положительные отзывы на диссертацию. </w:t>
      </w:r>
    </w:p>
    <w:p w:rsidR="000D4FCF" w:rsidRDefault="000D4FCF" w:rsidP="000D4FCF">
      <w:pPr>
        <w:spacing w:line="360" w:lineRule="auto"/>
        <w:ind w:firstLine="708"/>
        <w:jc w:val="both"/>
      </w:pPr>
      <w:r>
        <w:rPr>
          <w:rFonts w:eastAsiaTheme="minorHAnsi"/>
          <w:lang w:eastAsia="en-US"/>
        </w:rPr>
        <w:t xml:space="preserve">Ведущая организация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(г. Санкт-Петербург), в своем положительном отзыве, подписанном </w:t>
      </w:r>
      <w:r>
        <w:rPr>
          <w:rFonts w:eastAsiaTheme="minorHAnsi"/>
          <w:lang w:eastAsia="en-US"/>
        </w:rPr>
        <w:lastRenderedPageBreak/>
        <w:t xml:space="preserve">доктором медицинских наук, доцентом, заведующим кафедрой онкологии ФПО, руководителем отдела </w:t>
      </w:r>
      <w:proofErr w:type="spellStart"/>
      <w:r>
        <w:rPr>
          <w:rFonts w:eastAsiaTheme="minorHAnsi"/>
          <w:lang w:eastAsia="en-US"/>
        </w:rPr>
        <w:t>онкохирургии</w:t>
      </w:r>
      <w:proofErr w:type="spellEnd"/>
      <w:r>
        <w:rPr>
          <w:rFonts w:eastAsiaTheme="minorHAnsi"/>
          <w:lang w:eastAsia="en-US"/>
        </w:rPr>
        <w:t xml:space="preserve"> НИИ хирургии и неотложной медицины, Захаренко Александром Анатольевичем, </w:t>
      </w:r>
      <w:r>
        <w:t xml:space="preserve">указала, что диссертационная работа Носова Александра Константиновича «Малоинвазивное органосохраняющее лечение клинически локализованного рака почки», представленная на соискание ученой степени доктора медицинских наук по специальности 3.1.6. – Онкология, лучевая терапия, является научно-квалификационной работой, в которой содержится новое решение актуальной проблемы – улучшение результатов лечения и повышение качества жизни пациентов с локализованным раком почки, имеющей существенное значение для онкологии. </w:t>
      </w:r>
    </w:p>
    <w:p w:rsidR="000D4FCF" w:rsidRDefault="000D4FCF" w:rsidP="000D4FCF">
      <w:pPr>
        <w:pStyle w:val="a5"/>
        <w:spacing w:before="0" w:beforeAutospacing="0" w:after="0" w:afterAutospacing="0" w:line="360" w:lineRule="auto"/>
        <w:ind w:firstLine="709"/>
        <w:jc w:val="both"/>
      </w:pPr>
      <w:r>
        <w:t xml:space="preserve">По своей актуальности, научной новизне, практической значимости и достоверности полученных результатов, а также объему и уровню проведенного исследования диссертация полностью соответствует требованиям п. 9 «Положения о порядке присуждения ученых степеней», 24.09.2013 г., № 842 (с изменениями от 11.09.2021 г., №1539) утвержденного Постановлением Правительства Российской Федерации  предъявляемым к диссертациям на соискание ученой степени, а ее автор Носов Александр Константинович заслуживает присуждения ученой степени доктора медицинских наук по специальности: 3.1.6.  </w:t>
      </w:r>
      <w:r>
        <w:rPr>
          <w:bCs/>
        </w:rPr>
        <w:t>–</w:t>
      </w:r>
      <w:r>
        <w:t xml:space="preserve"> Онкология, лучевая терапия (медицинские науки).</w:t>
      </w:r>
    </w:p>
    <w:p w:rsidR="000D4FCF" w:rsidRDefault="000D4FCF" w:rsidP="000D4FCF">
      <w:pPr>
        <w:spacing w:line="360" w:lineRule="auto"/>
        <w:ind w:firstLine="709"/>
        <w:jc w:val="both"/>
      </w:pPr>
      <w:r>
        <w:t xml:space="preserve"> Соискатель имеет 147 опубликованных работ, в том числе по теме диссертации опубликовано 22 работы, </w:t>
      </w:r>
      <w:r>
        <w:rPr>
          <w:bCs/>
        </w:rPr>
        <w:t xml:space="preserve">из них 2 в рецензируемых научных изданиях (ВАК) и 9 входят в международную реферативную базу данных </w:t>
      </w:r>
      <w:proofErr w:type="spellStart"/>
      <w:r>
        <w:rPr>
          <w:bCs/>
        </w:rPr>
        <w:t>Scopus</w:t>
      </w:r>
      <w:proofErr w:type="spellEnd"/>
      <w:r>
        <w:t>.</w:t>
      </w:r>
      <w:r>
        <w:rPr>
          <w:bCs/>
        </w:rPr>
        <w:t xml:space="preserve"> </w:t>
      </w:r>
      <w:r>
        <w:t xml:space="preserve">Получено 2 патента на </w:t>
      </w:r>
      <w:r>
        <w:rPr>
          <w:bCs/>
        </w:rPr>
        <w:t xml:space="preserve">изобретение РФ (Патент на изобретение RU 2559264 C1 «Способ хирургического доступа к почке», </w:t>
      </w:r>
      <w:proofErr w:type="spellStart"/>
      <w:r>
        <w:rPr>
          <w:bCs/>
        </w:rPr>
        <w:t>бюл</w:t>
      </w:r>
      <w:proofErr w:type="spellEnd"/>
      <w:r>
        <w:rPr>
          <w:bCs/>
        </w:rPr>
        <w:t xml:space="preserve">. № 22, 10.08.2015 и RU 2654402 C1 «Способ хирургического гемостаза при </w:t>
      </w:r>
      <w:proofErr w:type="spellStart"/>
      <w:r>
        <w:rPr>
          <w:bCs/>
        </w:rPr>
        <w:t>лапароскопической</w:t>
      </w:r>
      <w:proofErr w:type="spellEnd"/>
      <w:r>
        <w:rPr>
          <w:bCs/>
        </w:rPr>
        <w:t xml:space="preserve"> резекции почки», </w:t>
      </w:r>
      <w:proofErr w:type="spellStart"/>
      <w:r>
        <w:rPr>
          <w:bCs/>
        </w:rPr>
        <w:t>бюл</w:t>
      </w:r>
      <w:proofErr w:type="spellEnd"/>
      <w:r>
        <w:rPr>
          <w:bCs/>
        </w:rPr>
        <w:t>. №14, дата 17.05.2018).</w:t>
      </w:r>
    </w:p>
    <w:p w:rsidR="000D4FCF" w:rsidRDefault="000D4FCF" w:rsidP="000D4FCF">
      <w:pPr>
        <w:spacing w:line="360" w:lineRule="auto"/>
        <w:ind w:firstLine="454"/>
        <w:jc w:val="both"/>
        <w:rPr>
          <w:rFonts w:eastAsia="AR PL SungtiL GB"/>
          <w:bCs/>
          <w:kern w:val="2"/>
          <w:lang w:eastAsia="zh-CN" w:bidi="hi-IN"/>
        </w:rPr>
      </w:pPr>
    </w:p>
    <w:p w:rsidR="000D4FCF" w:rsidRDefault="000D4FCF" w:rsidP="000D4FCF">
      <w:pPr>
        <w:spacing w:line="360" w:lineRule="auto"/>
        <w:ind w:firstLine="454"/>
        <w:jc w:val="both"/>
        <w:rPr>
          <w:rFonts w:eastAsia="AR PL SungtiL GB"/>
          <w:bCs/>
          <w:kern w:val="2"/>
          <w:lang w:eastAsia="zh-CN" w:bidi="hi-IN"/>
        </w:rPr>
      </w:pPr>
      <w:r>
        <w:rPr>
          <w:rFonts w:eastAsia="AR PL SungtiL GB"/>
          <w:bCs/>
          <w:kern w:val="2"/>
          <w:lang w:eastAsia="zh-CN" w:bidi="hi-IN"/>
        </w:rPr>
        <w:t xml:space="preserve">Основные работы: </w:t>
      </w:r>
    </w:p>
    <w:p w:rsidR="000D4FCF" w:rsidRDefault="000D4FCF" w:rsidP="000D4FCF">
      <w:pPr>
        <w:pStyle w:val="a4"/>
        <w:numPr>
          <w:ilvl w:val="0"/>
          <w:numId w:val="1"/>
        </w:numPr>
        <w:spacing w:after="0" w:line="360" w:lineRule="auto"/>
        <w:jc w:val="both"/>
        <w:rPr>
          <w:rFonts w:ascii="Times New Roman" w:hAnsi="Times New Roman"/>
        </w:rPr>
      </w:pPr>
      <w:proofErr w:type="spellStart"/>
      <w:r>
        <w:rPr>
          <w:rFonts w:ascii="Times New Roman" w:eastAsia="Times New Roman" w:hAnsi="Times New Roman"/>
          <w:lang w:eastAsia="ru-RU"/>
        </w:rPr>
        <w:t>Щекутеев</w:t>
      </w:r>
      <w:proofErr w:type="spellEnd"/>
      <w:r>
        <w:rPr>
          <w:rFonts w:ascii="Times New Roman" w:eastAsia="Times New Roman" w:hAnsi="Times New Roman"/>
          <w:lang w:eastAsia="ru-RU"/>
        </w:rPr>
        <w:t xml:space="preserve"> Н.А., </w:t>
      </w:r>
      <w:r>
        <w:rPr>
          <w:rFonts w:ascii="Times New Roman" w:eastAsia="Times New Roman" w:hAnsi="Times New Roman"/>
          <w:u w:val="single"/>
          <w:lang w:eastAsia="ru-RU"/>
        </w:rPr>
        <w:t>Носов А.К.,</w:t>
      </w:r>
      <w:r>
        <w:rPr>
          <w:rFonts w:ascii="Times New Roman" w:eastAsia="Times New Roman" w:hAnsi="Times New Roman"/>
          <w:lang w:eastAsia="ru-RU"/>
        </w:rPr>
        <w:t xml:space="preserve"> Прохоров А.К., Буровик И.А. </w:t>
      </w:r>
      <w:proofErr w:type="spellStart"/>
      <w:r>
        <w:rPr>
          <w:rFonts w:ascii="Times New Roman" w:eastAsia="Times New Roman" w:hAnsi="Times New Roman"/>
          <w:lang w:eastAsia="ru-RU"/>
        </w:rPr>
        <w:t>Криоабляция</w:t>
      </w:r>
      <w:proofErr w:type="spellEnd"/>
      <w:r>
        <w:rPr>
          <w:rFonts w:ascii="Times New Roman" w:eastAsia="Times New Roman" w:hAnsi="Times New Roman"/>
          <w:lang w:eastAsia="ru-RU"/>
        </w:rPr>
        <w:t xml:space="preserve"> локализованного рака почки на </w:t>
      </w:r>
      <w:proofErr w:type="spellStart"/>
      <w:r>
        <w:rPr>
          <w:rFonts w:ascii="Times New Roman" w:eastAsia="Times New Roman" w:hAnsi="Times New Roman"/>
          <w:lang w:eastAsia="ru-RU"/>
        </w:rPr>
        <w:t>криотерапевтической</w:t>
      </w:r>
      <w:proofErr w:type="spellEnd"/>
      <w:r>
        <w:rPr>
          <w:rFonts w:ascii="Times New Roman" w:eastAsia="Times New Roman" w:hAnsi="Times New Roman"/>
          <w:lang w:eastAsia="ru-RU"/>
        </w:rPr>
        <w:t xml:space="preserve"> установке «МКС» с жидким азотом в качестве </w:t>
      </w:r>
      <w:proofErr w:type="spellStart"/>
      <w:r>
        <w:rPr>
          <w:rFonts w:ascii="Times New Roman" w:eastAsia="Times New Roman" w:hAnsi="Times New Roman"/>
          <w:lang w:eastAsia="ru-RU"/>
        </w:rPr>
        <w:t>хладогента</w:t>
      </w:r>
      <w:proofErr w:type="spellEnd"/>
      <w:r>
        <w:rPr>
          <w:rFonts w:ascii="Times New Roman" w:eastAsia="Times New Roman" w:hAnsi="Times New Roman"/>
          <w:lang w:eastAsia="ru-RU"/>
        </w:rPr>
        <w:t xml:space="preserve">: функциональная и онкологическая эффективность методики// Урологические ведомости. – 2022. – Т. 12, №1. – С. 55-62. </w:t>
      </w:r>
      <w:r>
        <w:rPr>
          <w:rFonts w:ascii="Times New Roman" w:hAnsi="Times New Roman"/>
          <w:bCs/>
          <w:iCs/>
        </w:rPr>
        <w:t xml:space="preserve">Авторский вклад 85%. </w:t>
      </w:r>
      <w:r>
        <w:rPr>
          <w:rFonts w:ascii="Times New Roman" w:hAnsi="Times New Roman"/>
          <w:bCs/>
          <w:i/>
          <w:iCs/>
        </w:rPr>
        <w:t xml:space="preserve">В данной работе представлен опыт лечения пациентов с локализованным раком почки, функциональные и онкологические результаты аблативного хирургического метода. </w:t>
      </w:r>
    </w:p>
    <w:p w:rsidR="000D4FCF" w:rsidRDefault="000D4FCF" w:rsidP="000D4FCF">
      <w:pPr>
        <w:pStyle w:val="a4"/>
        <w:numPr>
          <w:ilvl w:val="0"/>
          <w:numId w:val="1"/>
        </w:numPr>
        <w:spacing w:after="0" w:line="360" w:lineRule="auto"/>
        <w:jc w:val="both"/>
        <w:rPr>
          <w:rFonts w:ascii="Times New Roman" w:hAnsi="Times New Roman"/>
        </w:rPr>
      </w:pPr>
      <w:proofErr w:type="spellStart"/>
      <w:r>
        <w:rPr>
          <w:rFonts w:ascii="Times New Roman" w:eastAsia="Times New Roman" w:hAnsi="Times New Roman"/>
          <w:lang w:eastAsia="ru-RU"/>
        </w:rPr>
        <w:t>Щекутеев</w:t>
      </w:r>
      <w:proofErr w:type="spellEnd"/>
      <w:r>
        <w:rPr>
          <w:rFonts w:ascii="Times New Roman" w:eastAsia="Times New Roman" w:hAnsi="Times New Roman"/>
          <w:lang w:eastAsia="ru-RU"/>
        </w:rPr>
        <w:t xml:space="preserve"> Н.А., </w:t>
      </w:r>
      <w:r>
        <w:rPr>
          <w:rFonts w:ascii="Times New Roman" w:eastAsia="Times New Roman" w:hAnsi="Times New Roman"/>
          <w:u w:val="single"/>
          <w:lang w:eastAsia="ru-RU"/>
        </w:rPr>
        <w:t>Носов А.К</w:t>
      </w:r>
      <w:r>
        <w:rPr>
          <w:rFonts w:ascii="Times New Roman" w:eastAsia="Times New Roman" w:hAnsi="Times New Roman"/>
          <w:lang w:eastAsia="ru-RU"/>
        </w:rPr>
        <w:t xml:space="preserve"> Ранние послеоперационные осложнения </w:t>
      </w:r>
      <w:proofErr w:type="spellStart"/>
      <w:r>
        <w:rPr>
          <w:rFonts w:ascii="Times New Roman" w:eastAsia="Times New Roman" w:hAnsi="Times New Roman"/>
          <w:lang w:eastAsia="ru-RU"/>
        </w:rPr>
        <w:t>криоабляции</w:t>
      </w:r>
      <w:proofErr w:type="spellEnd"/>
      <w:r>
        <w:rPr>
          <w:rFonts w:ascii="Times New Roman" w:eastAsia="Times New Roman" w:hAnsi="Times New Roman"/>
          <w:lang w:eastAsia="ru-RU"/>
        </w:rPr>
        <w:t xml:space="preserve"> клинически локализованного рака почки на </w:t>
      </w:r>
      <w:proofErr w:type="spellStart"/>
      <w:r>
        <w:rPr>
          <w:rFonts w:ascii="Times New Roman" w:eastAsia="Times New Roman" w:hAnsi="Times New Roman"/>
          <w:lang w:eastAsia="ru-RU"/>
        </w:rPr>
        <w:t>криотерапевтической</w:t>
      </w:r>
      <w:proofErr w:type="spellEnd"/>
      <w:r>
        <w:rPr>
          <w:rFonts w:ascii="Times New Roman" w:eastAsia="Times New Roman" w:hAnsi="Times New Roman"/>
          <w:lang w:eastAsia="ru-RU"/>
        </w:rPr>
        <w:t xml:space="preserve"> установке «МКС» с жидким азотом в качестве хладагента// Сибирский онкологический журнал. – 2022. – 21(2). – С. 38–44. </w:t>
      </w:r>
      <w:r>
        <w:rPr>
          <w:rFonts w:ascii="Times New Roman" w:hAnsi="Times New Roman"/>
          <w:bCs/>
          <w:iCs/>
        </w:rPr>
        <w:t xml:space="preserve">Авторский вклад 90%. </w:t>
      </w:r>
      <w:r>
        <w:rPr>
          <w:rFonts w:ascii="Times New Roman" w:hAnsi="Times New Roman"/>
          <w:bCs/>
          <w:i/>
          <w:iCs/>
        </w:rPr>
        <w:t xml:space="preserve">В данной работе представлен опыт </w:t>
      </w:r>
      <w:r>
        <w:rPr>
          <w:rFonts w:ascii="Times New Roman" w:hAnsi="Times New Roman"/>
          <w:i/>
          <w:iCs/>
        </w:rPr>
        <w:t xml:space="preserve">лечения </w:t>
      </w:r>
      <w:r>
        <w:rPr>
          <w:rFonts w:ascii="Times New Roman" w:hAnsi="Times New Roman"/>
          <w:i/>
          <w:iCs/>
        </w:rPr>
        <w:lastRenderedPageBreak/>
        <w:t xml:space="preserve">осложнений, возникших во время проведения </w:t>
      </w:r>
      <w:proofErr w:type="spellStart"/>
      <w:r>
        <w:rPr>
          <w:rFonts w:ascii="Times New Roman" w:hAnsi="Times New Roman"/>
          <w:i/>
          <w:iCs/>
        </w:rPr>
        <w:t>криоаблации</w:t>
      </w:r>
      <w:proofErr w:type="spellEnd"/>
      <w:r>
        <w:rPr>
          <w:rFonts w:ascii="Times New Roman" w:hAnsi="Times New Roman"/>
          <w:i/>
          <w:iCs/>
        </w:rPr>
        <w:t xml:space="preserve"> клинически локализованного рака почки.  </w:t>
      </w:r>
    </w:p>
    <w:p w:rsidR="000D4FCF" w:rsidRDefault="000D4FCF" w:rsidP="000D4FCF">
      <w:pPr>
        <w:pStyle w:val="a4"/>
        <w:numPr>
          <w:ilvl w:val="0"/>
          <w:numId w:val="1"/>
        </w:numPr>
        <w:spacing w:after="0" w:line="360" w:lineRule="auto"/>
        <w:jc w:val="both"/>
        <w:rPr>
          <w:rFonts w:ascii="Times New Roman" w:hAnsi="Times New Roman"/>
        </w:rPr>
      </w:pPr>
      <w:proofErr w:type="spellStart"/>
      <w:r>
        <w:rPr>
          <w:rFonts w:ascii="Times New Roman" w:hAnsi="Times New Roman"/>
        </w:rPr>
        <w:t>Мерабишвили</w:t>
      </w:r>
      <w:proofErr w:type="spellEnd"/>
      <w:r>
        <w:rPr>
          <w:rFonts w:ascii="Times New Roman" w:hAnsi="Times New Roman"/>
        </w:rPr>
        <w:t xml:space="preserve"> В.М., Полторацкий А.Н., </w:t>
      </w:r>
      <w:r>
        <w:rPr>
          <w:rFonts w:ascii="Times New Roman" w:hAnsi="Times New Roman"/>
          <w:u w:val="single"/>
        </w:rPr>
        <w:t>Носов А.К.,</w:t>
      </w:r>
      <w:r>
        <w:rPr>
          <w:rFonts w:ascii="Times New Roman" w:hAnsi="Times New Roman"/>
        </w:rPr>
        <w:t xml:space="preserve"> Артемьева А.С., </w:t>
      </w:r>
      <w:proofErr w:type="spellStart"/>
      <w:r>
        <w:rPr>
          <w:rFonts w:ascii="Times New Roman" w:hAnsi="Times New Roman"/>
        </w:rPr>
        <w:t>Мерабишвили</w:t>
      </w:r>
      <w:proofErr w:type="spellEnd"/>
      <w:r>
        <w:rPr>
          <w:rFonts w:ascii="Times New Roman" w:hAnsi="Times New Roman"/>
        </w:rPr>
        <w:t xml:space="preserve"> Э.Н. </w:t>
      </w:r>
      <w:hyperlink r:id="rId6" w:history="1">
        <w:r>
          <w:rPr>
            <w:rStyle w:val="a6"/>
            <w:rFonts w:ascii="Times New Roman" w:hAnsi="Times New Roman"/>
          </w:rPr>
          <w:t xml:space="preserve">Состояние онкологической помощи в России. Рак почки (заболеваемость, смертность, достоверность учета, одногодичная и </w:t>
        </w:r>
        <w:proofErr w:type="spellStart"/>
        <w:r>
          <w:rPr>
            <w:rStyle w:val="a6"/>
            <w:rFonts w:ascii="Times New Roman" w:hAnsi="Times New Roman"/>
          </w:rPr>
          <w:t>погодичная</w:t>
        </w:r>
        <w:proofErr w:type="spellEnd"/>
        <w:r>
          <w:rPr>
            <w:rStyle w:val="a6"/>
            <w:rFonts w:ascii="Times New Roman" w:hAnsi="Times New Roman"/>
          </w:rPr>
          <w:t xml:space="preserve"> летальность, гистологическая структура). Часть 1</w:t>
        </w:r>
      </w:hyperlink>
      <w:r>
        <w:rPr>
          <w:rFonts w:ascii="Times New Roman" w:hAnsi="Times New Roman"/>
        </w:rPr>
        <w:t xml:space="preserve">// </w:t>
      </w:r>
      <w:hyperlink r:id="rId7" w:history="1">
        <w:proofErr w:type="spellStart"/>
        <w:r>
          <w:rPr>
            <w:rStyle w:val="a6"/>
            <w:rFonts w:ascii="Times New Roman" w:hAnsi="Times New Roman"/>
          </w:rPr>
          <w:t>Онкоурология</w:t>
        </w:r>
        <w:proofErr w:type="spellEnd"/>
      </w:hyperlink>
      <w:r>
        <w:rPr>
          <w:rFonts w:ascii="Times New Roman" w:hAnsi="Times New Roman"/>
        </w:rPr>
        <w:t>. – 2021. – Т. 17, </w:t>
      </w:r>
      <w:hyperlink r:id="rId8" w:history="1">
        <w:r>
          <w:rPr>
            <w:rStyle w:val="a6"/>
            <w:rFonts w:ascii="Times New Roman" w:hAnsi="Times New Roman"/>
          </w:rPr>
          <w:t>№ 2</w:t>
        </w:r>
      </w:hyperlink>
      <w:r>
        <w:rPr>
          <w:rFonts w:ascii="Times New Roman" w:hAnsi="Times New Roman"/>
        </w:rPr>
        <w:t xml:space="preserve">. – С. 182-194. </w:t>
      </w:r>
      <w:r>
        <w:rPr>
          <w:rFonts w:ascii="Times New Roman" w:hAnsi="Times New Roman"/>
          <w:bCs/>
          <w:iCs/>
        </w:rPr>
        <w:t xml:space="preserve">Авторский вклад 85%. </w:t>
      </w:r>
      <w:r>
        <w:rPr>
          <w:rFonts w:ascii="Times New Roman" w:hAnsi="Times New Roman"/>
          <w:bCs/>
          <w:i/>
          <w:iCs/>
        </w:rPr>
        <w:t>В работе проведен анализ заболеваемости и смертности от рака почки</w:t>
      </w:r>
      <w:r>
        <w:rPr>
          <w:rFonts w:ascii="Times New Roman" w:hAnsi="Times New Roman"/>
          <w:i/>
          <w:iCs/>
        </w:rPr>
        <w:t xml:space="preserve">.  </w:t>
      </w:r>
    </w:p>
    <w:p w:rsidR="000D4FCF" w:rsidRDefault="000D4FCF" w:rsidP="000D4FCF">
      <w:pPr>
        <w:pStyle w:val="a4"/>
        <w:numPr>
          <w:ilvl w:val="0"/>
          <w:numId w:val="1"/>
        </w:numPr>
        <w:spacing w:line="360" w:lineRule="auto"/>
        <w:jc w:val="both"/>
        <w:rPr>
          <w:rFonts w:ascii="Times New Roman" w:hAnsi="Times New Roman"/>
        </w:rPr>
      </w:pPr>
      <w:r>
        <w:rPr>
          <w:rFonts w:ascii="Times New Roman" w:hAnsi="Times New Roman"/>
          <w:u w:val="single"/>
        </w:rPr>
        <w:t>Носов А.К.,</w:t>
      </w:r>
      <w:r>
        <w:rPr>
          <w:rFonts w:ascii="Times New Roman" w:hAnsi="Times New Roman"/>
        </w:rPr>
        <w:t xml:space="preserve"> Петров С.Б., Лушина П.А., Беркут М.В., Семенов А.В., </w:t>
      </w:r>
      <w:proofErr w:type="spellStart"/>
      <w:r>
        <w:rPr>
          <w:rFonts w:ascii="Times New Roman" w:hAnsi="Times New Roman"/>
        </w:rPr>
        <w:t>Саад</w:t>
      </w:r>
      <w:proofErr w:type="spellEnd"/>
      <w:r>
        <w:rPr>
          <w:rFonts w:ascii="Times New Roman" w:hAnsi="Times New Roman"/>
        </w:rPr>
        <w:t xml:space="preserve"> А.Э. </w:t>
      </w:r>
      <w:proofErr w:type="spellStart"/>
      <w:r>
        <w:rPr>
          <w:rFonts w:ascii="Times New Roman" w:hAnsi="Times New Roman"/>
        </w:rPr>
        <w:t>Fast</w:t>
      </w:r>
      <w:proofErr w:type="spellEnd"/>
      <w:r>
        <w:rPr>
          <w:rFonts w:ascii="Times New Roman" w:hAnsi="Times New Roman"/>
        </w:rPr>
        <w:t xml:space="preserve"> </w:t>
      </w:r>
      <w:proofErr w:type="spellStart"/>
      <w:r>
        <w:rPr>
          <w:rFonts w:ascii="Times New Roman" w:hAnsi="Times New Roman"/>
        </w:rPr>
        <w:t>track</w:t>
      </w:r>
      <w:proofErr w:type="spellEnd"/>
      <w:r>
        <w:rPr>
          <w:rFonts w:ascii="Times New Roman" w:hAnsi="Times New Roman"/>
        </w:rPr>
        <w:t xml:space="preserve"> при резекции почки// </w:t>
      </w:r>
      <w:hyperlink r:id="rId9" w:history="1">
        <w:proofErr w:type="spellStart"/>
        <w:r>
          <w:rPr>
            <w:rStyle w:val="a6"/>
            <w:rFonts w:ascii="Times New Roman" w:hAnsi="Times New Roman"/>
          </w:rPr>
          <w:t>Онкоурология</w:t>
        </w:r>
        <w:proofErr w:type="spellEnd"/>
      </w:hyperlink>
      <w:r>
        <w:rPr>
          <w:rFonts w:ascii="Times New Roman" w:hAnsi="Times New Roman"/>
        </w:rPr>
        <w:t xml:space="preserve">. – 2019. – 15(3). – С. 47-55. </w:t>
      </w:r>
      <w:r>
        <w:rPr>
          <w:rFonts w:ascii="Times New Roman" w:hAnsi="Times New Roman"/>
          <w:bCs/>
          <w:iCs/>
        </w:rPr>
        <w:t xml:space="preserve">Авторский вклад 95%. </w:t>
      </w:r>
      <w:r>
        <w:rPr>
          <w:rFonts w:ascii="Times New Roman" w:hAnsi="Times New Roman"/>
          <w:i/>
          <w:iCs/>
        </w:rPr>
        <w:t xml:space="preserve">В данной работе представлены результаты </w:t>
      </w:r>
      <w:proofErr w:type="spellStart"/>
      <w:r>
        <w:rPr>
          <w:rFonts w:ascii="Times New Roman" w:hAnsi="Times New Roman"/>
          <w:i/>
          <w:iCs/>
        </w:rPr>
        <w:t>периоперационного</w:t>
      </w:r>
      <w:proofErr w:type="spellEnd"/>
      <w:r>
        <w:rPr>
          <w:rFonts w:ascii="Times New Roman" w:hAnsi="Times New Roman"/>
          <w:i/>
          <w:iCs/>
        </w:rPr>
        <w:t xml:space="preserve"> ведения больных по системе «</w:t>
      </w:r>
      <w:proofErr w:type="spellStart"/>
      <w:r>
        <w:rPr>
          <w:rFonts w:ascii="Times New Roman" w:hAnsi="Times New Roman"/>
          <w:i/>
          <w:iCs/>
        </w:rPr>
        <w:t>Fast</w:t>
      </w:r>
      <w:proofErr w:type="spellEnd"/>
      <w:r>
        <w:rPr>
          <w:rFonts w:ascii="Times New Roman" w:hAnsi="Times New Roman"/>
          <w:i/>
          <w:iCs/>
        </w:rPr>
        <w:t xml:space="preserve"> </w:t>
      </w:r>
      <w:proofErr w:type="spellStart"/>
      <w:r>
        <w:rPr>
          <w:rFonts w:ascii="Times New Roman" w:hAnsi="Times New Roman"/>
          <w:i/>
          <w:iCs/>
        </w:rPr>
        <w:t>Track</w:t>
      </w:r>
      <w:proofErr w:type="spellEnd"/>
      <w:r>
        <w:rPr>
          <w:rFonts w:ascii="Times New Roman" w:hAnsi="Times New Roman"/>
          <w:i/>
          <w:iCs/>
        </w:rPr>
        <w:t>”.</w:t>
      </w:r>
    </w:p>
    <w:p w:rsidR="000D4FCF" w:rsidRDefault="000D4FCF" w:rsidP="000D4FCF">
      <w:pPr>
        <w:pStyle w:val="a4"/>
        <w:numPr>
          <w:ilvl w:val="0"/>
          <w:numId w:val="1"/>
        </w:numPr>
        <w:spacing w:line="360" w:lineRule="auto"/>
        <w:jc w:val="both"/>
        <w:rPr>
          <w:rFonts w:ascii="Times New Roman" w:hAnsi="Times New Roman"/>
        </w:rPr>
      </w:pPr>
      <w:r>
        <w:rPr>
          <w:rFonts w:ascii="Times New Roman" w:hAnsi="Times New Roman"/>
        </w:rPr>
        <w:t xml:space="preserve">Самарцева Е.Е., </w:t>
      </w:r>
      <w:r>
        <w:rPr>
          <w:rFonts w:ascii="Times New Roman" w:hAnsi="Times New Roman"/>
          <w:u w:val="single"/>
        </w:rPr>
        <w:t>Носов А.К</w:t>
      </w:r>
      <w:r>
        <w:rPr>
          <w:rFonts w:ascii="Times New Roman" w:hAnsi="Times New Roman"/>
        </w:rPr>
        <w:t xml:space="preserve">., Петров С.Б. </w:t>
      </w:r>
      <w:hyperlink r:id="rId10" w:history="1">
        <w:r>
          <w:rPr>
            <w:rStyle w:val="a6"/>
            <w:rFonts w:ascii="Times New Roman" w:hAnsi="Times New Roman"/>
          </w:rPr>
          <w:t>Современные представления о способах хирургического органосохраняющего лечения рака почки</w:t>
        </w:r>
      </w:hyperlink>
      <w:r>
        <w:rPr>
          <w:rFonts w:ascii="Times New Roman" w:hAnsi="Times New Roman"/>
        </w:rPr>
        <w:t xml:space="preserve">// </w:t>
      </w:r>
      <w:hyperlink r:id="rId11" w:history="1">
        <w:r>
          <w:rPr>
            <w:rStyle w:val="a6"/>
            <w:rFonts w:ascii="Times New Roman" w:hAnsi="Times New Roman"/>
          </w:rPr>
          <w:t>Вестник Российской Военно-медицинской академии</w:t>
        </w:r>
      </w:hyperlink>
      <w:r>
        <w:rPr>
          <w:rFonts w:ascii="Times New Roman" w:hAnsi="Times New Roman"/>
        </w:rPr>
        <w:t>. – 2018. – </w:t>
      </w:r>
      <w:hyperlink r:id="rId12" w:history="1">
        <w:r>
          <w:rPr>
            <w:rStyle w:val="a6"/>
            <w:rFonts w:ascii="Times New Roman" w:hAnsi="Times New Roman"/>
          </w:rPr>
          <w:t>№ 2 (62)</w:t>
        </w:r>
      </w:hyperlink>
      <w:r>
        <w:rPr>
          <w:rFonts w:ascii="Times New Roman" w:hAnsi="Times New Roman"/>
        </w:rPr>
        <w:t xml:space="preserve">. – С. 249-253. </w:t>
      </w:r>
      <w:r>
        <w:rPr>
          <w:rFonts w:ascii="Times New Roman" w:hAnsi="Times New Roman"/>
          <w:bCs/>
          <w:iCs/>
        </w:rPr>
        <w:t xml:space="preserve">Авторский вклад 85%. </w:t>
      </w:r>
      <w:r>
        <w:rPr>
          <w:rFonts w:ascii="Times New Roman" w:hAnsi="Times New Roman"/>
          <w:i/>
          <w:iCs/>
        </w:rPr>
        <w:t>В данной статье проанализированы способы хирургического лечения при локализованном раке почки.</w:t>
      </w:r>
    </w:p>
    <w:p w:rsidR="000D4FCF" w:rsidRDefault="000D4FCF" w:rsidP="000D4FCF">
      <w:pPr>
        <w:pStyle w:val="a4"/>
        <w:numPr>
          <w:ilvl w:val="0"/>
          <w:numId w:val="1"/>
        </w:numPr>
        <w:spacing w:line="360" w:lineRule="auto"/>
        <w:jc w:val="both"/>
        <w:rPr>
          <w:rFonts w:ascii="Times New Roman" w:hAnsi="Times New Roman"/>
        </w:rPr>
      </w:pPr>
      <w:r>
        <w:rPr>
          <w:rFonts w:ascii="Times New Roman" w:hAnsi="Times New Roman"/>
        </w:rPr>
        <w:t xml:space="preserve">Самарцева Е.Е., </w:t>
      </w:r>
      <w:r>
        <w:rPr>
          <w:rFonts w:ascii="Times New Roman" w:hAnsi="Times New Roman"/>
          <w:u w:val="single"/>
        </w:rPr>
        <w:t>Носов А.К.,</w:t>
      </w:r>
      <w:r>
        <w:rPr>
          <w:rFonts w:ascii="Times New Roman" w:hAnsi="Times New Roman"/>
        </w:rPr>
        <w:t xml:space="preserve"> Петров С.Б., Лушина П.А., Рева С.А. </w:t>
      </w:r>
      <w:hyperlink r:id="rId13" w:history="1">
        <w:r>
          <w:rPr>
            <w:rStyle w:val="a6"/>
            <w:rFonts w:ascii="Times New Roman" w:hAnsi="Times New Roman"/>
          </w:rPr>
          <w:t>Оперативный межмышечный мини-доступ к почке при локализованном почечно-клеточном раке</w:t>
        </w:r>
      </w:hyperlink>
      <w:r>
        <w:rPr>
          <w:rFonts w:ascii="Times New Roman" w:hAnsi="Times New Roman"/>
        </w:rPr>
        <w:t xml:space="preserve">// </w:t>
      </w:r>
      <w:hyperlink r:id="rId14" w:history="1">
        <w:r>
          <w:rPr>
            <w:rStyle w:val="a6"/>
            <w:rFonts w:ascii="Times New Roman" w:hAnsi="Times New Roman"/>
          </w:rPr>
          <w:t>Сибирский онкологический журнал</w:t>
        </w:r>
      </w:hyperlink>
      <w:r>
        <w:rPr>
          <w:rFonts w:ascii="Times New Roman" w:hAnsi="Times New Roman"/>
        </w:rPr>
        <w:t xml:space="preserve">. – 2018. – 17(3). – С. 28-33. </w:t>
      </w:r>
      <w:r>
        <w:rPr>
          <w:rFonts w:ascii="Times New Roman" w:hAnsi="Times New Roman"/>
          <w:bCs/>
          <w:iCs/>
        </w:rPr>
        <w:t>Авторский вклад 90%.</w:t>
      </w:r>
      <w:r>
        <w:rPr>
          <w:rFonts w:ascii="Times New Roman" w:hAnsi="Times New Roman"/>
          <w:i/>
          <w:iCs/>
        </w:rPr>
        <w:t xml:space="preserve"> В данной статье представлен новый способ малоинвазивного хирургического доступа при выполнении </w:t>
      </w:r>
      <w:proofErr w:type="spellStart"/>
      <w:r>
        <w:rPr>
          <w:rFonts w:ascii="Times New Roman" w:hAnsi="Times New Roman"/>
          <w:i/>
          <w:iCs/>
        </w:rPr>
        <w:t>органсохраняющего</w:t>
      </w:r>
      <w:proofErr w:type="spellEnd"/>
      <w:r>
        <w:rPr>
          <w:rFonts w:ascii="Times New Roman" w:hAnsi="Times New Roman"/>
          <w:i/>
          <w:iCs/>
        </w:rPr>
        <w:t xml:space="preserve"> лечения при раке почки.</w:t>
      </w:r>
    </w:p>
    <w:p w:rsidR="000D4FCF" w:rsidRDefault="000D4FCF" w:rsidP="000D4FCF">
      <w:pPr>
        <w:pStyle w:val="a4"/>
        <w:numPr>
          <w:ilvl w:val="0"/>
          <w:numId w:val="1"/>
        </w:numPr>
        <w:spacing w:line="360" w:lineRule="auto"/>
        <w:jc w:val="both"/>
        <w:rPr>
          <w:rFonts w:ascii="Times New Roman" w:hAnsi="Times New Roman"/>
        </w:rPr>
      </w:pPr>
      <w:r>
        <w:rPr>
          <w:rFonts w:ascii="Times New Roman" w:hAnsi="Times New Roman"/>
          <w:u w:val="single"/>
        </w:rPr>
        <w:t>Носов А.К.,</w:t>
      </w:r>
      <w:r>
        <w:rPr>
          <w:rFonts w:ascii="Times New Roman" w:hAnsi="Times New Roman"/>
        </w:rPr>
        <w:t xml:space="preserve"> Лушина П.А., Петров С.Б., Воробьев А.В., Калинин П.С., Мищенко А.В. </w:t>
      </w:r>
      <w:hyperlink r:id="rId15" w:history="1">
        <w:r>
          <w:rPr>
            <w:rStyle w:val="a6"/>
            <w:rFonts w:ascii="Times New Roman" w:hAnsi="Times New Roman"/>
          </w:rPr>
          <w:t xml:space="preserve">Сравнение </w:t>
        </w:r>
        <w:proofErr w:type="spellStart"/>
        <w:r>
          <w:rPr>
            <w:rStyle w:val="a6"/>
            <w:rFonts w:ascii="Times New Roman" w:hAnsi="Times New Roman"/>
          </w:rPr>
          <w:t>лапароскопической</w:t>
        </w:r>
        <w:proofErr w:type="spellEnd"/>
        <w:r>
          <w:rPr>
            <w:rStyle w:val="a6"/>
            <w:rFonts w:ascii="Times New Roman" w:hAnsi="Times New Roman"/>
          </w:rPr>
          <w:t xml:space="preserve"> резекции почки при опухолевом поражении с наложением и без наложения </w:t>
        </w:r>
        <w:proofErr w:type="spellStart"/>
        <w:r>
          <w:rPr>
            <w:rStyle w:val="a6"/>
            <w:rFonts w:ascii="Times New Roman" w:hAnsi="Times New Roman"/>
          </w:rPr>
          <w:t>гемостатического</w:t>
        </w:r>
        <w:proofErr w:type="spellEnd"/>
        <w:r>
          <w:rPr>
            <w:rStyle w:val="a6"/>
            <w:rFonts w:ascii="Times New Roman" w:hAnsi="Times New Roman"/>
          </w:rPr>
          <w:t xml:space="preserve"> шва</w:t>
        </w:r>
      </w:hyperlink>
      <w:r>
        <w:rPr>
          <w:rFonts w:ascii="Times New Roman" w:hAnsi="Times New Roman"/>
        </w:rPr>
        <w:t xml:space="preserve">// </w:t>
      </w:r>
      <w:hyperlink r:id="rId16" w:history="1">
        <w:r>
          <w:rPr>
            <w:rStyle w:val="a6"/>
            <w:rFonts w:ascii="Times New Roman" w:hAnsi="Times New Roman"/>
          </w:rPr>
          <w:t>Вопросы онкологии</w:t>
        </w:r>
      </w:hyperlink>
      <w:r>
        <w:rPr>
          <w:rFonts w:ascii="Times New Roman" w:hAnsi="Times New Roman"/>
        </w:rPr>
        <w:t>. – 2017. – Т. 63, </w:t>
      </w:r>
      <w:hyperlink r:id="rId17" w:history="1">
        <w:r>
          <w:rPr>
            <w:rStyle w:val="a6"/>
            <w:rFonts w:ascii="Times New Roman" w:hAnsi="Times New Roman"/>
          </w:rPr>
          <w:t>№ 2</w:t>
        </w:r>
      </w:hyperlink>
      <w:r>
        <w:rPr>
          <w:rFonts w:ascii="Times New Roman" w:hAnsi="Times New Roman"/>
        </w:rPr>
        <w:t xml:space="preserve">. – С. 281-286. </w:t>
      </w:r>
      <w:r>
        <w:rPr>
          <w:rFonts w:ascii="Times New Roman" w:hAnsi="Times New Roman"/>
          <w:bCs/>
          <w:iCs/>
        </w:rPr>
        <w:t xml:space="preserve">Авторский вклад 85%. </w:t>
      </w:r>
      <w:r>
        <w:rPr>
          <w:rFonts w:ascii="Times New Roman" w:hAnsi="Times New Roman"/>
          <w:bCs/>
          <w:i/>
          <w:iCs/>
        </w:rPr>
        <w:t xml:space="preserve">В данной работе представлены результаты хирургического органосохраняющего лечения при локализованном раке почки и возможности сохранения функционирующей паренхимы почки при использовании </w:t>
      </w:r>
      <w:proofErr w:type="spellStart"/>
      <w:r>
        <w:rPr>
          <w:rFonts w:ascii="Times New Roman" w:hAnsi="Times New Roman"/>
          <w:bCs/>
          <w:i/>
          <w:iCs/>
        </w:rPr>
        <w:t>электрогемостаза</w:t>
      </w:r>
      <w:proofErr w:type="spellEnd"/>
      <w:r>
        <w:rPr>
          <w:rFonts w:ascii="Times New Roman" w:hAnsi="Times New Roman"/>
          <w:bCs/>
          <w:i/>
          <w:iCs/>
        </w:rPr>
        <w:t xml:space="preserve">.  </w:t>
      </w:r>
    </w:p>
    <w:p w:rsidR="000D4FCF" w:rsidRDefault="000D4FCF" w:rsidP="000D4FCF">
      <w:pPr>
        <w:pStyle w:val="a4"/>
        <w:numPr>
          <w:ilvl w:val="0"/>
          <w:numId w:val="1"/>
        </w:numPr>
        <w:spacing w:line="360" w:lineRule="auto"/>
        <w:jc w:val="both"/>
        <w:rPr>
          <w:rFonts w:ascii="Times New Roman" w:hAnsi="Times New Roman"/>
        </w:rPr>
      </w:pPr>
      <w:r>
        <w:rPr>
          <w:rFonts w:ascii="Times New Roman" w:hAnsi="Times New Roman"/>
          <w:u w:val="single"/>
        </w:rPr>
        <w:t>Носов А.К.,</w:t>
      </w:r>
      <w:r>
        <w:rPr>
          <w:rFonts w:ascii="Times New Roman" w:hAnsi="Times New Roman"/>
        </w:rPr>
        <w:t xml:space="preserve"> Лушина П.А., Петров С.Б., Воробьев А.В., Калинин П.С., Мищенко А.В. </w:t>
      </w:r>
      <w:hyperlink r:id="rId18" w:history="1">
        <w:proofErr w:type="spellStart"/>
        <w:r>
          <w:rPr>
            <w:rStyle w:val="a6"/>
            <w:rFonts w:ascii="Times New Roman" w:hAnsi="Times New Roman"/>
          </w:rPr>
          <w:t>Лапароскопическая</w:t>
        </w:r>
        <w:proofErr w:type="spellEnd"/>
        <w:r>
          <w:rPr>
            <w:rStyle w:val="a6"/>
            <w:rFonts w:ascii="Times New Roman" w:hAnsi="Times New Roman"/>
          </w:rPr>
          <w:t xml:space="preserve"> резекция почки без ишемии, без наложения </w:t>
        </w:r>
        <w:proofErr w:type="spellStart"/>
        <w:r>
          <w:rPr>
            <w:rStyle w:val="a6"/>
            <w:rFonts w:ascii="Times New Roman" w:hAnsi="Times New Roman"/>
          </w:rPr>
          <w:t>гемостатического</w:t>
        </w:r>
        <w:proofErr w:type="spellEnd"/>
        <w:r>
          <w:rPr>
            <w:rStyle w:val="a6"/>
            <w:rFonts w:ascii="Times New Roman" w:hAnsi="Times New Roman"/>
          </w:rPr>
          <w:t xml:space="preserve"> шва, при опухолях почки в стадии Т1b2a</w:t>
        </w:r>
      </w:hyperlink>
      <w:r>
        <w:rPr>
          <w:rFonts w:ascii="Times New Roman" w:hAnsi="Times New Roman"/>
        </w:rPr>
        <w:t>//</w:t>
      </w:r>
      <w:r>
        <w:rPr>
          <w:rFonts w:ascii="Times New Roman" w:hAnsi="Times New Roman"/>
        </w:rPr>
        <w:br/>
      </w:r>
      <w:hyperlink r:id="rId19" w:history="1">
        <w:r>
          <w:rPr>
            <w:rStyle w:val="a6"/>
            <w:rFonts w:ascii="Times New Roman" w:hAnsi="Times New Roman"/>
          </w:rPr>
          <w:t>Кремлевская медицина. Клинический вестник</w:t>
        </w:r>
      </w:hyperlink>
      <w:r>
        <w:rPr>
          <w:rFonts w:ascii="Times New Roman" w:hAnsi="Times New Roman"/>
        </w:rPr>
        <w:t xml:space="preserve">. – 2017. – </w:t>
      </w:r>
      <w:hyperlink r:id="rId20" w:history="1">
        <w:r>
          <w:rPr>
            <w:rStyle w:val="a6"/>
            <w:rFonts w:ascii="Times New Roman" w:hAnsi="Times New Roman"/>
          </w:rPr>
          <w:t>№ 2</w:t>
        </w:r>
      </w:hyperlink>
      <w:r>
        <w:rPr>
          <w:rFonts w:ascii="Times New Roman" w:hAnsi="Times New Roman"/>
        </w:rPr>
        <w:t xml:space="preserve">. – С. 25-29. </w:t>
      </w:r>
      <w:r>
        <w:rPr>
          <w:rFonts w:ascii="Times New Roman" w:hAnsi="Times New Roman"/>
          <w:bCs/>
          <w:iCs/>
        </w:rPr>
        <w:t xml:space="preserve">Авторский вклад 90%. </w:t>
      </w:r>
      <w:r>
        <w:rPr>
          <w:rFonts w:ascii="Times New Roman" w:hAnsi="Times New Roman"/>
          <w:i/>
          <w:iCs/>
        </w:rPr>
        <w:t>В данной статье представлен новый способ хирургического гемостаза при резекции почки стадии Т1.</w:t>
      </w:r>
    </w:p>
    <w:p w:rsidR="000D4FCF" w:rsidRDefault="000D4FCF" w:rsidP="000D4FCF">
      <w:pPr>
        <w:pStyle w:val="a4"/>
        <w:numPr>
          <w:ilvl w:val="0"/>
          <w:numId w:val="1"/>
        </w:numPr>
        <w:spacing w:line="360" w:lineRule="auto"/>
        <w:jc w:val="both"/>
        <w:rPr>
          <w:rFonts w:ascii="Times New Roman" w:hAnsi="Times New Roman"/>
        </w:rPr>
      </w:pPr>
      <w:r>
        <w:rPr>
          <w:rFonts w:ascii="Times New Roman" w:hAnsi="Times New Roman"/>
          <w:u w:val="single"/>
        </w:rPr>
        <w:t>Носов А.К</w:t>
      </w:r>
      <w:r>
        <w:rPr>
          <w:rFonts w:ascii="Times New Roman" w:hAnsi="Times New Roman"/>
        </w:rPr>
        <w:t xml:space="preserve">., </w:t>
      </w:r>
      <w:proofErr w:type="spellStart"/>
      <w:r>
        <w:rPr>
          <w:rFonts w:ascii="Times New Roman" w:hAnsi="Times New Roman"/>
        </w:rPr>
        <w:t>Балдуева</w:t>
      </w:r>
      <w:proofErr w:type="spellEnd"/>
      <w:r>
        <w:rPr>
          <w:rFonts w:ascii="Times New Roman" w:hAnsi="Times New Roman"/>
        </w:rPr>
        <w:t xml:space="preserve"> И.А., Самарцева Е.Е., Петров С.Б., Данилова А.Б. </w:t>
      </w:r>
      <w:hyperlink r:id="rId21" w:history="1">
        <w:r>
          <w:rPr>
            <w:rStyle w:val="a6"/>
            <w:rFonts w:ascii="Times New Roman" w:hAnsi="Times New Roman"/>
          </w:rPr>
          <w:t>Изменение иммунного статуса у пациентов с почечно-клеточной карциномой при радиочастотной абляции</w:t>
        </w:r>
      </w:hyperlink>
      <w:r>
        <w:rPr>
          <w:rFonts w:ascii="Times New Roman" w:hAnsi="Times New Roman"/>
        </w:rPr>
        <w:t xml:space="preserve">// </w:t>
      </w:r>
      <w:hyperlink r:id="rId22" w:history="1">
        <w:r>
          <w:rPr>
            <w:rStyle w:val="a6"/>
            <w:rFonts w:ascii="Times New Roman" w:hAnsi="Times New Roman"/>
          </w:rPr>
          <w:t>Вопросы онкологии</w:t>
        </w:r>
      </w:hyperlink>
      <w:r>
        <w:rPr>
          <w:rFonts w:ascii="Times New Roman" w:hAnsi="Times New Roman"/>
        </w:rPr>
        <w:t>. – 2014. – Т. 60, </w:t>
      </w:r>
      <w:hyperlink r:id="rId23" w:history="1">
        <w:r>
          <w:rPr>
            <w:rStyle w:val="a6"/>
            <w:rFonts w:ascii="Times New Roman" w:hAnsi="Times New Roman"/>
          </w:rPr>
          <w:t>№ 6</w:t>
        </w:r>
      </w:hyperlink>
      <w:r>
        <w:rPr>
          <w:rFonts w:ascii="Times New Roman" w:hAnsi="Times New Roman"/>
        </w:rPr>
        <w:t xml:space="preserve">. – С. 736-740. </w:t>
      </w:r>
      <w:r>
        <w:rPr>
          <w:rFonts w:ascii="Times New Roman" w:hAnsi="Times New Roman"/>
          <w:bCs/>
          <w:iCs/>
        </w:rPr>
        <w:t xml:space="preserve">Авторский вклад 95%. </w:t>
      </w:r>
      <w:r>
        <w:rPr>
          <w:rFonts w:ascii="Times New Roman" w:hAnsi="Times New Roman"/>
          <w:i/>
          <w:iCs/>
        </w:rPr>
        <w:t>В данной работе проведен анализ данных лечения пациентов с локализованным раком почки, которым выполнялась радиочастотная абляция карциномы почки.</w:t>
      </w:r>
    </w:p>
    <w:p w:rsidR="000D4FCF" w:rsidRDefault="000D4FCF" w:rsidP="000D4FCF">
      <w:pPr>
        <w:pStyle w:val="a4"/>
        <w:numPr>
          <w:ilvl w:val="0"/>
          <w:numId w:val="1"/>
        </w:numPr>
        <w:spacing w:line="360" w:lineRule="auto"/>
        <w:jc w:val="both"/>
        <w:rPr>
          <w:rFonts w:ascii="Times New Roman" w:eastAsia="Times New Roman" w:hAnsi="Times New Roman"/>
          <w:lang w:eastAsia="ru-RU"/>
        </w:rPr>
      </w:pPr>
      <w:r>
        <w:rPr>
          <w:rFonts w:ascii="Times New Roman" w:hAnsi="Times New Roman"/>
          <w:u w:val="single"/>
        </w:rPr>
        <w:lastRenderedPageBreak/>
        <w:t>Носов А.К.,</w:t>
      </w:r>
      <w:r>
        <w:rPr>
          <w:rFonts w:ascii="Times New Roman" w:hAnsi="Times New Roman"/>
        </w:rPr>
        <w:t xml:space="preserve"> </w:t>
      </w:r>
      <w:proofErr w:type="spellStart"/>
      <w:r>
        <w:rPr>
          <w:rFonts w:ascii="Times New Roman" w:hAnsi="Times New Roman"/>
        </w:rPr>
        <w:t>Балдуева</w:t>
      </w:r>
      <w:proofErr w:type="spellEnd"/>
      <w:r>
        <w:rPr>
          <w:rFonts w:ascii="Times New Roman" w:hAnsi="Times New Roman"/>
        </w:rPr>
        <w:t xml:space="preserve"> И.А., Самарцева Е.Е., и др. Малоинвазивная хирургия с терапевтическим эффектом у онкологических больных // Вопросы онкологии. – 2015. – Том 61, №4. – С. 671-675. </w:t>
      </w:r>
      <w:r>
        <w:rPr>
          <w:rFonts w:ascii="Times New Roman" w:hAnsi="Times New Roman"/>
          <w:bCs/>
          <w:iCs/>
        </w:rPr>
        <w:t xml:space="preserve">Авторский вклад 95%. </w:t>
      </w:r>
      <w:r>
        <w:rPr>
          <w:rFonts w:ascii="Times New Roman" w:hAnsi="Times New Roman"/>
          <w:i/>
          <w:iCs/>
        </w:rPr>
        <w:t>В данной статье представлены результаты лечения пациентов, которым проводились малоинвазивные хирургические методики.</w:t>
      </w:r>
    </w:p>
    <w:p w:rsidR="000D4FCF" w:rsidRDefault="000D4FCF" w:rsidP="000D4FCF">
      <w:pPr>
        <w:spacing w:line="360" w:lineRule="auto"/>
        <w:ind w:firstLine="708"/>
        <w:jc w:val="both"/>
        <w:rPr>
          <w:rFonts w:eastAsia="Calibri"/>
        </w:rPr>
      </w:pPr>
      <w: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0D4FCF" w:rsidRDefault="000D4FCF" w:rsidP="000D4FCF">
      <w:pPr>
        <w:spacing w:line="360" w:lineRule="auto"/>
        <w:ind w:firstLine="708"/>
        <w:jc w:val="both"/>
      </w:pPr>
      <w:r>
        <w:t>На автореферат поступило 4 отзыва от:</w:t>
      </w:r>
    </w:p>
    <w:p w:rsidR="000D4FCF" w:rsidRDefault="000D4FCF" w:rsidP="000D4FCF">
      <w:pPr>
        <w:shd w:val="clear" w:color="auto" w:fill="FFFFFF"/>
        <w:spacing w:line="360" w:lineRule="auto"/>
        <w:ind w:right="75"/>
        <w:jc w:val="both"/>
        <w:outlineLvl w:val="1"/>
      </w:pPr>
      <w:r>
        <w:t xml:space="preserve">- доктора медицинских наук, профессора Орловой </w:t>
      </w:r>
      <w:proofErr w:type="spellStart"/>
      <w:r>
        <w:t>Рашиды</w:t>
      </w:r>
      <w:proofErr w:type="spellEnd"/>
      <w:r>
        <w:t xml:space="preserve"> </w:t>
      </w:r>
      <w:proofErr w:type="spellStart"/>
      <w:r>
        <w:t>Вахидовны</w:t>
      </w:r>
      <w:proofErr w:type="spellEnd"/>
      <w:r>
        <w:t>, заведующего кафедрой онкологии федерального государственного бюджетного образовательного учреждения высшего образования «Санкт-Петербургский государственный университет», главного специалиста по клинической онкологии Санкт-Петербургского государственного бюджетного учреждения здравоохранения «Городской клинический онкологический диспансер»;</w:t>
      </w:r>
    </w:p>
    <w:p w:rsidR="000D4FCF" w:rsidRDefault="000D4FCF" w:rsidP="000D4FCF">
      <w:pPr>
        <w:spacing w:line="360" w:lineRule="auto"/>
        <w:jc w:val="both"/>
        <w:rPr>
          <w:rStyle w:val="a6"/>
          <w:color w:val="1A0DAB"/>
          <w:u w:val="none"/>
          <w:shd w:val="clear" w:color="auto" w:fill="FFFFFF"/>
        </w:rPr>
      </w:pPr>
      <w:r>
        <w:t xml:space="preserve">- доктора медицинских наук, профессора </w:t>
      </w:r>
      <w:proofErr w:type="spellStart"/>
      <w:r>
        <w:t>Протощака</w:t>
      </w:r>
      <w:proofErr w:type="spellEnd"/>
      <w:r>
        <w:t xml:space="preserve"> Владимира Владимировича, начальника кафедры урологии </w:t>
      </w:r>
      <w:r>
        <w:rPr>
          <w:color w:val="202124"/>
          <w:shd w:val="clear" w:color="auto" w:fill="FFFFFF"/>
        </w:rPr>
        <w:t>федерального</w:t>
      </w:r>
      <w:r>
        <w:rPr>
          <w:rFonts w:ascii="Arial" w:hAnsi="Arial" w:cs="Arial"/>
          <w:color w:val="202124"/>
          <w:shd w:val="clear" w:color="auto" w:fill="FFFFFF"/>
        </w:rPr>
        <w:t xml:space="preserve"> </w:t>
      </w:r>
      <w:r>
        <w:t xml:space="preserve">государственного бюджетного военного образовательного учреждения высшего образования «Военно-медицинская академия имени С. М. Кирова» Министерства обороны Российской Федерации;  </w:t>
      </w:r>
    </w:p>
    <w:p w:rsidR="000D4FCF" w:rsidRDefault="000D4FCF" w:rsidP="000D4FCF">
      <w:pPr>
        <w:pStyle w:val="a4"/>
        <w:spacing w:after="0" w:line="360" w:lineRule="auto"/>
        <w:ind w:left="0"/>
        <w:jc w:val="both"/>
        <w:rPr>
          <w:rFonts w:ascii="Times New Roman" w:hAnsi="Times New Roman"/>
        </w:rPr>
      </w:pPr>
      <w:r>
        <w:rPr>
          <w:rFonts w:ascii="Times New Roman" w:hAnsi="Times New Roman"/>
        </w:rPr>
        <w:t xml:space="preserve">- доктора медицинских наук, профессора </w:t>
      </w:r>
      <w:proofErr w:type="spellStart"/>
      <w:r>
        <w:rPr>
          <w:rFonts w:ascii="Times New Roman" w:hAnsi="Times New Roman"/>
        </w:rPr>
        <w:t>Шпиленя</w:t>
      </w:r>
      <w:proofErr w:type="spellEnd"/>
      <w:r>
        <w:rPr>
          <w:rFonts w:ascii="Times New Roman" w:hAnsi="Times New Roman"/>
        </w:rPr>
        <w:t xml:space="preserve"> Евгения Семеновича, профессора кафедры урологии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 Мечникова» Министерства здравоохранения Российской Федерации;  </w:t>
      </w:r>
    </w:p>
    <w:p w:rsidR="000D4FCF" w:rsidRDefault="000D4FCF" w:rsidP="000D4FCF">
      <w:pPr>
        <w:pStyle w:val="a4"/>
        <w:spacing w:after="0" w:line="360" w:lineRule="auto"/>
        <w:ind w:left="0"/>
        <w:jc w:val="both"/>
        <w:rPr>
          <w:rFonts w:ascii="Times New Roman" w:hAnsi="Times New Roman"/>
        </w:rPr>
      </w:pPr>
      <w:r>
        <w:rPr>
          <w:rStyle w:val="a7"/>
        </w:rPr>
        <w:t xml:space="preserve">-   </w:t>
      </w:r>
      <w:r>
        <w:rPr>
          <w:rFonts w:ascii="Times New Roman" w:eastAsia="Times New Roman" w:hAnsi="Times New Roman"/>
          <w:lang w:eastAsia="ru-RU"/>
        </w:rPr>
        <w:t xml:space="preserve">доктора медицинских наук, профессора Новикова Андрея Ивановича, заведующего онкоурологическим отделением </w:t>
      </w:r>
      <w:r>
        <w:rPr>
          <w:rFonts w:ascii="Times New Roman" w:hAnsi="Times New Roman"/>
        </w:rPr>
        <w:t>Государственного бюджетного учреждения здравоохранения «Санкт-Петербургский клинический научно-практический центр специализированных видов медицинской помощи (онкологический)»</w:t>
      </w:r>
      <w:r>
        <w:rPr>
          <w:rFonts w:ascii="Times New Roman" w:eastAsia="Times New Roman" w:hAnsi="Times New Roman"/>
          <w:lang w:eastAsia="ru-RU"/>
        </w:rPr>
        <w:t>.</w:t>
      </w:r>
    </w:p>
    <w:p w:rsidR="000D4FCF" w:rsidRDefault="000D4FCF" w:rsidP="000D4FCF">
      <w:pPr>
        <w:spacing w:line="360" w:lineRule="auto"/>
        <w:ind w:firstLine="708"/>
        <w:jc w:val="both"/>
      </w:pPr>
      <w:r>
        <w:t>Все отзывы положительные, не содержат замечаний и вопросов.</w:t>
      </w:r>
    </w:p>
    <w:p w:rsidR="000D4FCF" w:rsidRDefault="000D4FCF" w:rsidP="000D4FCF">
      <w:pPr>
        <w:spacing w:line="360" w:lineRule="auto"/>
        <w:ind w:firstLine="709"/>
        <w:jc w:val="both"/>
      </w:pPr>
      <w:r>
        <w:t xml:space="preserve">Выбор официальных оппонентов обосновывается тем, что они являются ведущими специалистами по теме диссертационного исследования и дали свое согласие, а ведущей организации – тем, что она является ведущей научной организацией в области онкологии. </w:t>
      </w:r>
    </w:p>
    <w:p w:rsidR="000D4FCF" w:rsidRDefault="000D4FCF" w:rsidP="000D4FCF">
      <w:pPr>
        <w:spacing w:line="360" w:lineRule="auto"/>
        <w:ind w:left="22" w:firstLine="687"/>
        <w:jc w:val="both"/>
      </w:pPr>
    </w:p>
    <w:p w:rsidR="000D4FCF" w:rsidRDefault="000D4FCF" w:rsidP="000D4FCF">
      <w:pPr>
        <w:spacing w:line="360" w:lineRule="auto"/>
        <w:ind w:left="22" w:firstLine="687"/>
        <w:jc w:val="both"/>
      </w:pPr>
      <w:r>
        <w:t xml:space="preserve">Диссертационный совет отмечает, что на основании выполненных соискателем исследований:  </w:t>
      </w:r>
    </w:p>
    <w:p w:rsidR="000D4FCF" w:rsidRDefault="000D4FCF" w:rsidP="000D4FCF">
      <w:pPr>
        <w:spacing w:line="360" w:lineRule="auto"/>
        <w:ind w:left="22"/>
        <w:jc w:val="both"/>
      </w:pPr>
      <w:r>
        <w:rPr>
          <w:b/>
          <w:bCs/>
        </w:rPr>
        <w:lastRenderedPageBreak/>
        <w:t>- получены</w:t>
      </w:r>
      <w:r>
        <w:t xml:space="preserve"> объективные данные, подтверждающие высокую эффективность органосохраняющего лечения с использованием различных методов хирургического лечения у пациентов с локализованным раком почки; </w:t>
      </w:r>
    </w:p>
    <w:p w:rsidR="000D4FCF" w:rsidRDefault="000D4FCF" w:rsidP="000D4FCF">
      <w:pPr>
        <w:spacing w:line="360" w:lineRule="auto"/>
        <w:ind w:left="22"/>
        <w:jc w:val="both"/>
      </w:pPr>
      <w:r>
        <w:rPr>
          <w:b/>
          <w:bCs/>
        </w:rPr>
        <w:t xml:space="preserve">- </w:t>
      </w:r>
      <w:r>
        <w:rPr>
          <w:bCs/>
        </w:rPr>
        <w:t xml:space="preserve">впервые </w:t>
      </w:r>
      <w:r>
        <w:rPr>
          <w:b/>
          <w:bCs/>
        </w:rPr>
        <w:t>показана</w:t>
      </w:r>
      <w:r>
        <w:rPr>
          <w:bCs/>
        </w:rPr>
        <w:t xml:space="preserve"> на популяционном статистическом материале заболеваемости и смертности от рака почки в России целесообразность раннего его выявления в группе молодого возраста, что приводит к снижению смертности в средней возрастной группе;</w:t>
      </w:r>
    </w:p>
    <w:p w:rsidR="000D4FCF" w:rsidRDefault="000D4FCF" w:rsidP="000D4FCF">
      <w:pPr>
        <w:tabs>
          <w:tab w:val="left" w:pos="567"/>
        </w:tabs>
        <w:spacing w:line="360" w:lineRule="auto"/>
        <w:jc w:val="both"/>
        <w:rPr>
          <w:bCs/>
        </w:rPr>
      </w:pPr>
      <w:r>
        <w:rPr>
          <w:b/>
          <w:bCs/>
        </w:rPr>
        <w:t xml:space="preserve">-  отработана и внедрена </w:t>
      </w:r>
      <w:r>
        <w:t xml:space="preserve">методика </w:t>
      </w:r>
      <w:proofErr w:type="spellStart"/>
      <w:r>
        <w:t>криоабляции</w:t>
      </w:r>
      <w:proofErr w:type="spellEnd"/>
      <w:r>
        <w:t xml:space="preserve"> клинически локализованного рака почки на Российской установке МКС с использованием в качестве хладагента жидкого азота (используемое оборудование позволяет достигать эффективного </w:t>
      </w:r>
      <w:proofErr w:type="spellStart"/>
      <w:r>
        <w:t>крионекроза</w:t>
      </w:r>
      <w:proofErr w:type="spellEnd"/>
      <w:r>
        <w:t xml:space="preserve"> опухоли размером до 4 см при высоком уровне безопасности и в том числе под местной инфильтрационной анестезией, что делает ее методом выбора у пациентов с выраженной соматической патологией);</w:t>
      </w:r>
    </w:p>
    <w:p w:rsidR="000D4FCF" w:rsidRDefault="000D4FCF" w:rsidP="000D4FCF">
      <w:pPr>
        <w:tabs>
          <w:tab w:val="left" w:pos="567"/>
        </w:tabs>
        <w:spacing w:line="360" w:lineRule="auto"/>
        <w:jc w:val="both"/>
        <w:rPr>
          <w:bCs/>
        </w:rPr>
      </w:pPr>
      <w:r>
        <w:rPr>
          <w:bCs/>
        </w:rPr>
        <w:t xml:space="preserve">- </w:t>
      </w:r>
      <w:r>
        <w:rPr>
          <w:b/>
          <w:bCs/>
        </w:rPr>
        <w:t xml:space="preserve">оценены </w:t>
      </w:r>
      <w:r>
        <w:rPr>
          <w:bCs/>
        </w:rPr>
        <w:t xml:space="preserve">результаты </w:t>
      </w:r>
      <w:proofErr w:type="spellStart"/>
      <w:r>
        <w:rPr>
          <w:bCs/>
        </w:rPr>
        <w:t>криоабляции</w:t>
      </w:r>
      <w:proofErr w:type="spellEnd"/>
      <w:r>
        <w:rPr>
          <w:bCs/>
        </w:rPr>
        <w:t xml:space="preserve"> клинически локализованного рака почки при использовании Российской системы МКС, на основе жидкого азота в качестве хладагента, доказано, что данная технология лечения рака почки высоко эффективна и безопасна; </w:t>
      </w:r>
    </w:p>
    <w:p w:rsidR="000D4FCF" w:rsidRDefault="000D4FCF" w:rsidP="000D4FCF">
      <w:pPr>
        <w:tabs>
          <w:tab w:val="left" w:pos="567"/>
        </w:tabs>
        <w:spacing w:line="360" w:lineRule="auto"/>
        <w:jc w:val="both"/>
        <w:rPr>
          <w:bCs/>
        </w:rPr>
      </w:pPr>
      <w:r>
        <w:rPr>
          <w:bCs/>
        </w:rPr>
        <w:t xml:space="preserve">- впервые </w:t>
      </w:r>
      <w:r>
        <w:rPr>
          <w:b/>
          <w:bCs/>
        </w:rPr>
        <w:t>доказано</w:t>
      </w:r>
      <w:r>
        <w:rPr>
          <w:bCs/>
        </w:rPr>
        <w:t xml:space="preserve"> формирование системного иммунного ответа на интерстициальный некроз ткани опухоли, вызванный радиочастотной абляцией (РЧА) и </w:t>
      </w:r>
      <w:proofErr w:type="spellStart"/>
      <w:r>
        <w:rPr>
          <w:bCs/>
        </w:rPr>
        <w:t>криоабляцией</w:t>
      </w:r>
      <w:proofErr w:type="spellEnd"/>
      <w:r>
        <w:rPr>
          <w:bCs/>
        </w:rPr>
        <w:t>, что может являться эффективным триггером для современной иммунотерапии рака почки;</w:t>
      </w:r>
    </w:p>
    <w:p w:rsidR="000D4FCF" w:rsidRDefault="000D4FCF" w:rsidP="000D4FCF">
      <w:pPr>
        <w:tabs>
          <w:tab w:val="left" w:pos="567"/>
        </w:tabs>
        <w:spacing w:line="360" w:lineRule="auto"/>
        <w:jc w:val="both"/>
        <w:rPr>
          <w:bCs/>
        </w:rPr>
      </w:pPr>
      <w:r>
        <w:rPr>
          <w:b/>
        </w:rPr>
        <w:t xml:space="preserve">- </w:t>
      </w:r>
      <w:r>
        <w:rPr>
          <w:b/>
          <w:bCs/>
        </w:rPr>
        <w:t>доказано</w:t>
      </w:r>
      <w:r>
        <w:rPr>
          <w:bCs/>
        </w:rPr>
        <w:t>, что применение современных элементов «</w:t>
      </w:r>
      <w:proofErr w:type="spellStart"/>
      <w:r>
        <w:rPr>
          <w:bCs/>
        </w:rPr>
        <w:t>Fast</w:t>
      </w:r>
      <w:proofErr w:type="spellEnd"/>
      <w:r>
        <w:rPr>
          <w:bCs/>
        </w:rPr>
        <w:t xml:space="preserve"> </w:t>
      </w:r>
      <w:proofErr w:type="spellStart"/>
      <w:r>
        <w:rPr>
          <w:bCs/>
        </w:rPr>
        <w:t>Track</w:t>
      </w:r>
      <w:proofErr w:type="spellEnd"/>
      <w:r>
        <w:rPr>
          <w:bCs/>
        </w:rPr>
        <w:t xml:space="preserve">» при резекции почки ускоряет реабилитацию больных в послеоперационном периоде, приводя к более ранней физической активизации, быстрому началу нормального питания, снижению интенсивности болевого синдрома, возможности его купирования </w:t>
      </w:r>
      <w:proofErr w:type="spellStart"/>
      <w:r>
        <w:rPr>
          <w:bCs/>
        </w:rPr>
        <w:t>таблетированными</w:t>
      </w:r>
      <w:proofErr w:type="spellEnd"/>
      <w:r>
        <w:rPr>
          <w:bCs/>
        </w:rPr>
        <w:t xml:space="preserve"> анальгетиками, более ранней выписки из стационара;</w:t>
      </w:r>
    </w:p>
    <w:p w:rsidR="000D4FCF" w:rsidRDefault="000D4FCF" w:rsidP="000D4FCF">
      <w:pPr>
        <w:tabs>
          <w:tab w:val="left" w:pos="567"/>
        </w:tabs>
        <w:spacing w:line="360" w:lineRule="auto"/>
        <w:jc w:val="both"/>
        <w:rPr>
          <w:bCs/>
        </w:rPr>
      </w:pPr>
      <w:r>
        <w:rPr>
          <w:b/>
        </w:rPr>
        <w:t xml:space="preserve"> - разработан и внедрен</w:t>
      </w:r>
      <w:r>
        <w:rPr>
          <w:bCs/>
        </w:rPr>
        <w:t xml:space="preserve"> в клиническую практику новый способ хирургического доступа ОПММ (открытый передний межмышечный </w:t>
      </w:r>
      <w:proofErr w:type="spellStart"/>
      <w:r>
        <w:rPr>
          <w:bCs/>
        </w:rPr>
        <w:t>минидоступ</w:t>
      </w:r>
      <w:proofErr w:type="spellEnd"/>
      <w:r>
        <w:rPr>
          <w:bCs/>
        </w:rPr>
        <w:t>) к почке, позволяющий выполнить резекцию органа по поводу опухоли размерами до 4 см, с ее расположением в любом сегменте (патент Российской Федерации на изобретение</w:t>
      </w:r>
      <w:r>
        <w:rPr>
          <w:color w:val="000000"/>
        </w:rPr>
        <w:t xml:space="preserve"> </w:t>
      </w:r>
      <w:r>
        <w:t xml:space="preserve">RU 2559264 C1 «Способ хирургического доступа к почке», </w:t>
      </w:r>
      <w:proofErr w:type="spellStart"/>
      <w:r>
        <w:t>бюл</w:t>
      </w:r>
      <w:proofErr w:type="spellEnd"/>
      <w:r>
        <w:t>. № 22, 10.08.2015), д</w:t>
      </w:r>
      <w:r>
        <w:rPr>
          <w:bCs/>
        </w:rPr>
        <w:t xml:space="preserve">оступ снижает число </w:t>
      </w:r>
      <w:proofErr w:type="spellStart"/>
      <w:r>
        <w:rPr>
          <w:bCs/>
        </w:rPr>
        <w:t>миофасциальных</w:t>
      </w:r>
      <w:proofErr w:type="spellEnd"/>
      <w:r>
        <w:rPr>
          <w:bCs/>
        </w:rPr>
        <w:t xml:space="preserve"> дефектов по сравнению с типичной </w:t>
      </w:r>
      <w:proofErr w:type="spellStart"/>
      <w:r>
        <w:rPr>
          <w:bCs/>
        </w:rPr>
        <w:t>люмботомией</w:t>
      </w:r>
      <w:proofErr w:type="spellEnd"/>
      <w:r>
        <w:rPr>
          <w:bCs/>
        </w:rPr>
        <w:t xml:space="preserve">; </w:t>
      </w:r>
    </w:p>
    <w:p w:rsidR="000D4FCF" w:rsidRDefault="000D4FCF" w:rsidP="000D4FCF">
      <w:pPr>
        <w:tabs>
          <w:tab w:val="left" w:pos="567"/>
        </w:tabs>
        <w:spacing w:line="360" w:lineRule="auto"/>
        <w:jc w:val="both"/>
        <w:rPr>
          <w:rStyle w:val="apple-converted-space"/>
          <w:color w:val="000000"/>
        </w:rPr>
      </w:pPr>
      <w:r>
        <w:rPr>
          <w:bCs/>
        </w:rPr>
        <w:t xml:space="preserve">- </w:t>
      </w:r>
      <w:r>
        <w:rPr>
          <w:b/>
          <w:bCs/>
        </w:rPr>
        <w:t>продемонстрирована эффективность и безопасность</w:t>
      </w:r>
      <w:r>
        <w:rPr>
          <w:bCs/>
        </w:rPr>
        <w:t xml:space="preserve"> </w:t>
      </w:r>
      <w:proofErr w:type="spellStart"/>
      <w:r>
        <w:rPr>
          <w:bCs/>
        </w:rPr>
        <w:t>лапароскопической</w:t>
      </w:r>
      <w:proofErr w:type="spellEnd"/>
      <w:r>
        <w:rPr>
          <w:bCs/>
        </w:rPr>
        <w:t xml:space="preserve"> </w:t>
      </w:r>
      <w:proofErr w:type="spellStart"/>
      <w:r>
        <w:rPr>
          <w:bCs/>
        </w:rPr>
        <w:t>безишемической</w:t>
      </w:r>
      <w:proofErr w:type="spellEnd"/>
      <w:r>
        <w:rPr>
          <w:bCs/>
        </w:rPr>
        <w:t xml:space="preserve"> резекции почки с </w:t>
      </w:r>
      <w:proofErr w:type="spellStart"/>
      <w:r>
        <w:rPr>
          <w:bCs/>
        </w:rPr>
        <w:t>электрогемостазом</w:t>
      </w:r>
      <w:proofErr w:type="spellEnd"/>
      <w:r>
        <w:rPr>
          <w:bCs/>
        </w:rPr>
        <w:t xml:space="preserve"> без </w:t>
      </w:r>
      <w:proofErr w:type="spellStart"/>
      <w:r>
        <w:rPr>
          <w:bCs/>
        </w:rPr>
        <w:t>ушивания</w:t>
      </w:r>
      <w:proofErr w:type="spellEnd"/>
      <w:r>
        <w:rPr>
          <w:bCs/>
        </w:rPr>
        <w:t xml:space="preserve"> зоны резекции паренхимы с применением клеевой композиции (патент Российской Федерации на изобретение</w:t>
      </w:r>
      <w:r>
        <w:rPr>
          <w:color w:val="000000"/>
        </w:rPr>
        <w:t xml:space="preserve"> RU 2654402 C1 «Способ хирургического гемостаза при </w:t>
      </w:r>
      <w:proofErr w:type="spellStart"/>
      <w:r>
        <w:rPr>
          <w:color w:val="000000"/>
        </w:rPr>
        <w:t>лапароскопической</w:t>
      </w:r>
      <w:proofErr w:type="spellEnd"/>
      <w:r>
        <w:rPr>
          <w:color w:val="000000"/>
        </w:rPr>
        <w:t xml:space="preserve"> резекции почки», </w:t>
      </w:r>
      <w:proofErr w:type="spellStart"/>
      <w:r>
        <w:rPr>
          <w:color w:val="000000"/>
        </w:rPr>
        <w:t>бюл</w:t>
      </w:r>
      <w:proofErr w:type="spellEnd"/>
      <w:r>
        <w:rPr>
          <w:color w:val="000000"/>
        </w:rPr>
        <w:t>. №14, дата 17.05.2018);</w:t>
      </w:r>
      <w:r>
        <w:rPr>
          <w:rStyle w:val="apple-converted-space"/>
          <w:color w:val="000000"/>
        </w:rPr>
        <w:t> </w:t>
      </w:r>
    </w:p>
    <w:p w:rsidR="000D4FCF" w:rsidRDefault="000D4FCF" w:rsidP="000D4FCF">
      <w:pPr>
        <w:pStyle w:val="Default"/>
        <w:spacing w:line="360" w:lineRule="auto"/>
        <w:jc w:val="both"/>
        <w:rPr>
          <w:rStyle w:val="apple-converted-space"/>
        </w:rPr>
      </w:pPr>
      <w:r>
        <w:rPr>
          <w:rStyle w:val="apple-converted-space"/>
        </w:rPr>
        <w:lastRenderedPageBreak/>
        <w:t>-</w:t>
      </w:r>
      <w:r>
        <w:t xml:space="preserve"> </w:t>
      </w:r>
      <w:r>
        <w:rPr>
          <w:b/>
        </w:rPr>
        <w:t>внедрен и адаптирован</w:t>
      </w:r>
      <w:r>
        <w:t xml:space="preserve"> метод КТ – перфузии для оценки исходной и послеоперационной функции нефронов, который доказал достоверное снижение функционального объема паренхимы почки на фоне применение стандартного хирургического шва в сравнении с новым методом − </w:t>
      </w:r>
      <w:proofErr w:type="spellStart"/>
      <w:r>
        <w:t>электрогемостаз</w:t>
      </w:r>
      <w:proofErr w:type="spellEnd"/>
      <w:r>
        <w:t xml:space="preserve"> зоны резекции почки;</w:t>
      </w:r>
    </w:p>
    <w:p w:rsidR="000D4FCF" w:rsidRDefault="000D4FCF" w:rsidP="000D4FCF">
      <w:pPr>
        <w:spacing w:line="360" w:lineRule="auto"/>
        <w:jc w:val="both"/>
        <w:rPr>
          <w:bCs/>
        </w:rPr>
      </w:pPr>
      <w:r>
        <w:rPr>
          <w:b/>
        </w:rPr>
        <w:t xml:space="preserve">- </w:t>
      </w:r>
      <w:r>
        <w:rPr>
          <w:b/>
          <w:bCs/>
        </w:rPr>
        <w:t>показано</w:t>
      </w:r>
      <w:r>
        <w:rPr>
          <w:bCs/>
        </w:rPr>
        <w:t xml:space="preserve">, что необходимо разрабатывать новые специализированные элементы </w:t>
      </w:r>
      <w:proofErr w:type="spellStart"/>
      <w:r>
        <w:rPr>
          <w:bCs/>
        </w:rPr>
        <w:t>периоперационного</w:t>
      </w:r>
      <w:proofErr w:type="spellEnd"/>
      <w:r>
        <w:rPr>
          <w:bCs/>
        </w:rPr>
        <w:t xml:space="preserve"> ведения больных, на примере эффективного использования управляемой гипотонии при </w:t>
      </w:r>
      <w:proofErr w:type="spellStart"/>
      <w:r>
        <w:rPr>
          <w:bCs/>
        </w:rPr>
        <w:t>безишемической</w:t>
      </w:r>
      <w:proofErr w:type="spellEnd"/>
      <w:r>
        <w:rPr>
          <w:bCs/>
        </w:rPr>
        <w:t xml:space="preserve"> резекции почки;  </w:t>
      </w:r>
    </w:p>
    <w:p w:rsidR="000D4FCF" w:rsidRDefault="000D4FCF" w:rsidP="000D4FCF">
      <w:pPr>
        <w:spacing w:line="360" w:lineRule="auto"/>
        <w:jc w:val="both"/>
        <w:rPr>
          <w:rFonts w:eastAsia="游明朝体+36ポかな ミディアム"/>
        </w:rPr>
      </w:pPr>
      <w:r>
        <w:rPr>
          <w:b/>
        </w:rPr>
        <w:t xml:space="preserve"> - доказано, </w:t>
      </w:r>
      <w:r>
        <w:t xml:space="preserve">что регионарная </w:t>
      </w:r>
      <w:proofErr w:type="spellStart"/>
      <w:r>
        <w:t>лимфаденэктомия</w:t>
      </w:r>
      <w:proofErr w:type="spellEnd"/>
      <w:r>
        <w:t xml:space="preserve"> при резекции почки не оказала влияния на 5-летнюю выживаемость больных раком почки размерами более 6 см и/или при наличии клинически увеличенных регионарных лимфатических узлов (с</w:t>
      </w:r>
      <w:r>
        <w:rPr>
          <w:lang w:val="en-US"/>
        </w:rPr>
        <w:t>N</w:t>
      </w:r>
      <w:r>
        <w:t>1), (р&gt;0,05).</w:t>
      </w:r>
    </w:p>
    <w:p w:rsidR="000D4FCF" w:rsidRDefault="000D4FCF" w:rsidP="000D4FCF">
      <w:pPr>
        <w:spacing w:line="360" w:lineRule="auto"/>
        <w:ind w:left="22" w:firstLine="687"/>
        <w:jc w:val="both"/>
        <w:rPr>
          <w:bCs/>
        </w:rPr>
      </w:pPr>
    </w:p>
    <w:p w:rsidR="000D4FCF" w:rsidRDefault="000D4FCF" w:rsidP="000D4FCF">
      <w:pPr>
        <w:spacing w:line="360" w:lineRule="auto"/>
        <w:ind w:left="22" w:firstLine="687"/>
        <w:jc w:val="both"/>
        <w:rPr>
          <w:bCs/>
        </w:rPr>
      </w:pPr>
      <w:r>
        <w:rPr>
          <w:bCs/>
        </w:rPr>
        <w:t xml:space="preserve">Теоретическая значимость исследования обоснована тем, что: </w:t>
      </w:r>
    </w:p>
    <w:p w:rsidR="000D4FCF" w:rsidRDefault="000D4FCF" w:rsidP="000D4FCF">
      <w:pPr>
        <w:spacing w:line="360" w:lineRule="auto"/>
        <w:ind w:left="22"/>
        <w:jc w:val="both"/>
        <w:rPr>
          <w:bCs/>
        </w:rPr>
      </w:pPr>
      <w:r>
        <w:rPr>
          <w:b/>
          <w:bCs/>
        </w:rPr>
        <w:t>- доказано,</w:t>
      </w:r>
      <w:r>
        <w:rPr>
          <w:bCs/>
        </w:rPr>
        <w:t xml:space="preserve"> что</w:t>
      </w:r>
      <w:r>
        <w:rPr>
          <w:b/>
          <w:bCs/>
        </w:rPr>
        <w:t xml:space="preserve"> </w:t>
      </w:r>
      <w:r>
        <w:rPr>
          <w:bCs/>
        </w:rPr>
        <w:t>раннее выявление рака почки у людей молодого возраста (20-39 лет) приводит к снижению смертности в средней возрастной группе (40-49 лет);</w:t>
      </w:r>
    </w:p>
    <w:p w:rsidR="000D4FCF" w:rsidRDefault="000D4FCF" w:rsidP="000D4FCF">
      <w:pPr>
        <w:spacing w:line="360" w:lineRule="auto"/>
        <w:ind w:left="22"/>
        <w:jc w:val="both"/>
        <w:rPr>
          <w:bCs/>
        </w:rPr>
      </w:pPr>
      <w:r>
        <w:rPr>
          <w:b/>
          <w:bCs/>
        </w:rPr>
        <w:t>- предложена</w:t>
      </w:r>
      <w:r>
        <w:rPr>
          <w:bCs/>
        </w:rPr>
        <w:t xml:space="preserve"> методика лечения больных локализованным раком почки на МКС-1 Российского производства с использованием в качестве хладагента жидкого азота в условиях КТ навигации; </w:t>
      </w:r>
    </w:p>
    <w:p w:rsidR="000D4FCF" w:rsidRDefault="000D4FCF" w:rsidP="000D4FCF">
      <w:pPr>
        <w:spacing w:line="360" w:lineRule="auto"/>
        <w:ind w:left="22"/>
        <w:jc w:val="both"/>
        <w:rPr>
          <w:bCs/>
        </w:rPr>
      </w:pPr>
      <w:r>
        <w:rPr>
          <w:b/>
          <w:bCs/>
        </w:rPr>
        <w:t>- доказано</w:t>
      </w:r>
      <w:r>
        <w:rPr>
          <w:bCs/>
        </w:rPr>
        <w:t xml:space="preserve"> преимущество метода </w:t>
      </w:r>
      <w:proofErr w:type="spellStart"/>
      <w:r>
        <w:rPr>
          <w:bCs/>
        </w:rPr>
        <w:t>электрогемостаза</w:t>
      </w:r>
      <w:proofErr w:type="spellEnd"/>
      <w:r>
        <w:rPr>
          <w:bCs/>
        </w:rPr>
        <w:t xml:space="preserve"> при выполнении </w:t>
      </w:r>
      <w:proofErr w:type="spellStart"/>
      <w:r>
        <w:rPr>
          <w:bCs/>
        </w:rPr>
        <w:t>лапароскопической</w:t>
      </w:r>
      <w:proofErr w:type="spellEnd"/>
      <w:r>
        <w:rPr>
          <w:bCs/>
        </w:rPr>
        <w:t xml:space="preserve"> резекции почки, больных с клинически локализованным раком почки;</w:t>
      </w:r>
    </w:p>
    <w:p w:rsidR="000D4FCF" w:rsidRDefault="000D4FCF" w:rsidP="000D4FCF">
      <w:pPr>
        <w:spacing w:line="360" w:lineRule="auto"/>
        <w:jc w:val="both"/>
      </w:pPr>
      <w:r>
        <w:t xml:space="preserve">- </w:t>
      </w:r>
      <w:r>
        <w:rPr>
          <w:b/>
        </w:rPr>
        <w:t>продемонстрировано</w:t>
      </w:r>
      <w:r>
        <w:t xml:space="preserve"> равнозначное применение </w:t>
      </w:r>
      <w:proofErr w:type="spellStart"/>
      <w:r>
        <w:t>безишемической</w:t>
      </w:r>
      <w:proofErr w:type="spellEnd"/>
      <w:r>
        <w:t xml:space="preserve"> резекции почки у пациентов группы низкого и промежуточного риска развития </w:t>
      </w:r>
      <w:proofErr w:type="spellStart"/>
      <w:r>
        <w:t>интра</w:t>
      </w:r>
      <w:proofErr w:type="spellEnd"/>
      <w:r>
        <w:t>- и послеоперационных осложнений по шкале R.E.N.A.L.;</w:t>
      </w:r>
    </w:p>
    <w:p w:rsidR="000D4FCF" w:rsidRDefault="000D4FCF" w:rsidP="000D4FCF">
      <w:pPr>
        <w:spacing w:line="360" w:lineRule="auto"/>
        <w:ind w:left="22"/>
        <w:jc w:val="both"/>
        <w:rPr>
          <w:bCs/>
        </w:rPr>
      </w:pPr>
      <w:r>
        <w:rPr>
          <w:bCs/>
        </w:rPr>
        <w:t xml:space="preserve">- </w:t>
      </w:r>
      <w:r>
        <w:rPr>
          <w:b/>
          <w:bCs/>
        </w:rPr>
        <w:t>доказано</w:t>
      </w:r>
      <w:r>
        <w:rPr>
          <w:bCs/>
        </w:rPr>
        <w:t xml:space="preserve"> преимущество предложенной методики «</w:t>
      </w:r>
      <w:proofErr w:type="spellStart"/>
      <w:r>
        <w:rPr>
          <w:bCs/>
        </w:rPr>
        <w:t>Fast</w:t>
      </w:r>
      <w:proofErr w:type="spellEnd"/>
      <w:r>
        <w:rPr>
          <w:bCs/>
        </w:rPr>
        <w:t xml:space="preserve"> </w:t>
      </w:r>
      <w:proofErr w:type="spellStart"/>
      <w:r>
        <w:rPr>
          <w:bCs/>
        </w:rPr>
        <w:t>Track</w:t>
      </w:r>
      <w:proofErr w:type="spellEnd"/>
      <w:r>
        <w:rPr>
          <w:bCs/>
        </w:rPr>
        <w:t xml:space="preserve">» в </w:t>
      </w:r>
      <w:proofErr w:type="spellStart"/>
      <w:r>
        <w:rPr>
          <w:bCs/>
        </w:rPr>
        <w:t>периоперационном</w:t>
      </w:r>
      <w:proofErr w:type="spellEnd"/>
      <w:r>
        <w:rPr>
          <w:bCs/>
        </w:rPr>
        <w:t xml:space="preserve"> периоде при </w:t>
      </w:r>
      <w:proofErr w:type="spellStart"/>
      <w:r>
        <w:rPr>
          <w:bCs/>
        </w:rPr>
        <w:t>безишемической</w:t>
      </w:r>
      <w:proofErr w:type="spellEnd"/>
      <w:r>
        <w:rPr>
          <w:bCs/>
        </w:rPr>
        <w:t xml:space="preserve"> резекции почки (сокращение сроков реабилитации больных после операции, пребывания в стационаре).  </w:t>
      </w:r>
    </w:p>
    <w:p w:rsidR="000D4FCF" w:rsidRDefault="000D4FCF" w:rsidP="000D4FCF">
      <w:pPr>
        <w:spacing w:line="360" w:lineRule="auto"/>
        <w:ind w:left="22"/>
        <w:jc w:val="both"/>
        <w:rPr>
          <w:bCs/>
        </w:rPr>
      </w:pPr>
      <w:r>
        <w:rPr>
          <w:bCs/>
        </w:rPr>
        <w:t>Степень достоверности полученных результатов определялась достаточным и репрезентативным объемом обработанного материала. Для получения объективных научных данных автор использовал данные современных диагностических и лечебных методик, теоретический анализ о обобщение дынных специальной литературы. Методы статистической обработки материала адекватны поставленным целям и задачам. Сформулированные в диссертации выводы, положения и рекомендации аргументированы.</w:t>
      </w:r>
    </w:p>
    <w:p w:rsidR="000D4FCF" w:rsidRDefault="000D4FCF" w:rsidP="000D4FCF">
      <w:pPr>
        <w:spacing w:line="360" w:lineRule="auto"/>
        <w:ind w:left="22" w:firstLine="687"/>
        <w:jc w:val="both"/>
        <w:rPr>
          <w:bCs/>
        </w:rPr>
      </w:pPr>
    </w:p>
    <w:p w:rsidR="000D4FCF" w:rsidRDefault="000D4FCF" w:rsidP="000D4FCF">
      <w:pPr>
        <w:spacing w:line="360" w:lineRule="auto"/>
        <w:ind w:left="22" w:firstLine="687"/>
        <w:jc w:val="both"/>
        <w:rPr>
          <w:bCs/>
        </w:rPr>
      </w:pPr>
      <w:r>
        <w:rPr>
          <w:bCs/>
        </w:rPr>
        <w:t>Значение полученных результатов исследования для практики подтверждается тем, что:</w:t>
      </w:r>
    </w:p>
    <w:p w:rsidR="000D4FCF" w:rsidRDefault="000D4FCF" w:rsidP="000D4FCF">
      <w:pPr>
        <w:spacing w:line="360" w:lineRule="auto"/>
        <w:ind w:left="22"/>
        <w:jc w:val="both"/>
        <w:rPr>
          <w:bCs/>
        </w:rPr>
      </w:pPr>
      <w:r>
        <w:rPr>
          <w:b/>
        </w:rPr>
        <w:lastRenderedPageBreak/>
        <w:t>- изложенные</w:t>
      </w:r>
      <w:r>
        <w:rPr>
          <w:bCs/>
        </w:rPr>
        <w:t xml:space="preserve"> полученные данные при анализе заболеваемости и смертности больных раком почки демонстрируют необходимость регулярных УЗИ населения молодого возраста, что приводит к снижению смертности в средней возрастной группе;</w:t>
      </w:r>
    </w:p>
    <w:p w:rsidR="000D4FCF" w:rsidRDefault="000D4FCF" w:rsidP="000D4FCF">
      <w:pPr>
        <w:spacing w:line="360" w:lineRule="auto"/>
        <w:ind w:left="22"/>
        <w:jc w:val="both"/>
        <w:rPr>
          <w:bCs/>
        </w:rPr>
      </w:pPr>
      <w:r>
        <w:rPr>
          <w:b/>
        </w:rPr>
        <w:t>- р</w:t>
      </w:r>
      <w:r>
        <w:rPr>
          <w:b/>
          <w:bCs/>
        </w:rPr>
        <w:t>азработана и внедрена</w:t>
      </w:r>
      <w:r>
        <w:rPr>
          <w:bCs/>
        </w:rPr>
        <w:t xml:space="preserve"> в клиническую практику методика </w:t>
      </w:r>
      <w:proofErr w:type="spellStart"/>
      <w:r>
        <w:rPr>
          <w:bCs/>
        </w:rPr>
        <w:t>безишемической</w:t>
      </w:r>
      <w:proofErr w:type="spellEnd"/>
      <w:r>
        <w:rPr>
          <w:bCs/>
        </w:rPr>
        <w:t xml:space="preserve"> резекции почки с </w:t>
      </w:r>
      <w:proofErr w:type="spellStart"/>
      <w:r>
        <w:rPr>
          <w:bCs/>
        </w:rPr>
        <w:t>электрогемостазом</w:t>
      </w:r>
      <w:proofErr w:type="spellEnd"/>
      <w:r>
        <w:rPr>
          <w:bCs/>
        </w:rPr>
        <w:t xml:space="preserve"> зоны резекции, без </w:t>
      </w:r>
      <w:proofErr w:type="spellStart"/>
      <w:r>
        <w:rPr>
          <w:bCs/>
        </w:rPr>
        <w:t>ушивания</w:t>
      </w:r>
      <w:proofErr w:type="spellEnd"/>
      <w:r>
        <w:rPr>
          <w:bCs/>
        </w:rPr>
        <w:t xml:space="preserve"> паренхимы и применения в качестве герметизирующего агента фибринового клея, что позволяет выполнять технически более сложные </w:t>
      </w:r>
      <w:proofErr w:type="spellStart"/>
      <w:r>
        <w:rPr>
          <w:bCs/>
        </w:rPr>
        <w:t>органсохраняющие</w:t>
      </w:r>
      <w:proofErr w:type="spellEnd"/>
      <w:r>
        <w:rPr>
          <w:bCs/>
        </w:rPr>
        <w:t xml:space="preserve"> вмешательства, более эффективно сохранять функционирующую паренхиму, а также дает возможность снизить риск почечной недостаточности у больных с единственной почкой;</w:t>
      </w:r>
    </w:p>
    <w:p w:rsidR="000D4FCF" w:rsidRDefault="000D4FCF" w:rsidP="000D4FCF">
      <w:pPr>
        <w:spacing w:line="360" w:lineRule="auto"/>
        <w:ind w:left="22"/>
        <w:jc w:val="both"/>
        <w:rPr>
          <w:bCs/>
        </w:rPr>
      </w:pPr>
      <w:r>
        <w:rPr>
          <w:b/>
        </w:rPr>
        <w:t xml:space="preserve">- определен </w:t>
      </w:r>
      <w:r>
        <w:rPr>
          <w:bCs/>
        </w:rPr>
        <w:t>оптимальный алгоритм лечения пациентов с локализованным раком почки с применением нового хирургического доступа и метода хирургического гемостаза.</w:t>
      </w:r>
    </w:p>
    <w:p w:rsidR="000D4FCF" w:rsidRDefault="000D4FCF" w:rsidP="000D4FCF">
      <w:pPr>
        <w:spacing w:line="360" w:lineRule="auto"/>
        <w:ind w:firstLine="709"/>
        <w:jc w:val="both"/>
      </w:pPr>
      <w:r>
        <w:t xml:space="preserve">Полученные соискателем результаты исследования внедрены и используются в практической и научно-исследовательской работе научного отдела </w:t>
      </w:r>
      <w:r>
        <w:rPr>
          <w:rStyle w:val="FontStyle30"/>
        </w:rPr>
        <w:t>общей онкологии и урологии</w:t>
      </w:r>
      <w:r>
        <w:t xml:space="preserve">, </w:t>
      </w:r>
      <w:r>
        <w:rPr>
          <w:rStyle w:val="FontStyle30"/>
        </w:rPr>
        <w:t>научного отдела диагностической и интервенционной радиологии</w:t>
      </w:r>
      <w:r>
        <w:t xml:space="preserve"> ФГБУ «НМИЦ онкологии им. Н.Н. Петрова» Минздрава России.</w:t>
      </w:r>
    </w:p>
    <w:p w:rsidR="000D4FCF" w:rsidRDefault="000D4FCF" w:rsidP="000D4FCF">
      <w:pPr>
        <w:spacing w:line="360" w:lineRule="auto"/>
        <w:ind w:left="22" w:firstLine="687"/>
        <w:jc w:val="both"/>
      </w:pPr>
      <w:r>
        <w:rPr>
          <w:rFonts w:eastAsia="AR PL SungtiL GB"/>
          <w:kern w:val="2"/>
          <w:lang w:eastAsia="zh-CN" w:bidi="hi-IN"/>
        </w:rPr>
        <w:t xml:space="preserve">Достоверность полеченных результатов исследования подтверждают дизайн исследования, результаты полученных обследований, установленные критерии отбора включения и исключения пациентов в исследование, использование современных   методов обследования, выполненного гистологического </w:t>
      </w:r>
      <w:proofErr w:type="gramStart"/>
      <w:r>
        <w:rPr>
          <w:rFonts w:eastAsia="AR PL SungtiL GB"/>
          <w:kern w:val="2"/>
          <w:lang w:eastAsia="zh-CN" w:bidi="hi-IN"/>
        </w:rPr>
        <w:t>и  </w:t>
      </w:r>
      <w:proofErr w:type="spellStart"/>
      <w:r>
        <w:rPr>
          <w:rFonts w:eastAsia="AR PL SungtiL GB"/>
          <w:kern w:val="2"/>
          <w:lang w:eastAsia="zh-CN" w:bidi="hi-IN"/>
        </w:rPr>
        <w:t>иммуногистохимического</w:t>
      </w:r>
      <w:proofErr w:type="spellEnd"/>
      <w:proofErr w:type="gramEnd"/>
      <w:r>
        <w:rPr>
          <w:rFonts w:eastAsia="AR PL SungtiL GB"/>
          <w:kern w:val="2"/>
          <w:lang w:eastAsia="zh-CN" w:bidi="hi-IN"/>
        </w:rPr>
        <w:t xml:space="preserve"> исследования</w:t>
      </w:r>
      <w:r>
        <w:t xml:space="preserve"> образцов опухолевой ткани</w:t>
      </w:r>
      <w:r>
        <w:rPr>
          <w:b/>
        </w:rPr>
        <w:t xml:space="preserve"> </w:t>
      </w:r>
      <w:r>
        <w:rPr>
          <w:rFonts w:eastAsia="AR PL SungtiL GB"/>
          <w:kern w:val="2"/>
          <w:lang w:eastAsia="zh-CN" w:bidi="hi-IN"/>
        </w:rPr>
        <w:t xml:space="preserve">и использование современных методов статистического анализа, подтверждающих достоверность полученных выводов, практических рекомендаций. </w:t>
      </w:r>
      <w:r>
        <w:rPr>
          <w:bCs/>
        </w:rPr>
        <w:t>Степень достоверности</w:t>
      </w:r>
      <w:r>
        <w:t xml:space="preserve"> данной работы обусловлена также репрезентативным объемом изученного клинического материала, основанного на включенных в исследование 933 пациентов, получивших различные варианты минимально-инвазивных методов лечения почти за 20-летний период наблюдения (с 1999 по 2016 года). Все полученные выводы и положения, выносимые на защиту, являются обоснованными и логично вытекают из материалов проведенного научного исследования, а также адекватны поставленным задачам в диссертационной работе.</w:t>
      </w:r>
    </w:p>
    <w:p w:rsidR="000D4FCF" w:rsidRDefault="000D4FCF" w:rsidP="000D4FCF">
      <w:pPr>
        <w:spacing w:line="360" w:lineRule="auto"/>
        <w:ind w:firstLine="567"/>
        <w:jc w:val="both"/>
        <w:rPr>
          <w:rFonts w:eastAsia="AR PL SungtiL GB"/>
          <w:kern w:val="2"/>
          <w:lang w:eastAsia="zh-CN" w:bidi="hi-IN"/>
        </w:rPr>
      </w:pPr>
      <w:r>
        <w:rPr>
          <w:bCs/>
        </w:rPr>
        <w:t>Личный вклад</w:t>
      </w:r>
      <w:r>
        <w:rPr>
          <w:b/>
          <w:bCs/>
        </w:rPr>
        <w:t xml:space="preserve"> </w:t>
      </w:r>
      <w:r>
        <w:rPr>
          <w:rFonts w:eastAsia="AR PL SungtiL GB"/>
          <w:kern w:val="2"/>
          <w:lang w:eastAsia="zh-CN" w:bidi="hi-IN"/>
        </w:rPr>
        <w:t xml:space="preserve">автора заключается в непосредственном определении самой идеи работы, ее цели и планировании работы. Автор непосредственно принимал участие в обследовании, лечении более 900 пациентов с локализованным раком почки. Лично автором разработан дизайн исследования, создана база данных, собран весь материал, занесен в базу данных, проведен анализ данных, общение с пациентами, их родственниками, а также ведение пациентов, находящихся под наблюдением до настоящего времени. Проведена статистическая обработка и анализ полученных результатов. Автором работы выполнен </w:t>
      </w:r>
      <w:r>
        <w:rPr>
          <w:rFonts w:eastAsia="AR PL SungtiL GB"/>
          <w:kern w:val="2"/>
          <w:lang w:eastAsia="zh-CN" w:bidi="hi-IN"/>
        </w:rPr>
        <w:lastRenderedPageBreak/>
        <w:t xml:space="preserve">анализ современной отечественной и зарубежной литературы. Получены два хирургических патента связанных с проведением минимально-инвазивного вмешательства при раке почки и сохранением большего объема функционирующей паренхимы почки: Получено 2 патента на изобретение РФ (RU 2559264 C1 «Способ хирургического доступа к почке», </w:t>
      </w:r>
      <w:proofErr w:type="spellStart"/>
      <w:r>
        <w:rPr>
          <w:rFonts w:eastAsia="AR PL SungtiL GB"/>
          <w:kern w:val="2"/>
          <w:lang w:eastAsia="zh-CN" w:bidi="hi-IN"/>
        </w:rPr>
        <w:t>бюл</w:t>
      </w:r>
      <w:proofErr w:type="spellEnd"/>
      <w:r>
        <w:rPr>
          <w:rFonts w:eastAsia="AR PL SungtiL GB"/>
          <w:kern w:val="2"/>
          <w:lang w:eastAsia="zh-CN" w:bidi="hi-IN"/>
        </w:rPr>
        <w:t xml:space="preserve">. № 22, 10.08.2015 и RU 2654402 C1 «Способ хирургического гемостаза при </w:t>
      </w:r>
      <w:proofErr w:type="spellStart"/>
      <w:r>
        <w:rPr>
          <w:rFonts w:eastAsia="AR PL SungtiL GB"/>
          <w:kern w:val="2"/>
          <w:lang w:eastAsia="zh-CN" w:bidi="hi-IN"/>
        </w:rPr>
        <w:t>лапароскопической</w:t>
      </w:r>
      <w:proofErr w:type="spellEnd"/>
      <w:r>
        <w:rPr>
          <w:rFonts w:eastAsia="AR PL SungtiL GB"/>
          <w:kern w:val="2"/>
          <w:lang w:eastAsia="zh-CN" w:bidi="hi-IN"/>
        </w:rPr>
        <w:t xml:space="preserve"> резекции почки», </w:t>
      </w:r>
      <w:proofErr w:type="spellStart"/>
      <w:r>
        <w:rPr>
          <w:rFonts w:eastAsia="AR PL SungtiL GB"/>
          <w:kern w:val="2"/>
          <w:lang w:eastAsia="zh-CN" w:bidi="hi-IN"/>
        </w:rPr>
        <w:t>бюл</w:t>
      </w:r>
      <w:proofErr w:type="spellEnd"/>
      <w:r>
        <w:rPr>
          <w:rFonts w:eastAsia="AR PL SungtiL GB"/>
          <w:kern w:val="2"/>
          <w:lang w:eastAsia="zh-CN" w:bidi="hi-IN"/>
        </w:rPr>
        <w:t>. №14, дата 17.05.2018). Участие соискателя при первичном отборе пациентов, проведение лечебно-диагностических мероприятий – 100%, обобщении, анализе и внедрении в практику результатов работы – 100%. Все научные результаты, представленные в работе, соискателем получены лично.</w:t>
      </w:r>
    </w:p>
    <w:p w:rsidR="000D4FCF" w:rsidRDefault="000D4FCF" w:rsidP="000D4FCF">
      <w:pPr>
        <w:spacing w:line="360" w:lineRule="auto"/>
        <w:ind w:firstLine="708"/>
        <w:jc w:val="both"/>
      </w:pPr>
      <w:r>
        <w:rPr>
          <w:rFonts w:eastAsia="AR PL SungtiL GB"/>
          <w:kern w:val="2"/>
          <w:lang w:eastAsia="zh-CN" w:bidi="hi-IN"/>
        </w:rPr>
        <w:t xml:space="preserve">На заседании 22.11.2022 диссертационный совет пришел к выводу, что в диссертационной работе Носова Александра Константиновича на тему: </w:t>
      </w:r>
      <w:r>
        <w:t>«Малоинвазивное органосохраняющее лечение клинически локализованного рака почки»</w:t>
      </w:r>
      <w:r>
        <w:rPr>
          <w:rFonts w:eastAsia="AR PL SungtiL GB"/>
          <w:kern w:val="2"/>
          <w:lang w:eastAsia="zh-CN" w:bidi="hi-IN"/>
        </w:rPr>
        <w:t xml:space="preserve"> по специальности 3.1.6. – Онкология, лучевая терапия, решена важная актуальная научная и практическая </w:t>
      </w:r>
      <w:r>
        <w:rPr>
          <w:rFonts w:eastAsia="AR PL SungtiL GB"/>
          <w:bCs/>
          <w:iCs/>
          <w:kern w:val="2"/>
          <w:lang w:eastAsia="zh-CN" w:bidi="hi-IN"/>
        </w:rPr>
        <w:t>проблема</w:t>
      </w:r>
      <w:r>
        <w:rPr>
          <w:rFonts w:eastAsia="AR PL SungtiL GB"/>
          <w:kern w:val="2"/>
          <w:lang w:eastAsia="zh-CN" w:bidi="hi-IN"/>
        </w:rPr>
        <w:t xml:space="preserve"> лечения пациентов с локализованным раком почки. Полученные автором результаты открывают новые возможности в лечении данной группы пациентов, позволяют произвести выбор методов хирургического органосохраняющего лечения. </w:t>
      </w:r>
      <w:r>
        <w:t xml:space="preserve">Диссертационный совет принял решение присудить </w:t>
      </w:r>
      <w:r>
        <w:rPr>
          <w:rFonts w:eastAsia="AR PL SungtiL GB"/>
          <w:kern w:val="2"/>
          <w:lang w:eastAsia="zh-CN" w:bidi="hi-IN"/>
        </w:rPr>
        <w:t xml:space="preserve">Носову Александру Константиновичу </w:t>
      </w:r>
      <w:r>
        <w:t>ученую степень доктора медицинских наук по специальности: 3.1.6. – Онкология, лучевая терапия.</w:t>
      </w:r>
    </w:p>
    <w:p w:rsidR="000D4FCF" w:rsidRDefault="000D4FCF" w:rsidP="000D4FCF">
      <w:pPr>
        <w:spacing w:line="360" w:lineRule="auto"/>
        <w:ind w:firstLine="708"/>
        <w:jc w:val="both"/>
      </w:pPr>
      <w:r>
        <w:t>При проведении тайного голосования диссертационный совет в количестве – 20 человек, из них докторов наук по специальности 3.1.6. – Онкология, лучевая терапия – 20, участвовавших в заседании из 28 человек, входящих в состав совета, проголосовали: за – 19, против – нет, недействительных бюллетеней – 1.</w:t>
      </w:r>
    </w:p>
    <w:p w:rsidR="000D4FCF" w:rsidRDefault="000D4FCF" w:rsidP="000D4FCF">
      <w:pPr>
        <w:spacing w:line="360" w:lineRule="auto"/>
        <w:ind w:firstLine="708"/>
        <w:jc w:val="both"/>
        <w:rPr>
          <w:color w:val="FF0000"/>
        </w:rPr>
      </w:pPr>
    </w:p>
    <w:p w:rsidR="000D4FCF" w:rsidRDefault="000D4FCF" w:rsidP="000D4FCF">
      <w:pPr>
        <w:spacing w:line="360" w:lineRule="auto"/>
        <w:ind w:firstLine="708"/>
        <w:jc w:val="both"/>
        <w:rPr>
          <w:color w:val="FF0000"/>
        </w:rPr>
      </w:pPr>
    </w:p>
    <w:p w:rsidR="000D4FCF" w:rsidRDefault="000D4FCF" w:rsidP="000D4FCF">
      <w:pPr>
        <w:tabs>
          <w:tab w:val="left" w:pos="6096"/>
        </w:tabs>
        <w:spacing w:line="360" w:lineRule="auto"/>
        <w:ind w:right="28"/>
        <w:jc w:val="both"/>
      </w:pPr>
      <w:r>
        <w:t>Заместитель председателя диссертационного совета,</w:t>
      </w:r>
    </w:p>
    <w:p w:rsidR="000D4FCF" w:rsidRDefault="000D4FCF" w:rsidP="000D4FCF">
      <w:pPr>
        <w:tabs>
          <w:tab w:val="left" w:pos="6096"/>
        </w:tabs>
        <w:spacing w:line="360" w:lineRule="auto"/>
        <w:ind w:right="28"/>
        <w:jc w:val="both"/>
      </w:pPr>
      <w:r>
        <w:t xml:space="preserve">доктор медицинских наук, профессор, </w:t>
      </w:r>
    </w:p>
    <w:p w:rsidR="000D4FCF" w:rsidRDefault="000D4FCF" w:rsidP="000D4FCF">
      <w:pPr>
        <w:tabs>
          <w:tab w:val="left" w:pos="6096"/>
        </w:tabs>
        <w:spacing w:line="360" w:lineRule="auto"/>
        <w:ind w:right="28"/>
        <w:jc w:val="both"/>
      </w:pPr>
      <w:r>
        <w:t xml:space="preserve">член-корреспондент РАН                                                     </w:t>
      </w:r>
      <w:proofErr w:type="spellStart"/>
      <w:r>
        <w:t>Семиглазов</w:t>
      </w:r>
      <w:proofErr w:type="spellEnd"/>
      <w:r>
        <w:t xml:space="preserve"> Владимир Федорович </w:t>
      </w:r>
    </w:p>
    <w:p w:rsidR="000D4FCF" w:rsidRDefault="000D4FCF" w:rsidP="000D4FCF">
      <w:pPr>
        <w:tabs>
          <w:tab w:val="left" w:pos="6096"/>
        </w:tabs>
        <w:spacing w:line="360" w:lineRule="auto"/>
        <w:ind w:right="28"/>
        <w:jc w:val="both"/>
      </w:pPr>
    </w:p>
    <w:p w:rsidR="000D4FCF" w:rsidRDefault="000D4FCF" w:rsidP="000D4FCF">
      <w:pPr>
        <w:tabs>
          <w:tab w:val="left" w:pos="6096"/>
        </w:tabs>
        <w:spacing w:line="360" w:lineRule="auto"/>
        <w:ind w:right="28"/>
        <w:jc w:val="both"/>
      </w:pPr>
    </w:p>
    <w:p w:rsidR="000D4FCF" w:rsidRDefault="000D4FCF" w:rsidP="000D4FCF">
      <w:pPr>
        <w:tabs>
          <w:tab w:val="left" w:pos="6096"/>
        </w:tabs>
        <w:spacing w:line="360" w:lineRule="auto"/>
        <w:ind w:right="28"/>
        <w:jc w:val="both"/>
      </w:pPr>
      <w:r>
        <w:t>Ученый секретарь диссертационного совета,</w:t>
      </w:r>
    </w:p>
    <w:p w:rsidR="000D4FCF" w:rsidRDefault="000D4FCF" w:rsidP="000D4FCF">
      <w:pPr>
        <w:tabs>
          <w:tab w:val="left" w:pos="6096"/>
        </w:tabs>
        <w:spacing w:line="360" w:lineRule="auto"/>
        <w:ind w:right="28"/>
        <w:jc w:val="both"/>
      </w:pPr>
      <w:r>
        <w:t xml:space="preserve">доктор медицинских наук                                                        Филатова Лариса Валентиновна </w:t>
      </w:r>
    </w:p>
    <w:p w:rsidR="000D4FCF" w:rsidRDefault="000D4FCF" w:rsidP="000D4FCF">
      <w:pPr>
        <w:tabs>
          <w:tab w:val="left" w:pos="6096"/>
        </w:tabs>
        <w:spacing w:line="360" w:lineRule="auto"/>
        <w:ind w:right="28"/>
        <w:jc w:val="both"/>
        <w:rPr>
          <w:bCs/>
          <w:color w:val="000000" w:themeColor="text1"/>
        </w:rPr>
      </w:pPr>
      <w:r>
        <w:t>22.11.2022</w:t>
      </w:r>
    </w:p>
    <w:p w:rsidR="000D4FCF" w:rsidRPr="000D4FCF" w:rsidRDefault="000D4FCF">
      <w:pPr>
        <w:rPr>
          <w:sz w:val="28"/>
          <w:szCs w:val="28"/>
        </w:rPr>
      </w:pPr>
      <w:bookmarkStart w:id="0" w:name="_GoBack"/>
      <w:bookmarkEnd w:id="0"/>
    </w:p>
    <w:sectPr w:rsidR="000D4FCF" w:rsidRPr="000D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 PL SungtiL GB">
    <w:altName w:val="Cambria"/>
    <w:charset w:val="00"/>
    <w:family w:val="roman"/>
    <w:pitch w:val="default"/>
  </w:font>
  <w:font w:name="Calibri">
    <w:panose1 w:val="020F0502020204030204"/>
    <w:charset w:val="CC"/>
    <w:family w:val="swiss"/>
    <w:pitch w:val="variable"/>
    <w:sig w:usb0="E4002EFF" w:usb1="C000247B" w:usb2="00000009" w:usb3="00000000" w:csb0="000001FF" w:csb1="00000000"/>
  </w:font>
  <w:font w:name=".SF UI Text">
    <w:altName w:val="Malgun Gothic Semilight"/>
    <w:charset w:val="88"/>
    <w:family w:val="auto"/>
    <w:pitch w:val="variable"/>
    <w:sig w:usb0="2000028F" w:usb1="0A080003" w:usb2="00000010" w:usb3="00000000" w:csb0="0010019F" w:csb1="00000000"/>
  </w:font>
  <w:font w:name="Arial">
    <w:panose1 w:val="020B0604020202020204"/>
    <w:charset w:val="CC"/>
    <w:family w:val="swiss"/>
    <w:pitch w:val="variable"/>
    <w:sig w:usb0="E0002EFF" w:usb1="C000785B" w:usb2="00000009" w:usb3="00000000" w:csb0="000001FF" w:csb1="00000000"/>
  </w:font>
  <w:font w:name="游明朝体+36ポかな ミディアム">
    <w:charset w:val="80"/>
    <w:family w:val="auto"/>
    <w:pitch w:val="variable"/>
    <w:sig w:usb0="000002D7" w:usb1="2AC71C11"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734D"/>
    <w:multiLevelType w:val="hybridMultilevel"/>
    <w:tmpl w:val="23945148"/>
    <w:lvl w:ilvl="0" w:tplc="67EE76E6">
      <w:start w:val="1"/>
      <w:numFmt w:val="decimal"/>
      <w:lvlText w:val="%1."/>
      <w:lvlJc w:val="left"/>
      <w:pPr>
        <w:ind w:left="814" w:hanging="360"/>
      </w:pPr>
      <w:rPr>
        <w:rFonts w:eastAsia="AR PL SungtiL GB"/>
      </w:r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CA"/>
    <w:rsid w:val="000D4FCF"/>
    <w:rsid w:val="002C6ADA"/>
    <w:rsid w:val="00590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927E"/>
  <w15:chartTrackingRefBased/>
  <w15:docId w15:val="{5F377786-3984-4669-92FC-E2379BE1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0D4FCF"/>
    <w:rPr>
      <w:rFonts w:ascii="Calibri" w:eastAsia="Calibri" w:hAnsi="Calibri" w:cs="Times New Roman"/>
    </w:rPr>
  </w:style>
  <w:style w:type="paragraph" w:styleId="a4">
    <w:name w:val="List Paragraph"/>
    <w:basedOn w:val="a"/>
    <w:link w:val="a3"/>
    <w:uiPriority w:val="34"/>
    <w:qFormat/>
    <w:rsid w:val="000D4FCF"/>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0D4FCF"/>
    <w:pPr>
      <w:spacing w:before="100" w:beforeAutospacing="1" w:after="100" w:afterAutospacing="1"/>
    </w:pPr>
  </w:style>
  <w:style w:type="paragraph" w:customStyle="1" w:styleId="p1">
    <w:name w:val="p1"/>
    <w:basedOn w:val="a"/>
    <w:uiPriority w:val="99"/>
    <w:rsid w:val="000D4FCF"/>
    <w:pPr>
      <w:shd w:val="clear" w:color="auto" w:fill="FFFFFF"/>
    </w:pPr>
    <w:rPr>
      <w:rFonts w:ascii=".SF UI Text" w:eastAsia=".SF UI Text" w:hAnsi=".SF UI Text"/>
      <w:color w:val="333333"/>
      <w:sz w:val="20"/>
      <w:szCs w:val="20"/>
    </w:rPr>
  </w:style>
  <w:style w:type="paragraph" w:customStyle="1" w:styleId="Default">
    <w:name w:val="Default"/>
    <w:uiPriority w:val="99"/>
    <w:rsid w:val="000D4F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0">
    <w:name w:val="Font Style30"/>
    <w:rsid w:val="000D4FCF"/>
    <w:rPr>
      <w:rFonts w:ascii="Times New Roman" w:hAnsi="Times New Roman" w:cs="Times New Roman" w:hint="default"/>
      <w:sz w:val="22"/>
      <w:szCs w:val="22"/>
    </w:rPr>
  </w:style>
  <w:style w:type="character" w:customStyle="1" w:styleId="apple-converted-space">
    <w:name w:val="apple-converted-space"/>
    <w:basedOn w:val="a0"/>
    <w:rsid w:val="000D4FCF"/>
  </w:style>
  <w:style w:type="character" w:styleId="a6">
    <w:name w:val="Hyperlink"/>
    <w:basedOn w:val="a0"/>
    <w:uiPriority w:val="99"/>
    <w:semiHidden/>
    <w:unhideWhenUsed/>
    <w:rsid w:val="000D4FCF"/>
    <w:rPr>
      <w:color w:val="0000FF"/>
      <w:u w:val="single"/>
    </w:rPr>
  </w:style>
  <w:style w:type="character" w:styleId="a7">
    <w:name w:val="Emphasis"/>
    <w:basedOn w:val="a0"/>
    <w:uiPriority w:val="20"/>
    <w:qFormat/>
    <w:rsid w:val="000D4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609">
      <w:bodyDiv w:val="1"/>
      <w:marLeft w:val="0"/>
      <w:marRight w:val="0"/>
      <w:marTop w:val="0"/>
      <w:marBottom w:val="0"/>
      <w:divBdr>
        <w:top w:val="none" w:sz="0" w:space="0" w:color="auto"/>
        <w:left w:val="none" w:sz="0" w:space="0" w:color="auto"/>
        <w:bottom w:val="none" w:sz="0" w:space="0" w:color="auto"/>
        <w:right w:val="none" w:sz="0" w:space="0" w:color="auto"/>
      </w:divBdr>
    </w:div>
    <w:div w:id="12712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46344207&amp;selid=46344231" TargetMode="External"/><Relationship Id="rId13" Type="http://schemas.openxmlformats.org/officeDocument/2006/relationships/hyperlink" Target="https://www.elibrary.ru/item.asp?id=35177032" TargetMode="External"/><Relationship Id="rId18" Type="http://schemas.openxmlformats.org/officeDocument/2006/relationships/hyperlink" Target="https://www.elibrary.ru/item.asp?id=29215180" TargetMode="External"/><Relationship Id="rId3" Type="http://schemas.openxmlformats.org/officeDocument/2006/relationships/settings" Target="settings.xml"/><Relationship Id="rId21" Type="http://schemas.openxmlformats.org/officeDocument/2006/relationships/hyperlink" Target="https://www.elibrary.ru/item.asp?id=22910078" TargetMode="External"/><Relationship Id="rId7" Type="http://schemas.openxmlformats.org/officeDocument/2006/relationships/hyperlink" Target="https://www.elibrary.ru/contents.asp?id=46344207" TargetMode="External"/><Relationship Id="rId12" Type="http://schemas.openxmlformats.org/officeDocument/2006/relationships/hyperlink" Target="https://www.elibrary.ru/contents.asp?id=35185340&amp;selid=35185385" TargetMode="External"/><Relationship Id="rId17" Type="http://schemas.openxmlformats.org/officeDocument/2006/relationships/hyperlink" Target="https://www.elibrary.ru/contents.asp?id=34476723&amp;selid=291145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ibrary.ru/contents.asp?id=34476723" TargetMode="External"/><Relationship Id="rId20" Type="http://schemas.openxmlformats.org/officeDocument/2006/relationships/hyperlink" Target="https://www.elibrary.ru/contents.asp?id=34480025&amp;selid=29215180" TargetMode="External"/><Relationship Id="rId1" Type="http://schemas.openxmlformats.org/officeDocument/2006/relationships/numbering" Target="numbering.xml"/><Relationship Id="rId6" Type="http://schemas.openxmlformats.org/officeDocument/2006/relationships/hyperlink" Target="https://www.elibrary.ru/item.asp?id=46344231" TargetMode="External"/><Relationship Id="rId11" Type="http://schemas.openxmlformats.org/officeDocument/2006/relationships/hyperlink" Target="https://www.elibrary.ru/contents.asp?id=3518534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elibrary.ru/item.asp?id=29114513" TargetMode="External"/><Relationship Id="rId23" Type="http://schemas.openxmlformats.org/officeDocument/2006/relationships/hyperlink" Target="https://www.elibrary.ru/contents.asp?id=34049425&amp;selid=22910078" TargetMode="External"/><Relationship Id="rId10" Type="http://schemas.openxmlformats.org/officeDocument/2006/relationships/hyperlink" Target="https://www.elibrary.ru/item.asp?id=35185385" TargetMode="External"/><Relationship Id="rId19" Type="http://schemas.openxmlformats.org/officeDocument/2006/relationships/hyperlink" Target="https://www.elibrary.ru/contents.asp?id=34480025" TargetMode="External"/><Relationship Id="rId4" Type="http://schemas.openxmlformats.org/officeDocument/2006/relationships/webSettings" Target="webSettings.xml"/><Relationship Id="rId9" Type="http://schemas.openxmlformats.org/officeDocument/2006/relationships/hyperlink" Target="https://www.elibrary.ru/contents.asp?id=41111089" TargetMode="External"/><Relationship Id="rId14" Type="http://schemas.openxmlformats.org/officeDocument/2006/relationships/hyperlink" Target="https://www.elibrary.ru/contents.asp?id=35177028" TargetMode="External"/><Relationship Id="rId22" Type="http://schemas.openxmlformats.org/officeDocument/2006/relationships/hyperlink" Target="https://www.elibrary.ru/contents.asp?id=34049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3496</Words>
  <Characters>19931</Characters>
  <Application>Microsoft Office Word</Application>
  <DocSecurity>0</DocSecurity>
  <Lines>166</Lines>
  <Paragraphs>46</Paragraphs>
  <ScaleCrop>false</ScaleCrop>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3</cp:revision>
  <dcterms:created xsi:type="dcterms:W3CDTF">2022-11-25T08:04:00Z</dcterms:created>
  <dcterms:modified xsi:type="dcterms:W3CDTF">2022-11-25T08:13:00Z</dcterms:modified>
</cp:coreProperties>
</file>