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  <w:bookmarkStart w:id="0" w:name="_GoBack"/>
      <w:bookmarkEnd w:id="0"/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1476E5" w:rsidRDefault="00BA4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Нечаева Марина Николаевна</w:t>
      </w:r>
      <w:r w:rsidR="00C14331" w:rsidRPr="00C128C3">
        <w:rPr>
          <w:b/>
          <w:sz w:val="32"/>
          <w:szCs w:val="32"/>
        </w:rPr>
        <w:t xml:space="preserve">, дата защиты </w:t>
      </w:r>
      <w:r>
        <w:rPr>
          <w:b/>
          <w:sz w:val="32"/>
          <w:szCs w:val="32"/>
        </w:rPr>
        <w:t>14</w:t>
      </w:r>
      <w:r w:rsidR="00825ED3">
        <w:rPr>
          <w:b/>
          <w:sz w:val="32"/>
          <w:szCs w:val="32"/>
        </w:rPr>
        <w:t>.0</w:t>
      </w:r>
      <w:r w:rsidR="007B0E22">
        <w:rPr>
          <w:b/>
          <w:sz w:val="32"/>
          <w:szCs w:val="32"/>
        </w:rPr>
        <w:t>6</w:t>
      </w:r>
      <w:r w:rsidR="00825ED3">
        <w:rPr>
          <w:b/>
          <w:sz w:val="32"/>
          <w:szCs w:val="32"/>
        </w:rPr>
        <w:t>.2016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7447EC" w:rsidRDefault="00BF7F0C" w:rsidP="007447EC">
      <w:pPr>
        <w:rPr>
          <w:spacing w:val="10"/>
          <w:sz w:val="28"/>
          <w:szCs w:val="28"/>
        </w:rPr>
      </w:pPr>
      <w:r>
        <w:rPr>
          <w:sz w:val="32"/>
          <w:szCs w:val="32"/>
        </w:rPr>
        <w:t>Тема диссертации</w:t>
      </w:r>
      <w:r w:rsidRPr="00A83D28">
        <w:rPr>
          <w:sz w:val="28"/>
          <w:szCs w:val="28"/>
        </w:rPr>
        <w:t>:</w:t>
      </w:r>
      <w:r w:rsidR="00DE76A8" w:rsidRPr="00A83D28">
        <w:rPr>
          <w:sz w:val="28"/>
          <w:szCs w:val="28"/>
        </w:rPr>
        <w:t xml:space="preserve"> </w:t>
      </w:r>
      <w:r w:rsidR="00BA43C0" w:rsidRPr="00BA43C0">
        <w:rPr>
          <w:sz w:val="28"/>
          <w:szCs w:val="28"/>
        </w:rPr>
        <w:t xml:space="preserve">«Эффективность </w:t>
      </w:r>
      <w:proofErr w:type="spellStart"/>
      <w:r w:rsidR="00BA43C0" w:rsidRPr="00BA43C0">
        <w:rPr>
          <w:sz w:val="28"/>
          <w:szCs w:val="28"/>
        </w:rPr>
        <w:t>адъювантных</w:t>
      </w:r>
      <w:proofErr w:type="spellEnd"/>
      <w:r w:rsidR="00BA43C0" w:rsidRPr="00BA43C0">
        <w:rPr>
          <w:sz w:val="28"/>
          <w:szCs w:val="28"/>
        </w:rPr>
        <w:t xml:space="preserve"> методов лечения операбельного рака желудка в рутинной практике»</w:t>
      </w:r>
      <w:r w:rsidR="00BA43C0" w:rsidRPr="003F3451">
        <w:rPr>
          <w:sz w:val="22"/>
          <w:szCs w:val="22"/>
        </w:rPr>
        <w:t xml:space="preserve"> </w:t>
      </w:r>
      <w:r w:rsidR="001E566D">
        <w:rPr>
          <w:spacing w:val="10"/>
          <w:sz w:val="28"/>
          <w:szCs w:val="28"/>
        </w:rPr>
        <w:t>по специальностям: 14.01.12 – онкология, 14.01.13 - лучевая диагностика, лучевая терапия.</w:t>
      </w:r>
    </w:p>
    <w:p w:rsidR="001E566D" w:rsidRDefault="001E566D" w:rsidP="007447EC">
      <w:pPr>
        <w:rPr>
          <w:sz w:val="28"/>
          <w:szCs w:val="28"/>
        </w:rPr>
      </w:pPr>
    </w:p>
    <w:p w:rsidR="00AD24A0" w:rsidRDefault="00AD24A0" w:rsidP="00EF4D67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BA43C0">
        <w:rPr>
          <w:sz w:val="28"/>
          <w:szCs w:val="28"/>
        </w:rPr>
        <w:t>24</w:t>
      </w:r>
      <w:r w:rsidR="007B0E22">
        <w:rPr>
          <w:sz w:val="28"/>
          <w:szCs w:val="28"/>
        </w:rPr>
        <w:t xml:space="preserve">  человек,</w:t>
      </w:r>
      <w:r>
        <w:rPr>
          <w:sz w:val="28"/>
          <w:szCs w:val="28"/>
        </w:rPr>
        <w:t xml:space="preserve">  </w:t>
      </w:r>
      <w:r w:rsidR="00BA43C0">
        <w:rPr>
          <w:sz w:val="28"/>
          <w:szCs w:val="28"/>
        </w:rPr>
        <w:t>21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3A56BC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онкология,</w:t>
      </w:r>
      <w:r w:rsidR="00AC0657">
        <w:rPr>
          <w:sz w:val="28"/>
          <w:szCs w:val="28"/>
        </w:rPr>
        <w:t xml:space="preserve"> </w:t>
      </w:r>
      <w:r w:rsidR="001E566D">
        <w:rPr>
          <w:sz w:val="28"/>
          <w:szCs w:val="28"/>
        </w:rPr>
        <w:t>3 по специальности 14.01.13 – лучевая диагностика, лучевая терапия,</w:t>
      </w:r>
      <w:r w:rsidR="006D2E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участвовавших в заседании из </w:t>
      </w:r>
      <w:r w:rsidR="001E566D">
        <w:rPr>
          <w:sz w:val="28"/>
          <w:szCs w:val="28"/>
        </w:rPr>
        <w:t>31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, входящих в состав совета, проголосовали: </w:t>
      </w:r>
    </w:p>
    <w:p w:rsidR="0027089F" w:rsidRDefault="0027089F" w:rsidP="00EF4D67">
      <w:pPr>
        <w:rPr>
          <w:sz w:val="28"/>
          <w:szCs w:val="28"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BA43C0">
        <w:rPr>
          <w:sz w:val="28"/>
          <w:szCs w:val="28"/>
        </w:rPr>
        <w:t>20</w:t>
      </w:r>
      <w:r w:rsidR="00D9262F">
        <w:rPr>
          <w:sz w:val="28"/>
          <w:szCs w:val="28"/>
        </w:rPr>
        <w:t>,</w:t>
      </w:r>
      <w:r w:rsidR="00BA43C0">
        <w:rPr>
          <w:sz w:val="28"/>
          <w:szCs w:val="28"/>
        </w:rPr>
        <w:t xml:space="preserve"> против - 3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BA43C0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EB77B5F" wp14:editId="02759AF9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0E53C92" wp14:editId="0387F93A">
            <wp:extent cx="4663440" cy="60350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z w:val="22"/>
          <w:szCs w:val="22"/>
        </w:rPr>
        <w:lastRenderedPageBreak/>
        <w:t xml:space="preserve"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Н.Н. ПЕТРОВА» МИНИСТЕРСТВА ЗДРАВООХРАНЕНИЯ РОССИЙСКОЙ ФЕДЕРАЦИИ ПО ДИССЕРТАЦИИ НА СОИСКАНИЕ УЧЕНОЙ </w:t>
      </w:r>
      <w:proofErr w:type="gramStart"/>
      <w:r w:rsidRPr="003F3451">
        <w:rPr>
          <w:sz w:val="22"/>
          <w:szCs w:val="22"/>
        </w:rPr>
        <w:t>СТЕПЕНИ</w:t>
      </w:r>
      <w:r w:rsidRPr="003F3451">
        <w:rPr>
          <w:spacing w:val="0"/>
          <w:sz w:val="22"/>
          <w:szCs w:val="22"/>
        </w:rPr>
        <w:t xml:space="preserve"> КАНДИДАТА МЕДИЦИНСКИХ НАУК НЕЧАЕВОЙ МАРИНЫ НИКОЛАЕВНЫ</w:t>
      </w:r>
      <w:proofErr w:type="gramEnd"/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jc w:val="right"/>
        <w:rPr>
          <w:spacing w:val="0"/>
          <w:sz w:val="22"/>
          <w:szCs w:val="22"/>
        </w:rPr>
      </w:pP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jc w:val="right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Аттестационное дело №___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jc w:val="right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Решение диссертационного совета от 14.06.2016 г., протокол № 13 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О присуждении </w:t>
      </w:r>
      <w:r w:rsidRPr="003F3451">
        <w:rPr>
          <w:sz w:val="22"/>
          <w:szCs w:val="22"/>
        </w:rPr>
        <w:t>Нечаевой Марине Николаевне</w:t>
      </w:r>
      <w:r w:rsidRPr="003F3451">
        <w:rPr>
          <w:spacing w:val="0"/>
          <w:sz w:val="22"/>
          <w:szCs w:val="22"/>
        </w:rPr>
        <w:t>, гражданке РФ, ученой степени кандидата медицинских наук.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Диссертация </w:t>
      </w:r>
      <w:r w:rsidRPr="00BA43C0">
        <w:rPr>
          <w:spacing w:val="0"/>
          <w:sz w:val="24"/>
          <w:szCs w:val="24"/>
        </w:rPr>
        <w:t>«</w:t>
      </w:r>
      <w:r w:rsidRPr="00BA43C0">
        <w:rPr>
          <w:sz w:val="24"/>
          <w:szCs w:val="24"/>
        </w:rPr>
        <w:t xml:space="preserve">Эффективность </w:t>
      </w:r>
      <w:proofErr w:type="spellStart"/>
      <w:r w:rsidRPr="00BA43C0">
        <w:rPr>
          <w:sz w:val="24"/>
          <w:szCs w:val="24"/>
        </w:rPr>
        <w:t>адъювантных</w:t>
      </w:r>
      <w:proofErr w:type="spellEnd"/>
      <w:r w:rsidRPr="00BA43C0">
        <w:rPr>
          <w:sz w:val="24"/>
          <w:szCs w:val="24"/>
        </w:rPr>
        <w:t xml:space="preserve"> методов лечения операбельного рака желудка в рутинной практике</w:t>
      </w:r>
      <w:r w:rsidRPr="00BA43C0">
        <w:rPr>
          <w:spacing w:val="0"/>
          <w:sz w:val="24"/>
          <w:szCs w:val="24"/>
        </w:rPr>
        <w:t>»</w:t>
      </w:r>
      <w:r w:rsidRPr="003F3451">
        <w:rPr>
          <w:spacing w:val="0"/>
          <w:sz w:val="22"/>
          <w:szCs w:val="22"/>
        </w:rPr>
        <w:t xml:space="preserve"> по специальностям: 14.01.12 – онкология, </w:t>
      </w:r>
      <w:r w:rsidRPr="003F3451">
        <w:rPr>
          <w:sz w:val="22"/>
          <w:szCs w:val="22"/>
        </w:rPr>
        <w:t>14.01.13 – лучевая диагностика, лучевая терапия</w:t>
      </w:r>
      <w:r w:rsidRPr="003F3451">
        <w:rPr>
          <w:spacing w:val="0"/>
          <w:sz w:val="22"/>
          <w:szCs w:val="22"/>
        </w:rPr>
        <w:t>, принята к защите  12.04.2016 г., протокол № 8, диссертационным советом</w:t>
      </w:r>
      <w:proofErr w:type="gramStart"/>
      <w:r w:rsidRPr="003F3451">
        <w:rPr>
          <w:spacing w:val="0"/>
          <w:sz w:val="22"/>
          <w:szCs w:val="22"/>
        </w:rPr>
        <w:t xml:space="preserve"> Д</w:t>
      </w:r>
      <w:proofErr w:type="gramEnd"/>
      <w:r w:rsidRPr="003F3451">
        <w:rPr>
          <w:spacing w:val="0"/>
          <w:sz w:val="22"/>
          <w:szCs w:val="22"/>
        </w:rPr>
        <w:t xml:space="preserve"> 208.052.01 на базе федерального государственного бюджетного учреждения «Научно - 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 w:rsidRPr="003F3451">
        <w:rPr>
          <w:spacing w:val="0"/>
          <w:sz w:val="22"/>
          <w:szCs w:val="22"/>
        </w:rPr>
        <w:t>Приказ № 105/</w:t>
      </w:r>
      <w:proofErr w:type="spellStart"/>
      <w:r w:rsidRPr="003F3451">
        <w:rPr>
          <w:spacing w:val="0"/>
          <w:sz w:val="22"/>
          <w:szCs w:val="22"/>
        </w:rPr>
        <w:t>нк</w:t>
      </w:r>
      <w:proofErr w:type="spellEnd"/>
      <w:r w:rsidRPr="003F3451">
        <w:rPr>
          <w:spacing w:val="0"/>
          <w:sz w:val="22"/>
          <w:szCs w:val="22"/>
        </w:rPr>
        <w:t xml:space="preserve"> от 11.04.2012).  </w:t>
      </w:r>
      <w:proofErr w:type="gramEnd"/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Нечаева Марина Николаевна, дата рождения 01.10.1977, окончила c отличием Архангельскую государственную медицинскую академию по специальности «лечебное дело» в 2000 г. В 2001 окончила году интернатуру по специальности «терапия». В 2006 г. и 2012 г. прошла курсы повышения квалификации по циклу «Клиническая онкология», в 2007 – </w:t>
      </w:r>
      <w:proofErr w:type="spellStart"/>
      <w:proofErr w:type="gramStart"/>
      <w:r w:rsidRPr="003F3451">
        <w:rPr>
          <w:spacing w:val="0"/>
          <w:sz w:val="22"/>
          <w:szCs w:val="22"/>
        </w:rPr>
        <w:t>сертификацион-ный</w:t>
      </w:r>
      <w:proofErr w:type="spellEnd"/>
      <w:proofErr w:type="gramEnd"/>
      <w:r w:rsidRPr="003F3451">
        <w:rPr>
          <w:spacing w:val="0"/>
          <w:sz w:val="22"/>
          <w:szCs w:val="22"/>
        </w:rPr>
        <w:t xml:space="preserve"> курс по профессиональной переподготовке по специальности онкология. С 2009 г. по 2013 г. – аспирантура по специальности «Онкология» в ГБОУ ВПО «Северный государственный медицинский университет» Министерства здравоохранения Российской Федерации. Удостоверение о сдаче кандидатских экзаменов выдано в 2013 г. государственным бюджетным образовательным учреждением высшего профессионального образования «Северный государственный медицинский университет» Министерства здравоохранения Российской Федерации. 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Диссертация выполнена </w:t>
      </w:r>
      <w:r w:rsidRPr="003F3451">
        <w:rPr>
          <w:sz w:val="22"/>
          <w:szCs w:val="22"/>
        </w:rPr>
        <w:t xml:space="preserve">в ГБОУ ВПО </w:t>
      </w:r>
      <w:r w:rsidRPr="003F3451">
        <w:rPr>
          <w:rFonts w:eastAsia="Courier New"/>
          <w:spacing w:val="0"/>
          <w:sz w:val="22"/>
          <w:szCs w:val="22"/>
        </w:rPr>
        <w:t>«</w:t>
      </w:r>
      <w:r w:rsidRPr="003F3451">
        <w:rPr>
          <w:sz w:val="22"/>
          <w:szCs w:val="22"/>
        </w:rPr>
        <w:t>Северный государственный медицинский университет»</w:t>
      </w:r>
      <w:r w:rsidRPr="003F3451">
        <w:rPr>
          <w:rFonts w:eastAsia="Courier New"/>
          <w:spacing w:val="0"/>
          <w:sz w:val="22"/>
          <w:szCs w:val="22"/>
        </w:rPr>
        <w:t xml:space="preserve"> Министерства здравоохранения Российской Федерации</w:t>
      </w:r>
      <w:r w:rsidRPr="003F3451">
        <w:rPr>
          <w:spacing w:val="0"/>
          <w:sz w:val="22"/>
          <w:szCs w:val="22"/>
        </w:rPr>
        <w:t>, кафедра лучевой диагностики, лучевой терапии и клинической онкологии.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Научные руководители:</w:t>
      </w:r>
    </w:p>
    <w:p w:rsidR="00BA43C0" w:rsidRPr="003F3451" w:rsidRDefault="00BA43C0" w:rsidP="00BA43C0">
      <w:pPr>
        <w:spacing w:line="360" w:lineRule="auto"/>
        <w:jc w:val="both"/>
        <w:rPr>
          <w:sz w:val="22"/>
          <w:szCs w:val="22"/>
        </w:rPr>
      </w:pPr>
      <w:r w:rsidRPr="003F3451">
        <w:rPr>
          <w:sz w:val="22"/>
          <w:szCs w:val="22"/>
        </w:rPr>
        <w:t xml:space="preserve">доктор медицинских наук Вальков Михаил Юрьевич, работает в должности заведующего кафедрой лучевой диагностики, лучевой терапии и онкологии государственного бюджетного образовательного учреждения высшего профессионального образования «Северный государственный медицинский университет» Министерства здравоохранения </w:t>
      </w:r>
    </w:p>
    <w:p w:rsidR="00BA43C0" w:rsidRPr="003F3451" w:rsidRDefault="00BA43C0" w:rsidP="00BA43C0">
      <w:pPr>
        <w:spacing w:line="360" w:lineRule="auto"/>
        <w:jc w:val="both"/>
        <w:rPr>
          <w:sz w:val="22"/>
          <w:szCs w:val="22"/>
        </w:rPr>
      </w:pPr>
      <w:r w:rsidRPr="003F3451">
        <w:rPr>
          <w:sz w:val="22"/>
          <w:szCs w:val="22"/>
        </w:rPr>
        <w:t xml:space="preserve">Российской Федерации </w:t>
      </w:r>
    </w:p>
    <w:p w:rsidR="00BA43C0" w:rsidRPr="003F3451" w:rsidRDefault="00BA43C0" w:rsidP="00BA43C0">
      <w:pPr>
        <w:spacing w:line="360" w:lineRule="auto"/>
        <w:jc w:val="both"/>
        <w:rPr>
          <w:sz w:val="22"/>
          <w:szCs w:val="22"/>
        </w:rPr>
      </w:pPr>
      <w:r w:rsidRPr="003F3451">
        <w:rPr>
          <w:sz w:val="22"/>
          <w:szCs w:val="22"/>
        </w:rPr>
        <w:t xml:space="preserve">доктор медицинских наук Левит Михаил Львович, профессор кафедры лучевой диагностики, лучевой терапии и онкологии, </w:t>
      </w:r>
      <w:proofErr w:type="spellStart"/>
      <w:r w:rsidRPr="003F3451">
        <w:rPr>
          <w:sz w:val="22"/>
          <w:szCs w:val="22"/>
        </w:rPr>
        <w:t>и.о</w:t>
      </w:r>
      <w:proofErr w:type="spellEnd"/>
      <w:r w:rsidRPr="003F3451">
        <w:rPr>
          <w:sz w:val="22"/>
          <w:szCs w:val="22"/>
        </w:rPr>
        <w:t xml:space="preserve">. зав. кафедрой клинической онкологии и постдипломного </w:t>
      </w:r>
      <w:r w:rsidRPr="003F3451">
        <w:rPr>
          <w:sz w:val="22"/>
          <w:szCs w:val="22"/>
        </w:rPr>
        <w:lastRenderedPageBreak/>
        <w:t xml:space="preserve">образования государственного бюджетного образовательного учреждения высшего профессионального образования «Северный государственный медицинский университет» Министерства здравоохранения Российской Федерации </w:t>
      </w:r>
    </w:p>
    <w:p w:rsidR="00BA43C0" w:rsidRPr="003F3451" w:rsidRDefault="00BA43C0" w:rsidP="00BA43C0">
      <w:pPr>
        <w:pStyle w:val="4"/>
        <w:shd w:val="clear" w:color="auto" w:fill="auto"/>
        <w:tabs>
          <w:tab w:val="left" w:pos="769"/>
        </w:tabs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Официальные оппоненты:</w:t>
      </w:r>
    </w:p>
    <w:p w:rsidR="00BA43C0" w:rsidRPr="003F3451" w:rsidRDefault="00BA43C0" w:rsidP="00BA43C0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360" w:lineRule="auto"/>
        <w:ind w:left="40" w:right="40" w:hanging="40"/>
        <w:jc w:val="both"/>
        <w:rPr>
          <w:rFonts w:ascii="Times New Roman" w:eastAsia="Times New Roman" w:hAnsi="Times New Roman"/>
        </w:rPr>
      </w:pPr>
      <w:r w:rsidRPr="003F3451">
        <w:rPr>
          <w:rFonts w:ascii="Times New Roman" w:eastAsia="Times New Roman" w:hAnsi="Times New Roman"/>
        </w:rPr>
        <w:t xml:space="preserve">доктор медицинских наук, профессор </w:t>
      </w:r>
      <w:proofErr w:type="spellStart"/>
      <w:r w:rsidRPr="003F3451">
        <w:rPr>
          <w:rFonts w:ascii="Times New Roman" w:eastAsia="Times New Roman" w:hAnsi="Times New Roman"/>
        </w:rPr>
        <w:t>Гулидов</w:t>
      </w:r>
      <w:proofErr w:type="spellEnd"/>
      <w:r w:rsidRPr="003F3451">
        <w:rPr>
          <w:rFonts w:ascii="Times New Roman" w:eastAsia="Times New Roman" w:hAnsi="Times New Roman"/>
        </w:rPr>
        <w:t xml:space="preserve"> Игорь Александрович, заслуженный деятель науки РФ, заведующий отделением дистанционной лучевой терапии Медицинского радиологического научного центра им. А.Ф. </w:t>
      </w:r>
      <w:proofErr w:type="spellStart"/>
      <w:r w:rsidRPr="003F3451">
        <w:rPr>
          <w:rFonts w:ascii="Times New Roman" w:eastAsia="Times New Roman" w:hAnsi="Times New Roman"/>
        </w:rPr>
        <w:t>Цыба</w:t>
      </w:r>
      <w:proofErr w:type="spellEnd"/>
      <w:r w:rsidRPr="003F3451">
        <w:rPr>
          <w:rFonts w:ascii="Times New Roman" w:eastAsia="Times New Roman" w:hAnsi="Times New Roman"/>
        </w:rPr>
        <w:t xml:space="preserve"> - филиала ФГБУ «НМИРЦ» Минздрава России, г. Обнинск</w:t>
      </w:r>
    </w:p>
    <w:p w:rsidR="00BA43C0" w:rsidRPr="003F3451" w:rsidRDefault="00BA43C0" w:rsidP="00BA43C0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360" w:lineRule="auto"/>
        <w:ind w:left="40" w:right="40" w:hanging="40"/>
        <w:jc w:val="both"/>
        <w:rPr>
          <w:rFonts w:ascii="Times New Roman" w:eastAsia="Times New Roman" w:hAnsi="Times New Roman"/>
        </w:rPr>
      </w:pPr>
      <w:r w:rsidRPr="003F3451">
        <w:rPr>
          <w:rFonts w:ascii="Times New Roman" w:eastAsia="Times New Roman" w:hAnsi="Times New Roman"/>
        </w:rPr>
        <w:t xml:space="preserve">доктор медицинских наук, профессор </w:t>
      </w:r>
      <w:proofErr w:type="spellStart"/>
      <w:r w:rsidRPr="003F3451">
        <w:rPr>
          <w:rFonts w:ascii="Times New Roman" w:eastAsia="Times New Roman" w:hAnsi="Times New Roman"/>
        </w:rPr>
        <w:t>Ханевич</w:t>
      </w:r>
      <w:proofErr w:type="spellEnd"/>
      <w:r w:rsidRPr="003F3451">
        <w:rPr>
          <w:rFonts w:ascii="Times New Roman" w:eastAsia="Times New Roman" w:hAnsi="Times New Roman"/>
        </w:rPr>
        <w:t xml:space="preserve"> Михаил Дмитриевич, заслуженный деятель науки РФ, заслуженный врач РФ, лауреат Премии Правительства РФ в области науки и техники, заместитель главного врача по хирургии СПб ГБУЗ «Городской клинический онкологический диспансер», г. Санкт-Петербург.</w:t>
      </w:r>
    </w:p>
    <w:p w:rsidR="00BA43C0" w:rsidRPr="003F3451" w:rsidRDefault="00BA43C0" w:rsidP="00BA43C0">
      <w:pPr>
        <w:pStyle w:val="4"/>
        <w:shd w:val="clear" w:color="auto" w:fill="auto"/>
        <w:tabs>
          <w:tab w:val="left" w:pos="769"/>
        </w:tabs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Дали положительные отзывы на диссертацию.</w:t>
      </w:r>
    </w:p>
    <w:p w:rsidR="00BA43C0" w:rsidRPr="003F3451" w:rsidRDefault="00BA43C0" w:rsidP="00BA43C0">
      <w:pPr>
        <w:spacing w:line="360" w:lineRule="auto"/>
        <w:jc w:val="both"/>
        <w:rPr>
          <w:sz w:val="22"/>
          <w:szCs w:val="22"/>
        </w:rPr>
      </w:pPr>
      <w:proofErr w:type="gramStart"/>
      <w:r w:rsidRPr="003F3451">
        <w:rPr>
          <w:sz w:val="22"/>
          <w:szCs w:val="22"/>
          <w:lang w:eastAsia="en-US"/>
        </w:rPr>
        <w:t>Ведущая организация: государственное бюджетное образовательное учреждение высшего профессионального образования «Первый Санкт-Петербургский государственный медицинский университет им. академика И.П. Павлова» в своем положительном заключении, подписанном заведующим кафедрой онкологии ГБОУ ВПО «</w:t>
      </w:r>
      <w:proofErr w:type="spellStart"/>
      <w:r w:rsidRPr="003F3451">
        <w:rPr>
          <w:sz w:val="22"/>
          <w:szCs w:val="22"/>
          <w:lang w:eastAsia="en-US"/>
        </w:rPr>
        <w:t>ПСПбГМУ</w:t>
      </w:r>
      <w:proofErr w:type="spellEnd"/>
      <w:r w:rsidRPr="003F3451">
        <w:rPr>
          <w:sz w:val="22"/>
          <w:szCs w:val="22"/>
          <w:lang w:eastAsia="en-US"/>
        </w:rPr>
        <w:t xml:space="preserve"> имени академика И.П. Павлова», доктором медицинских наук, доцентом В.В. </w:t>
      </w:r>
      <w:proofErr w:type="spellStart"/>
      <w:r w:rsidRPr="003F3451">
        <w:rPr>
          <w:sz w:val="22"/>
          <w:szCs w:val="22"/>
          <w:lang w:eastAsia="en-US"/>
        </w:rPr>
        <w:t>Семиглазовым</w:t>
      </w:r>
      <w:proofErr w:type="spellEnd"/>
      <w:r w:rsidRPr="003F3451">
        <w:rPr>
          <w:sz w:val="22"/>
          <w:szCs w:val="22"/>
          <w:lang w:eastAsia="en-US"/>
        </w:rPr>
        <w:t xml:space="preserve"> и заведующим кафедрой рентгенологии и радиационной медицины доктором медицинских наук, профессором В.И. Амосовым, указала, что по</w:t>
      </w:r>
      <w:r w:rsidRPr="003F3451">
        <w:rPr>
          <w:sz w:val="22"/>
          <w:szCs w:val="22"/>
        </w:rPr>
        <w:t xml:space="preserve"> совокупности</w:t>
      </w:r>
      <w:proofErr w:type="gramEnd"/>
      <w:r w:rsidRPr="003F3451">
        <w:rPr>
          <w:sz w:val="22"/>
          <w:szCs w:val="22"/>
        </w:rPr>
        <w:t xml:space="preserve"> критериев работа полностью соответствует п. 9 Положения о порядке присуждения ученых степеней, утвержденного Постановлением Правительства РФ № 842 от </w:t>
      </w:r>
      <w:smartTag w:uri="urn:schemas-microsoft-com:office:smarttags" w:element="date">
        <w:smartTagPr>
          <w:attr w:name="Year" w:val="2013"/>
          <w:attr w:name="Day" w:val="24"/>
          <w:attr w:name="Month" w:val="09"/>
          <w:attr w:name="ls" w:val="trans"/>
        </w:smartTagPr>
        <w:r w:rsidRPr="003F3451">
          <w:rPr>
            <w:sz w:val="22"/>
            <w:szCs w:val="22"/>
          </w:rPr>
          <w:t>24.09.2013</w:t>
        </w:r>
      </w:smartTag>
      <w:r w:rsidRPr="003F3451">
        <w:rPr>
          <w:sz w:val="22"/>
          <w:szCs w:val="22"/>
        </w:rPr>
        <w:t xml:space="preserve">, предъявляемым к диссертациям на соискание ученой степени кандидата наук, а соискатель заслуживает присуждения искомой степени по специальностям </w:t>
      </w:r>
      <w:smartTag w:uri="urn:schemas-microsoft-com:office:smarttags" w:element="date">
        <w:smartTagPr>
          <w:attr w:name="Year" w:val="12"/>
          <w:attr w:name="Day" w:val="14"/>
          <w:attr w:name="Month" w:val="01"/>
          <w:attr w:name="ls" w:val="trans"/>
        </w:smartTagPr>
        <w:r w:rsidRPr="003F3451">
          <w:rPr>
            <w:sz w:val="22"/>
            <w:szCs w:val="22"/>
          </w:rPr>
          <w:t>14.01.12</w:t>
        </w:r>
      </w:smartTag>
      <w:r w:rsidRPr="003F3451">
        <w:rPr>
          <w:sz w:val="22"/>
          <w:szCs w:val="22"/>
        </w:rPr>
        <w:t xml:space="preserve"> – онкология, </w:t>
      </w:r>
      <w:smartTag w:uri="urn:schemas-microsoft-com:office:smarttags" w:element="date">
        <w:smartTagPr>
          <w:attr w:name="Year" w:val="13"/>
          <w:attr w:name="Day" w:val="14"/>
          <w:attr w:name="Month" w:val="01"/>
          <w:attr w:name="ls" w:val="trans"/>
        </w:smartTagPr>
        <w:r w:rsidRPr="003F3451">
          <w:rPr>
            <w:sz w:val="22"/>
            <w:szCs w:val="22"/>
          </w:rPr>
          <w:t>14.01.13</w:t>
        </w:r>
      </w:smartTag>
      <w:r w:rsidRPr="003F3451">
        <w:rPr>
          <w:sz w:val="22"/>
          <w:szCs w:val="22"/>
        </w:rPr>
        <w:t xml:space="preserve"> – лучевая диагностика, лучевая терапия.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На автореферат поступили два отзыва </w:t>
      </w:r>
      <w:proofErr w:type="gramStart"/>
      <w:r w:rsidRPr="003F3451">
        <w:rPr>
          <w:spacing w:val="0"/>
          <w:sz w:val="22"/>
          <w:szCs w:val="22"/>
        </w:rPr>
        <w:t>от</w:t>
      </w:r>
      <w:proofErr w:type="gramEnd"/>
      <w:r w:rsidRPr="003F3451">
        <w:rPr>
          <w:spacing w:val="0"/>
          <w:sz w:val="22"/>
          <w:szCs w:val="22"/>
        </w:rPr>
        <w:t>:</w:t>
      </w:r>
    </w:p>
    <w:p w:rsidR="00BA43C0" w:rsidRPr="003F3451" w:rsidRDefault="00BA43C0" w:rsidP="00BA43C0">
      <w:pPr>
        <w:pStyle w:val="4"/>
        <w:numPr>
          <w:ilvl w:val="0"/>
          <w:numId w:val="13"/>
        </w:numPr>
        <w:shd w:val="clear" w:color="auto" w:fill="auto"/>
        <w:tabs>
          <w:tab w:val="left" w:pos="142"/>
          <w:tab w:val="left" w:pos="284"/>
          <w:tab w:val="left" w:pos="426"/>
          <w:tab w:val="left" w:pos="908"/>
          <w:tab w:val="left" w:pos="1134"/>
        </w:tabs>
        <w:spacing w:line="360" w:lineRule="auto"/>
        <w:ind w:left="0" w:right="40" w:firstLine="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доктора медицинских наук, Добродеева Алексея Юрьевича, ведущего научного сотрудника торакоабдоминального отделения ФГБНУ «Томского НИИ онкологии"</w:t>
      </w:r>
    </w:p>
    <w:p w:rsidR="00BA43C0" w:rsidRPr="003F3451" w:rsidRDefault="00BA43C0" w:rsidP="00BA43C0">
      <w:pPr>
        <w:pStyle w:val="4"/>
        <w:numPr>
          <w:ilvl w:val="0"/>
          <w:numId w:val="13"/>
        </w:numPr>
        <w:shd w:val="clear" w:color="auto" w:fill="auto"/>
        <w:tabs>
          <w:tab w:val="left" w:pos="142"/>
          <w:tab w:val="left" w:pos="284"/>
          <w:tab w:val="left" w:pos="426"/>
          <w:tab w:val="left" w:pos="1134"/>
        </w:tabs>
        <w:spacing w:line="360" w:lineRule="auto"/>
        <w:ind w:left="0" w:right="40" w:firstLine="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доктора медицинских наук, профессора Паньшина Георгия Александровича,  заведующего научно-исследовательским отделом инновационных технологий радиотерапии и химиолучевого лечения злокачественных новообразований ФГБУ «РНЦРР» Минздрава России;</w:t>
      </w:r>
    </w:p>
    <w:p w:rsidR="00BA43C0" w:rsidRPr="003F3451" w:rsidRDefault="00BA43C0" w:rsidP="00BA43C0">
      <w:pPr>
        <w:pStyle w:val="4"/>
        <w:shd w:val="clear" w:color="auto" w:fill="auto"/>
        <w:tabs>
          <w:tab w:val="left" w:pos="142"/>
          <w:tab w:val="left" w:pos="284"/>
          <w:tab w:val="left" w:pos="426"/>
          <w:tab w:val="left" w:pos="908"/>
          <w:tab w:val="left" w:pos="1134"/>
        </w:tabs>
        <w:spacing w:line="360" w:lineRule="auto"/>
        <w:ind w:right="40" w:firstLine="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Все отзывы положительные, не содержат критических замечаний. </w:t>
      </w:r>
    </w:p>
    <w:p w:rsidR="00BA43C0" w:rsidRPr="003F3451" w:rsidRDefault="00BA43C0" w:rsidP="00BA43C0">
      <w:pPr>
        <w:pStyle w:val="4"/>
        <w:shd w:val="clear" w:color="auto" w:fill="auto"/>
        <w:tabs>
          <w:tab w:val="left" w:pos="908"/>
        </w:tabs>
        <w:spacing w:line="360" w:lineRule="auto"/>
        <w:ind w:right="40" w:firstLine="567"/>
        <w:rPr>
          <w:spacing w:val="0"/>
          <w:sz w:val="22"/>
          <w:szCs w:val="22"/>
        </w:rPr>
      </w:pPr>
      <w:proofErr w:type="gramStart"/>
      <w:r w:rsidRPr="003F3451">
        <w:rPr>
          <w:spacing w:val="0"/>
          <w:sz w:val="22"/>
          <w:szCs w:val="22"/>
        </w:rPr>
        <w:t xml:space="preserve">Выбор официальных оппонентов обусловлен тем, что они являются компетентными учеными в области диагностики и лечения злокачественных новообразований желудочно-кишечного тракта, имеют публикации в этой сфере исследования и дали свое согласие на оппонирование, а ведущей организации – тем, что она является ведущей научной организацией в области онкологии и </w:t>
      </w:r>
      <w:r w:rsidRPr="003F3451">
        <w:rPr>
          <w:sz w:val="22"/>
          <w:szCs w:val="22"/>
        </w:rPr>
        <w:t>лучевой диагностики, лучевой терапии</w:t>
      </w:r>
      <w:r w:rsidRPr="003F3451">
        <w:rPr>
          <w:spacing w:val="0"/>
          <w:sz w:val="22"/>
          <w:szCs w:val="22"/>
        </w:rPr>
        <w:t xml:space="preserve"> (медицинские науки).</w:t>
      </w:r>
      <w:proofErr w:type="gramEnd"/>
    </w:p>
    <w:p w:rsidR="00BA43C0" w:rsidRPr="003F3451" w:rsidRDefault="00BA43C0" w:rsidP="00BA43C0">
      <w:pPr>
        <w:pStyle w:val="4"/>
        <w:shd w:val="clear" w:color="auto" w:fill="auto"/>
        <w:tabs>
          <w:tab w:val="left" w:pos="908"/>
        </w:tabs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Соискатель имеет 14 опубликованных работы по теме диссертации, в том числе работ, опубликованных в рецензируемых журналах – 4. </w:t>
      </w:r>
    </w:p>
    <w:p w:rsidR="00BA43C0" w:rsidRPr="003F3451" w:rsidRDefault="00BA43C0" w:rsidP="00BA43C0">
      <w:pPr>
        <w:pStyle w:val="4"/>
        <w:shd w:val="clear" w:color="auto" w:fill="auto"/>
        <w:tabs>
          <w:tab w:val="left" w:pos="908"/>
        </w:tabs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lastRenderedPageBreak/>
        <w:t>Основные работы:</w:t>
      </w:r>
    </w:p>
    <w:p w:rsidR="00BA43C0" w:rsidRPr="003F3451" w:rsidRDefault="00BA43C0" w:rsidP="00BA43C0">
      <w:pPr>
        <w:pStyle w:val="a5"/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3F3451">
        <w:rPr>
          <w:rFonts w:ascii="Times New Roman" w:eastAsia="Times New Roman" w:hAnsi="Times New Roman"/>
          <w:b/>
          <w:lang w:eastAsia="ru-RU"/>
        </w:rPr>
        <w:t xml:space="preserve">Нечаева М.Н., Левит М.Л., Вальков М.Ю. Собственный опыт </w:t>
      </w:r>
      <w:proofErr w:type="spellStart"/>
      <w:r w:rsidRPr="003F3451">
        <w:rPr>
          <w:rFonts w:ascii="Times New Roman" w:eastAsia="Times New Roman" w:hAnsi="Times New Roman"/>
          <w:b/>
          <w:lang w:eastAsia="ru-RU"/>
        </w:rPr>
        <w:t>адъювантной</w:t>
      </w:r>
      <w:proofErr w:type="spellEnd"/>
      <w:r w:rsidRPr="003F3451">
        <w:rPr>
          <w:rFonts w:ascii="Times New Roman" w:eastAsia="Times New Roman" w:hAnsi="Times New Roman"/>
          <w:b/>
          <w:lang w:eastAsia="ru-RU"/>
        </w:rPr>
        <w:t xml:space="preserve"> химиотерапии при операбельном раке желудка (ретроспективный анализ) // Вестник "Российского научного центра </w:t>
      </w:r>
      <w:proofErr w:type="spellStart"/>
      <w:r w:rsidRPr="003F3451">
        <w:rPr>
          <w:rFonts w:ascii="Times New Roman" w:eastAsia="Times New Roman" w:hAnsi="Times New Roman"/>
          <w:b/>
          <w:lang w:eastAsia="ru-RU"/>
        </w:rPr>
        <w:t>рентгенорадиологии</w:t>
      </w:r>
      <w:proofErr w:type="spellEnd"/>
      <w:r w:rsidRPr="003F3451">
        <w:rPr>
          <w:rFonts w:ascii="Times New Roman" w:eastAsia="Times New Roman" w:hAnsi="Times New Roman"/>
          <w:b/>
          <w:lang w:eastAsia="ru-RU"/>
        </w:rPr>
        <w:t xml:space="preserve">", 2013 (т. 13), №1 режим доступа: </w:t>
      </w:r>
      <w:hyperlink r:id="rId8" w:history="1">
        <w:r w:rsidRPr="003F3451">
          <w:rPr>
            <w:rFonts w:ascii="Times New Roman" w:eastAsia="Times New Roman" w:hAnsi="Times New Roman"/>
            <w:b/>
          </w:rPr>
          <w:t>http://vestnik.rncrr.ru/vestnik/v13/papers/valkov2_v13.htm</w:t>
        </w:r>
      </w:hyperlink>
      <w:r w:rsidRPr="003F3451">
        <w:rPr>
          <w:rFonts w:ascii="Times New Roman" w:eastAsia="Times New Roman" w:hAnsi="Times New Roman"/>
          <w:lang w:eastAsia="ru-RU"/>
        </w:rPr>
        <w:t xml:space="preserve">. В работе представлены результаты собственного ретроспективного исследования эффективности </w:t>
      </w:r>
      <w:proofErr w:type="spellStart"/>
      <w:r w:rsidRPr="003F3451">
        <w:rPr>
          <w:rFonts w:ascii="Times New Roman" w:eastAsia="Times New Roman" w:hAnsi="Times New Roman"/>
          <w:lang w:eastAsia="ru-RU"/>
        </w:rPr>
        <w:t>адъювантной</w:t>
      </w:r>
      <w:proofErr w:type="spellEnd"/>
      <w:r w:rsidRPr="003F3451">
        <w:rPr>
          <w:rFonts w:ascii="Times New Roman" w:eastAsia="Times New Roman" w:hAnsi="Times New Roman"/>
          <w:lang w:eastAsia="ru-RU"/>
        </w:rPr>
        <w:t xml:space="preserve"> химиотерапии рака желудка, проведенной на базе Архангельского клинического онкологического диспансера.</w:t>
      </w:r>
      <w:proofErr w:type="gramEnd"/>
      <w:r w:rsidRPr="003F3451">
        <w:rPr>
          <w:rFonts w:ascii="Times New Roman" w:eastAsia="Times New Roman" w:hAnsi="Times New Roman"/>
          <w:lang w:eastAsia="ru-RU"/>
        </w:rPr>
        <w:t xml:space="preserve"> Авторский вклад – 70%.</w:t>
      </w:r>
    </w:p>
    <w:p w:rsidR="00BA43C0" w:rsidRPr="003F3451" w:rsidRDefault="00BA43C0" w:rsidP="00BA43C0">
      <w:pPr>
        <w:pStyle w:val="a5"/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r w:rsidRPr="003F3451">
        <w:rPr>
          <w:rFonts w:ascii="Times New Roman" w:eastAsia="Times New Roman" w:hAnsi="Times New Roman"/>
          <w:b/>
          <w:lang w:eastAsia="ru-RU"/>
        </w:rPr>
        <w:t xml:space="preserve">Нечаева М.Н., Левит М.Л., Вальков М.Ю. </w:t>
      </w:r>
      <w:proofErr w:type="spellStart"/>
      <w:r w:rsidRPr="003F3451">
        <w:rPr>
          <w:rFonts w:ascii="Times New Roman" w:eastAsia="Times New Roman" w:hAnsi="Times New Roman"/>
          <w:b/>
          <w:lang w:eastAsia="ru-RU"/>
        </w:rPr>
        <w:t>Адъювантная</w:t>
      </w:r>
      <w:proofErr w:type="spellEnd"/>
      <w:r w:rsidRPr="003F3451">
        <w:rPr>
          <w:rFonts w:ascii="Times New Roman" w:eastAsia="Times New Roman" w:hAnsi="Times New Roman"/>
          <w:b/>
          <w:lang w:eastAsia="ru-RU"/>
        </w:rPr>
        <w:t xml:space="preserve"> химиотерапия рака желудка. Литературный обзор. //Вестник РНЦРР.- 2014.- Режим доступа:   </w:t>
      </w:r>
      <w:hyperlink r:id="rId9" w:history="1">
        <w:r w:rsidRPr="003F3451">
          <w:rPr>
            <w:rFonts w:ascii="Times New Roman" w:eastAsia="Times New Roman" w:hAnsi="Times New Roman"/>
            <w:b/>
            <w:lang w:eastAsia="ru-RU"/>
          </w:rPr>
          <w:t>http://vestnik.rncrr.ru/vestnik/v14/papers/nechaeva_v14.htm</w:t>
        </w:r>
      </w:hyperlink>
      <w:r w:rsidRPr="003F3451">
        <w:rPr>
          <w:rFonts w:ascii="Times New Roman" w:eastAsia="Times New Roman" w:hAnsi="Times New Roman"/>
          <w:b/>
          <w:lang w:eastAsia="ru-RU"/>
        </w:rPr>
        <w:t xml:space="preserve">. </w:t>
      </w:r>
      <w:r w:rsidRPr="003F3451">
        <w:rPr>
          <w:rFonts w:ascii="Times New Roman" w:eastAsia="Times New Roman" w:hAnsi="Times New Roman"/>
          <w:lang w:eastAsia="ru-RU"/>
        </w:rPr>
        <w:t xml:space="preserve">В работе представлен обзор данных литературы по эффективности </w:t>
      </w:r>
      <w:proofErr w:type="spellStart"/>
      <w:r w:rsidRPr="003F3451">
        <w:rPr>
          <w:rFonts w:ascii="Times New Roman" w:eastAsia="Times New Roman" w:hAnsi="Times New Roman"/>
          <w:lang w:eastAsia="ru-RU"/>
        </w:rPr>
        <w:t>адъювантной</w:t>
      </w:r>
      <w:proofErr w:type="spellEnd"/>
      <w:r w:rsidRPr="003F3451">
        <w:rPr>
          <w:rFonts w:ascii="Times New Roman" w:eastAsia="Times New Roman" w:hAnsi="Times New Roman"/>
          <w:lang w:eastAsia="ru-RU"/>
        </w:rPr>
        <w:t xml:space="preserve"> химиотерапии рака желудка. Авторский вклад – 70%</w:t>
      </w:r>
    </w:p>
    <w:p w:rsidR="00BA43C0" w:rsidRPr="003F3451" w:rsidRDefault="00BA43C0" w:rsidP="00BA43C0">
      <w:pPr>
        <w:pStyle w:val="a5"/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r w:rsidRPr="003F3451">
        <w:rPr>
          <w:rFonts w:ascii="Times New Roman" w:eastAsia="Times New Roman" w:hAnsi="Times New Roman"/>
          <w:b/>
          <w:lang w:eastAsia="ru-RU"/>
        </w:rPr>
        <w:t xml:space="preserve">Нечаева М.Н., Харитонов Ю.Н., Левит М.Л., Вальков М.Ю. Предоперационная лучевая терапия при раке желудка: анализ собственных отдалённых результатов и обзор литературы. // Вестник РНЦРР.- 2015. –Т. 15. №1. - Режим доступа: </w:t>
      </w:r>
      <w:hyperlink r:id="rId10" w:history="1">
        <w:r w:rsidRPr="003F3451">
          <w:rPr>
            <w:rFonts w:ascii="Times New Roman" w:eastAsia="Times New Roman" w:hAnsi="Times New Roman"/>
            <w:b/>
            <w:lang w:eastAsia="ru-RU"/>
          </w:rPr>
          <w:t>http://vestnik.rncrr.ru/vestnik/v15/papers/nechaeva_v15.htm</w:t>
        </w:r>
      </w:hyperlink>
      <w:r w:rsidRPr="003F3451">
        <w:rPr>
          <w:rFonts w:ascii="Times New Roman" w:eastAsia="Times New Roman" w:hAnsi="Times New Roman"/>
          <w:lang w:eastAsia="ru-RU"/>
        </w:rPr>
        <w:t>. В работе представлен обзор данных литературы по эффективности предоперационной лучевой терапии рака желудка и результаты собственного ретроспективного исследования эффективности предоперационной лучевой терапии рака желудка, проведенной на базе Архангельского клинического онкологического диспансера. Авторский вклад – 60%.</w:t>
      </w:r>
    </w:p>
    <w:p w:rsidR="00BA43C0" w:rsidRPr="003F3451" w:rsidRDefault="00BA43C0" w:rsidP="00BA43C0">
      <w:pPr>
        <w:pStyle w:val="a5"/>
        <w:numPr>
          <w:ilvl w:val="0"/>
          <w:numId w:val="17"/>
        </w:numPr>
        <w:suppressAutoHyphens/>
        <w:spacing w:after="160" w:line="240" w:lineRule="auto"/>
        <w:ind w:left="426"/>
        <w:jc w:val="both"/>
        <w:rPr>
          <w:lang w:eastAsia="ru-RU"/>
        </w:rPr>
      </w:pPr>
      <w:r w:rsidRPr="003F3451">
        <w:rPr>
          <w:rFonts w:ascii="Times New Roman" w:eastAsia="Times New Roman" w:hAnsi="Times New Roman"/>
          <w:b/>
          <w:lang w:eastAsia="ru-RU"/>
        </w:rPr>
        <w:t xml:space="preserve">Нечаева М.Н., </w:t>
      </w:r>
      <w:proofErr w:type="spellStart"/>
      <w:r w:rsidRPr="003F3451">
        <w:rPr>
          <w:rFonts w:ascii="Times New Roman" w:eastAsia="Times New Roman" w:hAnsi="Times New Roman"/>
          <w:b/>
          <w:lang w:eastAsia="ru-RU"/>
        </w:rPr>
        <w:t>Литинский</w:t>
      </w:r>
      <w:proofErr w:type="spellEnd"/>
      <w:r w:rsidRPr="003F3451">
        <w:rPr>
          <w:rFonts w:ascii="Times New Roman" w:eastAsia="Times New Roman" w:hAnsi="Times New Roman"/>
          <w:b/>
          <w:lang w:eastAsia="ru-RU"/>
        </w:rPr>
        <w:t xml:space="preserve"> С.С., Вальков М.Ю. и др. Роль консервативных методов лечения операбельного и неоперабельного локализованного рака желудка: популяционный анализ выживаемости по материалам Архангельского областного </w:t>
      </w:r>
      <w:proofErr w:type="gramStart"/>
      <w:r w:rsidRPr="003F3451">
        <w:rPr>
          <w:rFonts w:ascii="Times New Roman" w:eastAsia="Times New Roman" w:hAnsi="Times New Roman"/>
          <w:b/>
          <w:lang w:eastAsia="ru-RU"/>
        </w:rPr>
        <w:t>канцер-регистра</w:t>
      </w:r>
      <w:proofErr w:type="gramEnd"/>
      <w:r w:rsidRPr="003F3451">
        <w:rPr>
          <w:rFonts w:ascii="Times New Roman" w:eastAsia="Times New Roman" w:hAnsi="Times New Roman"/>
          <w:b/>
          <w:lang w:eastAsia="ru-RU"/>
        </w:rPr>
        <w:t xml:space="preserve">// Вестник РНЦРР.- 2015.- Режим доступа: </w:t>
      </w:r>
      <w:hyperlink r:id="rId11" w:history="1">
        <w:r w:rsidRPr="003F3451">
          <w:rPr>
            <w:rFonts w:ascii="Times New Roman" w:eastAsia="Times New Roman" w:hAnsi="Times New Roman"/>
            <w:b/>
            <w:lang w:eastAsia="ru-RU"/>
          </w:rPr>
          <w:t>http://vestnik-rncrr.ru/vestnik/v15/docs/litinskyi_v15-3.pdf</w:t>
        </w:r>
      </w:hyperlink>
      <w:r w:rsidRPr="003F3451">
        <w:rPr>
          <w:rFonts w:ascii="Times New Roman" w:eastAsia="Times New Roman" w:hAnsi="Times New Roman"/>
          <w:b/>
          <w:lang w:eastAsia="ru-RU"/>
        </w:rPr>
        <w:t>.</w:t>
      </w:r>
      <w:r w:rsidRPr="003F3451">
        <w:rPr>
          <w:rFonts w:ascii="Times New Roman" w:eastAsia="Times New Roman" w:hAnsi="Times New Roman"/>
          <w:lang w:eastAsia="ru-RU"/>
        </w:rPr>
        <w:t xml:space="preserve"> В работе представлены данные популяционного анализа эффективности дополнительных к </w:t>
      </w:r>
      <w:proofErr w:type="gramStart"/>
      <w:r w:rsidRPr="003F3451">
        <w:rPr>
          <w:rFonts w:ascii="Times New Roman" w:eastAsia="Times New Roman" w:hAnsi="Times New Roman"/>
          <w:lang w:eastAsia="ru-RU"/>
        </w:rPr>
        <w:t>хирургическому</w:t>
      </w:r>
      <w:proofErr w:type="gramEnd"/>
      <w:r w:rsidRPr="003F3451">
        <w:rPr>
          <w:rFonts w:ascii="Times New Roman" w:eastAsia="Times New Roman" w:hAnsi="Times New Roman"/>
          <w:lang w:eastAsia="ru-RU"/>
        </w:rPr>
        <w:t xml:space="preserve"> методов лечения рака желудка по материалам Архангельского областного канцер-регистра. Авторский вклад – 30%.</w:t>
      </w:r>
    </w:p>
    <w:p w:rsidR="00BA43C0" w:rsidRPr="003F3451" w:rsidRDefault="00BA43C0" w:rsidP="00BA43C0">
      <w:pPr>
        <w:pStyle w:val="a5"/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Nechaeva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</w:t>
      </w:r>
      <w:proofErr w:type="gramStart"/>
      <w:r w:rsidRPr="003F3451">
        <w:rPr>
          <w:rFonts w:ascii="Times New Roman" w:eastAsia="Times New Roman" w:hAnsi="Times New Roman"/>
          <w:b/>
          <w:lang w:eastAsia="ru-RU"/>
        </w:rPr>
        <w:t>М</w:t>
      </w:r>
      <w:r w:rsidRPr="003F3451">
        <w:rPr>
          <w:rFonts w:ascii="Times New Roman" w:eastAsia="Times New Roman" w:hAnsi="Times New Roman"/>
          <w:b/>
          <w:lang w:val="en-US" w:eastAsia="ru-RU"/>
        </w:rPr>
        <w:t> ,</w:t>
      </w:r>
      <w:proofErr w:type="gramEnd"/>
      <w:r w:rsidRPr="003F3451">
        <w:rPr>
          <w:rFonts w:ascii="Times New Roman" w:eastAsia="Times New Roman" w:hAnsi="Times New Roman"/>
          <w:b/>
          <w:lang w:val="en-US" w:eastAsia="ru-RU"/>
        </w:rPr>
        <w:t> 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Grjibovski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A,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Valkov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M et al. Urban-rural inequalities in survival from gastric cancer in Northwest Russia cannot be explained by earlier stage at diagnosis:  a registry-based study. //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Processings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of IAE congress. –Anchorage, USA. –2014. –P. 245.</w:t>
      </w:r>
      <w:r w:rsidRPr="003F3451">
        <w:rPr>
          <w:rFonts w:ascii="Times New Roman" w:eastAsia="Times New Roman" w:hAnsi="Times New Roman"/>
          <w:lang w:val="en-US" w:eastAsia="ru-RU"/>
        </w:rPr>
        <w:t xml:space="preserve"> </w:t>
      </w:r>
      <w:r w:rsidRPr="003F3451">
        <w:rPr>
          <w:rFonts w:ascii="Times New Roman" w:eastAsia="Times New Roman" w:hAnsi="Times New Roman"/>
          <w:lang w:eastAsia="ru-RU"/>
        </w:rPr>
        <w:t xml:space="preserve">В работе представлены данные популяционного анализа выживаемости больных раком желудка в зависимости от места проживания по материалам Архангельского областного </w:t>
      </w:r>
      <w:proofErr w:type="gramStart"/>
      <w:r w:rsidRPr="003F3451">
        <w:rPr>
          <w:rFonts w:ascii="Times New Roman" w:eastAsia="Times New Roman" w:hAnsi="Times New Roman"/>
          <w:lang w:eastAsia="ru-RU"/>
        </w:rPr>
        <w:t>канцер-регистра</w:t>
      </w:r>
      <w:proofErr w:type="gramEnd"/>
      <w:r w:rsidRPr="003F3451">
        <w:rPr>
          <w:rFonts w:ascii="Times New Roman" w:eastAsia="Times New Roman" w:hAnsi="Times New Roman"/>
          <w:lang w:eastAsia="ru-RU"/>
        </w:rPr>
        <w:t>. Авторский вклад – 50%.</w:t>
      </w:r>
    </w:p>
    <w:p w:rsidR="00BA43C0" w:rsidRPr="003F3451" w:rsidRDefault="00BA43C0" w:rsidP="00BA43C0">
      <w:pPr>
        <w:pStyle w:val="a5"/>
        <w:numPr>
          <w:ilvl w:val="0"/>
          <w:numId w:val="17"/>
        </w:numPr>
        <w:suppressAutoHyphens/>
        <w:spacing w:after="160" w:line="240" w:lineRule="auto"/>
        <w:ind w:left="426"/>
        <w:jc w:val="both"/>
        <w:rPr>
          <w:lang w:eastAsia="ru-RU"/>
        </w:rPr>
      </w:pP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Nechaeva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M.,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Valkov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M.,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Litinsky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S.,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Levit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M. Pattern of treatment and survival in localized gastric cancer in 2000-2013: a population-based analysis from North-Western Russia// European Journal of Cancer. - 2015. - Vol. 51, Supplement S3. - P.S. 407.</w:t>
      </w:r>
      <w:r w:rsidRPr="003F3451">
        <w:rPr>
          <w:rFonts w:ascii="Times New Roman" w:eastAsia="Times New Roman" w:hAnsi="Times New Roman"/>
          <w:lang w:val="en-US" w:eastAsia="ru-RU"/>
        </w:rPr>
        <w:t xml:space="preserve"> </w:t>
      </w:r>
      <w:r w:rsidRPr="003F3451">
        <w:rPr>
          <w:rFonts w:ascii="Times New Roman" w:eastAsia="Times New Roman" w:hAnsi="Times New Roman"/>
          <w:lang w:eastAsia="ru-RU"/>
        </w:rPr>
        <w:t xml:space="preserve">В работе представлены данные популяционного анализа выживаемости больных локализованным раком желудка в зависимости от методов лечения по материалам Архангельского областного </w:t>
      </w:r>
      <w:proofErr w:type="gramStart"/>
      <w:r w:rsidRPr="003F3451">
        <w:rPr>
          <w:rFonts w:ascii="Times New Roman" w:eastAsia="Times New Roman" w:hAnsi="Times New Roman"/>
          <w:lang w:eastAsia="ru-RU"/>
        </w:rPr>
        <w:t>канцер-регистра</w:t>
      </w:r>
      <w:proofErr w:type="gramEnd"/>
      <w:r w:rsidRPr="003F3451">
        <w:rPr>
          <w:rFonts w:ascii="Times New Roman" w:eastAsia="Times New Roman" w:hAnsi="Times New Roman"/>
          <w:lang w:eastAsia="ru-RU"/>
        </w:rPr>
        <w:t>. Авторский вклад – 30%.</w:t>
      </w:r>
    </w:p>
    <w:p w:rsidR="00BA43C0" w:rsidRPr="003F3451" w:rsidRDefault="00BA43C0" w:rsidP="00BA43C0">
      <w:pPr>
        <w:pStyle w:val="a5"/>
        <w:numPr>
          <w:ilvl w:val="0"/>
          <w:numId w:val="17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Nechaeva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M.,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Grjibovski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A.,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Izmailov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T.,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Ruzhnikova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A.,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Solovyova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E.,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Dubovichenko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D.,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Valkova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L.,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Levit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M.,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Krasilnikov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A.,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Lebedeva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L., </w:t>
      </w:r>
      <w:proofErr w:type="spellStart"/>
      <w:r w:rsidRPr="003F3451">
        <w:rPr>
          <w:rFonts w:ascii="Times New Roman" w:eastAsia="Times New Roman" w:hAnsi="Times New Roman"/>
          <w:b/>
          <w:lang w:val="en-US" w:eastAsia="ru-RU"/>
        </w:rPr>
        <w:t>Valkov</w:t>
      </w:r>
      <w:proofErr w:type="spellEnd"/>
      <w:r w:rsidRPr="003F3451">
        <w:rPr>
          <w:rFonts w:ascii="Times New Roman" w:eastAsia="Times New Roman" w:hAnsi="Times New Roman"/>
          <w:b/>
          <w:lang w:val="en-US" w:eastAsia="ru-RU"/>
        </w:rPr>
        <w:t xml:space="preserve"> M. Urban-rural variations in survival from gastric cancer in Nord-West Russia: a registry-based study. // European Journal of Public Health. - 2015. - Vol. 25, Supplement 3. -  P.110.</w:t>
      </w:r>
      <w:r w:rsidRPr="003F3451">
        <w:rPr>
          <w:rFonts w:ascii="Times New Roman" w:eastAsia="Times New Roman" w:hAnsi="Times New Roman"/>
          <w:lang w:val="en-US" w:eastAsia="ru-RU"/>
        </w:rPr>
        <w:t xml:space="preserve"> </w:t>
      </w:r>
      <w:r w:rsidRPr="003F3451">
        <w:rPr>
          <w:rFonts w:ascii="Times New Roman" w:eastAsia="Times New Roman" w:hAnsi="Times New Roman"/>
          <w:lang w:eastAsia="ru-RU"/>
        </w:rPr>
        <w:t xml:space="preserve">В работе представлен популяционный анализ влияния проживания в городской местности на выживаемость больных раком желудка по материалам Архангельского областного </w:t>
      </w:r>
      <w:proofErr w:type="gramStart"/>
      <w:r w:rsidRPr="003F3451">
        <w:rPr>
          <w:rFonts w:ascii="Times New Roman" w:eastAsia="Times New Roman" w:hAnsi="Times New Roman"/>
          <w:lang w:eastAsia="ru-RU"/>
        </w:rPr>
        <w:t>канцер-регистра</w:t>
      </w:r>
      <w:proofErr w:type="gramEnd"/>
      <w:r w:rsidRPr="003F3451">
        <w:rPr>
          <w:rFonts w:ascii="Times New Roman" w:eastAsia="Times New Roman" w:hAnsi="Times New Roman"/>
          <w:lang w:eastAsia="ru-RU"/>
        </w:rPr>
        <w:t>. Авторский вклад – 50%.</w:t>
      </w:r>
    </w:p>
    <w:p w:rsidR="00BA43C0" w:rsidRPr="003F3451" w:rsidRDefault="00BA43C0" w:rsidP="00BA43C0">
      <w:pPr>
        <w:spacing w:line="360" w:lineRule="auto"/>
        <w:ind w:left="40" w:right="40" w:firstLine="527"/>
        <w:jc w:val="both"/>
        <w:rPr>
          <w:color w:val="000000" w:themeColor="text1"/>
          <w:sz w:val="22"/>
          <w:szCs w:val="22"/>
        </w:rPr>
      </w:pPr>
      <w:r w:rsidRPr="003F3451">
        <w:rPr>
          <w:sz w:val="22"/>
          <w:szCs w:val="22"/>
        </w:rPr>
        <w:t>Диссертационный совет отмечает, что на основании выполненного диссертационного исследования разработан алгоритм лечения больных операбельным раком желудка</w:t>
      </w:r>
      <w:r w:rsidRPr="003F3451">
        <w:rPr>
          <w:color w:val="000000" w:themeColor="text1"/>
          <w:sz w:val="22"/>
          <w:szCs w:val="22"/>
        </w:rPr>
        <w:t>.</w:t>
      </w:r>
    </w:p>
    <w:p w:rsidR="00BA43C0" w:rsidRPr="003F3451" w:rsidRDefault="00BA43C0" w:rsidP="00BA43C0">
      <w:pPr>
        <w:tabs>
          <w:tab w:val="left" w:pos="0"/>
        </w:tabs>
        <w:spacing w:line="360" w:lineRule="auto"/>
        <w:ind w:left="40" w:right="40" w:firstLine="527"/>
        <w:jc w:val="both"/>
        <w:rPr>
          <w:i/>
          <w:color w:val="000000" w:themeColor="text1"/>
          <w:sz w:val="22"/>
          <w:szCs w:val="22"/>
        </w:rPr>
      </w:pPr>
      <w:r w:rsidRPr="003F3451">
        <w:rPr>
          <w:color w:val="000000" w:themeColor="text1"/>
          <w:sz w:val="22"/>
          <w:szCs w:val="22"/>
        </w:rPr>
        <w:t xml:space="preserve">Доказано, что добавление к хирургическому лечению платиносодержащей </w:t>
      </w:r>
      <w:proofErr w:type="spellStart"/>
      <w:r w:rsidRPr="003F3451">
        <w:rPr>
          <w:color w:val="000000" w:themeColor="text1"/>
          <w:sz w:val="22"/>
          <w:szCs w:val="22"/>
        </w:rPr>
        <w:t>адъювантной</w:t>
      </w:r>
      <w:proofErr w:type="spellEnd"/>
      <w:r w:rsidRPr="003F3451">
        <w:rPr>
          <w:color w:val="000000" w:themeColor="text1"/>
          <w:sz w:val="22"/>
          <w:szCs w:val="22"/>
        </w:rPr>
        <w:t xml:space="preserve"> химиотерапии может улучшить общую выживаемость больных операбельным раком желудка. </w:t>
      </w:r>
      <w:r w:rsidRPr="003F3451">
        <w:rPr>
          <w:i/>
          <w:color w:val="000000" w:themeColor="text1"/>
          <w:sz w:val="22"/>
          <w:szCs w:val="22"/>
        </w:rPr>
        <w:t xml:space="preserve"> </w:t>
      </w:r>
    </w:p>
    <w:p w:rsidR="00BA43C0" w:rsidRPr="003F3451" w:rsidRDefault="00BA43C0" w:rsidP="00BA43C0">
      <w:pPr>
        <w:tabs>
          <w:tab w:val="left" w:pos="0"/>
        </w:tabs>
        <w:spacing w:line="360" w:lineRule="auto"/>
        <w:ind w:left="40" w:right="40" w:firstLine="527"/>
        <w:jc w:val="both"/>
        <w:rPr>
          <w:color w:val="000000" w:themeColor="text1"/>
          <w:sz w:val="22"/>
          <w:szCs w:val="22"/>
        </w:rPr>
      </w:pPr>
      <w:r w:rsidRPr="003F3451">
        <w:rPr>
          <w:color w:val="000000" w:themeColor="text1"/>
          <w:sz w:val="22"/>
          <w:szCs w:val="22"/>
        </w:rPr>
        <w:t xml:space="preserve">Установлено, что применение предоперационной лучевой терапии в режиме УФ дает выигрыш в выживаемости больным раком желудка 3 стадии с метастатическим поражением регионарных лимфатических узлов сравнительно с хирургическим лечением. </w:t>
      </w:r>
    </w:p>
    <w:p w:rsidR="00BA43C0" w:rsidRPr="003F3451" w:rsidRDefault="00BA43C0" w:rsidP="00BA43C0">
      <w:pPr>
        <w:tabs>
          <w:tab w:val="left" w:pos="0"/>
        </w:tabs>
        <w:spacing w:line="360" w:lineRule="auto"/>
        <w:ind w:left="40" w:right="40" w:firstLine="527"/>
        <w:jc w:val="both"/>
        <w:rPr>
          <w:color w:val="000000" w:themeColor="text1"/>
          <w:sz w:val="22"/>
          <w:szCs w:val="22"/>
        </w:rPr>
      </w:pPr>
      <w:r w:rsidRPr="003F3451">
        <w:rPr>
          <w:color w:val="000000" w:themeColor="text1"/>
          <w:sz w:val="22"/>
          <w:szCs w:val="22"/>
        </w:rPr>
        <w:lastRenderedPageBreak/>
        <w:t xml:space="preserve">Подтверждено преимущество в выживаемости у больных, получавших </w:t>
      </w:r>
      <w:proofErr w:type="spellStart"/>
      <w:r w:rsidRPr="003F3451">
        <w:rPr>
          <w:color w:val="000000" w:themeColor="text1"/>
          <w:sz w:val="22"/>
          <w:szCs w:val="22"/>
        </w:rPr>
        <w:t>адъювантную</w:t>
      </w:r>
      <w:proofErr w:type="spellEnd"/>
      <w:r w:rsidRPr="003F3451">
        <w:rPr>
          <w:color w:val="000000" w:themeColor="text1"/>
          <w:sz w:val="22"/>
          <w:szCs w:val="22"/>
        </w:rPr>
        <w:t xml:space="preserve"> химиотерапию в популяционном многофакторном анализе на когорте больных, получавших лечение в 2000-2014 гг</w:t>
      </w:r>
      <w:proofErr w:type="gramStart"/>
      <w:r w:rsidRPr="003F3451">
        <w:rPr>
          <w:color w:val="000000" w:themeColor="text1"/>
          <w:sz w:val="22"/>
          <w:szCs w:val="22"/>
        </w:rPr>
        <w:t>.,.</w:t>
      </w:r>
      <w:proofErr w:type="gramEnd"/>
    </w:p>
    <w:p w:rsidR="00BA43C0" w:rsidRPr="003F3451" w:rsidRDefault="00BA43C0" w:rsidP="00BA43C0">
      <w:pPr>
        <w:pStyle w:val="a5"/>
        <w:spacing w:line="36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3F3451">
        <w:rPr>
          <w:rFonts w:ascii="Times New Roman" w:eastAsia="Times New Roman" w:hAnsi="Times New Roman"/>
          <w:lang w:eastAsia="ru-RU"/>
        </w:rPr>
        <w:t>Значение полученных автором результатов исследования для практики подтверждается тем, что разработанный алгоритм лечения больных операбельным раком желудка позволяет улучшить выживаемость больных. Результаты работы применяются на практике в клинике Архангельского клинического онкологического диспансера, внедрены в преподавательскую деятельность кафедры лучевой диагностики, лучевой терапии и онкологии Северного государственного медицинского университета.</w:t>
      </w:r>
    </w:p>
    <w:p w:rsidR="00BA43C0" w:rsidRPr="003F3451" w:rsidRDefault="00BA43C0" w:rsidP="00BA43C0">
      <w:pPr>
        <w:spacing w:line="360" w:lineRule="auto"/>
        <w:ind w:left="40" w:right="40" w:firstLine="527"/>
        <w:jc w:val="both"/>
        <w:rPr>
          <w:sz w:val="22"/>
          <w:szCs w:val="22"/>
        </w:rPr>
      </w:pPr>
      <w:r w:rsidRPr="003F3451">
        <w:rPr>
          <w:sz w:val="22"/>
          <w:szCs w:val="22"/>
        </w:rPr>
        <w:t xml:space="preserve">Оценка достоверности результатов исследования выявила, что идея базируется на анализе практики лечения операбельного рака желудка в Архангельском клиническом онкологическом диспансере, результатов </w:t>
      </w:r>
      <w:proofErr w:type="spellStart"/>
      <w:r w:rsidRPr="003F3451">
        <w:rPr>
          <w:sz w:val="22"/>
          <w:szCs w:val="22"/>
        </w:rPr>
        <w:t>рандомизированных</w:t>
      </w:r>
      <w:proofErr w:type="spellEnd"/>
      <w:r w:rsidRPr="003F3451">
        <w:rPr>
          <w:sz w:val="22"/>
          <w:szCs w:val="22"/>
        </w:rPr>
        <w:t xml:space="preserve"> и многоцентровых исследований </w:t>
      </w:r>
      <w:proofErr w:type="gramStart"/>
      <w:r w:rsidRPr="003F3451">
        <w:rPr>
          <w:sz w:val="22"/>
          <w:szCs w:val="22"/>
        </w:rPr>
        <w:t>эффективности комбинированных методов лечения операбельного рака желудка</w:t>
      </w:r>
      <w:proofErr w:type="gramEnd"/>
      <w:r w:rsidRPr="003F3451">
        <w:rPr>
          <w:sz w:val="22"/>
          <w:szCs w:val="22"/>
        </w:rPr>
        <w:t xml:space="preserve"> в ведущих научных учреждениях России и мира.</w:t>
      </w:r>
    </w:p>
    <w:p w:rsidR="00BA43C0" w:rsidRPr="003F3451" w:rsidRDefault="00BA43C0" w:rsidP="00BA43C0">
      <w:pPr>
        <w:spacing w:line="360" w:lineRule="auto"/>
        <w:ind w:left="40" w:right="40" w:firstLine="527"/>
        <w:jc w:val="both"/>
        <w:rPr>
          <w:sz w:val="22"/>
          <w:szCs w:val="22"/>
        </w:rPr>
      </w:pPr>
      <w:r w:rsidRPr="003F3451">
        <w:rPr>
          <w:sz w:val="22"/>
          <w:szCs w:val="22"/>
        </w:rPr>
        <w:t xml:space="preserve">В работе использованы современные методики сбора и обработки исходной информации. Материал для ретроспективных исследований был извлечен из госпитального регистра Архангельского клинического онкологического диспансера  и из базы данных Архангельского областного </w:t>
      </w:r>
      <w:proofErr w:type="gramStart"/>
      <w:r w:rsidRPr="003F3451">
        <w:rPr>
          <w:sz w:val="22"/>
          <w:szCs w:val="22"/>
        </w:rPr>
        <w:t>канцер-регистра</w:t>
      </w:r>
      <w:proofErr w:type="gramEnd"/>
      <w:r w:rsidRPr="003F3451">
        <w:rPr>
          <w:sz w:val="22"/>
          <w:szCs w:val="22"/>
        </w:rPr>
        <w:t xml:space="preserve">. При статистическом анализе </w:t>
      </w:r>
      <w:proofErr w:type="gramStart"/>
      <w:r w:rsidRPr="003F3451">
        <w:rPr>
          <w:sz w:val="22"/>
          <w:szCs w:val="22"/>
        </w:rPr>
        <w:t>использованы</w:t>
      </w:r>
      <w:proofErr w:type="gramEnd"/>
      <w:r w:rsidRPr="003F3451">
        <w:rPr>
          <w:sz w:val="22"/>
          <w:szCs w:val="22"/>
        </w:rPr>
        <w:t xml:space="preserve"> метод Каплана-Майера, лог-ранговый метод, регрессионная модель пропорциональных рисков Кокса. Для анализа данных были использованы программа </w:t>
      </w:r>
      <w:proofErr w:type="spellStart"/>
      <w:r w:rsidRPr="003F3451">
        <w:rPr>
          <w:sz w:val="22"/>
          <w:szCs w:val="22"/>
        </w:rPr>
        <w:t>Microsoft</w:t>
      </w:r>
      <w:proofErr w:type="spellEnd"/>
      <w:r w:rsidRPr="003F3451">
        <w:rPr>
          <w:sz w:val="22"/>
          <w:szCs w:val="22"/>
        </w:rPr>
        <w:t xml:space="preserve"> </w:t>
      </w:r>
      <w:proofErr w:type="spellStart"/>
      <w:r w:rsidRPr="003F3451">
        <w:rPr>
          <w:sz w:val="22"/>
          <w:szCs w:val="22"/>
        </w:rPr>
        <w:t>Office</w:t>
      </w:r>
      <w:proofErr w:type="spellEnd"/>
      <w:r w:rsidRPr="003F3451">
        <w:rPr>
          <w:sz w:val="22"/>
          <w:szCs w:val="22"/>
        </w:rPr>
        <w:t xml:space="preserve"> </w:t>
      </w:r>
      <w:proofErr w:type="spellStart"/>
      <w:r w:rsidRPr="003F3451">
        <w:rPr>
          <w:sz w:val="22"/>
          <w:szCs w:val="22"/>
        </w:rPr>
        <w:t>Excel</w:t>
      </w:r>
      <w:proofErr w:type="spellEnd"/>
      <w:r w:rsidRPr="003F3451">
        <w:rPr>
          <w:sz w:val="22"/>
          <w:szCs w:val="22"/>
        </w:rPr>
        <w:t xml:space="preserve"> 2007, статистические программы SPSS 17.0 и </w:t>
      </w:r>
      <w:proofErr w:type="spellStart"/>
      <w:r w:rsidRPr="003F3451">
        <w:rPr>
          <w:sz w:val="22"/>
          <w:szCs w:val="22"/>
        </w:rPr>
        <w:t>Stata</w:t>
      </w:r>
      <w:proofErr w:type="spellEnd"/>
      <w:r w:rsidRPr="003F3451">
        <w:rPr>
          <w:sz w:val="22"/>
          <w:szCs w:val="22"/>
        </w:rPr>
        <w:t xml:space="preserve"> 13.0. </w:t>
      </w:r>
    </w:p>
    <w:p w:rsidR="00BA43C0" w:rsidRPr="003F3451" w:rsidRDefault="00BA43C0" w:rsidP="00BA43C0">
      <w:pPr>
        <w:spacing w:line="360" w:lineRule="auto"/>
        <w:ind w:left="40" w:right="40" w:firstLine="527"/>
        <w:jc w:val="both"/>
        <w:rPr>
          <w:sz w:val="22"/>
          <w:szCs w:val="22"/>
        </w:rPr>
      </w:pPr>
      <w:r w:rsidRPr="003F3451">
        <w:rPr>
          <w:sz w:val="22"/>
          <w:szCs w:val="22"/>
        </w:rPr>
        <w:t xml:space="preserve">Личный вклад автора состоит в том, что самостоятельно проведен аналитический обзор отечественной и зарубежной литературы по изучаемой проблеме, определены цель и задачи исследования. Самостоятельно проводилась работа в архиве ГБУЗ АО «Архангельский клинический онкологический диспансер», работа с данными </w:t>
      </w:r>
      <w:proofErr w:type="gramStart"/>
      <w:r w:rsidRPr="003F3451">
        <w:rPr>
          <w:sz w:val="22"/>
          <w:szCs w:val="22"/>
        </w:rPr>
        <w:t>канцер-регистра</w:t>
      </w:r>
      <w:proofErr w:type="gramEnd"/>
      <w:r w:rsidRPr="003F3451">
        <w:rPr>
          <w:sz w:val="22"/>
          <w:szCs w:val="22"/>
        </w:rPr>
        <w:t xml:space="preserve"> Архангельской области. Автором лично была рекомендована и проводилась </w:t>
      </w:r>
      <w:proofErr w:type="spellStart"/>
      <w:r w:rsidRPr="003F3451">
        <w:rPr>
          <w:sz w:val="22"/>
          <w:szCs w:val="22"/>
        </w:rPr>
        <w:t>адъювантная</w:t>
      </w:r>
      <w:proofErr w:type="spellEnd"/>
      <w:r w:rsidRPr="003F3451">
        <w:rPr>
          <w:sz w:val="22"/>
          <w:szCs w:val="22"/>
        </w:rPr>
        <w:t xml:space="preserve"> химиотерапия больным операбельным раком желудка, данные которых были использованы в ретроспективном исследовании и популяционном анализе. С личным участием автора проведены математически-статистическая обработка и интерпретация данных, сформулированы выводы и практические рекомендации. Самостоятельно оформлена диссертационная работа. 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Диссертация охватывает основные вопросы поставленной научной задачи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</w:t>
      </w:r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proofErr w:type="gramStart"/>
      <w:r w:rsidRPr="003F3451">
        <w:rPr>
          <w:spacing w:val="0"/>
          <w:sz w:val="22"/>
          <w:szCs w:val="22"/>
        </w:rPr>
        <w:t xml:space="preserve">Диссертационным советом сделан вывод о том, что диссертация Нечаевой М.Н. «Эффективность </w:t>
      </w:r>
      <w:proofErr w:type="spellStart"/>
      <w:r w:rsidRPr="003F3451">
        <w:rPr>
          <w:spacing w:val="0"/>
          <w:sz w:val="22"/>
          <w:szCs w:val="22"/>
        </w:rPr>
        <w:t>адъювантных</w:t>
      </w:r>
      <w:proofErr w:type="spellEnd"/>
      <w:r w:rsidRPr="003F3451">
        <w:rPr>
          <w:spacing w:val="0"/>
          <w:sz w:val="22"/>
          <w:szCs w:val="22"/>
        </w:rPr>
        <w:t xml:space="preserve"> методов лечения операбельного рака желудка в рутинной практике» представляет собой научно-квалификационную работу, в которой осуществлено решение важной научно-практической задачи – улучшения результатов лечения больных операбельным раком желудка за счет применения комбинированного подхода и соответствует </w:t>
      </w:r>
      <w:r w:rsidRPr="003F3451">
        <w:rPr>
          <w:spacing w:val="0"/>
          <w:sz w:val="22"/>
          <w:szCs w:val="22"/>
        </w:rPr>
        <w:lastRenderedPageBreak/>
        <w:t>критериям п. 9 Положения о порядке присуждения ученых степеней, утвержденного Постановлением Правительства РФ № 842</w:t>
      </w:r>
      <w:proofErr w:type="gramEnd"/>
      <w:r w:rsidRPr="003F3451">
        <w:rPr>
          <w:spacing w:val="0"/>
          <w:sz w:val="22"/>
          <w:szCs w:val="22"/>
        </w:rPr>
        <w:t xml:space="preserve"> </w:t>
      </w:r>
      <w:proofErr w:type="gramStart"/>
      <w:r w:rsidRPr="003F3451">
        <w:rPr>
          <w:spacing w:val="0"/>
          <w:sz w:val="22"/>
          <w:szCs w:val="22"/>
        </w:rPr>
        <w:t xml:space="preserve">от 24.09.2013, предъявляемым к диссертациям на соискание ученой степени кандидата наук п. 9 Положения о порядке присуждения ученых степеней, утвержденного Постановлением Правительства РФ № 842 от 24.09.2013, предъявляемым к диссертациям на соискание ученой степени кандидата наук, и принял решение присудить Нечаевой М.Н. ученую степень кандидата медицинских наук по специальностям 14.01.12 – онкология, </w:t>
      </w:r>
      <w:r w:rsidRPr="003F3451">
        <w:rPr>
          <w:sz w:val="22"/>
          <w:szCs w:val="22"/>
        </w:rPr>
        <w:t>14.01.13 – лучевая диагностика, лучевая терапия</w:t>
      </w:r>
      <w:r w:rsidRPr="003F3451">
        <w:rPr>
          <w:spacing w:val="0"/>
          <w:sz w:val="22"/>
          <w:szCs w:val="22"/>
        </w:rPr>
        <w:t>.</w:t>
      </w:r>
      <w:proofErr w:type="gramEnd"/>
    </w:p>
    <w:p w:rsidR="00BA43C0" w:rsidRPr="003F3451" w:rsidRDefault="00BA43C0" w:rsidP="00BA43C0">
      <w:pPr>
        <w:pStyle w:val="4"/>
        <w:shd w:val="clear" w:color="auto" w:fill="auto"/>
        <w:spacing w:line="360" w:lineRule="auto"/>
        <w:ind w:left="40" w:right="40" w:firstLine="527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При проведении тайного голосования диссертационный совет в количестве 24 человек, из них докторов наук по специальности 14.01.12 </w:t>
      </w:r>
      <w:r w:rsidRPr="003F3451">
        <w:rPr>
          <w:rStyle w:val="21"/>
          <w:spacing w:val="0"/>
          <w:sz w:val="22"/>
          <w:szCs w:val="22"/>
        </w:rPr>
        <w:t xml:space="preserve">– </w:t>
      </w:r>
      <w:r w:rsidRPr="003F3451">
        <w:rPr>
          <w:spacing w:val="0"/>
          <w:sz w:val="22"/>
          <w:szCs w:val="22"/>
        </w:rPr>
        <w:t xml:space="preserve">онкология - 21, </w:t>
      </w:r>
      <w:r w:rsidRPr="003F3451">
        <w:rPr>
          <w:sz w:val="22"/>
          <w:szCs w:val="22"/>
        </w:rPr>
        <w:t>докторов наук по специальности 14.01.13 – лучевая диагностика, лучевая терапия</w:t>
      </w:r>
      <w:r w:rsidRPr="003F3451">
        <w:rPr>
          <w:spacing w:val="0"/>
          <w:sz w:val="22"/>
          <w:szCs w:val="22"/>
        </w:rPr>
        <w:t xml:space="preserve"> </w:t>
      </w:r>
      <w:r w:rsidRPr="003F3451">
        <w:rPr>
          <w:sz w:val="22"/>
          <w:szCs w:val="22"/>
        </w:rPr>
        <w:t xml:space="preserve">из них </w:t>
      </w:r>
      <w:r w:rsidRPr="003F3451">
        <w:rPr>
          <w:spacing w:val="0"/>
          <w:sz w:val="22"/>
          <w:szCs w:val="22"/>
        </w:rPr>
        <w:t>– 3,  участвовавших в заседании из 31 человека, входящих в состав совета проголосовали за - 20, против - 3 , недействительных бюллетеней - 1.</w:t>
      </w: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Председатель </w:t>
      </w: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диссертационного совета, </w:t>
      </w: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доктор медицинских наук, </w:t>
      </w: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профессор, член-корреспондент РАН      </w:t>
      </w:r>
      <w:proofErr w:type="spellStart"/>
      <w:r w:rsidRPr="003F3451">
        <w:rPr>
          <w:spacing w:val="0"/>
          <w:sz w:val="22"/>
          <w:szCs w:val="22"/>
        </w:rPr>
        <w:t>Семиглазов</w:t>
      </w:r>
      <w:proofErr w:type="spellEnd"/>
      <w:r w:rsidRPr="003F3451">
        <w:rPr>
          <w:spacing w:val="0"/>
          <w:sz w:val="22"/>
          <w:szCs w:val="22"/>
        </w:rPr>
        <w:t xml:space="preserve"> Владимир Федорович</w:t>
      </w: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                                                         </w:t>
      </w: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Ученый секретарь </w:t>
      </w:r>
      <w:r w:rsidRPr="003F3451">
        <w:rPr>
          <w:spacing w:val="0"/>
          <w:sz w:val="22"/>
          <w:szCs w:val="22"/>
        </w:rPr>
        <w:tab/>
      </w:r>
      <w:r w:rsidRPr="003F3451">
        <w:rPr>
          <w:spacing w:val="0"/>
          <w:sz w:val="22"/>
          <w:szCs w:val="22"/>
        </w:rPr>
        <w:tab/>
      </w:r>
      <w:r w:rsidRPr="003F3451">
        <w:rPr>
          <w:spacing w:val="0"/>
          <w:sz w:val="22"/>
          <w:szCs w:val="22"/>
        </w:rPr>
        <w:tab/>
      </w:r>
      <w:r w:rsidRPr="003F3451">
        <w:rPr>
          <w:spacing w:val="0"/>
          <w:sz w:val="22"/>
          <w:szCs w:val="22"/>
        </w:rPr>
        <w:tab/>
      </w:r>
      <w:r w:rsidRPr="003F3451">
        <w:rPr>
          <w:spacing w:val="0"/>
          <w:sz w:val="22"/>
          <w:szCs w:val="22"/>
        </w:rPr>
        <w:tab/>
      </w:r>
      <w:r w:rsidRPr="003F3451">
        <w:rPr>
          <w:spacing w:val="0"/>
          <w:sz w:val="22"/>
          <w:szCs w:val="22"/>
        </w:rPr>
        <w:tab/>
      </w:r>
      <w:r w:rsidRPr="003F3451">
        <w:rPr>
          <w:spacing w:val="0"/>
          <w:sz w:val="22"/>
          <w:szCs w:val="22"/>
        </w:rPr>
        <w:tab/>
      </w:r>
    </w:p>
    <w:p w:rsidR="00BA43C0" w:rsidRPr="003F3451" w:rsidRDefault="00BA43C0" w:rsidP="00BA43C0">
      <w:pPr>
        <w:pStyle w:val="4"/>
        <w:shd w:val="clear" w:color="auto" w:fill="auto"/>
        <w:tabs>
          <w:tab w:val="left" w:pos="3810"/>
        </w:tabs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 xml:space="preserve">диссертационного совета, </w:t>
      </w:r>
      <w:r w:rsidRPr="003F3451">
        <w:rPr>
          <w:spacing w:val="0"/>
          <w:sz w:val="22"/>
          <w:szCs w:val="22"/>
        </w:rPr>
        <w:tab/>
      </w: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  <w:r w:rsidRPr="003F3451">
        <w:rPr>
          <w:spacing w:val="0"/>
          <w:sz w:val="22"/>
          <w:szCs w:val="22"/>
        </w:rPr>
        <w:t>доктор медицинских наук</w:t>
      </w:r>
      <w:r w:rsidRPr="003F3451">
        <w:rPr>
          <w:spacing w:val="0"/>
          <w:sz w:val="22"/>
          <w:szCs w:val="22"/>
        </w:rPr>
        <w:tab/>
      </w:r>
      <w:r w:rsidRPr="003F3451">
        <w:rPr>
          <w:spacing w:val="0"/>
          <w:sz w:val="22"/>
          <w:szCs w:val="22"/>
        </w:rPr>
        <w:tab/>
        <w:t xml:space="preserve">                    </w:t>
      </w:r>
      <w:proofErr w:type="spellStart"/>
      <w:r w:rsidRPr="003F3451">
        <w:rPr>
          <w:spacing w:val="0"/>
          <w:sz w:val="22"/>
          <w:szCs w:val="22"/>
        </w:rPr>
        <w:t>Бахидзе</w:t>
      </w:r>
      <w:proofErr w:type="spellEnd"/>
      <w:r w:rsidRPr="003F3451">
        <w:rPr>
          <w:spacing w:val="0"/>
          <w:sz w:val="22"/>
          <w:szCs w:val="22"/>
        </w:rPr>
        <w:t xml:space="preserve"> Елена </w:t>
      </w:r>
      <w:proofErr w:type="spellStart"/>
      <w:r w:rsidRPr="003F3451">
        <w:rPr>
          <w:spacing w:val="0"/>
          <w:sz w:val="22"/>
          <w:szCs w:val="22"/>
        </w:rPr>
        <w:t>Вилльевна</w:t>
      </w:r>
      <w:proofErr w:type="spellEnd"/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pacing w:val="0"/>
          <w:sz w:val="22"/>
          <w:szCs w:val="22"/>
        </w:rPr>
      </w:pPr>
    </w:p>
    <w:p w:rsidR="00BA43C0" w:rsidRPr="003F3451" w:rsidRDefault="00BA43C0" w:rsidP="00BA43C0">
      <w:pPr>
        <w:pStyle w:val="4"/>
        <w:shd w:val="clear" w:color="auto" w:fill="auto"/>
        <w:spacing w:line="240" w:lineRule="auto"/>
        <w:ind w:left="40" w:right="40" w:hanging="40"/>
        <w:rPr>
          <w:sz w:val="22"/>
          <w:szCs w:val="22"/>
        </w:rPr>
      </w:pPr>
      <w:r w:rsidRPr="003F3451">
        <w:rPr>
          <w:spacing w:val="0"/>
          <w:sz w:val="22"/>
          <w:szCs w:val="22"/>
        </w:rPr>
        <w:t>14.06.2016</w:t>
      </w:r>
    </w:p>
    <w:p w:rsidR="00AD24A0" w:rsidRDefault="00825ED3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t xml:space="preserve">     </w:t>
      </w:r>
      <w:r w:rsidR="006D2EBC">
        <w:rPr>
          <w:noProof/>
        </w:rPr>
        <w:t xml:space="preserve">  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30DA9" w:rsidRDefault="00A30DA9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30DA9" w:rsidRDefault="00A30DA9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7B0E22" w:rsidRDefault="007B0E22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7B0E22" w:rsidRDefault="007B0E22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7B0E22" w:rsidRDefault="007B0E22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7B0E22" w:rsidRDefault="007B0E22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328DD" w:rsidRDefault="00F328DD" w:rsidP="00F171B8"/>
    <w:p w:rsidR="00C14331" w:rsidRDefault="00C14331" w:rsidP="00174FD3"/>
    <w:p w:rsidR="002F42EE" w:rsidRPr="003E6BAA" w:rsidRDefault="002F42EE" w:rsidP="00174FD3"/>
    <w:sectPr w:rsidR="002F42EE" w:rsidRPr="003E6BAA" w:rsidSect="0014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11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16"/>
  </w:num>
  <w:num w:numId="12">
    <w:abstractNumId w:val="15"/>
  </w:num>
  <w:num w:numId="13">
    <w:abstractNumId w:val="8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1E0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B17"/>
    <w:rsid w:val="00655DD1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79A6"/>
    <w:rsid w:val="00A90B96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D00112"/>
    <w:rsid w:val="00D00B0D"/>
    <w:rsid w:val="00D019AA"/>
    <w:rsid w:val="00D01F89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.rncrr.ru/vestnik/v13/papers/valkov2_v13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estnik-rncrr.ru/vestnik/v15/docs/litinskyi_v15-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estnik.rncrr.ru/vestnik/v15/papers/nechaeva_v1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estnik.rncrr.ru/vestnik/v14/papers/nechaeva_v1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Леонид В. Константинов</cp:lastModifiedBy>
  <cp:revision>2</cp:revision>
  <dcterms:created xsi:type="dcterms:W3CDTF">2016-07-28T06:58:00Z</dcterms:created>
  <dcterms:modified xsi:type="dcterms:W3CDTF">2016-07-28T06:58:00Z</dcterms:modified>
</cp:coreProperties>
</file>