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595" w:rsidRDefault="00CE6595" w:rsidP="00CE65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диссертационного совета Д 208.052.01 от «07» февраля 2017 г, протокол </w:t>
      </w:r>
    </w:p>
    <w:p w:rsidR="00CE6595" w:rsidRDefault="00CE6595" w:rsidP="00CE65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2</w:t>
      </w:r>
    </w:p>
    <w:p w:rsidR="00CE6595" w:rsidRDefault="00CE6595" w:rsidP="00CE6595">
      <w:pPr>
        <w:pStyle w:val="a3"/>
        <w:ind w:left="360"/>
      </w:pPr>
      <w:r>
        <w:rPr>
          <w:rFonts w:ascii="Times New Roman" w:hAnsi="Times New Roman" w:cs="Times New Roman"/>
          <w:b/>
          <w:sz w:val="24"/>
          <w:szCs w:val="24"/>
        </w:rPr>
        <w:t xml:space="preserve"> о принятии кандидатской диссертации Горчакова Сергея Васильевича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«Оценка комплексного лечения больных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колоректальным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раком с метастазами в печень»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специальностям:  14.01.12 – онкология  и 14.01.17 - хирургия</w:t>
      </w:r>
    </w:p>
    <w:p w:rsidR="00CE6595" w:rsidRDefault="00CE6595" w:rsidP="00CE65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диссертационного совета присутствовали: «22» члена совета из 28, входящих в состав совета. Утверждено заключение комиссии диссертационного совета в составе: председатель – д.м.н.</w:t>
      </w:r>
      <w:proofErr w:type="gramStart"/>
      <w:r>
        <w:rPr>
          <w:rFonts w:ascii="Times New Roman" w:hAnsi="Times New Roman" w:cs="Times New Roman"/>
          <w:sz w:val="24"/>
          <w:szCs w:val="24"/>
        </w:rPr>
        <w:t>,  проф.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Гуляев А.В.,  члены: д.м.н. Проценко С.А.,  д.м.н.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Бахидзе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</w:t>
      </w:r>
    </w:p>
    <w:p w:rsidR="00CE6595" w:rsidRDefault="00CE6595" w:rsidP="00CE65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 в соответствии с требованиями п. 9 Положения ВАК (Постановление Правительства РФ №842 от 24.09.2013), предъявляемыми к диссертации на соискание ученой степени наук. Повторного рассмотрения диссертация не требует.</w:t>
      </w:r>
    </w:p>
    <w:p w:rsidR="00CE6595" w:rsidRDefault="00CE6595" w:rsidP="00CE659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E6595" w:rsidRDefault="00CE6595" w:rsidP="00CE6595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Официальные оппоненты:</w:t>
      </w:r>
    </w:p>
    <w:p w:rsidR="00CE6595" w:rsidRDefault="00CE6595" w:rsidP="00CE65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 доктор медицинских наук, профессор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Топузов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Эскендер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Гафурович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E6595" w:rsidRDefault="00CE6595" w:rsidP="00CE65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</w:t>
      </w:r>
      <w:r>
        <w:rPr>
          <w:rFonts w:ascii="Times New Roman" w:hAnsi="Times New Roman"/>
          <w:sz w:val="24"/>
          <w:szCs w:val="24"/>
        </w:rPr>
        <w:t>октор медицинских наук Соловьев Иван Анатольевич</w:t>
      </w:r>
    </w:p>
    <w:p w:rsidR="00CE6595" w:rsidRDefault="00CE6595" w:rsidP="00CE65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  Введенные для разовой защиты по специальности 14.01.17 – хирургия:</w:t>
      </w:r>
    </w:p>
    <w:p w:rsidR="00CE6595" w:rsidRDefault="00CE6595" w:rsidP="00CE65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д.м.н., профессор Королев Михаил Павлович;</w:t>
      </w:r>
    </w:p>
    <w:p w:rsidR="00CE6595" w:rsidRDefault="00CE6595" w:rsidP="00CE65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д.м.н., профессор </w:t>
      </w:r>
      <w:proofErr w:type="spellStart"/>
      <w:r>
        <w:rPr>
          <w:rFonts w:ascii="Times New Roman" w:hAnsi="Times New Roman"/>
          <w:sz w:val="24"/>
          <w:szCs w:val="24"/>
        </w:rPr>
        <w:t>Бубнова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Наталья Алексеевна;</w:t>
      </w:r>
    </w:p>
    <w:p w:rsidR="00CE6595" w:rsidRDefault="00CE6595" w:rsidP="00CE65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д.м.н., профессор Протасов Андрей Анатольевич</w:t>
      </w:r>
    </w:p>
    <w:p w:rsidR="00CE6595" w:rsidRDefault="00CE6595" w:rsidP="00CE659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CE6595" w:rsidRDefault="00CE6595" w:rsidP="00CE6595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Ведущее учреждение: ФГБУ «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Государственный научный центр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колопроктологии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им. А.Н. Рыжих» Минздрава России.</w:t>
      </w:r>
    </w:p>
    <w:p w:rsidR="00CE6595" w:rsidRDefault="00CE6595" w:rsidP="00CE6595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Автореферат может быть напечатан.</w:t>
      </w:r>
    </w:p>
    <w:p w:rsidR="00CE6595" w:rsidRDefault="00CE6595" w:rsidP="00CE6595">
      <w:pPr>
        <w:spacing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</w:p>
    <w:p w:rsidR="00CE6595" w:rsidRDefault="00CE6595" w:rsidP="00CE65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диссертационного совета,                 </w:t>
      </w:r>
    </w:p>
    <w:p w:rsidR="00CE6595" w:rsidRDefault="00CE6595" w:rsidP="00CE65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н., профессор                                                А.М. Беляев</w:t>
      </w:r>
    </w:p>
    <w:p w:rsidR="00CE6595" w:rsidRDefault="00CE6595" w:rsidP="00CE6595">
      <w:pPr>
        <w:rPr>
          <w:rFonts w:ascii="Times New Roman" w:hAnsi="Times New Roman" w:cs="Times New Roman"/>
          <w:bCs/>
          <w:sz w:val="24"/>
          <w:szCs w:val="24"/>
        </w:rPr>
      </w:pPr>
    </w:p>
    <w:p w:rsidR="00CE6595" w:rsidRDefault="00CE6595" w:rsidP="00CE65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Ученый секретарь </w:t>
      </w:r>
      <w:r>
        <w:rPr>
          <w:rFonts w:ascii="Times New Roman" w:hAnsi="Times New Roman" w:cs="Times New Roman"/>
          <w:sz w:val="24"/>
          <w:szCs w:val="24"/>
        </w:rPr>
        <w:t>диссертационного совета,</w:t>
      </w:r>
    </w:p>
    <w:p w:rsidR="00CE6595" w:rsidRDefault="00CE6595" w:rsidP="00CE659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Д. м. н.                                                                      Е.В.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Бахидзе</w:t>
      </w:r>
      <w:proofErr w:type="spellEnd"/>
    </w:p>
    <w:p w:rsidR="00CE6595" w:rsidRDefault="00CE6595" w:rsidP="00CE6595">
      <w:pPr>
        <w:rPr>
          <w:rFonts w:ascii="Times New Roman" w:hAnsi="Times New Roman" w:cs="Times New Roman"/>
          <w:sz w:val="24"/>
          <w:szCs w:val="24"/>
        </w:rPr>
      </w:pPr>
    </w:p>
    <w:p w:rsidR="000C01FF" w:rsidRPr="009025E2" w:rsidRDefault="000C01FF" w:rsidP="005F6EC9">
      <w:pPr>
        <w:rPr>
          <w:rFonts w:ascii="Times New Roman" w:hAnsi="Times New Roman" w:cs="Times New Roman"/>
        </w:rPr>
      </w:pPr>
    </w:p>
    <w:sectPr w:rsidR="000C01FF" w:rsidRPr="009025E2" w:rsidSect="00AC1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D86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B2977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7536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B4A1D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93137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E7242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D42A0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325DA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8261E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F4BFC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E43C9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532A2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80F18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94952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9B3409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D2C12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C2D02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E1A8F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764DE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C33D9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6E0175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FF66B7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B648B8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0E75BC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8"/>
  </w:num>
  <w:num w:numId="4">
    <w:abstractNumId w:val="7"/>
  </w:num>
  <w:num w:numId="5">
    <w:abstractNumId w:val="5"/>
  </w:num>
  <w:num w:numId="6">
    <w:abstractNumId w:val="23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22"/>
  </w:num>
  <w:num w:numId="20">
    <w:abstractNumId w:val="0"/>
  </w:num>
  <w:num w:numId="21">
    <w:abstractNumId w:val="20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F0"/>
    <w:rsid w:val="000C01FF"/>
    <w:rsid w:val="00124B19"/>
    <w:rsid w:val="001252ED"/>
    <w:rsid w:val="00125D31"/>
    <w:rsid w:val="002926CB"/>
    <w:rsid w:val="002B0C7D"/>
    <w:rsid w:val="005F6EC9"/>
    <w:rsid w:val="00663AEA"/>
    <w:rsid w:val="00700D2E"/>
    <w:rsid w:val="008E7E30"/>
    <w:rsid w:val="009025E2"/>
    <w:rsid w:val="00927570"/>
    <w:rsid w:val="0094526D"/>
    <w:rsid w:val="00A05B1E"/>
    <w:rsid w:val="00B304F0"/>
    <w:rsid w:val="00B56259"/>
    <w:rsid w:val="00BE5C3D"/>
    <w:rsid w:val="00C32C3C"/>
    <w:rsid w:val="00CE6595"/>
    <w:rsid w:val="00D25681"/>
    <w:rsid w:val="00D476E6"/>
    <w:rsid w:val="00D80001"/>
    <w:rsid w:val="00DB6758"/>
    <w:rsid w:val="00DF7021"/>
    <w:rsid w:val="00E07F48"/>
    <w:rsid w:val="00E53910"/>
    <w:rsid w:val="00E550A3"/>
    <w:rsid w:val="00E8355C"/>
    <w:rsid w:val="00ED26CF"/>
    <w:rsid w:val="00FB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71A77-693F-4055-9ABC-0F18BC0D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476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7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7021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34"/>
    <w:locked/>
    <w:rsid w:val="00945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user</cp:lastModifiedBy>
  <cp:revision>29</cp:revision>
  <cp:lastPrinted>2016-05-05T09:00:00Z</cp:lastPrinted>
  <dcterms:created xsi:type="dcterms:W3CDTF">2015-11-11T09:56:00Z</dcterms:created>
  <dcterms:modified xsi:type="dcterms:W3CDTF">2017-02-13T10:30:00Z</dcterms:modified>
</cp:coreProperties>
</file>