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E11D75" w:rsidRDefault="00E11D75" w:rsidP="008F6555">
      <w:pPr>
        <w:rPr>
          <w:b/>
          <w:sz w:val="32"/>
          <w:szCs w:val="32"/>
        </w:rPr>
      </w:pPr>
    </w:p>
    <w:p w:rsidR="00E11D75" w:rsidRDefault="00E11D75" w:rsidP="008F6555">
      <w:pPr>
        <w:rPr>
          <w:b/>
          <w:sz w:val="32"/>
          <w:szCs w:val="32"/>
        </w:rPr>
      </w:pPr>
    </w:p>
    <w:p w:rsidR="00E11D75" w:rsidRDefault="00E11D75" w:rsidP="008F6555">
      <w:pPr>
        <w:rPr>
          <w:b/>
          <w:sz w:val="32"/>
          <w:szCs w:val="32"/>
        </w:rPr>
      </w:pPr>
    </w:p>
    <w:p w:rsidR="004D47E3" w:rsidRDefault="004D47E3" w:rsidP="008F6555">
      <w:pPr>
        <w:rPr>
          <w:b/>
          <w:sz w:val="32"/>
          <w:szCs w:val="32"/>
        </w:rPr>
      </w:pPr>
      <w:bookmarkStart w:id="0" w:name="_GoBack"/>
      <w:bookmarkEnd w:id="0"/>
    </w:p>
    <w:p w:rsidR="007C5B0F" w:rsidRDefault="00E74043" w:rsidP="008F6555">
      <w:pPr>
        <w:rPr>
          <w:b/>
          <w:sz w:val="32"/>
          <w:szCs w:val="32"/>
        </w:rPr>
      </w:pPr>
      <w:r>
        <w:rPr>
          <w:b/>
          <w:sz w:val="32"/>
          <w:szCs w:val="32"/>
        </w:rPr>
        <w:t xml:space="preserve">                     </w:t>
      </w:r>
      <w:proofErr w:type="spellStart"/>
      <w:r w:rsidR="006A429D">
        <w:rPr>
          <w:b/>
          <w:sz w:val="32"/>
          <w:szCs w:val="32"/>
        </w:rPr>
        <w:t>Дубовиченко</w:t>
      </w:r>
      <w:proofErr w:type="spellEnd"/>
      <w:r w:rsidR="006A429D">
        <w:rPr>
          <w:b/>
          <w:sz w:val="32"/>
          <w:szCs w:val="32"/>
        </w:rPr>
        <w:t xml:space="preserve"> Дарья Михайловна</w:t>
      </w:r>
      <w:r w:rsidR="008F6555" w:rsidRPr="00C128C3">
        <w:rPr>
          <w:b/>
          <w:sz w:val="32"/>
          <w:szCs w:val="32"/>
        </w:rPr>
        <w:t xml:space="preserve">, </w:t>
      </w:r>
      <w:r w:rsidR="0093114D">
        <w:rPr>
          <w:b/>
          <w:sz w:val="32"/>
          <w:szCs w:val="32"/>
        </w:rPr>
        <w:t xml:space="preserve"> </w:t>
      </w:r>
    </w:p>
    <w:p w:rsidR="008F6555" w:rsidRDefault="007C5B0F" w:rsidP="008F6555">
      <w:pPr>
        <w:rPr>
          <w:b/>
          <w:sz w:val="32"/>
          <w:szCs w:val="32"/>
        </w:rPr>
      </w:pPr>
      <w:r>
        <w:rPr>
          <w:b/>
          <w:sz w:val="32"/>
          <w:szCs w:val="32"/>
        </w:rPr>
        <w:t xml:space="preserve">                       </w:t>
      </w:r>
      <w:r w:rsidR="008F6555" w:rsidRPr="00C128C3">
        <w:rPr>
          <w:b/>
          <w:sz w:val="32"/>
          <w:szCs w:val="32"/>
        </w:rPr>
        <w:t xml:space="preserve">дата защиты </w:t>
      </w:r>
      <w:r w:rsidR="00D609A4">
        <w:rPr>
          <w:b/>
          <w:sz w:val="32"/>
          <w:szCs w:val="32"/>
        </w:rPr>
        <w:t>15</w:t>
      </w:r>
      <w:r w:rsidR="000E40C0">
        <w:rPr>
          <w:b/>
          <w:sz w:val="32"/>
          <w:szCs w:val="32"/>
        </w:rPr>
        <w:t>.</w:t>
      </w:r>
      <w:r w:rsidR="00D609A4">
        <w:rPr>
          <w:b/>
          <w:sz w:val="32"/>
          <w:szCs w:val="32"/>
        </w:rPr>
        <w:t>10. 2019</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D609A4" w:rsidRDefault="008F6555" w:rsidP="00D609A4">
      <w:pPr>
        <w:pStyle w:val="a4"/>
        <w:ind w:left="360"/>
        <w:rPr>
          <w:rFonts w:ascii="Times New Roman" w:hAnsi="Times New Roman"/>
          <w:sz w:val="28"/>
          <w:szCs w:val="28"/>
        </w:rPr>
      </w:pPr>
      <w:r w:rsidRPr="004D47E3">
        <w:rPr>
          <w:rFonts w:ascii="Times New Roman" w:hAnsi="Times New Roman"/>
          <w:sz w:val="28"/>
          <w:szCs w:val="28"/>
        </w:rPr>
        <w:t xml:space="preserve">Тема диссертации: </w:t>
      </w:r>
      <w:r w:rsidR="00D609A4" w:rsidRPr="00D609A4">
        <w:rPr>
          <w:rFonts w:ascii="Times New Roman" w:hAnsi="Times New Roman"/>
          <w:sz w:val="28"/>
          <w:szCs w:val="28"/>
        </w:rPr>
        <w:t xml:space="preserve">«Эпидемиологическая характеристика рака прямой кишки (заболеваемость, смертность, выживаемость) по данным </w:t>
      </w:r>
      <w:proofErr w:type="gramStart"/>
      <w:r w:rsidR="00D609A4" w:rsidRPr="00D609A4">
        <w:rPr>
          <w:rFonts w:ascii="Times New Roman" w:hAnsi="Times New Roman"/>
          <w:sz w:val="28"/>
          <w:szCs w:val="28"/>
        </w:rPr>
        <w:t>канцер-регистров</w:t>
      </w:r>
      <w:proofErr w:type="gramEnd"/>
      <w:r w:rsidR="00D609A4" w:rsidRPr="00D609A4">
        <w:rPr>
          <w:rFonts w:ascii="Times New Roman" w:hAnsi="Times New Roman"/>
          <w:sz w:val="28"/>
          <w:szCs w:val="28"/>
        </w:rPr>
        <w:t xml:space="preserve"> субъектов Северо-Западного Федерального округа» </w:t>
      </w:r>
    </w:p>
    <w:p w:rsidR="00D609A4" w:rsidRDefault="00D609A4" w:rsidP="00D609A4">
      <w:pPr>
        <w:pStyle w:val="a4"/>
        <w:ind w:left="360"/>
        <w:rPr>
          <w:rFonts w:ascii="Times New Roman" w:hAnsi="Times New Roman"/>
          <w:sz w:val="28"/>
          <w:szCs w:val="28"/>
        </w:rPr>
      </w:pPr>
    </w:p>
    <w:p w:rsidR="00D609A4" w:rsidRDefault="00D609A4" w:rsidP="00D609A4">
      <w:pPr>
        <w:pStyle w:val="a4"/>
        <w:ind w:left="360"/>
        <w:rPr>
          <w:rFonts w:ascii="Times New Roman" w:hAnsi="Times New Roman"/>
          <w:sz w:val="28"/>
          <w:szCs w:val="28"/>
        </w:rPr>
      </w:pPr>
      <w:r w:rsidRPr="00D609A4">
        <w:rPr>
          <w:rFonts w:ascii="Times New Roman" w:hAnsi="Times New Roman"/>
          <w:sz w:val="28"/>
          <w:szCs w:val="28"/>
        </w:rPr>
        <w:t>по специальностям: 14.01.12 - онкология, 14.02.03 - общественное здоровье и здравоохранение</w:t>
      </w:r>
      <w:r>
        <w:rPr>
          <w:rFonts w:ascii="Times New Roman" w:hAnsi="Times New Roman"/>
          <w:sz w:val="28"/>
          <w:szCs w:val="28"/>
        </w:rPr>
        <w:t>.</w:t>
      </w:r>
    </w:p>
    <w:p w:rsidR="00D609A4" w:rsidRDefault="00D609A4" w:rsidP="00D609A4">
      <w:pPr>
        <w:pStyle w:val="a4"/>
        <w:ind w:left="360"/>
        <w:rPr>
          <w:rFonts w:ascii="Times New Roman" w:hAnsi="Times New Roman"/>
          <w:sz w:val="28"/>
          <w:szCs w:val="28"/>
        </w:rPr>
      </w:pPr>
    </w:p>
    <w:p w:rsidR="00D609A4" w:rsidRDefault="00D609A4" w:rsidP="00D609A4">
      <w:pPr>
        <w:pStyle w:val="a4"/>
        <w:ind w:left="360"/>
        <w:rPr>
          <w:rFonts w:ascii="Times New Roman" w:hAnsi="Times New Roman"/>
          <w:sz w:val="28"/>
          <w:szCs w:val="28"/>
        </w:rPr>
      </w:pPr>
      <w:r w:rsidRPr="00544B11">
        <w:rPr>
          <w:sz w:val="28"/>
          <w:szCs w:val="28"/>
        </w:rPr>
        <w:t xml:space="preserve"> </w:t>
      </w:r>
      <w:r w:rsidR="008F6555" w:rsidRPr="00D609A4">
        <w:rPr>
          <w:rFonts w:ascii="Times New Roman" w:hAnsi="Times New Roman"/>
          <w:sz w:val="28"/>
          <w:szCs w:val="28"/>
        </w:rPr>
        <w:t>При проведении тайного голосования диссе</w:t>
      </w:r>
      <w:r>
        <w:rPr>
          <w:rFonts w:ascii="Times New Roman" w:hAnsi="Times New Roman"/>
          <w:sz w:val="28"/>
          <w:szCs w:val="28"/>
        </w:rPr>
        <w:t>ртационный совет в количестве 26</w:t>
      </w:r>
      <w:r w:rsidR="008F6555" w:rsidRPr="00D609A4">
        <w:rPr>
          <w:rFonts w:ascii="Times New Roman" w:hAnsi="Times New Roman"/>
          <w:sz w:val="28"/>
          <w:szCs w:val="28"/>
        </w:rPr>
        <w:t xml:space="preserve"> человек</w:t>
      </w:r>
      <w:r w:rsidR="004C17F3" w:rsidRPr="00D609A4">
        <w:rPr>
          <w:rFonts w:ascii="Times New Roman" w:hAnsi="Times New Roman"/>
          <w:sz w:val="28"/>
          <w:szCs w:val="28"/>
        </w:rPr>
        <w:t xml:space="preserve">, </w:t>
      </w:r>
      <w:r>
        <w:rPr>
          <w:rFonts w:ascii="Times New Roman" w:hAnsi="Times New Roman"/>
          <w:sz w:val="28"/>
          <w:szCs w:val="28"/>
        </w:rPr>
        <w:t>23</w:t>
      </w:r>
      <w:r w:rsidR="004D47E3" w:rsidRPr="00D609A4">
        <w:rPr>
          <w:rFonts w:ascii="Times New Roman" w:hAnsi="Times New Roman"/>
          <w:sz w:val="28"/>
          <w:szCs w:val="28"/>
        </w:rPr>
        <w:t xml:space="preserve"> </w:t>
      </w:r>
      <w:r w:rsidR="008F6555" w:rsidRPr="00D609A4">
        <w:rPr>
          <w:rFonts w:ascii="Times New Roman" w:hAnsi="Times New Roman"/>
          <w:sz w:val="28"/>
          <w:szCs w:val="28"/>
        </w:rPr>
        <w:t xml:space="preserve"> по спе</w:t>
      </w:r>
      <w:r w:rsidR="00E653F5" w:rsidRPr="00D609A4">
        <w:rPr>
          <w:rFonts w:ascii="Times New Roman" w:hAnsi="Times New Roman"/>
          <w:sz w:val="28"/>
          <w:szCs w:val="28"/>
        </w:rPr>
        <w:t>циальности 14.01.12 – онкология</w:t>
      </w:r>
      <w:r w:rsidR="00E17481" w:rsidRPr="00D609A4">
        <w:rPr>
          <w:rFonts w:ascii="Times New Roman" w:hAnsi="Times New Roman"/>
          <w:sz w:val="28"/>
          <w:szCs w:val="28"/>
        </w:rPr>
        <w:t>,</w:t>
      </w:r>
      <w:r>
        <w:rPr>
          <w:rFonts w:ascii="Times New Roman" w:hAnsi="Times New Roman"/>
          <w:sz w:val="28"/>
          <w:szCs w:val="28"/>
        </w:rPr>
        <w:t xml:space="preserve"> 3 по специальности </w:t>
      </w:r>
      <w:r w:rsidRPr="00D609A4">
        <w:rPr>
          <w:rFonts w:ascii="Times New Roman" w:hAnsi="Times New Roman"/>
          <w:sz w:val="28"/>
          <w:szCs w:val="28"/>
        </w:rPr>
        <w:t>14.02.03 - общественное здоровье и здравоохранение</w:t>
      </w:r>
      <w:r>
        <w:rPr>
          <w:rFonts w:ascii="Times New Roman" w:hAnsi="Times New Roman"/>
          <w:sz w:val="28"/>
          <w:szCs w:val="28"/>
        </w:rPr>
        <w:t>.</w:t>
      </w:r>
    </w:p>
    <w:p w:rsidR="008F6555" w:rsidRPr="00D609A4" w:rsidRDefault="00D609A4" w:rsidP="00D609A4">
      <w:pPr>
        <w:pStyle w:val="a4"/>
        <w:ind w:left="360"/>
        <w:rPr>
          <w:rFonts w:ascii="Times New Roman" w:hAnsi="Times New Roman"/>
          <w:sz w:val="28"/>
          <w:szCs w:val="28"/>
        </w:rPr>
      </w:pPr>
      <w:r>
        <w:rPr>
          <w:rFonts w:ascii="Times New Roman" w:hAnsi="Times New Roman"/>
          <w:sz w:val="28"/>
          <w:szCs w:val="28"/>
        </w:rPr>
        <w:t xml:space="preserve"> </w:t>
      </w:r>
      <w:r w:rsidR="00E17481" w:rsidRPr="00D609A4">
        <w:rPr>
          <w:rFonts w:ascii="Times New Roman" w:hAnsi="Times New Roman"/>
          <w:sz w:val="28"/>
          <w:szCs w:val="28"/>
        </w:rPr>
        <w:t xml:space="preserve"> </w:t>
      </w:r>
      <w:r w:rsidR="007C5B0F" w:rsidRPr="00D609A4">
        <w:rPr>
          <w:rFonts w:ascii="Times New Roman" w:hAnsi="Times New Roman"/>
          <w:sz w:val="28"/>
          <w:szCs w:val="28"/>
        </w:rPr>
        <w:t xml:space="preserve"> </w:t>
      </w:r>
      <w:r w:rsidR="004D47E3" w:rsidRPr="00D609A4">
        <w:rPr>
          <w:rFonts w:ascii="Times New Roman" w:hAnsi="Times New Roman"/>
          <w:sz w:val="28"/>
          <w:szCs w:val="28"/>
        </w:rPr>
        <w:t>участвовавших в заседа</w:t>
      </w:r>
      <w:r w:rsidR="00E17481" w:rsidRPr="00D609A4">
        <w:rPr>
          <w:rFonts w:ascii="Times New Roman" w:hAnsi="Times New Roman"/>
          <w:sz w:val="28"/>
          <w:szCs w:val="28"/>
        </w:rPr>
        <w:t xml:space="preserve">нии из </w:t>
      </w:r>
      <w:r>
        <w:rPr>
          <w:rFonts w:ascii="Times New Roman" w:hAnsi="Times New Roman"/>
          <w:sz w:val="28"/>
          <w:szCs w:val="28"/>
        </w:rPr>
        <w:t>31</w:t>
      </w:r>
      <w:r w:rsidR="008F6555" w:rsidRPr="00D609A4">
        <w:rPr>
          <w:rFonts w:ascii="Times New Roman" w:hAnsi="Times New Roman"/>
          <w:sz w:val="28"/>
          <w:szCs w:val="28"/>
        </w:rPr>
        <w:t xml:space="preserve"> человека, входящих в соста</w:t>
      </w:r>
      <w:r w:rsidR="004D47E3" w:rsidRPr="00D609A4">
        <w:rPr>
          <w:rFonts w:ascii="Times New Roman" w:hAnsi="Times New Roman"/>
          <w:sz w:val="28"/>
          <w:szCs w:val="28"/>
        </w:rPr>
        <w:t>в сов</w:t>
      </w:r>
      <w:r w:rsidR="007C5B0F" w:rsidRPr="00D609A4">
        <w:rPr>
          <w:rFonts w:ascii="Times New Roman" w:hAnsi="Times New Roman"/>
          <w:sz w:val="28"/>
          <w:szCs w:val="28"/>
        </w:rPr>
        <w:t>ета,</w:t>
      </w:r>
      <w:r>
        <w:rPr>
          <w:rFonts w:ascii="Times New Roman" w:hAnsi="Times New Roman"/>
          <w:sz w:val="28"/>
          <w:szCs w:val="28"/>
        </w:rPr>
        <w:t xml:space="preserve"> проголосовали: за – 25</w:t>
      </w:r>
      <w:r w:rsidR="008F6555" w:rsidRPr="00D609A4">
        <w:rPr>
          <w:rFonts w:ascii="Times New Roman" w:hAnsi="Times New Roman"/>
          <w:sz w:val="28"/>
          <w:szCs w:val="28"/>
        </w:rPr>
        <w:t>, против - нет,</w:t>
      </w:r>
      <w:r w:rsidR="004D47E3" w:rsidRPr="00D609A4">
        <w:rPr>
          <w:rFonts w:ascii="Times New Roman" w:hAnsi="Times New Roman"/>
          <w:sz w:val="28"/>
          <w:szCs w:val="28"/>
        </w:rPr>
        <w:t xml:space="preserve"> н</w:t>
      </w:r>
      <w:r w:rsidR="000E40C0" w:rsidRPr="00D609A4">
        <w:rPr>
          <w:rFonts w:ascii="Times New Roman" w:hAnsi="Times New Roman"/>
          <w:sz w:val="28"/>
          <w:szCs w:val="28"/>
        </w:rPr>
        <w:t xml:space="preserve">едействительных бюллетеней – </w:t>
      </w:r>
      <w:r>
        <w:rPr>
          <w:rFonts w:ascii="Times New Roman" w:hAnsi="Times New Roman"/>
          <w:sz w:val="28"/>
          <w:szCs w:val="28"/>
        </w:rPr>
        <w:t>1</w:t>
      </w:r>
      <w:r w:rsidR="008F6555" w:rsidRPr="00D609A4">
        <w:rPr>
          <w:rFonts w:ascii="Times New Roman" w:hAnsi="Times New Roman"/>
          <w:sz w:val="28"/>
          <w:szCs w:val="28"/>
        </w:rPr>
        <w:t>.</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F0788B"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noProof/>
        </w:rPr>
      </w:pPr>
    </w:p>
    <w:p w:rsidR="007C5B0F" w:rsidRDefault="007C5B0F" w:rsidP="008F6555">
      <w:pPr>
        <w:spacing w:line="360" w:lineRule="auto"/>
        <w:ind w:firstLine="709"/>
        <w:jc w:val="both"/>
        <w:rPr>
          <w:noProof/>
        </w:rPr>
      </w:pPr>
    </w:p>
    <w:p w:rsidR="007C5B0F" w:rsidRDefault="00844CAD" w:rsidP="008F6555">
      <w:pPr>
        <w:spacing w:line="360" w:lineRule="auto"/>
        <w:ind w:firstLine="709"/>
        <w:jc w:val="both"/>
        <w:rPr>
          <w:noProof/>
        </w:rPr>
      </w:pPr>
      <w:r w:rsidRPr="00844CAD">
        <w:rPr>
          <w:noProof/>
        </w:rPr>
        <w:t xml:space="preserve">  </w:t>
      </w:r>
    </w:p>
    <w:p w:rsidR="004C0D33" w:rsidRDefault="00E11D75" w:rsidP="008F6555">
      <w:pPr>
        <w:spacing w:line="360" w:lineRule="auto"/>
        <w:ind w:firstLine="709"/>
        <w:jc w:val="both"/>
        <w:rPr>
          <w:b/>
          <w:sz w:val="32"/>
          <w:szCs w:val="32"/>
        </w:rPr>
      </w:pPr>
      <w:r>
        <w:rPr>
          <w:noProof/>
        </w:rPr>
        <w:lastRenderedPageBreak/>
        <w:drawing>
          <wp:inline distT="0" distB="0" distL="0" distR="0" wp14:anchorId="0B04B8CD" wp14:editId="58EC55DA">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63440" cy="6035040"/>
                    </a:xfrm>
                    <a:prstGeom prst="rect">
                      <a:avLst/>
                    </a:prstGeom>
                  </pic:spPr>
                </pic:pic>
              </a:graphicData>
            </a:graphic>
          </wp:inline>
        </w:drawing>
      </w:r>
    </w:p>
    <w:p w:rsidR="00F0788B" w:rsidRDefault="00F0788B" w:rsidP="008F6555">
      <w:pPr>
        <w:spacing w:line="360" w:lineRule="auto"/>
        <w:ind w:firstLine="709"/>
        <w:jc w:val="both"/>
        <w:rPr>
          <w:b/>
          <w:sz w:val="32"/>
          <w:szCs w:val="32"/>
        </w:rPr>
      </w:pPr>
    </w:p>
    <w:p w:rsidR="00F0788B" w:rsidRDefault="00F0788B" w:rsidP="008F6555">
      <w:pPr>
        <w:spacing w:line="360" w:lineRule="auto"/>
        <w:ind w:firstLine="709"/>
        <w:jc w:val="both"/>
        <w:rPr>
          <w:b/>
          <w:sz w:val="32"/>
          <w:szCs w:val="32"/>
        </w:rPr>
      </w:pPr>
    </w:p>
    <w:p w:rsidR="008F6555" w:rsidRDefault="008F6555" w:rsidP="008F6555">
      <w:pPr>
        <w:spacing w:line="360" w:lineRule="auto"/>
        <w:ind w:firstLine="709"/>
        <w:jc w:val="both"/>
        <w:rPr>
          <w:noProof/>
        </w:rPr>
      </w:pPr>
      <w:r w:rsidRPr="00656946">
        <w:rPr>
          <w:noProof/>
        </w:rPr>
        <w:t xml:space="preserve">    </w:t>
      </w:r>
      <w:r w:rsidRPr="00071D6D">
        <w:rPr>
          <w:noProof/>
        </w:rPr>
        <w:t xml:space="preserve">  </w:t>
      </w:r>
    </w:p>
    <w:p w:rsidR="008F6555" w:rsidRDefault="008F6555"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E11D75" w:rsidP="008F6555">
      <w:pPr>
        <w:spacing w:line="360" w:lineRule="auto"/>
        <w:ind w:firstLine="709"/>
        <w:jc w:val="both"/>
        <w:rPr>
          <w:noProof/>
        </w:rPr>
      </w:pPr>
      <w:r>
        <w:rPr>
          <w:noProof/>
        </w:rPr>
        <w:lastRenderedPageBreak/>
        <w:drawing>
          <wp:inline distT="0" distB="0" distL="0" distR="0" wp14:anchorId="1CD8FEDE" wp14:editId="2AE17322">
            <wp:extent cx="4663440" cy="60350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3440" cy="6035040"/>
                    </a:xfrm>
                    <a:prstGeom prst="rect">
                      <a:avLst/>
                    </a:prstGeom>
                  </pic:spPr>
                </pic:pic>
              </a:graphicData>
            </a:graphic>
          </wp:inline>
        </w:drawing>
      </w:r>
    </w:p>
    <w:p w:rsidR="008F6555" w:rsidRDefault="008F6555" w:rsidP="008F6555">
      <w:pPr>
        <w:spacing w:line="360" w:lineRule="auto"/>
        <w:ind w:firstLine="709"/>
        <w:jc w:val="both"/>
        <w:rPr>
          <w:noProof/>
        </w:rPr>
      </w:pPr>
      <w:r w:rsidRPr="00071D6D">
        <w:rPr>
          <w:noProof/>
        </w:rPr>
        <w:t xml:space="preserve"> </w:t>
      </w: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noProof/>
        </w:rPr>
      </w:pPr>
    </w:p>
    <w:p w:rsidR="00E11D75" w:rsidRDefault="00E11D75" w:rsidP="008F6555">
      <w:pPr>
        <w:spacing w:line="360" w:lineRule="auto"/>
        <w:ind w:firstLine="709"/>
        <w:jc w:val="both"/>
        <w:rPr>
          <w:b/>
          <w:sz w:val="32"/>
          <w:szCs w:val="32"/>
        </w:rPr>
      </w:pPr>
    </w:p>
    <w:p w:rsidR="00E11D75" w:rsidRDefault="00E11D75" w:rsidP="00E11D75">
      <w:pPr>
        <w:pStyle w:val="4"/>
        <w:shd w:val="clear" w:color="auto" w:fill="auto"/>
        <w:spacing w:after="67" w:line="360" w:lineRule="auto"/>
        <w:ind w:firstLine="0"/>
        <w:rPr>
          <w:spacing w:val="0"/>
          <w:sz w:val="24"/>
          <w:szCs w:val="24"/>
        </w:rPr>
      </w:pPr>
      <w:r>
        <w:rPr>
          <w:spacing w:val="0"/>
          <w:sz w:val="24"/>
          <w:szCs w:val="24"/>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ДУБОВИЧЕНКО ДАРЬИ МИХАЙЛОВНЫ</w:t>
      </w:r>
    </w:p>
    <w:p w:rsidR="00E11D75" w:rsidRDefault="00E11D75" w:rsidP="00E11D75">
      <w:pPr>
        <w:pStyle w:val="4"/>
        <w:shd w:val="clear" w:color="auto" w:fill="auto"/>
        <w:spacing w:after="67" w:line="360" w:lineRule="auto"/>
        <w:ind w:left="2340" w:firstLine="0"/>
        <w:jc w:val="left"/>
        <w:rPr>
          <w:spacing w:val="0"/>
          <w:sz w:val="28"/>
          <w:szCs w:val="28"/>
        </w:rPr>
      </w:pPr>
    </w:p>
    <w:p w:rsidR="00E11D75" w:rsidRDefault="00E11D75" w:rsidP="00E11D75">
      <w:pPr>
        <w:pStyle w:val="4"/>
        <w:shd w:val="clear" w:color="auto" w:fill="auto"/>
        <w:spacing w:after="67" w:line="360" w:lineRule="auto"/>
        <w:ind w:left="2340" w:firstLine="0"/>
        <w:jc w:val="left"/>
        <w:rPr>
          <w:spacing w:val="0"/>
          <w:sz w:val="28"/>
          <w:szCs w:val="28"/>
        </w:rPr>
      </w:pPr>
      <w:r>
        <w:rPr>
          <w:spacing w:val="0"/>
          <w:sz w:val="28"/>
          <w:szCs w:val="28"/>
        </w:rPr>
        <w:t>Аттестационное дело №</w:t>
      </w:r>
    </w:p>
    <w:p w:rsidR="00E11D75" w:rsidRDefault="00E11D75" w:rsidP="00E11D75">
      <w:pPr>
        <w:pStyle w:val="4"/>
        <w:shd w:val="clear" w:color="auto" w:fill="auto"/>
        <w:spacing w:after="728" w:line="360" w:lineRule="auto"/>
        <w:ind w:left="2340" w:firstLine="0"/>
        <w:jc w:val="left"/>
        <w:rPr>
          <w:spacing w:val="0"/>
          <w:sz w:val="28"/>
          <w:szCs w:val="28"/>
        </w:rPr>
      </w:pPr>
      <w:r>
        <w:rPr>
          <w:spacing w:val="0"/>
          <w:sz w:val="28"/>
          <w:szCs w:val="28"/>
        </w:rPr>
        <w:t>Решение диссертационного совета от 15.10.2019 г. №21</w:t>
      </w:r>
    </w:p>
    <w:p w:rsidR="00E11D75" w:rsidRDefault="00E11D75" w:rsidP="00E11D75">
      <w:pPr>
        <w:pStyle w:val="4"/>
        <w:shd w:val="clear" w:color="auto" w:fill="auto"/>
        <w:spacing w:line="360" w:lineRule="auto"/>
        <w:ind w:left="40" w:right="40" w:firstLine="540"/>
        <w:rPr>
          <w:spacing w:val="0"/>
          <w:sz w:val="28"/>
          <w:szCs w:val="28"/>
        </w:rPr>
      </w:pPr>
      <w:r>
        <w:rPr>
          <w:spacing w:val="0"/>
          <w:sz w:val="28"/>
          <w:szCs w:val="28"/>
        </w:rPr>
        <w:t xml:space="preserve">О присуждении </w:t>
      </w:r>
      <w:proofErr w:type="spellStart"/>
      <w:r>
        <w:rPr>
          <w:spacing w:val="0"/>
          <w:sz w:val="28"/>
          <w:szCs w:val="28"/>
        </w:rPr>
        <w:t>Дубовиченко</w:t>
      </w:r>
      <w:proofErr w:type="spellEnd"/>
      <w:r>
        <w:rPr>
          <w:spacing w:val="0"/>
          <w:sz w:val="28"/>
          <w:szCs w:val="28"/>
        </w:rPr>
        <w:t xml:space="preserve"> Дарье Михайловне, гражданке РФ, ученой степени кандидата медицинских наук.</w:t>
      </w:r>
    </w:p>
    <w:p w:rsidR="00E11D75" w:rsidRDefault="00E11D75" w:rsidP="00E11D75">
      <w:pPr>
        <w:pStyle w:val="4"/>
        <w:spacing w:line="360" w:lineRule="auto"/>
        <w:ind w:left="40" w:right="40" w:firstLine="540"/>
        <w:rPr>
          <w:spacing w:val="0"/>
          <w:sz w:val="28"/>
          <w:szCs w:val="28"/>
        </w:rPr>
      </w:pPr>
      <w:r>
        <w:rPr>
          <w:spacing w:val="0"/>
          <w:sz w:val="28"/>
          <w:szCs w:val="28"/>
        </w:rPr>
        <w:t>Диссертация «Эпидемиологическая характеристика рака прямой кишки (заболеваемость, смертность, выживаемость) по данным канцер-регистров субъектов Северо-Западного Федерального округа» по специальностям: 14.01.12 - онкология, 14.02.03 - общественное здоровье и здравоохранение принята к защите 30.07.2019, протокол № 14, диссертационным советом</w:t>
      </w:r>
      <w:proofErr w:type="gramStart"/>
      <w:r>
        <w:rPr>
          <w:spacing w:val="0"/>
          <w:sz w:val="28"/>
          <w:szCs w:val="28"/>
        </w:rPr>
        <w:t xml:space="preserve"> Д</w:t>
      </w:r>
      <w:proofErr w:type="gramEnd"/>
      <w:r>
        <w:rPr>
          <w:spacing w:val="0"/>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pacing w:val="0"/>
          <w:sz w:val="28"/>
          <w:szCs w:val="28"/>
        </w:rPr>
        <w:t>Приказ №386/</w:t>
      </w:r>
      <w:proofErr w:type="spellStart"/>
      <w:r>
        <w:rPr>
          <w:spacing w:val="0"/>
          <w:sz w:val="28"/>
          <w:szCs w:val="28"/>
        </w:rPr>
        <w:t>нк</w:t>
      </w:r>
      <w:proofErr w:type="spellEnd"/>
      <w:r>
        <w:rPr>
          <w:spacing w:val="0"/>
          <w:sz w:val="28"/>
          <w:szCs w:val="28"/>
        </w:rPr>
        <w:t xml:space="preserve"> от 27.04.2017).</w:t>
      </w:r>
      <w:proofErr w:type="gramEnd"/>
    </w:p>
    <w:p w:rsidR="00E11D75" w:rsidRDefault="00E11D75" w:rsidP="00E11D75">
      <w:pPr>
        <w:pStyle w:val="4"/>
        <w:spacing w:line="360" w:lineRule="auto"/>
        <w:ind w:left="40" w:right="40" w:firstLine="540"/>
        <w:rPr>
          <w:spacing w:val="0"/>
          <w:sz w:val="28"/>
          <w:szCs w:val="28"/>
        </w:rPr>
      </w:pPr>
      <w:r>
        <w:rPr>
          <w:spacing w:val="0"/>
          <w:sz w:val="28"/>
          <w:szCs w:val="28"/>
        </w:rPr>
        <w:t xml:space="preserve">Соискатель </w:t>
      </w:r>
      <w:proofErr w:type="spellStart"/>
      <w:r>
        <w:rPr>
          <w:spacing w:val="0"/>
          <w:sz w:val="28"/>
          <w:szCs w:val="28"/>
        </w:rPr>
        <w:t>Дубовиченко</w:t>
      </w:r>
      <w:proofErr w:type="spellEnd"/>
      <w:r>
        <w:rPr>
          <w:spacing w:val="0"/>
          <w:sz w:val="28"/>
          <w:szCs w:val="28"/>
        </w:rPr>
        <w:t xml:space="preserve"> Дарья Михайловна, дата рождения 27.02.1991 г., окончила Северный государственный медицинский университет в 2014 г. с присуждением квалификации врач по специальности лечебное дело, с 2016 г. работает в государственном бюджетном учреждении здравоохранения Архангельской области «Архангельский клинический онкологический диспансер» в химиотерапевтическом отделении в должности врача-онколога. В 2019 г. окончила аспирантуру в ФГБОУ </w:t>
      </w:r>
      <w:proofErr w:type="gramStart"/>
      <w:r>
        <w:rPr>
          <w:spacing w:val="0"/>
          <w:sz w:val="28"/>
          <w:szCs w:val="28"/>
        </w:rPr>
        <w:t>ВО</w:t>
      </w:r>
      <w:proofErr w:type="gramEnd"/>
      <w:r>
        <w:rPr>
          <w:spacing w:val="0"/>
          <w:sz w:val="28"/>
          <w:szCs w:val="28"/>
        </w:rPr>
        <w:t xml:space="preserve"> «Северный государственный медицинский университет» (г. Архангельск) Министерства </w:t>
      </w:r>
      <w:r>
        <w:rPr>
          <w:spacing w:val="0"/>
          <w:sz w:val="28"/>
          <w:szCs w:val="28"/>
        </w:rPr>
        <w:lastRenderedPageBreak/>
        <w:t xml:space="preserve">здравоохранения Российской Федерации по специальности 31.06.01 «Клиническая медицина». Справка № 05 о сдаче кандидатских экзаменов выдана 17.06.2019 ФГБОУ </w:t>
      </w:r>
      <w:proofErr w:type="gramStart"/>
      <w:r>
        <w:rPr>
          <w:spacing w:val="0"/>
          <w:sz w:val="28"/>
          <w:szCs w:val="28"/>
        </w:rPr>
        <w:t>ВО</w:t>
      </w:r>
      <w:proofErr w:type="gramEnd"/>
      <w:r>
        <w:rPr>
          <w:spacing w:val="0"/>
          <w:sz w:val="28"/>
          <w:szCs w:val="28"/>
        </w:rPr>
        <w:t xml:space="preserve"> «Северный государственный медицинский университет» (г. Архангельск) Министерства здравоохранения Российской Федерации.</w:t>
      </w:r>
    </w:p>
    <w:p w:rsidR="00E11D75" w:rsidRDefault="00E11D75" w:rsidP="00E11D75">
      <w:pPr>
        <w:pStyle w:val="4"/>
        <w:spacing w:line="360" w:lineRule="auto"/>
        <w:ind w:left="40" w:right="40" w:firstLine="540"/>
        <w:rPr>
          <w:spacing w:val="0"/>
          <w:sz w:val="28"/>
          <w:szCs w:val="28"/>
        </w:rPr>
      </w:pPr>
      <w:r>
        <w:rPr>
          <w:spacing w:val="0"/>
          <w:sz w:val="28"/>
          <w:szCs w:val="28"/>
        </w:rPr>
        <w:t xml:space="preserve">Решением экзаменационной комиссии при ФГБОУ </w:t>
      </w:r>
      <w:proofErr w:type="gramStart"/>
      <w:r>
        <w:rPr>
          <w:spacing w:val="0"/>
          <w:sz w:val="28"/>
          <w:szCs w:val="28"/>
        </w:rPr>
        <w:t>ВО</w:t>
      </w:r>
      <w:proofErr w:type="gramEnd"/>
      <w:r>
        <w:rPr>
          <w:spacing w:val="0"/>
          <w:sz w:val="28"/>
          <w:szCs w:val="28"/>
        </w:rPr>
        <w:t xml:space="preserve"> «Северный государственный медицинский университет» (г. Архангельск) Министерства здравоохранения Российской Федерации от 27.07.2019 (протокол №25/3/07/2019) получен сертификат специалиста № 0129310442838 по специальности «Организация здравоохранения и общественное здоровье». </w:t>
      </w:r>
    </w:p>
    <w:p w:rsidR="00E11D75" w:rsidRDefault="00E11D75" w:rsidP="00E11D75">
      <w:pPr>
        <w:pStyle w:val="4"/>
        <w:shd w:val="clear" w:color="auto" w:fill="auto"/>
        <w:spacing w:line="360" w:lineRule="auto"/>
        <w:ind w:left="40" w:right="40" w:firstLine="540"/>
        <w:rPr>
          <w:spacing w:val="0"/>
          <w:sz w:val="28"/>
          <w:szCs w:val="28"/>
        </w:rPr>
      </w:pPr>
      <w:r>
        <w:rPr>
          <w:spacing w:val="0"/>
          <w:sz w:val="28"/>
          <w:szCs w:val="28"/>
        </w:rPr>
        <w:t>Диссертация выполнена на кафедре лучевой диагностики, лучевой терапии и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 (г. Архангельск) Министерства здравоохранения Российской Федерации.</w:t>
      </w:r>
    </w:p>
    <w:p w:rsidR="00E11D75" w:rsidRDefault="00E11D75" w:rsidP="00E11D75">
      <w:pPr>
        <w:pStyle w:val="4"/>
        <w:shd w:val="clear" w:color="auto" w:fill="auto"/>
        <w:spacing w:line="360" w:lineRule="auto"/>
        <w:ind w:left="40" w:right="40" w:firstLine="540"/>
        <w:rPr>
          <w:spacing w:val="0"/>
          <w:sz w:val="28"/>
          <w:szCs w:val="28"/>
        </w:rPr>
      </w:pPr>
      <w:r>
        <w:rPr>
          <w:spacing w:val="0"/>
          <w:sz w:val="28"/>
          <w:szCs w:val="28"/>
        </w:rPr>
        <w:t>Научные руководители:</w:t>
      </w:r>
    </w:p>
    <w:p w:rsidR="00E11D75" w:rsidRDefault="00E11D75" w:rsidP="00E11D75">
      <w:pPr>
        <w:pStyle w:val="4"/>
        <w:shd w:val="clear" w:color="auto" w:fill="auto"/>
        <w:tabs>
          <w:tab w:val="left" w:pos="908"/>
        </w:tabs>
        <w:spacing w:line="360" w:lineRule="auto"/>
        <w:ind w:left="580" w:right="20" w:firstLine="0"/>
        <w:rPr>
          <w:spacing w:val="0"/>
          <w:sz w:val="28"/>
          <w:szCs w:val="28"/>
        </w:rPr>
      </w:pPr>
      <w:r>
        <w:rPr>
          <w:spacing w:val="0"/>
          <w:sz w:val="28"/>
          <w:szCs w:val="28"/>
        </w:rPr>
        <w:t xml:space="preserve">- доктор медицинских наук, профессор Вальков Михаил Юрьевич, федеральное государственное бюджетное образовательное учреждение высшего образования «Северный государственный медицинский университет» (г. Архангельск) Министерства здравоохранения Российской Федерации, заведующий кафедрой лучевой диагностики, лучевой терапии и онкологии; </w:t>
      </w:r>
    </w:p>
    <w:p w:rsidR="00E11D75" w:rsidRDefault="00E11D75" w:rsidP="00E11D75">
      <w:pPr>
        <w:pStyle w:val="4"/>
        <w:shd w:val="clear" w:color="auto" w:fill="auto"/>
        <w:tabs>
          <w:tab w:val="left" w:pos="908"/>
        </w:tabs>
        <w:spacing w:line="360" w:lineRule="auto"/>
        <w:ind w:left="580" w:right="20" w:firstLine="0"/>
        <w:rPr>
          <w:spacing w:val="0"/>
          <w:sz w:val="28"/>
          <w:szCs w:val="28"/>
        </w:rPr>
      </w:pPr>
      <w:r>
        <w:rPr>
          <w:spacing w:val="0"/>
          <w:sz w:val="28"/>
          <w:szCs w:val="28"/>
        </w:rPr>
        <w:t xml:space="preserve">- доктор медицинских наук, профессор </w:t>
      </w:r>
      <w:proofErr w:type="spellStart"/>
      <w:r>
        <w:rPr>
          <w:spacing w:val="0"/>
          <w:sz w:val="28"/>
          <w:szCs w:val="28"/>
        </w:rPr>
        <w:t>Мерабишвили</w:t>
      </w:r>
      <w:proofErr w:type="spellEnd"/>
      <w:r>
        <w:rPr>
          <w:spacing w:val="0"/>
          <w:sz w:val="28"/>
          <w:szCs w:val="28"/>
        </w:rPr>
        <w:t xml:space="preserve"> Вахтанг Михайлович,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председатель научно-методического Совета по развитию информационных систем онкологической службы Северо-Западного региона России, заведующий научной лабораторией онкологической статистики. </w:t>
      </w:r>
    </w:p>
    <w:p w:rsidR="00E11D75" w:rsidRDefault="00E11D75" w:rsidP="00E11D75">
      <w:pPr>
        <w:pStyle w:val="4"/>
        <w:shd w:val="clear" w:color="auto" w:fill="auto"/>
        <w:spacing w:line="360" w:lineRule="auto"/>
        <w:ind w:left="20" w:firstLine="560"/>
        <w:rPr>
          <w:spacing w:val="0"/>
          <w:sz w:val="28"/>
          <w:szCs w:val="28"/>
        </w:rPr>
      </w:pPr>
      <w:r>
        <w:rPr>
          <w:spacing w:val="0"/>
          <w:sz w:val="28"/>
          <w:szCs w:val="28"/>
        </w:rPr>
        <w:lastRenderedPageBreak/>
        <w:t>Официальные оппоненты:</w:t>
      </w:r>
    </w:p>
    <w:p w:rsidR="00E11D75" w:rsidRDefault="00E11D75" w:rsidP="00E11D75">
      <w:pPr>
        <w:pStyle w:val="4"/>
        <w:numPr>
          <w:ilvl w:val="0"/>
          <w:numId w:val="13"/>
        </w:numPr>
        <w:shd w:val="clear" w:color="auto" w:fill="auto"/>
        <w:tabs>
          <w:tab w:val="left" w:pos="908"/>
        </w:tabs>
        <w:spacing w:line="360" w:lineRule="auto"/>
        <w:ind w:left="20" w:right="20" w:firstLine="560"/>
        <w:rPr>
          <w:spacing w:val="0"/>
          <w:sz w:val="28"/>
          <w:szCs w:val="28"/>
        </w:rPr>
      </w:pPr>
      <w:r>
        <w:rPr>
          <w:spacing w:val="0"/>
          <w:sz w:val="28"/>
          <w:szCs w:val="28"/>
        </w:rPr>
        <w:t xml:space="preserve">Бланк Михаил Аркадьевич, доктор медицинских наук, академик РАЕН, федеральное государственное бюджетное учреждение «Российский научный центр радиологии и хирургических технологий им. академика А.М. </w:t>
      </w:r>
      <w:proofErr w:type="spellStart"/>
      <w:r>
        <w:rPr>
          <w:spacing w:val="0"/>
          <w:sz w:val="28"/>
          <w:szCs w:val="28"/>
        </w:rPr>
        <w:t>Гранова</w:t>
      </w:r>
      <w:proofErr w:type="spellEnd"/>
      <w:r>
        <w:rPr>
          <w:spacing w:val="0"/>
          <w:sz w:val="28"/>
          <w:szCs w:val="28"/>
        </w:rPr>
        <w:t>» Министерства здравоохранения Российской Федерации, главный научный сотрудник;</w:t>
      </w:r>
    </w:p>
    <w:p w:rsidR="00E11D75" w:rsidRDefault="00E11D75" w:rsidP="00E11D75">
      <w:pPr>
        <w:pStyle w:val="4"/>
        <w:numPr>
          <w:ilvl w:val="0"/>
          <w:numId w:val="13"/>
        </w:numPr>
        <w:shd w:val="clear" w:color="auto" w:fill="auto"/>
        <w:tabs>
          <w:tab w:val="left" w:pos="769"/>
        </w:tabs>
        <w:spacing w:line="360" w:lineRule="auto"/>
        <w:ind w:left="20" w:right="20" w:firstLine="560"/>
        <w:rPr>
          <w:spacing w:val="0"/>
          <w:sz w:val="28"/>
          <w:szCs w:val="28"/>
        </w:rPr>
      </w:pPr>
      <w:r>
        <w:rPr>
          <w:spacing w:val="0"/>
          <w:sz w:val="28"/>
          <w:szCs w:val="28"/>
        </w:rPr>
        <w:t>Красильников Игорь Анатольевич, доктор медицинских наук, ООО «Стратег», г. Санкт-Петербург, генеральный директор.</w:t>
      </w:r>
    </w:p>
    <w:p w:rsidR="00E11D75" w:rsidRDefault="00E11D75" w:rsidP="00E11D75">
      <w:pPr>
        <w:pStyle w:val="4"/>
        <w:shd w:val="clear" w:color="auto" w:fill="auto"/>
        <w:spacing w:line="360" w:lineRule="auto"/>
        <w:ind w:left="20" w:firstLine="560"/>
        <w:rPr>
          <w:spacing w:val="0"/>
          <w:sz w:val="28"/>
          <w:szCs w:val="28"/>
        </w:rPr>
      </w:pPr>
      <w:r>
        <w:rPr>
          <w:spacing w:val="0"/>
          <w:sz w:val="28"/>
          <w:szCs w:val="28"/>
        </w:rPr>
        <w:t>Официальные оппоненты дали положительные отзывы на диссертацию.</w:t>
      </w:r>
    </w:p>
    <w:p w:rsidR="00E11D75" w:rsidRDefault="00E11D75" w:rsidP="00E11D75">
      <w:pPr>
        <w:pStyle w:val="4"/>
        <w:spacing w:line="360" w:lineRule="auto"/>
        <w:ind w:left="23" w:right="23" w:firstLine="561"/>
        <w:rPr>
          <w:spacing w:val="0"/>
          <w:sz w:val="28"/>
          <w:szCs w:val="28"/>
        </w:rPr>
      </w:pPr>
      <w:proofErr w:type="gramStart"/>
      <w:r>
        <w:rPr>
          <w:spacing w:val="0"/>
          <w:sz w:val="28"/>
          <w:szCs w:val="28"/>
        </w:rPr>
        <w:t>Ведущая организация</w:t>
      </w:r>
      <w:r>
        <w:rPr>
          <w:sz w:val="28"/>
          <w:szCs w:val="28"/>
        </w:rPr>
        <w:t xml:space="preserve"> </w:t>
      </w:r>
      <w:r>
        <w:rPr>
          <w:spacing w:val="0"/>
          <w:sz w:val="28"/>
          <w:szCs w:val="28"/>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(г. Нижний Новгород) в своем положительном заключении, подписанном доктором медицинских наук, доцентом, </w:t>
      </w:r>
      <w:proofErr w:type="spellStart"/>
      <w:r>
        <w:rPr>
          <w:spacing w:val="0"/>
          <w:sz w:val="28"/>
          <w:szCs w:val="28"/>
        </w:rPr>
        <w:t>и.о</w:t>
      </w:r>
      <w:proofErr w:type="spellEnd"/>
      <w:r>
        <w:rPr>
          <w:spacing w:val="0"/>
          <w:sz w:val="28"/>
          <w:szCs w:val="28"/>
        </w:rPr>
        <w:t>. заведующего кафедрой онкологии, лучевой терапии и лучевой диагностики Масленниковой Анной Владимировной и доктором медицинских наук, профессором, профессором кафедры социальной медицины и организации здравоохранения Ананьиным Сергеем Александровичем, указала, что диссертация</w:t>
      </w:r>
      <w:proofErr w:type="gramEnd"/>
      <w:r>
        <w:rPr>
          <w:spacing w:val="0"/>
          <w:sz w:val="28"/>
          <w:szCs w:val="28"/>
        </w:rPr>
        <w:t xml:space="preserve"> </w:t>
      </w:r>
      <w:proofErr w:type="spellStart"/>
      <w:proofErr w:type="gramStart"/>
      <w:r>
        <w:rPr>
          <w:spacing w:val="0"/>
          <w:sz w:val="28"/>
          <w:szCs w:val="28"/>
        </w:rPr>
        <w:t>Дубовиченко</w:t>
      </w:r>
      <w:proofErr w:type="spellEnd"/>
      <w:r>
        <w:rPr>
          <w:spacing w:val="0"/>
          <w:sz w:val="28"/>
          <w:szCs w:val="28"/>
        </w:rPr>
        <w:t xml:space="preserve"> Дарьи Михайловны является законченной научно-квалификационной работой, в которой содержится решение важной научной задачи изучения закономерностей структуры и динамики заболеваемости и смертности населения, а также выживаемости при раке прямой кишки на основе данных популяционных регистров с использованием современных методов анализа по международным стандартам, которая имеет существенное значение для практической онкологии, общественного здоровья и организации здравоохранения, по объему осуществленных исследований, степени</w:t>
      </w:r>
      <w:proofErr w:type="gramEnd"/>
      <w:r>
        <w:rPr>
          <w:spacing w:val="0"/>
          <w:sz w:val="28"/>
          <w:szCs w:val="28"/>
        </w:rPr>
        <w:t xml:space="preserve"> достоверности результатов, новизне, изложению представленная диссертационная работа полностью соответствует требованиям п. 9 «Положения о порядке присуждения ученых степеней» от 24.09.2013 № 842 </w:t>
      </w:r>
      <w:r>
        <w:rPr>
          <w:spacing w:val="0"/>
          <w:sz w:val="28"/>
          <w:szCs w:val="28"/>
        </w:rPr>
        <w:lastRenderedPageBreak/>
        <w:t xml:space="preserve">(с изменениями от 01.10.2018 №1168) утвержденного Постановлением Правительства Российской Федерации, предъявляемым к диссертациям на соискание ученой степени кандидата медицинских наук по специальностям: 14.01.12 – онкология, 14.02.03 - общественное здоровье и здравоохранение. </w:t>
      </w:r>
    </w:p>
    <w:p w:rsidR="00E11D75" w:rsidRDefault="00E11D75" w:rsidP="00E11D75">
      <w:pPr>
        <w:pStyle w:val="4"/>
        <w:spacing w:line="360" w:lineRule="auto"/>
        <w:ind w:left="20" w:right="20" w:firstLine="560"/>
        <w:rPr>
          <w:spacing w:val="0"/>
          <w:sz w:val="28"/>
          <w:szCs w:val="28"/>
        </w:rPr>
      </w:pPr>
      <w:r>
        <w:rPr>
          <w:spacing w:val="0"/>
          <w:sz w:val="28"/>
          <w:szCs w:val="28"/>
        </w:rPr>
        <w:t>Соискатель имеет 18 опубликованных работ, из них в рецензируемых научных журналах опубликовано 4 работы.</w:t>
      </w:r>
    </w:p>
    <w:p w:rsidR="00E11D75" w:rsidRDefault="00E11D75" w:rsidP="00E11D75">
      <w:pPr>
        <w:pStyle w:val="4"/>
        <w:shd w:val="clear" w:color="auto" w:fill="auto"/>
        <w:spacing w:line="360" w:lineRule="auto"/>
        <w:ind w:left="20" w:right="20" w:firstLine="560"/>
        <w:rPr>
          <w:spacing w:val="0"/>
          <w:sz w:val="28"/>
          <w:szCs w:val="28"/>
        </w:rPr>
      </w:pPr>
      <w:r>
        <w:rPr>
          <w:spacing w:val="0"/>
          <w:sz w:val="28"/>
          <w:szCs w:val="28"/>
        </w:rPr>
        <w:t>Основные работы:</w:t>
      </w:r>
    </w:p>
    <w:p w:rsidR="00E11D75" w:rsidRDefault="00E11D75" w:rsidP="00E11D75">
      <w:pPr>
        <w:pStyle w:val="4"/>
        <w:spacing w:line="360" w:lineRule="auto"/>
        <w:ind w:left="20" w:right="20" w:firstLine="560"/>
        <w:rPr>
          <w:i/>
          <w:spacing w:val="0"/>
          <w:sz w:val="28"/>
          <w:szCs w:val="28"/>
        </w:rPr>
      </w:pPr>
      <w:r>
        <w:rPr>
          <w:spacing w:val="0"/>
          <w:sz w:val="28"/>
          <w:szCs w:val="28"/>
        </w:rPr>
        <w:t xml:space="preserve">1. </w:t>
      </w:r>
      <w:proofErr w:type="spellStart"/>
      <w:r>
        <w:rPr>
          <w:spacing w:val="0"/>
          <w:sz w:val="28"/>
          <w:szCs w:val="28"/>
        </w:rPr>
        <w:t>Дубовиченко</w:t>
      </w:r>
      <w:proofErr w:type="spellEnd"/>
      <w:r>
        <w:rPr>
          <w:spacing w:val="0"/>
          <w:sz w:val="28"/>
          <w:szCs w:val="28"/>
        </w:rPr>
        <w:t xml:space="preserve"> Д.М., Вальков М.Ю., </w:t>
      </w:r>
      <w:proofErr w:type="spellStart"/>
      <w:r>
        <w:rPr>
          <w:spacing w:val="0"/>
          <w:sz w:val="28"/>
          <w:szCs w:val="28"/>
        </w:rPr>
        <w:t>Карпунов</w:t>
      </w:r>
      <w:proofErr w:type="spellEnd"/>
      <w:r>
        <w:rPr>
          <w:spacing w:val="0"/>
          <w:sz w:val="28"/>
          <w:szCs w:val="28"/>
        </w:rPr>
        <w:t xml:space="preserve"> А.А., Панкратьева А.Ю. Популяционная оценка динамики заболеваемости и стадийной структуры рака прямой кишки в условиях реализации мероприятий Национального проекта «Здоровье» и диспансеризации определенных гру</w:t>
      </w:r>
      <w:proofErr w:type="gramStart"/>
      <w:r>
        <w:rPr>
          <w:spacing w:val="0"/>
          <w:sz w:val="28"/>
          <w:szCs w:val="28"/>
        </w:rPr>
        <w:t>пп взр</w:t>
      </w:r>
      <w:proofErr w:type="gramEnd"/>
      <w:r>
        <w:rPr>
          <w:spacing w:val="0"/>
          <w:sz w:val="28"/>
          <w:szCs w:val="28"/>
        </w:rPr>
        <w:t xml:space="preserve">ослого населения в Архангельской области (итоги предварительного исследования) // Исследования и практика в медицине. – 2017. – 4 (3). – C. 23-32. Авторский вклад 60%. </w:t>
      </w:r>
      <w:r>
        <w:rPr>
          <w:i/>
          <w:spacing w:val="0"/>
          <w:sz w:val="28"/>
          <w:szCs w:val="28"/>
        </w:rPr>
        <w:t xml:space="preserve">В публикации представлены данные о динамике заболеваемости и стадийной структуры рака прямой кишки в Архангельской области, проведена оценка влияния Национальных программ в области здравоохранению на динамику этих эпидемиологических показателей. </w:t>
      </w:r>
    </w:p>
    <w:p w:rsidR="00E11D75" w:rsidRDefault="00E11D75" w:rsidP="00E11D75">
      <w:pPr>
        <w:pStyle w:val="4"/>
        <w:spacing w:line="360" w:lineRule="auto"/>
        <w:ind w:left="20" w:right="20" w:firstLine="560"/>
        <w:rPr>
          <w:i/>
          <w:spacing w:val="0"/>
          <w:sz w:val="28"/>
          <w:szCs w:val="28"/>
        </w:rPr>
      </w:pPr>
      <w:r>
        <w:rPr>
          <w:spacing w:val="0"/>
          <w:sz w:val="28"/>
          <w:szCs w:val="28"/>
        </w:rPr>
        <w:t xml:space="preserve">2 </w:t>
      </w:r>
      <w:proofErr w:type="spellStart"/>
      <w:r>
        <w:rPr>
          <w:spacing w:val="0"/>
          <w:sz w:val="28"/>
          <w:szCs w:val="28"/>
        </w:rPr>
        <w:t>Дубовиченко</w:t>
      </w:r>
      <w:proofErr w:type="spellEnd"/>
      <w:r>
        <w:rPr>
          <w:spacing w:val="0"/>
          <w:sz w:val="28"/>
          <w:szCs w:val="28"/>
        </w:rPr>
        <w:t xml:space="preserve"> Д.М., Вальков М.Ю. Динамика заболеваемости и смертности при раке прямой кишки в 2000-2015 годах в Архангельской области по данным областного канцер – регистра // Экология человека. – 2018. – 5. – C. 57-64. Авторский вклад 80%. </w:t>
      </w:r>
      <w:r>
        <w:rPr>
          <w:i/>
          <w:spacing w:val="0"/>
          <w:sz w:val="28"/>
          <w:szCs w:val="28"/>
        </w:rPr>
        <w:t xml:space="preserve">В работе проанализирована динамика заболеваемости и смертности при раке прямой кишки в 2000-2015 годах в Архангельской области, проведено сравнение эпидемиологической модели рака прямой кишки в регионе с данными опубликованных популяционных исследований в мире. </w:t>
      </w:r>
    </w:p>
    <w:p w:rsidR="00E11D75" w:rsidRDefault="00E11D75" w:rsidP="00E11D75">
      <w:pPr>
        <w:pStyle w:val="4"/>
        <w:spacing w:line="360" w:lineRule="auto"/>
        <w:ind w:left="20" w:right="20" w:firstLine="560"/>
        <w:rPr>
          <w:i/>
          <w:spacing w:val="0"/>
          <w:sz w:val="28"/>
          <w:szCs w:val="28"/>
        </w:rPr>
      </w:pPr>
      <w:r>
        <w:rPr>
          <w:spacing w:val="0"/>
          <w:sz w:val="28"/>
          <w:szCs w:val="28"/>
        </w:rPr>
        <w:t xml:space="preserve">3. </w:t>
      </w:r>
      <w:proofErr w:type="spellStart"/>
      <w:r>
        <w:rPr>
          <w:spacing w:val="0"/>
          <w:sz w:val="28"/>
          <w:szCs w:val="28"/>
        </w:rPr>
        <w:t>Дубовиченко</w:t>
      </w:r>
      <w:proofErr w:type="spellEnd"/>
      <w:r>
        <w:rPr>
          <w:spacing w:val="0"/>
          <w:sz w:val="28"/>
          <w:szCs w:val="28"/>
        </w:rPr>
        <w:t xml:space="preserve"> Д.М., Вальков М.Ю., </w:t>
      </w:r>
      <w:proofErr w:type="spellStart"/>
      <w:r>
        <w:rPr>
          <w:spacing w:val="0"/>
          <w:sz w:val="28"/>
          <w:szCs w:val="28"/>
        </w:rPr>
        <w:t>Шелыгин</w:t>
      </w:r>
      <w:proofErr w:type="spellEnd"/>
      <w:r>
        <w:rPr>
          <w:spacing w:val="0"/>
          <w:sz w:val="28"/>
          <w:szCs w:val="28"/>
        </w:rPr>
        <w:t xml:space="preserve"> К.В. Заболеваемость раком прямой кишки в Архангельской области: тренды и краткосрочный прогноз (по данным </w:t>
      </w:r>
      <w:proofErr w:type="gramStart"/>
      <w:r>
        <w:rPr>
          <w:spacing w:val="0"/>
          <w:sz w:val="28"/>
          <w:szCs w:val="28"/>
        </w:rPr>
        <w:t>областного</w:t>
      </w:r>
      <w:proofErr w:type="gramEnd"/>
      <w:r>
        <w:rPr>
          <w:spacing w:val="0"/>
          <w:sz w:val="28"/>
          <w:szCs w:val="28"/>
        </w:rPr>
        <w:t xml:space="preserve"> канцер-регистра) // Сибирский онкологический журнал». – 2018. – 17 (5). – C. 5-13. Авторский вклад 70%. </w:t>
      </w:r>
      <w:r>
        <w:rPr>
          <w:i/>
          <w:spacing w:val="0"/>
          <w:sz w:val="28"/>
          <w:szCs w:val="28"/>
        </w:rPr>
        <w:t xml:space="preserve">В публикации представлена модель для построения кратковременного </w:t>
      </w:r>
      <w:r>
        <w:rPr>
          <w:i/>
          <w:spacing w:val="0"/>
          <w:sz w:val="28"/>
          <w:szCs w:val="28"/>
        </w:rPr>
        <w:lastRenderedPageBreak/>
        <w:t xml:space="preserve">прогноза заболеваемости раком прямой кишки у отдельных групп населения Архангельской области. </w:t>
      </w:r>
    </w:p>
    <w:p w:rsidR="00E11D75" w:rsidRDefault="00E11D75" w:rsidP="00E11D75">
      <w:pPr>
        <w:pStyle w:val="4"/>
        <w:spacing w:line="360" w:lineRule="auto"/>
        <w:ind w:left="20" w:right="20" w:firstLine="560"/>
        <w:rPr>
          <w:i/>
          <w:spacing w:val="0"/>
          <w:sz w:val="28"/>
          <w:szCs w:val="28"/>
        </w:rPr>
      </w:pPr>
      <w:r>
        <w:rPr>
          <w:spacing w:val="0"/>
          <w:sz w:val="28"/>
          <w:szCs w:val="28"/>
        </w:rPr>
        <w:t xml:space="preserve">4. </w:t>
      </w:r>
      <w:proofErr w:type="spellStart"/>
      <w:r>
        <w:rPr>
          <w:spacing w:val="0"/>
          <w:sz w:val="28"/>
          <w:szCs w:val="28"/>
        </w:rPr>
        <w:t>Дубовиченко</w:t>
      </w:r>
      <w:proofErr w:type="spellEnd"/>
      <w:r>
        <w:rPr>
          <w:spacing w:val="0"/>
          <w:sz w:val="28"/>
          <w:szCs w:val="28"/>
        </w:rPr>
        <w:t xml:space="preserve"> Д.М., Вальков М.Ю., </w:t>
      </w:r>
      <w:proofErr w:type="spellStart"/>
      <w:r>
        <w:rPr>
          <w:spacing w:val="0"/>
          <w:sz w:val="28"/>
          <w:szCs w:val="28"/>
        </w:rPr>
        <w:t>Мерабишвили</w:t>
      </w:r>
      <w:proofErr w:type="spellEnd"/>
      <w:r>
        <w:rPr>
          <w:spacing w:val="0"/>
          <w:sz w:val="28"/>
          <w:szCs w:val="28"/>
        </w:rPr>
        <w:t xml:space="preserve"> В.М., </w:t>
      </w:r>
      <w:proofErr w:type="spellStart"/>
      <w:r>
        <w:rPr>
          <w:spacing w:val="0"/>
          <w:sz w:val="28"/>
          <w:szCs w:val="28"/>
        </w:rPr>
        <w:t>Карпунов</w:t>
      </w:r>
      <w:proofErr w:type="spellEnd"/>
      <w:r>
        <w:rPr>
          <w:spacing w:val="0"/>
          <w:sz w:val="28"/>
          <w:szCs w:val="28"/>
        </w:rPr>
        <w:t xml:space="preserve"> А.А., </w:t>
      </w:r>
      <w:proofErr w:type="spellStart"/>
      <w:r>
        <w:rPr>
          <w:spacing w:val="0"/>
          <w:sz w:val="28"/>
          <w:szCs w:val="28"/>
        </w:rPr>
        <w:t>Валькова</w:t>
      </w:r>
      <w:proofErr w:type="spellEnd"/>
      <w:r>
        <w:rPr>
          <w:spacing w:val="0"/>
          <w:sz w:val="28"/>
          <w:szCs w:val="28"/>
        </w:rPr>
        <w:t xml:space="preserve"> Л.Е., Панкратьева А.Ю. Влияние национальных проектов в области онкологии на выживаемость больных раком прямой кишки: популяционный анализ // Исследования и практика в медицине. – 2019. – 6 (1). – C. 10-20. Авторский вклад 60%. </w:t>
      </w:r>
      <w:r>
        <w:rPr>
          <w:i/>
          <w:spacing w:val="0"/>
          <w:sz w:val="28"/>
          <w:szCs w:val="28"/>
        </w:rPr>
        <w:t xml:space="preserve">В работе представлены данные проведённого популяционного анализа выживаемости при раке прямой кишки в Архангельской области, выявлены факторы прогноза выживаемости у данной категории больных, дана оценка влияния национальных проектов в области онкологии на выживаемость больных раком прямой кишки. </w:t>
      </w:r>
    </w:p>
    <w:p w:rsidR="00E11D75" w:rsidRDefault="00E11D75" w:rsidP="00E11D75">
      <w:pPr>
        <w:pStyle w:val="a4"/>
        <w:tabs>
          <w:tab w:val="left" w:pos="6096"/>
        </w:tabs>
        <w:spacing w:line="360" w:lineRule="auto"/>
        <w:ind w:left="538" w:right="28"/>
        <w:jc w:val="both"/>
        <w:rPr>
          <w:rFonts w:ascii="Times New Roman" w:hAnsi="Times New Roman"/>
          <w:sz w:val="28"/>
          <w:szCs w:val="28"/>
        </w:rPr>
      </w:pPr>
      <w:r>
        <w:rPr>
          <w:rFonts w:ascii="Times New Roman" w:hAnsi="Times New Roman"/>
          <w:sz w:val="28"/>
          <w:szCs w:val="28"/>
        </w:rPr>
        <w:t xml:space="preserve">На автореферат поступило 2 отзыва </w:t>
      </w:r>
      <w:proofErr w:type="gramStart"/>
      <w:r>
        <w:rPr>
          <w:rFonts w:ascii="Times New Roman" w:hAnsi="Times New Roman"/>
          <w:sz w:val="28"/>
          <w:szCs w:val="28"/>
        </w:rPr>
        <w:t>от</w:t>
      </w:r>
      <w:proofErr w:type="gramEnd"/>
      <w:r>
        <w:rPr>
          <w:rFonts w:ascii="Times New Roman" w:hAnsi="Times New Roman"/>
          <w:sz w:val="28"/>
          <w:szCs w:val="28"/>
        </w:rPr>
        <w:t>:</w:t>
      </w:r>
    </w:p>
    <w:p w:rsidR="00E11D75" w:rsidRDefault="00E11D75" w:rsidP="00E11D75">
      <w:pPr>
        <w:pStyle w:val="4"/>
        <w:spacing w:line="360" w:lineRule="auto"/>
        <w:ind w:left="20" w:right="20" w:firstLine="560"/>
        <w:rPr>
          <w:spacing w:val="0"/>
          <w:sz w:val="28"/>
          <w:szCs w:val="28"/>
        </w:rPr>
      </w:pPr>
      <w:proofErr w:type="gramStart"/>
      <w:r>
        <w:rPr>
          <w:spacing w:val="0"/>
          <w:sz w:val="28"/>
          <w:szCs w:val="28"/>
        </w:rPr>
        <w:t xml:space="preserve">- доктора медицинских наук, профессора </w:t>
      </w:r>
      <w:proofErr w:type="spellStart"/>
      <w:r>
        <w:rPr>
          <w:spacing w:val="0"/>
          <w:sz w:val="28"/>
          <w:szCs w:val="28"/>
        </w:rPr>
        <w:t>Зукова</w:t>
      </w:r>
      <w:proofErr w:type="spellEnd"/>
      <w:r>
        <w:rPr>
          <w:spacing w:val="0"/>
          <w:sz w:val="28"/>
          <w:szCs w:val="28"/>
        </w:rPr>
        <w:t xml:space="preserve"> Руслана Александровича, заведующего кафедрой онкологии и лучевой терапии с курсом ПО федерального государственного бюджетного образовательного учреждения высшего образования «Красноярский государственный медицинский университет имени профессора В.Ф. </w:t>
      </w:r>
      <w:proofErr w:type="spellStart"/>
      <w:r>
        <w:rPr>
          <w:spacing w:val="0"/>
          <w:sz w:val="28"/>
          <w:szCs w:val="28"/>
        </w:rPr>
        <w:t>Войно-Ясенецкого</w:t>
      </w:r>
      <w:proofErr w:type="spellEnd"/>
      <w:r>
        <w:rPr>
          <w:spacing w:val="0"/>
          <w:sz w:val="28"/>
          <w:szCs w:val="28"/>
        </w:rPr>
        <w:t>» Министерства здравоохранения Российской Федерации;</w:t>
      </w:r>
      <w:proofErr w:type="gramEnd"/>
    </w:p>
    <w:p w:rsidR="00E11D75" w:rsidRDefault="00E11D75" w:rsidP="00E11D75">
      <w:pPr>
        <w:pStyle w:val="4"/>
        <w:spacing w:line="360" w:lineRule="auto"/>
        <w:ind w:left="20" w:right="20" w:firstLine="560"/>
        <w:rPr>
          <w:spacing w:val="0"/>
          <w:sz w:val="28"/>
          <w:szCs w:val="28"/>
        </w:rPr>
      </w:pPr>
      <w:r>
        <w:rPr>
          <w:spacing w:val="0"/>
          <w:sz w:val="28"/>
          <w:szCs w:val="28"/>
        </w:rPr>
        <w:t xml:space="preserve">- доктора медицинских наук </w:t>
      </w:r>
      <w:proofErr w:type="spellStart"/>
      <w:r>
        <w:rPr>
          <w:spacing w:val="0"/>
          <w:sz w:val="28"/>
          <w:szCs w:val="28"/>
        </w:rPr>
        <w:t>Скоропада</w:t>
      </w:r>
      <w:proofErr w:type="spellEnd"/>
      <w:r>
        <w:rPr>
          <w:spacing w:val="0"/>
          <w:sz w:val="28"/>
          <w:szCs w:val="28"/>
        </w:rPr>
        <w:t xml:space="preserve"> Виталия Юрьевича, заведующего отделом </w:t>
      </w:r>
      <w:proofErr w:type="spellStart"/>
      <w:proofErr w:type="gramStart"/>
      <w:r>
        <w:rPr>
          <w:spacing w:val="0"/>
          <w:sz w:val="28"/>
          <w:szCs w:val="28"/>
        </w:rPr>
        <w:t>торако</w:t>
      </w:r>
      <w:proofErr w:type="spellEnd"/>
      <w:r>
        <w:rPr>
          <w:spacing w:val="0"/>
          <w:sz w:val="28"/>
          <w:szCs w:val="28"/>
        </w:rPr>
        <w:t>-абдоминальной</w:t>
      </w:r>
      <w:proofErr w:type="gramEnd"/>
      <w:r>
        <w:rPr>
          <w:spacing w:val="0"/>
          <w:sz w:val="28"/>
          <w:szCs w:val="28"/>
        </w:rPr>
        <w:t xml:space="preserve"> онкологии Медицинского радиологического научного центра имени А.Ф. </w:t>
      </w:r>
      <w:proofErr w:type="spellStart"/>
      <w:r>
        <w:rPr>
          <w:spacing w:val="0"/>
          <w:sz w:val="28"/>
          <w:szCs w:val="28"/>
        </w:rPr>
        <w:t>Цыба</w:t>
      </w:r>
      <w:proofErr w:type="spellEnd"/>
      <w:r>
        <w:rPr>
          <w:spacing w:val="0"/>
          <w:sz w:val="28"/>
          <w:szCs w:val="28"/>
        </w:rPr>
        <w:t xml:space="preserve"> – филиала федерального государственного бюджетного учреждения «Научный медицинский исследовательский центр радиологии» Министерства здравоохранения Российской Федерации. </w:t>
      </w:r>
    </w:p>
    <w:p w:rsidR="00E11D75" w:rsidRDefault="00E11D75" w:rsidP="00E11D75">
      <w:pPr>
        <w:pStyle w:val="4"/>
        <w:shd w:val="clear" w:color="auto" w:fill="auto"/>
        <w:spacing w:line="360" w:lineRule="auto"/>
        <w:ind w:left="20" w:right="20" w:firstLine="560"/>
        <w:rPr>
          <w:spacing w:val="0"/>
          <w:sz w:val="28"/>
          <w:szCs w:val="28"/>
        </w:rPr>
      </w:pPr>
      <w:r>
        <w:rPr>
          <w:spacing w:val="0"/>
          <w:sz w:val="28"/>
          <w:szCs w:val="28"/>
        </w:rPr>
        <w:t xml:space="preserve">Все отзывы положительные, не содержат замечаний. </w:t>
      </w:r>
    </w:p>
    <w:p w:rsidR="00E11D75" w:rsidRDefault="00E11D75" w:rsidP="00E11D75">
      <w:pPr>
        <w:pStyle w:val="4"/>
        <w:shd w:val="clear" w:color="auto" w:fill="auto"/>
        <w:spacing w:line="360" w:lineRule="auto"/>
        <w:ind w:left="20" w:right="20" w:firstLine="560"/>
        <w:rPr>
          <w:spacing w:val="0"/>
          <w:sz w:val="28"/>
          <w:szCs w:val="28"/>
        </w:rPr>
      </w:pPr>
      <w:r>
        <w:rPr>
          <w:spacing w:val="0"/>
          <w:sz w:val="28"/>
          <w:szCs w:val="28"/>
        </w:rPr>
        <w:t xml:space="preserve">Выбор официальных оппонентов и ведущей организации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r>
        <w:rPr>
          <w:spacing w:val="0"/>
          <w:sz w:val="28"/>
          <w:szCs w:val="28"/>
        </w:rPr>
        <w:lastRenderedPageBreak/>
        <w:t xml:space="preserve">общественного здоровья и здравоохранения. </w:t>
      </w:r>
    </w:p>
    <w:p w:rsidR="00E11D75" w:rsidRDefault="00E11D75" w:rsidP="00E11D75">
      <w:pPr>
        <w:pStyle w:val="4"/>
        <w:shd w:val="clear" w:color="auto" w:fill="auto"/>
        <w:tabs>
          <w:tab w:val="left" w:pos="4652"/>
        </w:tabs>
        <w:spacing w:line="360" w:lineRule="auto"/>
        <w:ind w:left="20" w:right="20" w:firstLine="720"/>
        <w:rPr>
          <w:spacing w:val="0"/>
          <w:sz w:val="28"/>
          <w:szCs w:val="28"/>
        </w:rPr>
      </w:pPr>
      <w:r>
        <w:rPr>
          <w:spacing w:val="0"/>
          <w:sz w:val="28"/>
          <w:szCs w:val="28"/>
        </w:rPr>
        <w:t xml:space="preserve">Диссертационный совет отмечает, что выполненные соискателем научные исследования в совокупности можно квалифицировать как решение важной научной задачи, касающейся совершенствования программ скрининга и ранней диагностики, улучшения качества учета и организации медицинской помощи больным раком прямой кишки. </w:t>
      </w:r>
    </w:p>
    <w:p w:rsidR="00E11D75" w:rsidRDefault="00E11D75" w:rsidP="00E11D75">
      <w:pPr>
        <w:pStyle w:val="4"/>
        <w:shd w:val="clear" w:color="auto" w:fill="auto"/>
        <w:tabs>
          <w:tab w:val="left" w:pos="4652"/>
        </w:tabs>
        <w:spacing w:line="360" w:lineRule="auto"/>
        <w:ind w:left="20" w:right="20" w:firstLine="720"/>
        <w:rPr>
          <w:spacing w:val="0"/>
          <w:sz w:val="28"/>
          <w:szCs w:val="28"/>
        </w:rPr>
      </w:pPr>
      <w:r>
        <w:rPr>
          <w:spacing w:val="0"/>
          <w:sz w:val="28"/>
          <w:szCs w:val="28"/>
        </w:rPr>
        <w:t xml:space="preserve">На основании выполненного соискателем исследования предложены дополнительные меры, направленные на усиление скрининга рака прямой кишки, состоящие в более частом использовании иммунохимического теста на скрытую кровь и/или эндоскопического метода, на применение в его </w:t>
      </w:r>
      <w:proofErr w:type="spellStart"/>
      <w:r>
        <w:rPr>
          <w:spacing w:val="0"/>
          <w:sz w:val="28"/>
          <w:szCs w:val="28"/>
        </w:rPr>
        <w:t>стадировании</w:t>
      </w:r>
      <w:proofErr w:type="spellEnd"/>
      <w:r>
        <w:rPr>
          <w:spacing w:val="0"/>
          <w:sz w:val="28"/>
          <w:szCs w:val="28"/>
        </w:rPr>
        <w:t xml:space="preserve"> современных методов </w:t>
      </w:r>
      <w:proofErr w:type="spellStart"/>
      <w:r>
        <w:rPr>
          <w:spacing w:val="0"/>
          <w:sz w:val="28"/>
          <w:szCs w:val="28"/>
        </w:rPr>
        <w:t>неинвазивной</w:t>
      </w:r>
      <w:proofErr w:type="spellEnd"/>
      <w:r>
        <w:rPr>
          <w:spacing w:val="0"/>
          <w:sz w:val="28"/>
          <w:szCs w:val="28"/>
        </w:rPr>
        <w:t xml:space="preserve"> диагностики и хирургического подхода. Разработаны методы оценки эпидемиологических показателей и выживаемости при раке прямой кишки на основе данных популяционных раковых регистров, позволяющие осуществлять детальный анализ этих индексов с учетом влияния большого количества исходных факторов, недоступных в официальных отчетных документах. </w:t>
      </w:r>
    </w:p>
    <w:p w:rsidR="00E11D75" w:rsidRDefault="00E11D75" w:rsidP="00E11D75">
      <w:pPr>
        <w:pStyle w:val="4"/>
        <w:shd w:val="clear" w:color="auto" w:fill="auto"/>
        <w:tabs>
          <w:tab w:val="left" w:pos="4652"/>
        </w:tabs>
        <w:spacing w:line="360" w:lineRule="auto"/>
        <w:ind w:left="20" w:right="20" w:firstLine="720"/>
        <w:rPr>
          <w:spacing w:val="0"/>
          <w:sz w:val="28"/>
          <w:szCs w:val="28"/>
        </w:rPr>
      </w:pPr>
      <w:proofErr w:type="gramStart"/>
      <w:r>
        <w:rPr>
          <w:spacing w:val="0"/>
          <w:sz w:val="28"/>
          <w:szCs w:val="28"/>
        </w:rPr>
        <w:t>Доказано, что популяционная оценка на основе данных эффективно действующего ракового регистра позволяет выделить наиболее существенные клинические (стадия, морфология опухоли и вид лечения) и эпидемиологические (пол, возраст, место жительства) факторы прогноза выживаемости, получать воспроизводимые результаты анализа структуры заболеваемости и смертности при раке прямой кишки, обеспечить достоверную оценку уровней заболеваемости и индекса достоверности учета.</w:t>
      </w:r>
      <w:proofErr w:type="gramEnd"/>
    </w:p>
    <w:p w:rsidR="00E11D75" w:rsidRDefault="00E11D75" w:rsidP="00E11D75">
      <w:pPr>
        <w:pStyle w:val="4"/>
        <w:shd w:val="clear" w:color="auto" w:fill="auto"/>
        <w:spacing w:line="360" w:lineRule="auto"/>
        <w:ind w:left="20" w:right="20" w:firstLine="720"/>
        <w:rPr>
          <w:spacing w:val="0"/>
          <w:sz w:val="28"/>
          <w:szCs w:val="28"/>
        </w:rPr>
      </w:pPr>
      <w:r>
        <w:rPr>
          <w:spacing w:val="0"/>
          <w:sz w:val="28"/>
          <w:szCs w:val="28"/>
        </w:rPr>
        <w:t>Теоретическая значимость исследования обоснована тем, что:</w:t>
      </w:r>
    </w:p>
    <w:p w:rsidR="00E11D75" w:rsidRDefault="00E11D75" w:rsidP="00E11D75">
      <w:pPr>
        <w:pStyle w:val="4"/>
        <w:shd w:val="clear" w:color="auto" w:fill="auto"/>
        <w:spacing w:line="360" w:lineRule="auto"/>
        <w:ind w:left="20" w:right="20" w:firstLine="720"/>
        <w:rPr>
          <w:spacing w:val="0"/>
          <w:sz w:val="28"/>
          <w:szCs w:val="28"/>
        </w:rPr>
      </w:pPr>
      <w:proofErr w:type="gramStart"/>
      <w:r>
        <w:rPr>
          <w:spacing w:val="0"/>
          <w:sz w:val="28"/>
          <w:szCs w:val="28"/>
        </w:rPr>
        <w:t xml:space="preserve">- проведён детализированный популяционный анализ заболеваемости, смертности, выживаемости больных раком прямой кишки по недоступным в стандартных формах отчётности факторам (стадия, гистологический вариант, место жительства), основанный на индивидуальных данных больных из базы данных ракового регистра, позволивший точнее определить </w:t>
      </w:r>
      <w:r>
        <w:rPr>
          <w:spacing w:val="0"/>
          <w:sz w:val="28"/>
          <w:szCs w:val="28"/>
        </w:rPr>
        <w:lastRenderedPageBreak/>
        <w:t>вклад этих факторов в рост демографических показателей, риск смерти больных;</w:t>
      </w:r>
      <w:proofErr w:type="gramEnd"/>
    </w:p>
    <w:p w:rsidR="00E11D75" w:rsidRDefault="00E11D75" w:rsidP="00E11D75">
      <w:pPr>
        <w:pStyle w:val="4"/>
        <w:shd w:val="clear" w:color="auto" w:fill="auto"/>
        <w:spacing w:line="360" w:lineRule="auto"/>
        <w:ind w:left="20" w:right="20" w:firstLine="720"/>
        <w:rPr>
          <w:spacing w:val="0"/>
          <w:sz w:val="28"/>
          <w:szCs w:val="28"/>
        </w:rPr>
      </w:pPr>
      <w:r>
        <w:rPr>
          <w:spacing w:val="0"/>
          <w:sz w:val="28"/>
          <w:szCs w:val="28"/>
        </w:rPr>
        <w:t>- предложена надежная модель прогнозирования уровней заболеваемости на среднесрочный период;</w:t>
      </w:r>
    </w:p>
    <w:p w:rsidR="00E11D75" w:rsidRDefault="00E11D75" w:rsidP="00E11D75">
      <w:pPr>
        <w:pStyle w:val="4"/>
        <w:spacing w:line="360" w:lineRule="auto"/>
        <w:ind w:left="20" w:right="20" w:firstLine="720"/>
        <w:rPr>
          <w:spacing w:val="0"/>
          <w:sz w:val="28"/>
          <w:szCs w:val="28"/>
        </w:rPr>
      </w:pPr>
      <w:r>
        <w:rPr>
          <w:spacing w:val="0"/>
          <w:sz w:val="28"/>
          <w:szCs w:val="28"/>
        </w:rPr>
        <w:t>- эпидемиологические показатели выживаемости, рассчитанные по данным ракового регистра, отражают общий уровень оказания онкологической помощи и позволяют анализировать влияние не только демографических и клинических факторов, но и социальных;</w:t>
      </w:r>
    </w:p>
    <w:p w:rsidR="00E11D75" w:rsidRDefault="00E11D75" w:rsidP="00E11D75">
      <w:pPr>
        <w:pStyle w:val="4"/>
        <w:spacing w:line="360" w:lineRule="auto"/>
        <w:ind w:left="20" w:right="20" w:firstLine="720"/>
        <w:rPr>
          <w:spacing w:val="0"/>
          <w:sz w:val="28"/>
          <w:szCs w:val="28"/>
        </w:rPr>
      </w:pPr>
      <w:r>
        <w:rPr>
          <w:spacing w:val="0"/>
          <w:sz w:val="28"/>
          <w:szCs w:val="28"/>
        </w:rPr>
        <w:t>- проведенное исследование позволяет оценить эффективность внедрения государственных и региональных проектов по модернизации системы здравоохранения в Российской Федерации и на основе математических моделей выявить их аспекты, нуждающиеся в усовершенствовании.</w:t>
      </w:r>
    </w:p>
    <w:p w:rsidR="00E11D75" w:rsidRDefault="00E11D75" w:rsidP="00E11D7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eastAsia="Times New Roman" w:hAnsi="Times New Roman"/>
          <w:color w:val="000000"/>
          <w:sz w:val="28"/>
          <w:szCs w:val="28"/>
          <w:lang w:eastAsia="ru-RU"/>
        </w:rPr>
        <w:t xml:space="preserve">Значение полученных соискателем результатов исследования для практики подтверждается тем, что результаты работы внедрены и используются в практической и научно-исследовательской работе ФГБУ «НМИЦ онкологии им. Н.Н. Петрова» Минздрава России, а также в научную работу кафедры лучевой диагностики, лучевой терапии и онкологии ФГБОУ </w:t>
      </w:r>
      <w:proofErr w:type="gramStart"/>
      <w:r>
        <w:rPr>
          <w:rFonts w:ascii="Times New Roman" w:eastAsia="Times New Roman" w:hAnsi="Times New Roman"/>
          <w:color w:val="000000"/>
          <w:sz w:val="28"/>
          <w:szCs w:val="28"/>
          <w:lang w:eastAsia="ru-RU"/>
        </w:rPr>
        <w:t>ВО</w:t>
      </w:r>
      <w:proofErr w:type="gramEnd"/>
      <w:r>
        <w:rPr>
          <w:rFonts w:ascii="Times New Roman" w:eastAsia="Times New Roman" w:hAnsi="Times New Roman"/>
          <w:color w:val="000000"/>
          <w:sz w:val="28"/>
          <w:szCs w:val="28"/>
          <w:lang w:eastAsia="ru-RU"/>
        </w:rPr>
        <w:t xml:space="preserve"> «Северный государственный медицинский университет (г. Архангельск)» Министе</w:t>
      </w:r>
      <w:r>
        <w:rPr>
          <w:rFonts w:ascii="Times New Roman" w:hAnsi="Times New Roman"/>
          <w:sz w:val="28"/>
          <w:szCs w:val="28"/>
        </w:rPr>
        <w:t xml:space="preserve">рства </w:t>
      </w:r>
      <w:r>
        <w:rPr>
          <w:rFonts w:ascii="Times New Roman" w:eastAsia="Times New Roman" w:hAnsi="Times New Roman"/>
          <w:color w:val="000000"/>
          <w:sz w:val="28"/>
          <w:szCs w:val="28"/>
          <w:lang w:eastAsia="ru-RU"/>
        </w:rPr>
        <w:t>здравоохранения Российской Федерации. Результаты исследования могут быть использованы в практической деятельности онкологических учреждений, в учебном процессе на кафедрах онкологии, общественного здоровья и здравоохранения медицинских</w:t>
      </w:r>
      <w:r>
        <w:rPr>
          <w:rFonts w:ascii="Times New Roman" w:hAnsi="Times New Roman"/>
          <w:color w:val="000000"/>
          <w:spacing w:val="-1"/>
          <w:sz w:val="28"/>
          <w:szCs w:val="28"/>
        </w:rPr>
        <w:t xml:space="preserve"> ВУЗов. </w:t>
      </w:r>
    </w:p>
    <w:p w:rsidR="00E11D75" w:rsidRDefault="00E11D75" w:rsidP="00E11D75">
      <w:pPr>
        <w:pStyle w:val="4"/>
        <w:shd w:val="clear" w:color="auto" w:fill="auto"/>
        <w:spacing w:line="360" w:lineRule="auto"/>
        <w:ind w:left="20" w:right="20" w:firstLine="700"/>
        <w:rPr>
          <w:spacing w:val="0"/>
          <w:sz w:val="28"/>
          <w:szCs w:val="28"/>
        </w:rPr>
      </w:pPr>
      <w:r>
        <w:rPr>
          <w:spacing w:val="0"/>
          <w:sz w:val="28"/>
          <w:szCs w:val="28"/>
        </w:rPr>
        <w:t xml:space="preserve">Оценка достоверности результатов исследования обусловлена большим размером когорты, включавшей 3721 случаев для анализа заболеваемости и 4173 случаев для оценки выживаемости с использованием современных методов статистического анализа. Степень достоверности результатов проведенных исследований, выводов и рекомендаций не вызывает сомнений и определяется объемом обработанного материала, адекватным набором оцениваемых показателей, выбором статистических </w:t>
      </w:r>
      <w:r>
        <w:rPr>
          <w:spacing w:val="0"/>
          <w:sz w:val="28"/>
          <w:szCs w:val="28"/>
        </w:rPr>
        <w:lastRenderedPageBreak/>
        <w:t xml:space="preserve">методов, соответствующих целям и задачам исследования. </w:t>
      </w:r>
    </w:p>
    <w:p w:rsidR="00E11D75" w:rsidRDefault="00E11D75" w:rsidP="00E11D75">
      <w:pPr>
        <w:pStyle w:val="4"/>
        <w:shd w:val="clear" w:color="auto" w:fill="auto"/>
        <w:spacing w:line="360" w:lineRule="auto"/>
        <w:ind w:left="20" w:right="40" w:firstLine="700"/>
        <w:rPr>
          <w:spacing w:val="0"/>
          <w:sz w:val="28"/>
          <w:szCs w:val="28"/>
        </w:rPr>
      </w:pPr>
      <w:r>
        <w:rPr>
          <w:spacing w:val="0"/>
          <w:sz w:val="28"/>
          <w:szCs w:val="28"/>
        </w:rPr>
        <w:t>Личный вклад соискателя состоит в выполнении анализа отечественной (52 источника) и зарубежной литературы (100 источников), формировании базы данных популяционного ракового регистра. Соискателем была выполнена статистическая обработка материала, расчет аналитических показателей, включающих показатели заболеваемости, смертности, выживаемости больных раком прямой кишки, проведен анализ и обобщение полученных данных и интерпретация полученных результатов. Соискатель принимала участие в назначении противоопухолевой терапии больным раком прямой кишки, а также подготовила научные публикации по теме диссертационного исследования. Все научные результаты, представленные в работе, соискателем получены лично.</w:t>
      </w:r>
    </w:p>
    <w:p w:rsidR="00E11D75" w:rsidRDefault="00E11D75" w:rsidP="00E11D75">
      <w:pPr>
        <w:pStyle w:val="4"/>
        <w:shd w:val="clear" w:color="auto" w:fill="auto"/>
        <w:spacing w:line="360" w:lineRule="auto"/>
        <w:ind w:left="23" w:right="40" w:firstLine="697"/>
        <w:rPr>
          <w:spacing w:val="0"/>
          <w:sz w:val="28"/>
          <w:szCs w:val="28"/>
        </w:rPr>
      </w:pPr>
      <w:r>
        <w:rPr>
          <w:spacing w:val="0"/>
          <w:sz w:val="28"/>
          <w:szCs w:val="28"/>
        </w:rPr>
        <w:t xml:space="preserve">На заседании 15.10.2019 г. диссертационный совет принял решение присудить </w:t>
      </w:r>
      <w:proofErr w:type="spellStart"/>
      <w:r>
        <w:rPr>
          <w:spacing w:val="0"/>
          <w:sz w:val="28"/>
          <w:szCs w:val="28"/>
        </w:rPr>
        <w:t>Дубовиченко</w:t>
      </w:r>
      <w:proofErr w:type="spellEnd"/>
      <w:r>
        <w:rPr>
          <w:spacing w:val="0"/>
          <w:sz w:val="28"/>
          <w:szCs w:val="28"/>
        </w:rPr>
        <w:t xml:space="preserve"> Дарье Михайловне ученую степень кандидата медицинских наук по специальностям 14.01.12 – онкология и 14.02.03 – общественное здоровье и здравоохранение. </w:t>
      </w:r>
    </w:p>
    <w:p w:rsidR="00E11D75" w:rsidRDefault="00E11D75" w:rsidP="00E11D75">
      <w:pPr>
        <w:pStyle w:val="4"/>
        <w:shd w:val="clear" w:color="auto" w:fill="auto"/>
        <w:spacing w:line="360" w:lineRule="auto"/>
        <w:ind w:left="20" w:right="40" w:firstLine="560"/>
        <w:rPr>
          <w:spacing w:val="0"/>
          <w:sz w:val="28"/>
          <w:szCs w:val="28"/>
        </w:rPr>
      </w:pPr>
      <w:proofErr w:type="gramStart"/>
      <w:r>
        <w:rPr>
          <w:spacing w:val="0"/>
          <w:sz w:val="28"/>
          <w:szCs w:val="28"/>
        </w:rPr>
        <w:t xml:space="preserve">При проведении тайного голосования диссертационный совет в количестве – 26 человек, из них докторов наук по специальности 14.01.12 – </w:t>
      </w:r>
      <w:r>
        <w:rPr>
          <w:rStyle w:val="21"/>
          <w:spacing w:val="0"/>
        </w:rPr>
        <w:t xml:space="preserve"> </w:t>
      </w:r>
      <w:r>
        <w:rPr>
          <w:spacing w:val="0"/>
          <w:sz w:val="28"/>
          <w:szCs w:val="28"/>
        </w:rPr>
        <w:t>онкология – 23, по специальности 14.02.03 – общественное здоровье и здравоохранение – 3, участвовавших в заседании, из 31 человека, входящих в состав совета, дополнительно введены на разовую защиту 3 человека по специальности 14.02.03 – общественное здоровье и здравоохранение, проголосовали за – 25, против – нет, недействительных бюллетеней – 1.</w:t>
      </w:r>
      <w:proofErr w:type="gramEnd"/>
    </w:p>
    <w:p w:rsidR="00E11D75" w:rsidRDefault="00E11D75" w:rsidP="00E11D75">
      <w:pPr>
        <w:pStyle w:val="4"/>
        <w:shd w:val="clear" w:color="auto" w:fill="auto"/>
        <w:spacing w:line="360" w:lineRule="auto"/>
        <w:ind w:right="7" w:firstLine="0"/>
        <w:jc w:val="left"/>
        <w:rPr>
          <w:spacing w:val="0"/>
          <w:sz w:val="28"/>
          <w:szCs w:val="28"/>
        </w:rPr>
      </w:pPr>
      <w:r>
        <w:rPr>
          <w:spacing w:val="0"/>
          <w:sz w:val="28"/>
          <w:szCs w:val="28"/>
        </w:rPr>
        <w:t xml:space="preserve">Председатель диссертационного совета, </w:t>
      </w:r>
    </w:p>
    <w:p w:rsidR="00E11D75" w:rsidRDefault="00E11D75" w:rsidP="00E11D75">
      <w:pPr>
        <w:pStyle w:val="4"/>
        <w:shd w:val="clear" w:color="auto" w:fill="auto"/>
        <w:spacing w:line="360" w:lineRule="auto"/>
        <w:ind w:right="7" w:firstLine="0"/>
        <w:jc w:val="left"/>
        <w:rPr>
          <w:spacing w:val="0"/>
          <w:sz w:val="28"/>
          <w:szCs w:val="28"/>
        </w:rPr>
      </w:pPr>
      <w:r>
        <w:rPr>
          <w:spacing w:val="0"/>
          <w:sz w:val="28"/>
          <w:szCs w:val="28"/>
        </w:rPr>
        <w:t>доктор медицинских наук, профессор</w:t>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t xml:space="preserve">     Беляев Алексей Михайлович</w:t>
      </w:r>
      <w:r>
        <w:rPr>
          <w:spacing w:val="0"/>
          <w:sz w:val="28"/>
          <w:szCs w:val="28"/>
        </w:rPr>
        <w:tab/>
      </w:r>
      <w:r>
        <w:rPr>
          <w:spacing w:val="0"/>
          <w:sz w:val="28"/>
          <w:szCs w:val="28"/>
        </w:rPr>
        <w:tab/>
      </w:r>
      <w:r>
        <w:rPr>
          <w:spacing w:val="0"/>
          <w:sz w:val="28"/>
          <w:szCs w:val="28"/>
        </w:rPr>
        <w:tab/>
      </w:r>
      <w:r>
        <w:rPr>
          <w:spacing w:val="0"/>
          <w:sz w:val="28"/>
          <w:szCs w:val="28"/>
        </w:rPr>
        <w:tab/>
      </w:r>
      <w:r>
        <w:rPr>
          <w:spacing w:val="0"/>
          <w:sz w:val="28"/>
          <w:szCs w:val="28"/>
        </w:rPr>
        <w:tab/>
      </w:r>
    </w:p>
    <w:p w:rsidR="00E11D75" w:rsidRDefault="00E11D75" w:rsidP="00E11D75">
      <w:pPr>
        <w:pStyle w:val="4"/>
        <w:shd w:val="clear" w:color="auto" w:fill="auto"/>
        <w:spacing w:line="360" w:lineRule="auto"/>
        <w:ind w:right="7" w:firstLine="0"/>
        <w:jc w:val="left"/>
        <w:rPr>
          <w:spacing w:val="0"/>
          <w:sz w:val="28"/>
          <w:szCs w:val="28"/>
        </w:rPr>
      </w:pPr>
      <w:r>
        <w:rPr>
          <w:spacing w:val="0"/>
          <w:sz w:val="28"/>
          <w:szCs w:val="28"/>
        </w:rPr>
        <w:t xml:space="preserve">Ученый секретарь диссертационного совета, </w:t>
      </w:r>
    </w:p>
    <w:p w:rsidR="00E11D75" w:rsidRDefault="00E11D75" w:rsidP="00E11D75">
      <w:pPr>
        <w:pStyle w:val="4"/>
        <w:shd w:val="clear" w:color="auto" w:fill="auto"/>
        <w:spacing w:line="360" w:lineRule="auto"/>
        <w:ind w:right="7" w:firstLine="0"/>
        <w:jc w:val="left"/>
        <w:rPr>
          <w:spacing w:val="0"/>
          <w:sz w:val="28"/>
          <w:szCs w:val="28"/>
        </w:rPr>
      </w:pPr>
      <w:r>
        <w:rPr>
          <w:spacing w:val="0"/>
          <w:sz w:val="28"/>
          <w:szCs w:val="28"/>
        </w:rPr>
        <w:t>доктор медицинских наук</w:t>
      </w:r>
      <w:r>
        <w:rPr>
          <w:spacing w:val="0"/>
          <w:sz w:val="28"/>
          <w:szCs w:val="28"/>
        </w:rPr>
        <w:tab/>
      </w:r>
      <w:r>
        <w:rPr>
          <w:spacing w:val="0"/>
          <w:sz w:val="28"/>
          <w:szCs w:val="28"/>
        </w:rPr>
        <w:tab/>
      </w:r>
      <w:r>
        <w:rPr>
          <w:spacing w:val="0"/>
          <w:sz w:val="28"/>
          <w:szCs w:val="28"/>
        </w:rPr>
        <w:tab/>
        <w:t xml:space="preserve">          </w:t>
      </w:r>
    </w:p>
    <w:p w:rsidR="00E11D75" w:rsidRDefault="00E11D75" w:rsidP="00E11D75">
      <w:pPr>
        <w:pStyle w:val="4"/>
        <w:shd w:val="clear" w:color="auto" w:fill="auto"/>
        <w:spacing w:line="360" w:lineRule="auto"/>
        <w:ind w:right="7" w:firstLine="0"/>
        <w:jc w:val="left"/>
        <w:rPr>
          <w:spacing w:val="0"/>
          <w:sz w:val="28"/>
          <w:szCs w:val="28"/>
        </w:rPr>
      </w:pPr>
      <w:r>
        <w:rPr>
          <w:spacing w:val="0"/>
          <w:sz w:val="28"/>
          <w:szCs w:val="28"/>
        </w:rPr>
        <w:t>Филатова Лариса Валентиновна</w:t>
      </w:r>
    </w:p>
    <w:p w:rsidR="00E11D75" w:rsidRDefault="00E11D75" w:rsidP="00E11D75">
      <w:pPr>
        <w:pStyle w:val="4"/>
        <w:shd w:val="clear" w:color="auto" w:fill="auto"/>
        <w:spacing w:line="360" w:lineRule="auto"/>
        <w:ind w:right="7" w:firstLine="0"/>
        <w:jc w:val="left"/>
        <w:rPr>
          <w:spacing w:val="0"/>
          <w:sz w:val="28"/>
          <w:szCs w:val="28"/>
        </w:rPr>
      </w:pPr>
      <w:r>
        <w:rPr>
          <w:spacing w:val="0"/>
          <w:sz w:val="28"/>
          <w:szCs w:val="28"/>
        </w:rPr>
        <w:t xml:space="preserve">15.10.2019. </w:t>
      </w:r>
    </w:p>
    <w:p w:rsidR="00E11D75" w:rsidRDefault="00E11D75" w:rsidP="00E11D75">
      <w:pPr>
        <w:pStyle w:val="4"/>
        <w:shd w:val="clear" w:color="auto" w:fill="auto"/>
        <w:spacing w:line="360" w:lineRule="auto"/>
        <w:ind w:left="280" w:right="4480" w:firstLine="0"/>
        <w:jc w:val="left"/>
        <w:rPr>
          <w:spacing w:val="0"/>
          <w:sz w:val="28"/>
          <w:szCs w:val="28"/>
        </w:rPr>
      </w:pPr>
    </w:p>
    <w:p w:rsidR="00423070" w:rsidRPr="008F6555" w:rsidRDefault="00423070" w:rsidP="00014A75">
      <w:pPr>
        <w:spacing w:line="360" w:lineRule="auto"/>
        <w:jc w:val="both"/>
      </w:pPr>
    </w:p>
    <w:sectPr w:rsidR="00423070" w:rsidRPr="008F6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2A1A5D"/>
    <w:multiLevelType w:val="hybridMultilevel"/>
    <w:tmpl w:val="9F9C8AF0"/>
    <w:lvl w:ilvl="0" w:tplc="B2E46F52">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35292"/>
    <w:multiLevelType w:val="hybridMultilevel"/>
    <w:tmpl w:val="AB52D5A0"/>
    <w:lvl w:ilvl="0" w:tplc="F0CC7B2C">
      <w:numFmt w:val="bullet"/>
      <w:lvlText w:val="-"/>
      <w:lvlJc w:val="left"/>
      <w:pPr>
        <w:ind w:left="459" w:hanging="360"/>
      </w:pPr>
      <w:rPr>
        <w:rFonts w:ascii="Times New Roman" w:eastAsia="Times New Roman" w:hAnsi="Times New Roman" w:cs="Times New Roman" w:hint="default"/>
      </w:rPr>
    </w:lvl>
    <w:lvl w:ilvl="1" w:tplc="04190003">
      <w:start w:val="1"/>
      <w:numFmt w:val="bullet"/>
      <w:lvlText w:val="o"/>
      <w:lvlJc w:val="left"/>
      <w:pPr>
        <w:ind w:left="1179" w:hanging="360"/>
      </w:pPr>
      <w:rPr>
        <w:rFonts w:ascii="Courier New" w:hAnsi="Courier New" w:cs="Courier New" w:hint="default"/>
      </w:rPr>
    </w:lvl>
    <w:lvl w:ilvl="2" w:tplc="04190005">
      <w:start w:val="1"/>
      <w:numFmt w:val="bullet"/>
      <w:lvlText w:val=""/>
      <w:lvlJc w:val="left"/>
      <w:pPr>
        <w:ind w:left="1899" w:hanging="360"/>
      </w:pPr>
      <w:rPr>
        <w:rFonts w:ascii="Wingdings" w:hAnsi="Wingdings" w:hint="default"/>
      </w:rPr>
    </w:lvl>
    <w:lvl w:ilvl="3" w:tplc="04190001">
      <w:start w:val="1"/>
      <w:numFmt w:val="bullet"/>
      <w:lvlText w:val=""/>
      <w:lvlJc w:val="left"/>
      <w:pPr>
        <w:ind w:left="2619" w:hanging="360"/>
      </w:pPr>
      <w:rPr>
        <w:rFonts w:ascii="Symbol" w:hAnsi="Symbol" w:hint="default"/>
      </w:rPr>
    </w:lvl>
    <w:lvl w:ilvl="4" w:tplc="04190003">
      <w:start w:val="1"/>
      <w:numFmt w:val="bullet"/>
      <w:lvlText w:val="o"/>
      <w:lvlJc w:val="left"/>
      <w:pPr>
        <w:ind w:left="3339" w:hanging="360"/>
      </w:pPr>
      <w:rPr>
        <w:rFonts w:ascii="Courier New" w:hAnsi="Courier New" w:cs="Courier New" w:hint="default"/>
      </w:rPr>
    </w:lvl>
    <w:lvl w:ilvl="5" w:tplc="04190005">
      <w:start w:val="1"/>
      <w:numFmt w:val="bullet"/>
      <w:lvlText w:val=""/>
      <w:lvlJc w:val="left"/>
      <w:pPr>
        <w:ind w:left="4059" w:hanging="360"/>
      </w:pPr>
      <w:rPr>
        <w:rFonts w:ascii="Wingdings" w:hAnsi="Wingdings" w:hint="default"/>
      </w:rPr>
    </w:lvl>
    <w:lvl w:ilvl="6" w:tplc="04190001">
      <w:start w:val="1"/>
      <w:numFmt w:val="bullet"/>
      <w:lvlText w:val=""/>
      <w:lvlJc w:val="left"/>
      <w:pPr>
        <w:ind w:left="4779" w:hanging="360"/>
      </w:pPr>
      <w:rPr>
        <w:rFonts w:ascii="Symbol" w:hAnsi="Symbol" w:hint="default"/>
      </w:rPr>
    </w:lvl>
    <w:lvl w:ilvl="7" w:tplc="04190003">
      <w:start w:val="1"/>
      <w:numFmt w:val="bullet"/>
      <w:lvlText w:val="o"/>
      <w:lvlJc w:val="left"/>
      <w:pPr>
        <w:ind w:left="5499" w:hanging="360"/>
      </w:pPr>
      <w:rPr>
        <w:rFonts w:ascii="Courier New" w:hAnsi="Courier New" w:cs="Courier New" w:hint="default"/>
      </w:rPr>
    </w:lvl>
    <w:lvl w:ilvl="8" w:tplc="04190005">
      <w:start w:val="1"/>
      <w:numFmt w:val="bullet"/>
      <w:lvlText w:val=""/>
      <w:lvlJc w:val="left"/>
      <w:pPr>
        <w:ind w:left="6219" w:hanging="360"/>
      </w:pPr>
      <w:rPr>
        <w:rFonts w:ascii="Wingdings" w:hAnsi="Wingdings" w:hint="default"/>
      </w:rPr>
    </w:lvl>
  </w:abstractNum>
  <w:abstractNum w:abstractNumId="5">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45B610C"/>
    <w:multiLevelType w:val="hybridMultilevel"/>
    <w:tmpl w:val="F2240406"/>
    <w:lvl w:ilvl="0" w:tplc="D13A355C">
      <w:start w:val="1"/>
      <w:numFmt w:val="decimal"/>
      <w:lvlText w:val="%1."/>
      <w:lvlJc w:val="left"/>
      <w:pPr>
        <w:ind w:left="336" w:hanging="360"/>
      </w:pPr>
      <w:rPr>
        <w:b w:val="0"/>
      </w:rPr>
    </w:lvl>
    <w:lvl w:ilvl="1" w:tplc="04190019">
      <w:start w:val="1"/>
      <w:numFmt w:val="lowerLetter"/>
      <w:lvlText w:val="%2."/>
      <w:lvlJc w:val="left"/>
      <w:pPr>
        <w:ind w:left="1056" w:hanging="360"/>
      </w:pPr>
    </w:lvl>
    <w:lvl w:ilvl="2" w:tplc="0419001B">
      <w:start w:val="1"/>
      <w:numFmt w:val="lowerRoman"/>
      <w:lvlText w:val="%3."/>
      <w:lvlJc w:val="right"/>
      <w:pPr>
        <w:ind w:left="1776" w:hanging="180"/>
      </w:pPr>
    </w:lvl>
    <w:lvl w:ilvl="3" w:tplc="0419000F">
      <w:start w:val="1"/>
      <w:numFmt w:val="decimal"/>
      <w:lvlText w:val="%4."/>
      <w:lvlJc w:val="left"/>
      <w:pPr>
        <w:ind w:left="2496" w:hanging="360"/>
      </w:pPr>
    </w:lvl>
    <w:lvl w:ilvl="4" w:tplc="04190019">
      <w:start w:val="1"/>
      <w:numFmt w:val="lowerLetter"/>
      <w:lvlText w:val="%5."/>
      <w:lvlJc w:val="left"/>
      <w:pPr>
        <w:ind w:left="3216" w:hanging="360"/>
      </w:pPr>
    </w:lvl>
    <w:lvl w:ilvl="5" w:tplc="0419001B">
      <w:start w:val="1"/>
      <w:numFmt w:val="lowerRoman"/>
      <w:lvlText w:val="%6."/>
      <w:lvlJc w:val="right"/>
      <w:pPr>
        <w:ind w:left="3936" w:hanging="180"/>
      </w:pPr>
    </w:lvl>
    <w:lvl w:ilvl="6" w:tplc="0419000F">
      <w:start w:val="1"/>
      <w:numFmt w:val="decimal"/>
      <w:lvlText w:val="%7."/>
      <w:lvlJc w:val="left"/>
      <w:pPr>
        <w:ind w:left="4656" w:hanging="360"/>
      </w:pPr>
    </w:lvl>
    <w:lvl w:ilvl="7" w:tplc="04190019">
      <w:start w:val="1"/>
      <w:numFmt w:val="lowerLetter"/>
      <w:lvlText w:val="%8."/>
      <w:lvlJc w:val="left"/>
      <w:pPr>
        <w:ind w:left="5376" w:hanging="360"/>
      </w:pPr>
    </w:lvl>
    <w:lvl w:ilvl="8" w:tplc="0419001B">
      <w:start w:val="1"/>
      <w:numFmt w:val="lowerRoman"/>
      <w:lvlText w:val="%9."/>
      <w:lvlJc w:val="right"/>
      <w:pPr>
        <w:ind w:left="6096" w:hanging="180"/>
      </w:pPr>
    </w:lvl>
  </w:abstractNum>
  <w:abstractNum w:abstractNumId="7">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3C7139"/>
    <w:multiLevelType w:val="multilevel"/>
    <w:tmpl w:val="F0BC0A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14A75"/>
    <w:rsid w:val="00082592"/>
    <w:rsid w:val="000857CC"/>
    <w:rsid w:val="000E40C0"/>
    <w:rsid w:val="00134DF3"/>
    <w:rsid w:val="00135F68"/>
    <w:rsid w:val="00203CD7"/>
    <w:rsid w:val="002547AF"/>
    <w:rsid w:val="00423070"/>
    <w:rsid w:val="004C0D33"/>
    <w:rsid w:val="004C17F3"/>
    <w:rsid w:val="004D47E3"/>
    <w:rsid w:val="00607678"/>
    <w:rsid w:val="006A429D"/>
    <w:rsid w:val="006C555E"/>
    <w:rsid w:val="007C5B0F"/>
    <w:rsid w:val="00844CAD"/>
    <w:rsid w:val="008F6555"/>
    <w:rsid w:val="0093114D"/>
    <w:rsid w:val="00A94D90"/>
    <w:rsid w:val="00D020D8"/>
    <w:rsid w:val="00D11E80"/>
    <w:rsid w:val="00D20BDA"/>
    <w:rsid w:val="00D609A4"/>
    <w:rsid w:val="00E11D75"/>
    <w:rsid w:val="00E17481"/>
    <w:rsid w:val="00E653F5"/>
    <w:rsid w:val="00E74043"/>
    <w:rsid w:val="00F0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 w:type="character" w:customStyle="1" w:styleId="af4">
    <w:name w:val="Основной текст_"/>
    <w:basedOn w:val="a0"/>
    <w:link w:val="4"/>
    <w:locked/>
    <w:rsid w:val="00E11D7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f4"/>
    <w:rsid w:val="00E11D75"/>
    <w:pPr>
      <w:widowControl w:val="0"/>
      <w:shd w:val="clear" w:color="auto" w:fill="FFFFFF"/>
      <w:spacing w:line="370" w:lineRule="exact"/>
      <w:ind w:hanging="360"/>
      <w:jc w:val="both"/>
    </w:pPr>
    <w:rPr>
      <w:spacing w:val="10"/>
      <w:sz w:val="25"/>
      <w:szCs w:val="25"/>
      <w:lang w:eastAsia="en-US"/>
    </w:rPr>
  </w:style>
  <w:style w:type="character" w:customStyle="1" w:styleId="21">
    <w:name w:val="Основной текст2"/>
    <w:basedOn w:val="af4"/>
    <w:rsid w:val="00E11D75"/>
    <w:rPr>
      <w:rFonts w:ascii="Times New Roman" w:eastAsia="Times New Roman" w:hAnsi="Times New Roman" w:cs="Times New Roman"/>
      <w:color w:val="000000"/>
      <w:spacing w:val="10"/>
      <w:w w:val="100"/>
      <w:position w:val="0"/>
      <w:sz w:val="25"/>
      <w:szCs w:val="25"/>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 w:type="character" w:customStyle="1" w:styleId="af4">
    <w:name w:val="Основной текст_"/>
    <w:basedOn w:val="a0"/>
    <w:link w:val="4"/>
    <w:locked/>
    <w:rsid w:val="00E11D7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f4"/>
    <w:rsid w:val="00E11D75"/>
    <w:pPr>
      <w:widowControl w:val="0"/>
      <w:shd w:val="clear" w:color="auto" w:fill="FFFFFF"/>
      <w:spacing w:line="370" w:lineRule="exact"/>
      <w:ind w:hanging="360"/>
      <w:jc w:val="both"/>
    </w:pPr>
    <w:rPr>
      <w:spacing w:val="10"/>
      <w:sz w:val="25"/>
      <w:szCs w:val="25"/>
      <w:lang w:eastAsia="en-US"/>
    </w:rPr>
  </w:style>
  <w:style w:type="character" w:customStyle="1" w:styleId="21">
    <w:name w:val="Основной текст2"/>
    <w:basedOn w:val="af4"/>
    <w:rsid w:val="00E11D75"/>
    <w:rPr>
      <w:rFonts w:ascii="Times New Roman" w:eastAsia="Times New Roman" w:hAnsi="Times New Roman" w:cs="Times New Roman"/>
      <w:color w:val="000000"/>
      <w:spacing w:val="10"/>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171188246">
      <w:bodyDiv w:val="1"/>
      <w:marLeft w:val="0"/>
      <w:marRight w:val="0"/>
      <w:marTop w:val="0"/>
      <w:marBottom w:val="0"/>
      <w:divBdr>
        <w:top w:val="none" w:sz="0" w:space="0" w:color="auto"/>
        <w:left w:val="none" w:sz="0" w:space="0" w:color="auto"/>
        <w:bottom w:val="none" w:sz="0" w:space="0" w:color="auto"/>
        <w:right w:val="none" w:sz="0" w:space="0" w:color="auto"/>
      </w:divBdr>
    </w:div>
    <w:div w:id="646710155">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748624564">
      <w:bodyDiv w:val="1"/>
      <w:marLeft w:val="0"/>
      <w:marRight w:val="0"/>
      <w:marTop w:val="0"/>
      <w:marBottom w:val="0"/>
      <w:divBdr>
        <w:top w:val="none" w:sz="0" w:space="0" w:color="auto"/>
        <w:left w:val="none" w:sz="0" w:space="0" w:color="auto"/>
        <w:bottom w:val="none" w:sz="0" w:space="0" w:color="auto"/>
        <w:right w:val="none" w:sz="0" w:space="0" w:color="auto"/>
      </w:divBdr>
    </w:div>
    <w:div w:id="813445922">
      <w:bodyDiv w:val="1"/>
      <w:marLeft w:val="0"/>
      <w:marRight w:val="0"/>
      <w:marTop w:val="0"/>
      <w:marBottom w:val="0"/>
      <w:divBdr>
        <w:top w:val="none" w:sz="0" w:space="0" w:color="auto"/>
        <w:left w:val="none" w:sz="0" w:space="0" w:color="auto"/>
        <w:bottom w:val="none" w:sz="0" w:space="0" w:color="auto"/>
        <w:right w:val="none" w:sz="0" w:space="0" w:color="auto"/>
      </w:divBdr>
    </w:div>
    <w:div w:id="864368836">
      <w:bodyDiv w:val="1"/>
      <w:marLeft w:val="0"/>
      <w:marRight w:val="0"/>
      <w:marTop w:val="0"/>
      <w:marBottom w:val="0"/>
      <w:divBdr>
        <w:top w:val="none" w:sz="0" w:space="0" w:color="auto"/>
        <w:left w:val="none" w:sz="0" w:space="0" w:color="auto"/>
        <w:bottom w:val="none" w:sz="0" w:space="0" w:color="auto"/>
        <w:right w:val="none" w:sz="0" w:space="0" w:color="auto"/>
      </w:divBdr>
    </w:div>
    <w:div w:id="1028751114">
      <w:bodyDiv w:val="1"/>
      <w:marLeft w:val="0"/>
      <w:marRight w:val="0"/>
      <w:marTop w:val="0"/>
      <w:marBottom w:val="0"/>
      <w:divBdr>
        <w:top w:val="none" w:sz="0" w:space="0" w:color="auto"/>
        <w:left w:val="none" w:sz="0" w:space="0" w:color="auto"/>
        <w:bottom w:val="none" w:sz="0" w:space="0" w:color="auto"/>
        <w:right w:val="none" w:sz="0" w:space="0" w:color="auto"/>
      </w:divBdr>
    </w:div>
    <w:div w:id="1060057078">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 w:id="2036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1137-19AA-4526-9E91-D11A405D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24</cp:revision>
  <dcterms:created xsi:type="dcterms:W3CDTF">2017-10-11T09:21:00Z</dcterms:created>
  <dcterms:modified xsi:type="dcterms:W3CDTF">2019-10-17T08:02:00Z</dcterms:modified>
</cp:coreProperties>
</file>