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5917CB9" wp14:editId="296A9BC0">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03.10.2022 № 21.1-03/1308</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07.10.2022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8E7A8C">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8472"/>
        <w:gridCol w:w="6879"/>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313A0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офисной мебели</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313A0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313A0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313A0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313A0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23.12.2022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313A0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313A0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Поставка осуществляется партиями, в течение 30 календарных дней с момента заключения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313A0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Поставка осуществляется партиями, в течение 30 календарных дней с момента заключения Контракта </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313A0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313A0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(Декларации соответствия)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313A0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313A0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менее 12 (двеннадцати) месяцев</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313A0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5%</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313A0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Преимущества в соответствии со ст.29 согласно Распоряжение Правительства РФ от 8 декабря 2021 г. N 3500-р</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313A0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313A0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313A0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DD1017" w:rsidRDefault="00DD1017" w:rsidP="00DA133F">
      <w:pPr>
        <w:spacing w:after="0" w:line="240" w:lineRule="auto"/>
        <w:rPr>
          <w:rFonts w:ascii="Times New Roman" w:hAnsi="Times New Roman"/>
          <w:b/>
          <w:sz w:val="28"/>
          <w:szCs w:val="28"/>
        </w:rPr>
      </w:pPr>
    </w:p>
    <w:p w:rsidR="00DD1017" w:rsidRDefault="00DD1017" w:rsidP="00DA133F">
      <w:pPr>
        <w:spacing w:after="0" w:line="240" w:lineRule="auto"/>
        <w:rPr>
          <w:rFonts w:ascii="Times New Roman" w:hAnsi="Times New Roman"/>
          <w:b/>
          <w:sz w:val="28"/>
          <w:szCs w:val="28"/>
        </w:rPr>
      </w:pPr>
    </w:p>
    <w:tbl>
      <w:tblPr>
        <w:tblW w:w="160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564"/>
        <w:gridCol w:w="567"/>
        <w:gridCol w:w="29"/>
        <w:gridCol w:w="3496"/>
        <w:gridCol w:w="19"/>
        <w:gridCol w:w="2894"/>
        <w:gridCol w:w="682"/>
        <w:gridCol w:w="486"/>
        <w:gridCol w:w="1405"/>
        <w:gridCol w:w="1085"/>
        <w:gridCol w:w="709"/>
        <w:gridCol w:w="1278"/>
        <w:gridCol w:w="1276"/>
      </w:tblGrid>
      <w:tr w:rsidR="00DD1017" w:rsidRPr="00C41A55" w:rsidTr="00DD1017">
        <w:trPr>
          <w:trHeight w:val="692"/>
        </w:trPr>
        <w:tc>
          <w:tcPr>
            <w:tcW w:w="563" w:type="dxa"/>
            <w:noWrap/>
            <w:vAlign w:val="center"/>
            <w:hideMark/>
          </w:tcPr>
          <w:p w:rsidR="00DD1017" w:rsidRPr="00C41A55" w:rsidRDefault="00DD1017" w:rsidP="0015097F">
            <w:pPr>
              <w:spacing w:after="0" w:line="240" w:lineRule="auto"/>
              <w:jc w:val="center"/>
              <w:rPr>
                <w:rFonts w:ascii="Times New Roman" w:hAnsi="Times New Roman"/>
                <w:b/>
                <w:bCs/>
                <w:color w:val="000000"/>
                <w:sz w:val="20"/>
                <w:szCs w:val="20"/>
                <w:lang w:eastAsia="ru-RU"/>
              </w:rPr>
            </w:pPr>
            <w:r w:rsidRPr="00C41A55">
              <w:rPr>
                <w:rFonts w:ascii="Times New Roman" w:hAnsi="Times New Roman"/>
                <w:b/>
                <w:bCs/>
                <w:color w:val="000000"/>
                <w:sz w:val="20"/>
                <w:szCs w:val="20"/>
                <w:lang w:eastAsia="ru-RU"/>
              </w:rPr>
              <w:t>№ п/п</w:t>
            </w:r>
          </w:p>
        </w:tc>
        <w:tc>
          <w:tcPr>
            <w:tcW w:w="1564" w:type="dxa"/>
            <w:vAlign w:val="center"/>
            <w:hideMark/>
          </w:tcPr>
          <w:p w:rsidR="00DD1017" w:rsidRPr="00C41A55" w:rsidRDefault="00DD1017" w:rsidP="0015097F">
            <w:pPr>
              <w:spacing w:after="0" w:line="240" w:lineRule="auto"/>
              <w:jc w:val="center"/>
              <w:rPr>
                <w:rFonts w:ascii="Times New Roman" w:hAnsi="Times New Roman"/>
                <w:b/>
                <w:bCs/>
                <w:color w:val="000000"/>
                <w:sz w:val="20"/>
                <w:szCs w:val="20"/>
                <w:lang w:eastAsia="ru-RU"/>
              </w:rPr>
            </w:pPr>
            <w:r w:rsidRPr="00C41A55">
              <w:rPr>
                <w:rFonts w:ascii="Times New Roman" w:hAnsi="Times New Roman"/>
                <w:b/>
                <w:bCs/>
                <w:color w:val="000000"/>
                <w:sz w:val="20"/>
                <w:szCs w:val="20"/>
                <w:lang w:eastAsia="ru-RU"/>
              </w:rPr>
              <w:t>Наименование товара</w:t>
            </w:r>
          </w:p>
        </w:tc>
        <w:tc>
          <w:tcPr>
            <w:tcW w:w="7005" w:type="dxa"/>
            <w:gridSpan w:val="5"/>
            <w:noWrap/>
            <w:vAlign w:val="center"/>
            <w:hideMark/>
          </w:tcPr>
          <w:p w:rsidR="00DD1017" w:rsidRPr="00C41A55" w:rsidRDefault="00DD1017" w:rsidP="0015097F">
            <w:pPr>
              <w:spacing w:after="0" w:line="240" w:lineRule="auto"/>
              <w:jc w:val="center"/>
              <w:rPr>
                <w:rFonts w:ascii="Times New Roman" w:hAnsi="Times New Roman"/>
                <w:b/>
                <w:bCs/>
                <w:color w:val="000000"/>
                <w:sz w:val="20"/>
                <w:szCs w:val="20"/>
                <w:lang w:eastAsia="ru-RU"/>
              </w:rPr>
            </w:pPr>
            <w:r w:rsidRPr="00C41A55">
              <w:rPr>
                <w:rFonts w:ascii="Times New Roman" w:hAnsi="Times New Roman"/>
                <w:b/>
                <w:bCs/>
                <w:color w:val="000000"/>
                <w:sz w:val="20"/>
                <w:szCs w:val="20"/>
                <w:lang w:eastAsia="ru-RU"/>
              </w:rPr>
              <w:t>Технические характеристики</w:t>
            </w:r>
          </w:p>
        </w:tc>
        <w:tc>
          <w:tcPr>
            <w:tcW w:w="682" w:type="dxa"/>
            <w:noWrap/>
            <w:vAlign w:val="center"/>
            <w:hideMark/>
          </w:tcPr>
          <w:p w:rsidR="00DD1017" w:rsidRPr="00C41A55" w:rsidRDefault="00DD1017" w:rsidP="0015097F">
            <w:pPr>
              <w:spacing w:after="0" w:line="240" w:lineRule="auto"/>
              <w:jc w:val="center"/>
              <w:rPr>
                <w:rFonts w:ascii="Times New Roman" w:hAnsi="Times New Roman"/>
                <w:b/>
                <w:bCs/>
                <w:color w:val="000000"/>
                <w:sz w:val="20"/>
                <w:szCs w:val="20"/>
                <w:lang w:eastAsia="ru-RU"/>
              </w:rPr>
            </w:pPr>
            <w:r w:rsidRPr="00C41A55">
              <w:rPr>
                <w:rFonts w:ascii="Times New Roman" w:hAnsi="Times New Roman"/>
                <w:b/>
                <w:bCs/>
                <w:color w:val="000000"/>
                <w:sz w:val="20"/>
                <w:szCs w:val="20"/>
                <w:lang w:eastAsia="ru-RU"/>
              </w:rPr>
              <w:t>Кол</w:t>
            </w:r>
          </w:p>
          <w:p w:rsidR="00DD1017" w:rsidRPr="00C41A55" w:rsidRDefault="00DD1017" w:rsidP="0015097F">
            <w:pPr>
              <w:spacing w:after="0" w:line="240" w:lineRule="auto"/>
              <w:jc w:val="center"/>
              <w:rPr>
                <w:rFonts w:ascii="Times New Roman" w:hAnsi="Times New Roman"/>
                <w:b/>
                <w:bCs/>
                <w:color w:val="000000"/>
                <w:sz w:val="20"/>
                <w:szCs w:val="20"/>
                <w:lang w:eastAsia="ru-RU"/>
              </w:rPr>
            </w:pPr>
            <w:r w:rsidRPr="00C41A55">
              <w:rPr>
                <w:rFonts w:ascii="Times New Roman" w:hAnsi="Times New Roman"/>
                <w:b/>
                <w:bCs/>
                <w:color w:val="000000"/>
                <w:sz w:val="20"/>
                <w:szCs w:val="20"/>
                <w:lang w:eastAsia="ru-RU"/>
              </w:rPr>
              <w:t>-во</w:t>
            </w:r>
          </w:p>
        </w:tc>
        <w:tc>
          <w:tcPr>
            <w:tcW w:w="486" w:type="dxa"/>
            <w:vAlign w:val="center"/>
            <w:hideMark/>
          </w:tcPr>
          <w:p w:rsidR="00DD1017" w:rsidRPr="00C41A55" w:rsidRDefault="00DD1017" w:rsidP="0015097F">
            <w:pPr>
              <w:spacing w:after="0" w:line="240" w:lineRule="auto"/>
              <w:ind w:left="-108" w:right="-108"/>
              <w:jc w:val="center"/>
              <w:rPr>
                <w:rFonts w:ascii="Times New Roman" w:hAnsi="Times New Roman"/>
                <w:b/>
                <w:bCs/>
                <w:color w:val="000000"/>
                <w:sz w:val="20"/>
                <w:szCs w:val="20"/>
                <w:lang w:eastAsia="ru-RU"/>
              </w:rPr>
            </w:pPr>
            <w:r w:rsidRPr="00C41A55">
              <w:rPr>
                <w:rFonts w:ascii="Times New Roman" w:hAnsi="Times New Roman"/>
                <w:b/>
                <w:bCs/>
                <w:color w:val="000000"/>
                <w:sz w:val="20"/>
                <w:szCs w:val="20"/>
                <w:lang w:eastAsia="ru-RU"/>
              </w:rPr>
              <w:t xml:space="preserve">Ед. </w:t>
            </w:r>
          </w:p>
          <w:p w:rsidR="00DD1017" w:rsidRPr="00C41A55" w:rsidRDefault="00DD1017" w:rsidP="0015097F">
            <w:pPr>
              <w:spacing w:after="0" w:line="240" w:lineRule="auto"/>
              <w:ind w:left="-108" w:right="-108"/>
              <w:jc w:val="center"/>
              <w:rPr>
                <w:rFonts w:ascii="Times New Roman" w:hAnsi="Times New Roman"/>
                <w:b/>
                <w:bCs/>
                <w:color w:val="000000"/>
                <w:sz w:val="20"/>
                <w:szCs w:val="20"/>
                <w:lang w:eastAsia="ru-RU"/>
              </w:rPr>
            </w:pPr>
            <w:r w:rsidRPr="00C41A55">
              <w:rPr>
                <w:rFonts w:ascii="Times New Roman" w:hAnsi="Times New Roman"/>
                <w:b/>
                <w:bCs/>
                <w:color w:val="000000"/>
                <w:sz w:val="20"/>
                <w:szCs w:val="20"/>
                <w:lang w:eastAsia="ru-RU"/>
              </w:rPr>
              <w:t>изм.</w:t>
            </w:r>
          </w:p>
        </w:tc>
        <w:tc>
          <w:tcPr>
            <w:tcW w:w="1405" w:type="dxa"/>
            <w:noWrap/>
            <w:vAlign w:val="center"/>
            <w:hideMark/>
          </w:tcPr>
          <w:p w:rsidR="00DD1017" w:rsidRPr="00C41A55" w:rsidRDefault="00DD1017" w:rsidP="0015097F">
            <w:pPr>
              <w:spacing w:after="0" w:line="240" w:lineRule="auto"/>
              <w:jc w:val="center"/>
              <w:rPr>
                <w:rFonts w:ascii="Times New Roman" w:hAnsi="Times New Roman"/>
                <w:b/>
                <w:bCs/>
                <w:color w:val="000000"/>
                <w:sz w:val="20"/>
                <w:szCs w:val="20"/>
                <w:lang w:eastAsia="ru-RU"/>
              </w:rPr>
            </w:pPr>
            <w:r w:rsidRPr="00C41A55">
              <w:rPr>
                <w:rFonts w:ascii="Times New Roman" w:hAnsi="Times New Roman"/>
                <w:b/>
                <w:sz w:val="20"/>
                <w:szCs w:val="20"/>
                <w:lang w:eastAsia="ru-RU"/>
              </w:rPr>
              <w:t>ОКПД2/ КТРУ</w:t>
            </w:r>
          </w:p>
        </w:tc>
        <w:tc>
          <w:tcPr>
            <w:tcW w:w="1085" w:type="dxa"/>
            <w:shd w:val="clear" w:color="auto" w:fill="FFFF99"/>
            <w:vAlign w:val="center"/>
            <w:hideMark/>
          </w:tcPr>
          <w:p w:rsidR="00DD1017" w:rsidRPr="00C41A55" w:rsidRDefault="00DD1017" w:rsidP="0015097F">
            <w:pPr>
              <w:spacing w:after="0" w:line="240" w:lineRule="auto"/>
              <w:jc w:val="center"/>
              <w:rPr>
                <w:rFonts w:ascii="Times New Roman" w:hAnsi="Times New Roman"/>
                <w:b/>
                <w:sz w:val="20"/>
                <w:szCs w:val="20"/>
                <w:lang w:eastAsia="ru-RU"/>
              </w:rPr>
            </w:pPr>
            <w:r w:rsidRPr="00C41A55">
              <w:rPr>
                <w:rFonts w:ascii="Times New Roman" w:hAnsi="Times New Roman"/>
                <w:b/>
                <w:sz w:val="20"/>
                <w:szCs w:val="20"/>
                <w:lang w:eastAsia="ru-RU"/>
              </w:rPr>
              <w:t xml:space="preserve">Страна </w:t>
            </w:r>
          </w:p>
          <w:p w:rsidR="00DD1017" w:rsidRPr="00C41A55" w:rsidRDefault="00DD1017" w:rsidP="0015097F">
            <w:pPr>
              <w:spacing w:after="0" w:line="240" w:lineRule="auto"/>
              <w:jc w:val="center"/>
              <w:rPr>
                <w:rFonts w:ascii="Times New Roman" w:hAnsi="Times New Roman"/>
                <w:b/>
                <w:sz w:val="20"/>
                <w:szCs w:val="20"/>
                <w:lang w:eastAsia="ru-RU"/>
              </w:rPr>
            </w:pPr>
            <w:r w:rsidRPr="00C41A55">
              <w:rPr>
                <w:rFonts w:ascii="Times New Roman" w:hAnsi="Times New Roman"/>
                <w:b/>
                <w:sz w:val="20"/>
                <w:szCs w:val="20"/>
                <w:lang w:eastAsia="ru-RU"/>
              </w:rPr>
              <w:t>пр-ия</w:t>
            </w:r>
          </w:p>
        </w:tc>
        <w:tc>
          <w:tcPr>
            <w:tcW w:w="709" w:type="dxa"/>
            <w:shd w:val="clear" w:color="auto" w:fill="FFFF99"/>
            <w:vAlign w:val="center"/>
            <w:hideMark/>
          </w:tcPr>
          <w:p w:rsidR="00DD1017" w:rsidRPr="00C41A55" w:rsidRDefault="00DD1017" w:rsidP="0015097F">
            <w:pPr>
              <w:spacing w:after="0" w:line="240" w:lineRule="auto"/>
              <w:jc w:val="center"/>
              <w:rPr>
                <w:rFonts w:ascii="Times New Roman" w:hAnsi="Times New Roman"/>
                <w:b/>
                <w:sz w:val="20"/>
                <w:szCs w:val="20"/>
                <w:lang w:eastAsia="ru-RU"/>
              </w:rPr>
            </w:pPr>
            <w:r w:rsidRPr="00C41A55">
              <w:rPr>
                <w:rFonts w:ascii="Times New Roman" w:hAnsi="Times New Roman"/>
                <w:b/>
                <w:sz w:val="20"/>
                <w:szCs w:val="20"/>
                <w:lang w:eastAsia="ru-RU"/>
              </w:rPr>
              <w:t>НДС%</w:t>
            </w:r>
          </w:p>
        </w:tc>
        <w:tc>
          <w:tcPr>
            <w:tcW w:w="1278" w:type="dxa"/>
            <w:shd w:val="clear" w:color="auto" w:fill="FFFF99"/>
            <w:vAlign w:val="center"/>
            <w:hideMark/>
          </w:tcPr>
          <w:p w:rsidR="00DD1017" w:rsidRPr="00C41A55" w:rsidRDefault="00DD1017" w:rsidP="0015097F">
            <w:pPr>
              <w:spacing w:after="0" w:line="240" w:lineRule="auto"/>
              <w:jc w:val="center"/>
              <w:rPr>
                <w:rFonts w:ascii="Times New Roman" w:hAnsi="Times New Roman"/>
                <w:b/>
                <w:sz w:val="20"/>
                <w:szCs w:val="20"/>
                <w:lang w:eastAsia="ru-RU"/>
              </w:rPr>
            </w:pPr>
            <w:r w:rsidRPr="00C41A55">
              <w:rPr>
                <w:rFonts w:ascii="Times New Roman" w:hAnsi="Times New Roman"/>
                <w:b/>
                <w:sz w:val="20"/>
                <w:szCs w:val="20"/>
                <w:lang w:eastAsia="ru-RU"/>
              </w:rPr>
              <w:t>Цена за ед. с НДС</w:t>
            </w:r>
          </w:p>
          <w:p w:rsidR="00DD1017" w:rsidRPr="00C41A55" w:rsidRDefault="00DD1017" w:rsidP="0015097F">
            <w:pPr>
              <w:spacing w:after="0" w:line="240" w:lineRule="auto"/>
              <w:jc w:val="center"/>
              <w:rPr>
                <w:rFonts w:ascii="Times New Roman" w:hAnsi="Times New Roman"/>
                <w:b/>
                <w:sz w:val="20"/>
                <w:szCs w:val="20"/>
                <w:lang w:eastAsia="ru-RU"/>
              </w:rPr>
            </w:pPr>
            <w:r w:rsidRPr="00C41A55">
              <w:rPr>
                <w:rFonts w:ascii="Times New Roman" w:hAnsi="Times New Roman"/>
                <w:b/>
                <w:sz w:val="20"/>
                <w:szCs w:val="20"/>
                <w:lang w:eastAsia="ru-RU"/>
              </w:rPr>
              <w:t>(руб.)</w:t>
            </w:r>
          </w:p>
        </w:tc>
        <w:tc>
          <w:tcPr>
            <w:tcW w:w="1276" w:type="dxa"/>
            <w:shd w:val="clear" w:color="auto" w:fill="FFFF99"/>
            <w:vAlign w:val="center"/>
            <w:hideMark/>
          </w:tcPr>
          <w:p w:rsidR="00DD1017" w:rsidRPr="00C41A55" w:rsidRDefault="00DD1017" w:rsidP="0015097F">
            <w:pPr>
              <w:spacing w:after="0" w:line="240" w:lineRule="auto"/>
              <w:jc w:val="center"/>
              <w:rPr>
                <w:rFonts w:ascii="Times New Roman" w:hAnsi="Times New Roman"/>
                <w:b/>
                <w:sz w:val="20"/>
                <w:szCs w:val="20"/>
                <w:lang w:eastAsia="ru-RU"/>
              </w:rPr>
            </w:pPr>
            <w:r w:rsidRPr="00C41A55">
              <w:rPr>
                <w:rFonts w:ascii="Times New Roman" w:hAnsi="Times New Roman"/>
                <w:b/>
                <w:sz w:val="20"/>
                <w:szCs w:val="20"/>
                <w:lang w:eastAsia="ru-RU"/>
              </w:rPr>
              <w:t>Сумма</w:t>
            </w:r>
          </w:p>
          <w:p w:rsidR="00DD1017" w:rsidRPr="00C41A55" w:rsidRDefault="00DD1017" w:rsidP="0015097F">
            <w:pPr>
              <w:spacing w:after="0" w:line="240" w:lineRule="auto"/>
              <w:jc w:val="center"/>
              <w:rPr>
                <w:rFonts w:ascii="Times New Roman" w:hAnsi="Times New Roman"/>
                <w:b/>
                <w:sz w:val="20"/>
                <w:szCs w:val="20"/>
                <w:lang w:eastAsia="ru-RU"/>
              </w:rPr>
            </w:pPr>
            <w:r w:rsidRPr="00C41A55">
              <w:rPr>
                <w:rFonts w:ascii="Times New Roman" w:hAnsi="Times New Roman"/>
                <w:b/>
                <w:sz w:val="20"/>
                <w:szCs w:val="20"/>
                <w:lang w:eastAsia="ru-RU"/>
              </w:rPr>
              <w:t>с НДС</w:t>
            </w:r>
          </w:p>
          <w:p w:rsidR="00DD1017" w:rsidRPr="00C41A55" w:rsidRDefault="00DD1017" w:rsidP="0015097F">
            <w:pPr>
              <w:spacing w:after="0" w:line="240" w:lineRule="auto"/>
              <w:jc w:val="center"/>
              <w:rPr>
                <w:rFonts w:ascii="Times New Roman" w:hAnsi="Times New Roman"/>
                <w:b/>
                <w:sz w:val="20"/>
                <w:szCs w:val="20"/>
                <w:lang w:eastAsia="ru-RU"/>
              </w:rPr>
            </w:pPr>
            <w:r w:rsidRPr="00C41A55">
              <w:rPr>
                <w:rFonts w:ascii="Times New Roman" w:hAnsi="Times New Roman"/>
                <w:b/>
                <w:sz w:val="20"/>
                <w:szCs w:val="20"/>
                <w:lang w:eastAsia="ru-RU"/>
              </w:rPr>
              <w:t xml:space="preserve">(руб.) </w:t>
            </w:r>
          </w:p>
        </w:tc>
      </w:tr>
      <w:tr w:rsidR="00DD1017" w:rsidRPr="00C41A55" w:rsidTr="00DD1017">
        <w:trPr>
          <w:trHeight w:val="60"/>
        </w:trPr>
        <w:tc>
          <w:tcPr>
            <w:tcW w:w="563" w:type="dxa"/>
            <w:vMerge w:val="restart"/>
          </w:tcPr>
          <w:p w:rsidR="00DD1017" w:rsidRPr="00C41A55" w:rsidRDefault="00DD1017" w:rsidP="0015097F">
            <w:pPr>
              <w:numPr>
                <w:ilvl w:val="0"/>
                <w:numId w:val="20"/>
              </w:numPr>
              <w:spacing w:after="0" w:line="240" w:lineRule="auto"/>
              <w:ind w:left="34" w:right="175" w:firstLine="0"/>
              <w:contextualSpacing/>
              <w:jc w:val="center"/>
              <w:rPr>
                <w:rFonts w:ascii="Times New Roman" w:hAnsi="Times New Roman"/>
                <w:color w:val="000000"/>
                <w:sz w:val="20"/>
                <w:szCs w:val="20"/>
                <w:lang w:eastAsia="ru-RU"/>
              </w:rPr>
            </w:pPr>
          </w:p>
        </w:tc>
        <w:tc>
          <w:tcPr>
            <w:tcW w:w="1564" w:type="dxa"/>
            <w:vMerge w:val="restart"/>
            <w:hideMark/>
          </w:tcPr>
          <w:p w:rsidR="00DD1017" w:rsidRPr="00C41A55" w:rsidRDefault="00DD1017" w:rsidP="0015097F">
            <w:pPr>
              <w:spacing w:after="0" w:line="240" w:lineRule="auto"/>
              <w:rPr>
                <w:rFonts w:ascii="Times New Roman" w:hAnsi="Times New Roman"/>
                <w:color w:val="000000"/>
                <w:sz w:val="20"/>
                <w:szCs w:val="20"/>
                <w:lang w:eastAsia="ru-RU"/>
              </w:rPr>
            </w:pPr>
            <w:r w:rsidRPr="00C41A55">
              <w:rPr>
                <w:rFonts w:ascii="Times New Roman" w:hAnsi="Times New Roman"/>
                <w:color w:val="000000"/>
                <w:sz w:val="20"/>
                <w:szCs w:val="20"/>
                <w:lang w:eastAsia="ru-RU"/>
              </w:rPr>
              <w:t>Стол письменный</w:t>
            </w:r>
          </w:p>
          <w:p w:rsidR="00DD1017" w:rsidRPr="00C41A55" w:rsidRDefault="00DD1017" w:rsidP="0015097F">
            <w:pPr>
              <w:spacing w:after="0" w:line="240" w:lineRule="auto"/>
              <w:rPr>
                <w:rFonts w:ascii="Times New Roman" w:hAnsi="Times New Roman"/>
                <w:color w:val="000000"/>
                <w:sz w:val="20"/>
                <w:szCs w:val="20"/>
                <w:lang w:eastAsia="ru-RU"/>
              </w:rPr>
            </w:pPr>
          </w:p>
          <w:p w:rsidR="00DD1017" w:rsidRPr="00C41A55" w:rsidRDefault="00DD1017" w:rsidP="0015097F">
            <w:pPr>
              <w:spacing w:after="0" w:line="240" w:lineRule="auto"/>
              <w:rPr>
                <w:rFonts w:ascii="Times New Roman" w:hAnsi="Times New Roman"/>
                <w:color w:val="000000"/>
                <w:sz w:val="20"/>
                <w:szCs w:val="20"/>
                <w:lang w:eastAsia="ru-RU"/>
              </w:rPr>
            </w:pPr>
          </w:p>
        </w:tc>
        <w:tc>
          <w:tcPr>
            <w:tcW w:w="567" w:type="dxa"/>
            <w:vAlign w:val="center"/>
          </w:tcPr>
          <w:p w:rsidR="00DD1017" w:rsidRPr="00C41A55" w:rsidRDefault="00DD1017" w:rsidP="0015097F">
            <w:pPr>
              <w:spacing w:after="0" w:line="240" w:lineRule="auto"/>
              <w:jc w:val="center"/>
              <w:rPr>
                <w:rFonts w:ascii="Times New Roman" w:hAnsi="Times New Roman"/>
                <w:b/>
                <w:sz w:val="20"/>
                <w:szCs w:val="20"/>
                <w:lang w:eastAsia="ru-RU"/>
              </w:rPr>
            </w:pPr>
            <w:r w:rsidRPr="00C41A55">
              <w:rPr>
                <w:rFonts w:ascii="Times New Roman" w:hAnsi="Times New Roman"/>
                <w:b/>
                <w:sz w:val="20"/>
                <w:szCs w:val="20"/>
                <w:lang w:eastAsia="ru-RU"/>
              </w:rPr>
              <w:t>№</w:t>
            </w:r>
          </w:p>
        </w:tc>
        <w:tc>
          <w:tcPr>
            <w:tcW w:w="3525" w:type="dxa"/>
            <w:gridSpan w:val="2"/>
            <w:vAlign w:val="center"/>
            <w:hideMark/>
          </w:tcPr>
          <w:p w:rsidR="00DD1017" w:rsidRPr="00C41A55" w:rsidRDefault="00DD1017" w:rsidP="0015097F">
            <w:pPr>
              <w:spacing w:after="0" w:line="240" w:lineRule="auto"/>
              <w:rPr>
                <w:rFonts w:ascii="Times New Roman" w:hAnsi="Times New Roman"/>
                <w:b/>
                <w:sz w:val="20"/>
                <w:szCs w:val="20"/>
                <w:lang w:eastAsia="ru-RU"/>
              </w:rPr>
            </w:pPr>
            <w:r w:rsidRPr="00C41A55">
              <w:rPr>
                <w:rFonts w:ascii="Times New Roman" w:hAnsi="Times New Roman"/>
                <w:b/>
                <w:sz w:val="20"/>
                <w:szCs w:val="20"/>
                <w:lang w:eastAsia="ru-RU"/>
              </w:rPr>
              <w:t>Наименование показателя/Технические характеристики</w:t>
            </w:r>
          </w:p>
        </w:tc>
        <w:tc>
          <w:tcPr>
            <w:tcW w:w="2913" w:type="dxa"/>
            <w:gridSpan w:val="2"/>
            <w:vAlign w:val="center"/>
            <w:hideMark/>
          </w:tcPr>
          <w:p w:rsidR="00DD1017" w:rsidRPr="00C41A55" w:rsidRDefault="00DD1017" w:rsidP="0015097F">
            <w:pPr>
              <w:spacing w:after="0" w:line="240" w:lineRule="auto"/>
              <w:jc w:val="center"/>
              <w:rPr>
                <w:rFonts w:ascii="Times New Roman" w:hAnsi="Times New Roman"/>
                <w:b/>
                <w:color w:val="FF0000"/>
                <w:sz w:val="20"/>
                <w:szCs w:val="20"/>
                <w:lang w:eastAsia="ru-RU"/>
              </w:rPr>
            </w:pPr>
            <w:r w:rsidRPr="00C41A55">
              <w:rPr>
                <w:rFonts w:ascii="Times New Roman" w:hAnsi="Times New Roman"/>
                <w:b/>
                <w:sz w:val="20"/>
                <w:szCs w:val="20"/>
                <w:lang w:eastAsia="ru-RU"/>
              </w:rPr>
              <w:t>Требования</w:t>
            </w:r>
          </w:p>
        </w:tc>
        <w:tc>
          <w:tcPr>
            <w:tcW w:w="682" w:type="dxa"/>
            <w:vMerge w:val="restart"/>
            <w:hideMark/>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2</w:t>
            </w:r>
          </w:p>
        </w:tc>
        <w:tc>
          <w:tcPr>
            <w:tcW w:w="486" w:type="dxa"/>
            <w:vMerge w:val="restart"/>
            <w:hideMark/>
          </w:tcPr>
          <w:p w:rsidR="00DD1017" w:rsidRPr="00C41A55" w:rsidRDefault="00DD1017" w:rsidP="0015097F">
            <w:pPr>
              <w:spacing w:after="0" w:line="240" w:lineRule="auto"/>
              <w:jc w:val="center"/>
              <w:rPr>
                <w:rFonts w:ascii="Times New Roman" w:hAnsi="Times New Roman"/>
                <w:color w:val="000000"/>
                <w:sz w:val="20"/>
                <w:szCs w:val="20"/>
                <w:lang w:eastAsia="ru-RU"/>
              </w:rPr>
            </w:pPr>
            <w:r w:rsidRPr="00C41A55">
              <w:rPr>
                <w:rFonts w:ascii="Times New Roman" w:hAnsi="Times New Roman"/>
                <w:color w:val="000000"/>
                <w:sz w:val="20"/>
                <w:szCs w:val="20"/>
                <w:lang w:eastAsia="ru-RU"/>
              </w:rPr>
              <w:t>шт.</w:t>
            </w:r>
          </w:p>
        </w:tc>
        <w:tc>
          <w:tcPr>
            <w:tcW w:w="1405" w:type="dxa"/>
            <w:vMerge w:val="restart"/>
          </w:tcPr>
          <w:p w:rsidR="00DD1017" w:rsidRPr="00C41A55" w:rsidRDefault="00DD1017" w:rsidP="0015097F">
            <w:pPr>
              <w:spacing w:after="0" w:line="240" w:lineRule="auto"/>
              <w:jc w:val="center"/>
              <w:rPr>
                <w:rFonts w:ascii="Times New Roman" w:hAnsi="Times New Roman"/>
                <w:color w:val="000000"/>
                <w:sz w:val="20"/>
                <w:szCs w:val="20"/>
                <w:lang w:eastAsia="ru-RU"/>
              </w:rPr>
            </w:pPr>
            <w:r w:rsidRPr="00C41A55">
              <w:rPr>
                <w:rFonts w:ascii="Times New Roman" w:hAnsi="Times New Roman"/>
                <w:color w:val="000000"/>
                <w:sz w:val="20"/>
                <w:szCs w:val="20"/>
                <w:lang w:eastAsia="ru-RU"/>
              </w:rPr>
              <w:t>31.01.10.000-00000004</w:t>
            </w:r>
          </w:p>
        </w:tc>
        <w:tc>
          <w:tcPr>
            <w:tcW w:w="1085" w:type="dxa"/>
            <w:vMerge w:val="restart"/>
            <w:shd w:val="clear" w:color="auto" w:fill="FFFF99"/>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709" w:type="dxa"/>
            <w:vMerge w:val="restart"/>
            <w:shd w:val="clear" w:color="auto" w:fill="FFFF99"/>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278" w:type="dxa"/>
            <w:vMerge w:val="restart"/>
            <w:shd w:val="clear" w:color="auto" w:fill="FFFF99"/>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276" w:type="dxa"/>
            <w:vMerge w:val="restart"/>
            <w:shd w:val="clear" w:color="auto" w:fill="FFFF99"/>
          </w:tcPr>
          <w:p w:rsidR="00DD1017" w:rsidRPr="00C41A55" w:rsidRDefault="00DD1017" w:rsidP="0015097F">
            <w:pPr>
              <w:spacing w:after="0" w:line="240" w:lineRule="auto"/>
              <w:jc w:val="center"/>
              <w:rPr>
                <w:rFonts w:ascii="Times New Roman" w:hAnsi="Times New Roman"/>
                <w:color w:val="000000"/>
                <w:sz w:val="20"/>
                <w:szCs w:val="20"/>
                <w:lang w:eastAsia="ru-RU"/>
              </w:rPr>
            </w:pPr>
          </w:p>
        </w:tc>
      </w:tr>
      <w:tr w:rsidR="00DD1017" w:rsidRPr="00C41A55" w:rsidTr="00DD1017">
        <w:trPr>
          <w:trHeight w:val="60"/>
        </w:trPr>
        <w:tc>
          <w:tcPr>
            <w:tcW w:w="563" w:type="dxa"/>
            <w:vMerge/>
            <w:vAlign w:val="center"/>
            <w:hideMark/>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vAlign w:val="center"/>
            <w:hideMark/>
          </w:tcPr>
          <w:p w:rsidR="00DD1017" w:rsidRPr="00C41A55" w:rsidRDefault="00DD1017" w:rsidP="0015097F">
            <w:pPr>
              <w:spacing w:after="0" w:line="240" w:lineRule="auto"/>
              <w:rPr>
                <w:rFonts w:ascii="Times New Roman" w:hAnsi="Times New Roman"/>
                <w:color w:val="000000"/>
                <w:sz w:val="20"/>
                <w:szCs w:val="20"/>
                <w:lang w:eastAsia="ru-RU"/>
              </w:rPr>
            </w:pPr>
          </w:p>
        </w:tc>
        <w:tc>
          <w:tcPr>
            <w:tcW w:w="567" w:type="dxa"/>
            <w:vAlign w:val="center"/>
          </w:tcPr>
          <w:p w:rsidR="00DD1017" w:rsidRPr="00C41A55" w:rsidRDefault="00DD1017" w:rsidP="0015097F">
            <w:pPr>
              <w:numPr>
                <w:ilvl w:val="0"/>
                <w:numId w:val="23"/>
              </w:numPr>
              <w:spacing w:after="0" w:line="240" w:lineRule="auto"/>
              <w:ind w:left="34" w:right="176" w:firstLine="0"/>
              <w:contextualSpacing/>
              <w:jc w:val="center"/>
              <w:rPr>
                <w:rFonts w:ascii="Times New Roman" w:hAnsi="Times New Roman"/>
                <w:sz w:val="20"/>
                <w:szCs w:val="20"/>
                <w:lang w:eastAsia="ru-RU"/>
              </w:rPr>
            </w:pPr>
          </w:p>
        </w:tc>
        <w:tc>
          <w:tcPr>
            <w:tcW w:w="3525" w:type="dxa"/>
            <w:gridSpan w:val="2"/>
            <w:vAlign w:val="center"/>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Вид материала каркаса</w:t>
            </w:r>
          </w:p>
        </w:tc>
        <w:tc>
          <w:tcPr>
            <w:tcW w:w="2913" w:type="dxa"/>
            <w:gridSpan w:val="2"/>
            <w:vAlign w:val="center"/>
          </w:tcPr>
          <w:p w:rsidR="00DD1017" w:rsidRPr="00C41A55" w:rsidRDefault="00DD1017" w:rsidP="0015097F">
            <w:pPr>
              <w:spacing w:after="0" w:line="240" w:lineRule="auto"/>
              <w:jc w:val="center"/>
              <w:rPr>
                <w:rFonts w:ascii="Times New Roman" w:hAnsi="Times New Roman"/>
                <w:color w:val="FF0000"/>
                <w:sz w:val="20"/>
                <w:szCs w:val="20"/>
                <w:lang w:eastAsia="ru-RU"/>
              </w:rPr>
            </w:pPr>
            <w:r w:rsidRPr="00C41A55">
              <w:rPr>
                <w:rFonts w:ascii="Times New Roman" w:hAnsi="Times New Roman"/>
                <w:sz w:val="20"/>
                <w:szCs w:val="20"/>
                <w:lang w:eastAsia="ru-RU"/>
              </w:rPr>
              <w:t>ЛДСП</w:t>
            </w:r>
          </w:p>
        </w:tc>
        <w:tc>
          <w:tcPr>
            <w:tcW w:w="682" w:type="dxa"/>
            <w:vMerge/>
            <w:vAlign w:val="center"/>
            <w:hideMark/>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vAlign w:val="center"/>
            <w:hideMark/>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vAlign w:val="center"/>
            <w:hideMark/>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vAlign w:val="center"/>
            <w:hideMark/>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vAlign w:val="center"/>
            <w:hideMark/>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vAlign w:val="center"/>
            <w:hideMark/>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vAlign w:val="center"/>
            <w:hideMark/>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vAlign w:val="center"/>
            <w:hideMark/>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vAlign w:val="center"/>
            <w:hideMark/>
          </w:tcPr>
          <w:p w:rsidR="00DD1017" w:rsidRPr="00C41A55" w:rsidRDefault="00DD1017" w:rsidP="0015097F">
            <w:pPr>
              <w:spacing w:after="0" w:line="240" w:lineRule="auto"/>
              <w:rPr>
                <w:rFonts w:ascii="Times New Roman" w:hAnsi="Times New Roman"/>
                <w:color w:val="000000"/>
                <w:sz w:val="20"/>
                <w:szCs w:val="20"/>
                <w:lang w:eastAsia="ru-RU"/>
              </w:rPr>
            </w:pPr>
          </w:p>
        </w:tc>
        <w:tc>
          <w:tcPr>
            <w:tcW w:w="567" w:type="dxa"/>
            <w:vAlign w:val="center"/>
          </w:tcPr>
          <w:p w:rsidR="00DD1017" w:rsidRPr="00C41A55" w:rsidRDefault="00DD1017" w:rsidP="0015097F">
            <w:pPr>
              <w:numPr>
                <w:ilvl w:val="0"/>
                <w:numId w:val="23"/>
              </w:numPr>
              <w:spacing w:after="0" w:line="240" w:lineRule="auto"/>
              <w:ind w:left="34" w:right="176" w:firstLine="0"/>
              <w:contextualSpacing/>
              <w:jc w:val="center"/>
              <w:rPr>
                <w:rFonts w:ascii="Times New Roman" w:hAnsi="Times New Roman"/>
                <w:sz w:val="20"/>
                <w:szCs w:val="20"/>
                <w:lang w:eastAsia="ru-RU"/>
              </w:rPr>
            </w:pPr>
          </w:p>
        </w:tc>
        <w:tc>
          <w:tcPr>
            <w:tcW w:w="3525" w:type="dxa"/>
            <w:gridSpan w:val="2"/>
            <w:vAlign w:val="center"/>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Вид материала столешницы</w:t>
            </w:r>
          </w:p>
        </w:tc>
        <w:tc>
          <w:tcPr>
            <w:tcW w:w="2913" w:type="dxa"/>
            <w:gridSpan w:val="2"/>
            <w:vAlign w:val="center"/>
          </w:tcPr>
          <w:p w:rsidR="00DD1017" w:rsidRPr="00C41A55" w:rsidRDefault="00DD1017" w:rsidP="0015097F">
            <w:pPr>
              <w:spacing w:after="0" w:line="240" w:lineRule="auto"/>
              <w:jc w:val="center"/>
              <w:rPr>
                <w:rFonts w:ascii="Times New Roman" w:hAnsi="Times New Roman"/>
                <w:color w:val="FF0000"/>
                <w:sz w:val="20"/>
                <w:szCs w:val="20"/>
                <w:lang w:eastAsia="ru-RU"/>
              </w:rPr>
            </w:pPr>
            <w:r w:rsidRPr="00C41A55">
              <w:rPr>
                <w:rFonts w:ascii="Times New Roman" w:hAnsi="Times New Roman"/>
                <w:sz w:val="20"/>
                <w:szCs w:val="20"/>
                <w:lang w:eastAsia="ru-RU"/>
              </w:rPr>
              <w:t>ЛДСП</w:t>
            </w:r>
          </w:p>
        </w:tc>
        <w:tc>
          <w:tcPr>
            <w:tcW w:w="682" w:type="dxa"/>
            <w:vMerge/>
            <w:vAlign w:val="center"/>
            <w:hideMark/>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vAlign w:val="center"/>
            <w:hideMark/>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vAlign w:val="center"/>
            <w:hideMark/>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vAlign w:val="center"/>
            <w:hideMark/>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vAlign w:val="center"/>
            <w:hideMark/>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vAlign w:val="center"/>
            <w:hideMark/>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vAlign w:val="center"/>
            <w:hideMark/>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vAlign w:val="center"/>
            <w:hideMark/>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vAlign w:val="center"/>
            <w:hideMark/>
          </w:tcPr>
          <w:p w:rsidR="00DD1017" w:rsidRPr="00C41A55" w:rsidRDefault="00DD1017" w:rsidP="0015097F">
            <w:pPr>
              <w:spacing w:after="0" w:line="240" w:lineRule="auto"/>
              <w:rPr>
                <w:rFonts w:ascii="Times New Roman" w:hAnsi="Times New Roman"/>
                <w:color w:val="000000"/>
                <w:sz w:val="20"/>
                <w:szCs w:val="20"/>
                <w:lang w:eastAsia="ru-RU"/>
              </w:rPr>
            </w:pPr>
          </w:p>
        </w:tc>
        <w:tc>
          <w:tcPr>
            <w:tcW w:w="567" w:type="dxa"/>
            <w:vAlign w:val="center"/>
          </w:tcPr>
          <w:p w:rsidR="00DD1017" w:rsidRPr="00C41A55" w:rsidRDefault="00DD1017" w:rsidP="0015097F">
            <w:pPr>
              <w:numPr>
                <w:ilvl w:val="0"/>
                <w:numId w:val="23"/>
              </w:numPr>
              <w:spacing w:after="0" w:line="240" w:lineRule="auto"/>
              <w:ind w:left="34" w:right="176" w:firstLine="0"/>
              <w:contextualSpacing/>
              <w:jc w:val="center"/>
              <w:rPr>
                <w:rFonts w:ascii="Times New Roman" w:hAnsi="Times New Roman"/>
                <w:sz w:val="20"/>
                <w:szCs w:val="20"/>
                <w:lang w:eastAsia="ru-RU"/>
              </w:rPr>
            </w:pPr>
          </w:p>
        </w:tc>
        <w:tc>
          <w:tcPr>
            <w:tcW w:w="3525" w:type="dxa"/>
            <w:gridSpan w:val="2"/>
            <w:vAlign w:val="center"/>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Конфигурация стола</w:t>
            </w:r>
          </w:p>
        </w:tc>
        <w:tc>
          <w:tcPr>
            <w:tcW w:w="2913" w:type="dxa"/>
            <w:gridSpan w:val="2"/>
            <w:vAlign w:val="center"/>
          </w:tcPr>
          <w:p w:rsidR="00DD1017" w:rsidRPr="00C41A55" w:rsidRDefault="00DD1017" w:rsidP="0015097F">
            <w:pPr>
              <w:spacing w:after="0" w:line="240" w:lineRule="auto"/>
              <w:jc w:val="center"/>
              <w:rPr>
                <w:rFonts w:ascii="Times New Roman" w:hAnsi="Times New Roman"/>
                <w:color w:val="FF0000"/>
                <w:sz w:val="20"/>
                <w:szCs w:val="20"/>
                <w:lang w:eastAsia="ru-RU"/>
              </w:rPr>
            </w:pPr>
            <w:r w:rsidRPr="00C41A55">
              <w:rPr>
                <w:rFonts w:ascii="Times New Roman" w:hAnsi="Times New Roman"/>
                <w:sz w:val="20"/>
                <w:szCs w:val="20"/>
                <w:lang w:eastAsia="ru-RU"/>
              </w:rPr>
              <w:t>Прямой</w:t>
            </w:r>
          </w:p>
        </w:tc>
        <w:tc>
          <w:tcPr>
            <w:tcW w:w="682" w:type="dxa"/>
            <w:vMerge/>
            <w:vAlign w:val="center"/>
            <w:hideMark/>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vAlign w:val="center"/>
            <w:hideMark/>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vAlign w:val="center"/>
            <w:hideMark/>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vAlign w:val="center"/>
            <w:hideMark/>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vAlign w:val="center"/>
            <w:hideMark/>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vAlign w:val="center"/>
            <w:hideMark/>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vAlign w:val="center"/>
            <w:hideMark/>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vAlign w:val="center"/>
            <w:hideMark/>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vAlign w:val="center"/>
            <w:hideMark/>
          </w:tcPr>
          <w:p w:rsidR="00DD1017" w:rsidRPr="00C41A55" w:rsidRDefault="00DD1017" w:rsidP="0015097F">
            <w:pPr>
              <w:spacing w:after="0" w:line="240" w:lineRule="auto"/>
              <w:rPr>
                <w:rFonts w:ascii="Times New Roman" w:hAnsi="Times New Roman"/>
                <w:color w:val="000000"/>
                <w:sz w:val="20"/>
                <w:szCs w:val="20"/>
                <w:lang w:eastAsia="ru-RU"/>
              </w:rPr>
            </w:pPr>
          </w:p>
        </w:tc>
        <w:tc>
          <w:tcPr>
            <w:tcW w:w="567" w:type="dxa"/>
            <w:vAlign w:val="center"/>
          </w:tcPr>
          <w:p w:rsidR="00DD1017" w:rsidRPr="00C41A55" w:rsidRDefault="00DD1017" w:rsidP="0015097F">
            <w:pPr>
              <w:numPr>
                <w:ilvl w:val="0"/>
                <w:numId w:val="23"/>
              </w:numPr>
              <w:spacing w:after="0" w:line="240" w:lineRule="auto"/>
              <w:ind w:left="34" w:right="176" w:firstLine="0"/>
              <w:contextualSpacing/>
              <w:jc w:val="center"/>
              <w:rPr>
                <w:rFonts w:ascii="Times New Roman" w:hAnsi="Times New Roman"/>
                <w:sz w:val="20"/>
                <w:szCs w:val="20"/>
                <w:lang w:eastAsia="ru-RU"/>
              </w:rPr>
            </w:pPr>
          </w:p>
        </w:tc>
        <w:tc>
          <w:tcPr>
            <w:tcW w:w="3525" w:type="dxa"/>
            <w:gridSpan w:val="2"/>
            <w:vAlign w:val="center"/>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Тип каркаса</w:t>
            </w:r>
          </w:p>
        </w:tc>
        <w:tc>
          <w:tcPr>
            <w:tcW w:w="2913" w:type="dxa"/>
            <w:gridSpan w:val="2"/>
            <w:vAlign w:val="center"/>
          </w:tcPr>
          <w:p w:rsidR="00DD1017" w:rsidRPr="00C41A55" w:rsidRDefault="00DD1017" w:rsidP="0015097F">
            <w:pPr>
              <w:spacing w:after="0" w:line="240" w:lineRule="auto"/>
              <w:jc w:val="center"/>
              <w:rPr>
                <w:rFonts w:ascii="Times New Roman" w:hAnsi="Times New Roman"/>
                <w:color w:val="FF0000"/>
                <w:sz w:val="20"/>
                <w:szCs w:val="20"/>
                <w:lang w:eastAsia="ru-RU"/>
              </w:rPr>
            </w:pPr>
            <w:r w:rsidRPr="00C41A55">
              <w:rPr>
                <w:rFonts w:ascii="Times New Roman" w:hAnsi="Times New Roman"/>
                <w:sz w:val="20"/>
                <w:szCs w:val="20"/>
                <w:lang w:eastAsia="ru-RU"/>
              </w:rPr>
              <w:t>Деревянный</w:t>
            </w:r>
          </w:p>
        </w:tc>
        <w:tc>
          <w:tcPr>
            <w:tcW w:w="682" w:type="dxa"/>
            <w:vMerge/>
            <w:vAlign w:val="center"/>
            <w:hideMark/>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vAlign w:val="center"/>
            <w:hideMark/>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vAlign w:val="center"/>
            <w:hideMark/>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vAlign w:val="center"/>
            <w:hideMark/>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vAlign w:val="center"/>
            <w:hideMark/>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vAlign w:val="center"/>
            <w:hideMark/>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vAlign w:val="center"/>
            <w:hideMark/>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567" w:type="dxa"/>
            <w:vAlign w:val="center"/>
          </w:tcPr>
          <w:p w:rsidR="00DD1017" w:rsidRPr="00C41A55" w:rsidRDefault="00DD1017" w:rsidP="0015097F">
            <w:pPr>
              <w:numPr>
                <w:ilvl w:val="0"/>
                <w:numId w:val="23"/>
              </w:numPr>
              <w:spacing w:after="0" w:line="240" w:lineRule="auto"/>
              <w:ind w:left="34" w:right="176" w:firstLine="0"/>
              <w:contextualSpacing/>
              <w:jc w:val="center"/>
              <w:rPr>
                <w:rFonts w:ascii="Times New Roman" w:hAnsi="Times New Roman"/>
                <w:sz w:val="20"/>
                <w:szCs w:val="20"/>
                <w:lang w:eastAsia="ru-RU"/>
              </w:rPr>
            </w:pPr>
          </w:p>
        </w:tc>
        <w:tc>
          <w:tcPr>
            <w:tcW w:w="3525" w:type="dxa"/>
            <w:gridSpan w:val="2"/>
            <w:vAlign w:val="center"/>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Количество встроенных тумб</w:t>
            </w:r>
          </w:p>
        </w:tc>
        <w:tc>
          <w:tcPr>
            <w:tcW w:w="2913" w:type="dxa"/>
            <w:gridSpan w:val="2"/>
            <w:vAlign w:val="center"/>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0</w:t>
            </w:r>
          </w:p>
        </w:tc>
        <w:tc>
          <w:tcPr>
            <w:tcW w:w="682"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567" w:type="dxa"/>
            <w:vAlign w:val="center"/>
          </w:tcPr>
          <w:p w:rsidR="00DD1017" w:rsidRPr="00C41A55" w:rsidRDefault="00DD1017" w:rsidP="0015097F">
            <w:pPr>
              <w:numPr>
                <w:ilvl w:val="0"/>
                <w:numId w:val="23"/>
              </w:numPr>
              <w:spacing w:after="0" w:line="240" w:lineRule="auto"/>
              <w:ind w:left="34" w:right="176" w:firstLine="0"/>
              <w:contextualSpacing/>
              <w:jc w:val="center"/>
              <w:rPr>
                <w:rFonts w:ascii="Times New Roman" w:hAnsi="Times New Roman"/>
                <w:sz w:val="20"/>
                <w:szCs w:val="20"/>
                <w:lang w:eastAsia="ru-RU"/>
              </w:rPr>
            </w:pPr>
          </w:p>
        </w:tc>
        <w:tc>
          <w:tcPr>
            <w:tcW w:w="3525" w:type="dxa"/>
            <w:gridSpan w:val="2"/>
            <w:vAlign w:val="center"/>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Количество полок открытых</w:t>
            </w:r>
          </w:p>
        </w:tc>
        <w:tc>
          <w:tcPr>
            <w:tcW w:w="2913" w:type="dxa"/>
            <w:gridSpan w:val="2"/>
            <w:vAlign w:val="center"/>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0</w:t>
            </w:r>
          </w:p>
        </w:tc>
        <w:tc>
          <w:tcPr>
            <w:tcW w:w="682"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567" w:type="dxa"/>
            <w:vAlign w:val="center"/>
          </w:tcPr>
          <w:p w:rsidR="00DD1017" w:rsidRPr="00C41A55" w:rsidRDefault="00DD1017" w:rsidP="0015097F">
            <w:pPr>
              <w:numPr>
                <w:ilvl w:val="0"/>
                <w:numId w:val="23"/>
              </w:numPr>
              <w:spacing w:after="0" w:line="240" w:lineRule="auto"/>
              <w:ind w:left="34" w:right="176" w:firstLine="0"/>
              <w:contextualSpacing/>
              <w:jc w:val="center"/>
              <w:rPr>
                <w:rFonts w:ascii="Times New Roman" w:hAnsi="Times New Roman"/>
                <w:sz w:val="20"/>
                <w:szCs w:val="20"/>
                <w:lang w:eastAsia="ru-RU"/>
              </w:rPr>
            </w:pPr>
          </w:p>
        </w:tc>
        <w:tc>
          <w:tcPr>
            <w:tcW w:w="3525" w:type="dxa"/>
            <w:gridSpan w:val="2"/>
            <w:vAlign w:val="center"/>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Количество выдвижных ящиков</w:t>
            </w:r>
          </w:p>
        </w:tc>
        <w:tc>
          <w:tcPr>
            <w:tcW w:w="2913" w:type="dxa"/>
            <w:gridSpan w:val="2"/>
            <w:vAlign w:val="center"/>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0</w:t>
            </w:r>
          </w:p>
        </w:tc>
        <w:tc>
          <w:tcPr>
            <w:tcW w:w="682"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567" w:type="dxa"/>
            <w:vAlign w:val="center"/>
          </w:tcPr>
          <w:p w:rsidR="00DD1017" w:rsidRPr="00C41A55" w:rsidRDefault="00DD1017" w:rsidP="0015097F">
            <w:pPr>
              <w:numPr>
                <w:ilvl w:val="0"/>
                <w:numId w:val="23"/>
              </w:numPr>
              <w:spacing w:after="0" w:line="240" w:lineRule="auto"/>
              <w:ind w:left="34" w:right="176" w:firstLine="0"/>
              <w:contextualSpacing/>
              <w:jc w:val="center"/>
              <w:rPr>
                <w:rFonts w:ascii="Times New Roman" w:hAnsi="Times New Roman"/>
                <w:sz w:val="20"/>
                <w:szCs w:val="20"/>
                <w:lang w:eastAsia="ru-RU"/>
              </w:rPr>
            </w:pPr>
          </w:p>
        </w:tc>
        <w:tc>
          <w:tcPr>
            <w:tcW w:w="3525" w:type="dxa"/>
            <w:gridSpan w:val="2"/>
            <w:vAlign w:val="center"/>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Регулируемая высота опоры</w:t>
            </w:r>
          </w:p>
        </w:tc>
        <w:tc>
          <w:tcPr>
            <w:tcW w:w="2913" w:type="dxa"/>
            <w:gridSpan w:val="2"/>
            <w:vAlign w:val="center"/>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Да</w:t>
            </w:r>
          </w:p>
        </w:tc>
        <w:tc>
          <w:tcPr>
            <w:tcW w:w="682"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567" w:type="dxa"/>
            <w:vAlign w:val="center"/>
          </w:tcPr>
          <w:p w:rsidR="00DD1017" w:rsidRPr="00C41A55" w:rsidRDefault="00DD1017" w:rsidP="0015097F">
            <w:pPr>
              <w:numPr>
                <w:ilvl w:val="0"/>
                <w:numId w:val="23"/>
              </w:numPr>
              <w:spacing w:after="0" w:line="240" w:lineRule="auto"/>
              <w:ind w:left="34" w:right="176" w:firstLine="0"/>
              <w:contextualSpacing/>
              <w:jc w:val="center"/>
              <w:rPr>
                <w:rFonts w:ascii="Times New Roman" w:hAnsi="Times New Roman"/>
                <w:sz w:val="20"/>
                <w:szCs w:val="20"/>
                <w:lang w:eastAsia="ru-RU"/>
              </w:rPr>
            </w:pPr>
          </w:p>
        </w:tc>
        <w:tc>
          <w:tcPr>
            <w:tcW w:w="3525" w:type="dxa"/>
            <w:gridSpan w:val="2"/>
            <w:vAlign w:val="center"/>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Назначение стола письменного</w:t>
            </w:r>
          </w:p>
        </w:tc>
        <w:tc>
          <w:tcPr>
            <w:tcW w:w="2913" w:type="dxa"/>
            <w:gridSpan w:val="2"/>
            <w:vAlign w:val="center"/>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Для персонала</w:t>
            </w:r>
          </w:p>
        </w:tc>
        <w:tc>
          <w:tcPr>
            <w:tcW w:w="682"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7005" w:type="dxa"/>
            <w:gridSpan w:val="5"/>
            <w:vAlign w:val="center"/>
          </w:tcPr>
          <w:p w:rsidR="00DD1017" w:rsidRPr="00C41A55" w:rsidRDefault="00DD1017" w:rsidP="0015097F">
            <w:pPr>
              <w:spacing w:after="0" w:line="240" w:lineRule="auto"/>
              <w:rPr>
                <w:rFonts w:ascii="Times New Roman" w:hAnsi="Times New Roman"/>
                <w:b/>
                <w:sz w:val="20"/>
                <w:szCs w:val="20"/>
              </w:rPr>
            </w:pPr>
            <w:r w:rsidRPr="00C41A55">
              <w:rPr>
                <w:rFonts w:ascii="Times New Roman" w:hAnsi="Times New Roman"/>
                <w:b/>
                <w:sz w:val="20"/>
                <w:szCs w:val="20"/>
              </w:rPr>
              <w:t>Дополнительные характеристики*</w:t>
            </w:r>
            <w:r w:rsidRPr="00C41A55">
              <w:rPr>
                <w:rFonts w:ascii="Times New Roman" w:hAnsi="Times New Roman"/>
                <w:b/>
                <w:sz w:val="20"/>
                <w:szCs w:val="20"/>
                <w:lang w:val="en-US"/>
              </w:rPr>
              <w:t>:</w:t>
            </w:r>
          </w:p>
        </w:tc>
        <w:tc>
          <w:tcPr>
            <w:tcW w:w="682"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vAlign w:val="center"/>
            <w:hideMark/>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vAlign w:val="center"/>
            <w:hideMark/>
          </w:tcPr>
          <w:p w:rsidR="00DD1017" w:rsidRPr="00C41A55" w:rsidRDefault="00DD1017" w:rsidP="0015097F">
            <w:pPr>
              <w:spacing w:after="0" w:line="240" w:lineRule="auto"/>
              <w:rPr>
                <w:rFonts w:ascii="Times New Roman" w:hAnsi="Times New Roman"/>
                <w:color w:val="000000"/>
                <w:sz w:val="20"/>
                <w:szCs w:val="20"/>
                <w:lang w:eastAsia="ru-RU"/>
              </w:rPr>
            </w:pPr>
          </w:p>
        </w:tc>
        <w:tc>
          <w:tcPr>
            <w:tcW w:w="567" w:type="dxa"/>
          </w:tcPr>
          <w:p w:rsidR="00DD1017" w:rsidRPr="00C41A55" w:rsidRDefault="00DD1017" w:rsidP="0015097F">
            <w:pPr>
              <w:spacing w:after="0" w:line="240" w:lineRule="auto"/>
              <w:ind w:right="176"/>
              <w:rPr>
                <w:rFonts w:ascii="Times New Roman" w:hAnsi="Times New Roman"/>
                <w:sz w:val="20"/>
                <w:szCs w:val="20"/>
                <w:lang w:eastAsia="ru-RU"/>
              </w:rPr>
            </w:pPr>
            <w:r w:rsidRPr="00C41A55">
              <w:rPr>
                <w:rFonts w:ascii="Times New Roman" w:hAnsi="Times New Roman"/>
                <w:sz w:val="20"/>
                <w:szCs w:val="20"/>
                <w:lang w:eastAsia="ru-RU"/>
              </w:rPr>
              <w:t>1</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Ширина</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 xml:space="preserve">Не менее 1 360 мм и </w:t>
            </w:r>
          </w:p>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не более 1 380 мм</w:t>
            </w:r>
          </w:p>
        </w:tc>
        <w:tc>
          <w:tcPr>
            <w:tcW w:w="682" w:type="dxa"/>
            <w:vMerge/>
            <w:vAlign w:val="center"/>
            <w:hideMark/>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vAlign w:val="center"/>
            <w:hideMark/>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vAlign w:val="center"/>
            <w:hideMark/>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vAlign w:val="center"/>
            <w:hideMark/>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vAlign w:val="center"/>
            <w:hideMark/>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vAlign w:val="center"/>
            <w:hideMark/>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vAlign w:val="center"/>
            <w:hideMark/>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567" w:type="dxa"/>
          </w:tcPr>
          <w:p w:rsidR="00DD1017" w:rsidRPr="00C41A55" w:rsidRDefault="00DD1017" w:rsidP="0015097F">
            <w:pPr>
              <w:spacing w:after="0" w:line="240" w:lineRule="auto"/>
              <w:ind w:right="176"/>
              <w:rPr>
                <w:rFonts w:ascii="Times New Roman" w:hAnsi="Times New Roman"/>
                <w:sz w:val="20"/>
                <w:szCs w:val="20"/>
                <w:lang w:eastAsia="ru-RU"/>
              </w:rPr>
            </w:pPr>
            <w:r w:rsidRPr="00C41A55">
              <w:rPr>
                <w:rFonts w:ascii="Times New Roman" w:hAnsi="Times New Roman"/>
                <w:sz w:val="20"/>
                <w:szCs w:val="20"/>
                <w:lang w:eastAsia="ru-RU"/>
              </w:rPr>
              <w:t>2</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 xml:space="preserve">Глубина </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Не менее 650 мм и не более 680 мм</w:t>
            </w:r>
          </w:p>
        </w:tc>
        <w:tc>
          <w:tcPr>
            <w:tcW w:w="682"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567" w:type="dxa"/>
          </w:tcPr>
          <w:p w:rsidR="00DD1017" w:rsidRPr="00C41A55" w:rsidRDefault="00DD1017" w:rsidP="0015097F">
            <w:pPr>
              <w:spacing w:after="0" w:line="240" w:lineRule="auto"/>
              <w:ind w:right="176"/>
              <w:rPr>
                <w:rFonts w:ascii="Times New Roman" w:hAnsi="Times New Roman"/>
                <w:sz w:val="20"/>
                <w:szCs w:val="20"/>
                <w:lang w:eastAsia="ru-RU"/>
              </w:rPr>
            </w:pPr>
            <w:r w:rsidRPr="00C41A55">
              <w:rPr>
                <w:rFonts w:ascii="Times New Roman" w:hAnsi="Times New Roman"/>
                <w:sz w:val="20"/>
                <w:szCs w:val="20"/>
                <w:lang w:eastAsia="ru-RU"/>
              </w:rPr>
              <w:t>3</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Высота</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 xml:space="preserve">Не менее 750 мм и не более 760 мм </w:t>
            </w:r>
          </w:p>
        </w:tc>
        <w:tc>
          <w:tcPr>
            <w:tcW w:w="682"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567" w:type="dxa"/>
          </w:tcPr>
          <w:p w:rsidR="00DD1017" w:rsidRPr="00C41A55" w:rsidRDefault="00DD1017" w:rsidP="0015097F">
            <w:pPr>
              <w:spacing w:after="0" w:line="240" w:lineRule="auto"/>
              <w:ind w:right="176"/>
              <w:rPr>
                <w:rFonts w:ascii="Times New Roman" w:hAnsi="Times New Roman"/>
                <w:sz w:val="20"/>
                <w:szCs w:val="20"/>
                <w:lang w:eastAsia="ru-RU"/>
              </w:rPr>
            </w:pPr>
            <w:r w:rsidRPr="00C41A55">
              <w:rPr>
                <w:rFonts w:ascii="Times New Roman" w:hAnsi="Times New Roman"/>
                <w:sz w:val="20"/>
                <w:szCs w:val="20"/>
                <w:lang w:eastAsia="ru-RU"/>
              </w:rPr>
              <w:t>4</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 xml:space="preserve">Толщина столешницы </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Не менее 28 мм и не более 30 мм</w:t>
            </w:r>
          </w:p>
        </w:tc>
        <w:tc>
          <w:tcPr>
            <w:tcW w:w="682"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567" w:type="dxa"/>
          </w:tcPr>
          <w:p w:rsidR="00DD1017" w:rsidRPr="00C41A55" w:rsidRDefault="00DD1017" w:rsidP="0015097F">
            <w:pPr>
              <w:spacing w:after="0" w:line="240" w:lineRule="auto"/>
              <w:ind w:right="176"/>
              <w:rPr>
                <w:rFonts w:ascii="Times New Roman" w:hAnsi="Times New Roman"/>
                <w:sz w:val="20"/>
                <w:szCs w:val="20"/>
                <w:lang w:eastAsia="ru-RU"/>
              </w:rPr>
            </w:pPr>
            <w:r w:rsidRPr="00C41A55">
              <w:rPr>
                <w:rFonts w:ascii="Times New Roman" w:hAnsi="Times New Roman"/>
                <w:sz w:val="20"/>
                <w:szCs w:val="20"/>
                <w:lang w:eastAsia="ru-RU"/>
              </w:rPr>
              <w:t>5</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Толщина опор</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Не менее 22 мм и не более 25 мм</w:t>
            </w:r>
          </w:p>
        </w:tc>
        <w:tc>
          <w:tcPr>
            <w:tcW w:w="682"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567" w:type="dxa"/>
          </w:tcPr>
          <w:p w:rsidR="00DD1017" w:rsidRPr="00C41A55" w:rsidRDefault="00DD1017" w:rsidP="0015097F">
            <w:pPr>
              <w:spacing w:after="0" w:line="240" w:lineRule="auto"/>
              <w:ind w:right="176"/>
              <w:rPr>
                <w:rFonts w:ascii="Times New Roman" w:hAnsi="Times New Roman"/>
                <w:sz w:val="20"/>
                <w:szCs w:val="20"/>
                <w:lang w:eastAsia="ru-RU"/>
              </w:rPr>
            </w:pPr>
            <w:r w:rsidRPr="00C41A55">
              <w:rPr>
                <w:rFonts w:ascii="Times New Roman" w:hAnsi="Times New Roman"/>
                <w:sz w:val="20"/>
                <w:szCs w:val="20"/>
                <w:lang w:eastAsia="ru-RU"/>
              </w:rPr>
              <w:t>6</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Толщина лицевой панели (царга)</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Не менее 18 мм и не более 20 мм</w:t>
            </w:r>
          </w:p>
        </w:tc>
        <w:tc>
          <w:tcPr>
            <w:tcW w:w="682"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423"/>
        </w:trPr>
        <w:tc>
          <w:tcPr>
            <w:tcW w:w="563" w:type="dxa"/>
            <w:vMerge/>
            <w:vAlign w:val="center"/>
            <w:hideMark/>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vAlign w:val="center"/>
            <w:hideMark/>
          </w:tcPr>
          <w:p w:rsidR="00DD1017" w:rsidRPr="00C41A55" w:rsidRDefault="00DD1017" w:rsidP="0015097F">
            <w:pPr>
              <w:spacing w:after="0" w:line="240" w:lineRule="auto"/>
              <w:rPr>
                <w:rFonts w:ascii="Times New Roman" w:hAnsi="Times New Roman"/>
                <w:color w:val="000000"/>
                <w:sz w:val="20"/>
                <w:szCs w:val="20"/>
                <w:lang w:eastAsia="ru-RU"/>
              </w:rPr>
            </w:pPr>
          </w:p>
        </w:tc>
        <w:tc>
          <w:tcPr>
            <w:tcW w:w="567" w:type="dxa"/>
          </w:tcPr>
          <w:p w:rsidR="00DD1017" w:rsidRPr="00C41A55" w:rsidRDefault="00DD1017" w:rsidP="0015097F">
            <w:pPr>
              <w:spacing w:after="0" w:line="240" w:lineRule="auto"/>
              <w:ind w:right="176"/>
              <w:rPr>
                <w:rFonts w:ascii="Times New Roman" w:hAnsi="Times New Roman"/>
                <w:sz w:val="20"/>
                <w:szCs w:val="20"/>
                <w:lang w:eastAsia="ru-RU"/>
              </w:rPr>
            </w:pPr>
            <w:r w:rsidRPr="00C41A55">
              <w:rPr>
                <w:rFonts w:ascii="Times New Roman" w:hAnsi="Times New Roman"/>
                <w:sz w:val="20"/>
                <w:szCs w:val="20"/>
                <w:lang w:eastAsia="ru-RU"/>
              </w:rPr>
              <w:t>7</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rPr>
              <w:t>Все торцы столешницы и опор облицованы противоударной ПВХ-кромкой толщиной</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Не менее 2 мм</w:t>
            </w:r>
          </w:p>
        </w:tc>
        <w:tc>
          <w:tcPr>
            <w:tcW w:w="682" w:type="dxa"/>
            <w:vMerge/>
            <w:vAlign w:val="center"/>
            <w:hideMark/>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vAlign w:val="center"/>
            <w:hideMark/>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vAlign w:val="center"/>
            <w:hideMark/>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vAlign w:val="center"/>
            <w:hideMark/>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vAlign w:val="center"/>
            <w:hideMark/>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vAlign w:val="center"/>
            <w:hideMark/>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vAlign w:val="center"/>
            <w:hideMark/>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423"/>
        </w:trPr>
        <w:tc>
          <w:tcPr>
            <w:tcW w:w="563"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567" w:type="dxa"/>
          </w:tcPr>
          <w:p w:rsidR="00DD1017" w:rsidRPr="00C41A55" w:rsidRDefault="00DD1017" w:rsidP="0015097F">
            <w:pPr>
              <w:spacing w:after="0" w:line="240" w:lineRule="auto"/>
              <w:ind w:right="176"/>
              <w:rPr>
                <w:rFonts w:ascii="Times New Roman" w:hAnsi="Times New Roman"/>
                <w:sz w:val="20"/>
                <w:szCs w:val="20"/>
                <w:lang w:eastAsia="ru-RU"/>
              </w:rPr>
            </w:pPr>
            <w:r w:rsidRPr="00C41A55">
              <w:rPr>
                <w:rFonts w:ascii="Times New Roman" w:hAnsi="Times New Roman"/>
                <w:sz w:val="20"/>
                <w:szCs w:val="20"/>
                <w:lang w:eastAsia="ru-RU"/>
              </w:rPr>
              <w:t>8</w:t>
            </w:r>
          </w:p>
        </w:tc>
        <w:tc>
          <w:tcPr>
            <w:tcW w:w="3525" w:type="dxa"/>
            <w:gridSpan w:val="2"/>
          </w:tcPr>
          <w:p w:rsidR="00DD1017" w:rsidRPr="00C41A55" w:rsidRDefault="00DD1017" w:rsidP="0015097F">
            <w:pPr>
              <w:spacing w:after="0" w:line="240" w:lineRule="auto"/>
              <w:rPr>
                <w:rFonts w:ascii="Times New Roman" w:hAnsi="Times New Roman"/>
                <w:sz w:val="20"/>
                <w:szCs w:val="20"/>
              </w:rPr>
            </w:pPr>
            <w:r w:rsidRPr="00C41A55">
              <w:rPr>
                <w:rFonts w:ascii="Times New Roman" w:hAnsi="Times New Roman"/>
                <w:sz w:val="20"/>
                <w:szCs w:val="20"/>
              </w:rPr>
              <w:t>2-х стороннее меламиновое гидростойкое, ударопрочное и термостойкое покрытие столешницы и каркаса (плотность 650 кг./куб.м.3)</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Наличие</w:t>
            </w:r>
          </w:p>
        </w:tc>
        <w:tc>
          <w:tcPr>
            <w:tcW w:w="682"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423"/>
        </w:trPr>
        <w:tc>
          <w:tcPr>
            <w:tcW w:w="563"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567" w:type="dxa"/>
          </w:tcPr>
          <w:p w:rsidR="00DD1017" w:rsidRPr="00C41A55" w:rsidRDefault="00DD1017" w:rsidP="0015097F">
            <w:pPr>
              <w:spacing w:after="0" w:line="240" w:lineRule="auto"/>
              <w:ind w:right="176"/>
              <w:rPr>
                <w:rFonts w:ascii="Times New Roman" w:hAnsi="Times New Roman"/>
                <w:sz w:val="20"/>
                <w:szCs w:val="20"/>
                <w:lang w:eastAsia="ru-RU"/>
              </w:rPr>
            </w:pPr>
            <w:r w:rsidRPr="00C41A55">
              <w:rPr>
                <w:rFonts w:ascii="Times New Roman" w:hAnsi="Times New Roman"/>
                <w:sz w:val="20"/>
                <w:szCs w:val="20"/>
                <w:lang w:eastAsia="ru-RU"/>
              </w:rPr>
              <w:t>9</w:t>
            </w:r>
          </w:p>
        </w:tc>
        <w:tc>
          <w:tcPr>
            <w:tcW w:w="3525" w:type="dxa"/>
            <w:gridSpan w:val="2"/>
          </w:tcPr>
          <w:p w:rsidR="00DD1017" w:rsidRPr="00C41A55" w:rsidRDefault="00DD1017" w:rsidP="0015097F">
            <w:pPr>
              <w:spacing w:after="0" w:line="240" w:lineRule="auto"/>
              <w:rPr>
                <w:rFonts w:ascii="Times New Roman" w:hAnsi="Times New Roman"/>
                <w:sz w:val="20"/>
                <w:szCs w:val="20"/>
              </w:rPr>
            </w:pPr>
            <w:r w:rsidRPr="00C41A55">
              <w:rPr>
                <w:rFonts w:ascii="Times New Roman" w:hAnsi="Times New Roman"/>
                <w:sz w:val="20"/>
                <w:szCs w:val="20"/>
              </w:rPr>
              <w:t>Соединительная фурнитура</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rPr>
              <w:t>При сборке должна использоваться 2-х (двух) компонентная эксцентриковая стяжка</w:t>
            </w:r>
            <w:r w:rsidRPr="00C41A55">
              <w:rPr>
                <w:rFonts w:ascii="Times New Roman" w:hAnsi="Times New Roman"/>
                <w:sz w:val="20"/>
                <w:szCs w:val="20"/>
                <w:lang w:eastAsia="ru-RU"/>
              </w:rPr>
              <w:t xml:space="preserve"> </w:t>
            </w:r>
          </w:p>
        </w:tc>
        <w:tc>
          <w:tcPr>
            <w:tcW w:w="682"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86"/>
        </w:trPr>
        <w:tc>
          <w:tcPr>
            <w:tcW w:w="563"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567" w:type="dxa"/>
          </w:tcPr>
          <w:p w:rsidR="00DD1017" w:rsidRPr="00C41A55" w:rsidRDefault="00DD1017" w:rsidP="0015097F">
            <w:pPr>
              <w:spacing w:after="0" w:line="240" w:lineRule="auto"/>
              <w:ind w:right="33"/>
              <w:rPr>
                <w:rFonts w:ascii="Times New Roman" w:hAnsi="Times New Roman"/>
                <w:sz w:val="20"/>
                <w:szCs w:val="20"/>
                <w:lang w:eastAsia="ru-RU"/>
              </w:rPr>
            </w:pPr>
            <w:r w:rsidRPr="00C41A55">
              <w:rPr>
                <w:rFonts w:ascii="Times New Roman" w:hAnsi="Times New Roman"/>
                <w:sz w:val="20"/>
                <w:szCs w:val="20"/>
                <w:lang w:eastAsia="ru-RU"/>
              </w:rPr>
              <w:t>10</w:t>
            </w:r>
          </w:p>
        </w:tc>
        <w:tc>
          <w:tcPr>
            <w:tcW w:w="3525" w:type="dxa"/>
            <w:gridSpan w:val="2"/>
          </w:tcPr>
          <w:p w:rsidR="00DD1017" w:rsidRPr="00C41A55" w:rsidRDefault="00DD1017" w:rsidP="0015097F">
            <w:pPr>
              <w:spacing w:after="0" w:line="240" w:lineRule="auto"/>
              <w:rPr>
                <w:rFonts w:ascii="Times New Roman" w:hAnsi="Times New Roman"/>
                <w:sz w:val="20"/>
                <w:szCs w:val="20"/>
              </w:rPr>
            </w:pPr>
            <w:r w:rsidRPr="00C41A55">
              <w:rPr>
                <w:rFonts w:ascii="Times New Roman" w:hAnsi="Times New Roman"/>
                <w:sz w:val="20"/>
                <w:szCs w:val="20"/>
              </w:rPr>
              <w:t>Края столешницы</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Прямые</w:t>
            </w:r>
          </w:p>
        </w:tc>
        <w:tc>
          <w:tcPr>
            <w:tcW w:w="682"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423"/>
        </w:trPr>
        <w:tc>
          <w:tcPr>
            <w:tcW w:w="563"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567" w:type="dxa"/>
          </w:tcPr>
          <w:p w:rsidR="00DD1017" w:rsidRPr="00C41A55" w:rsidRDefault="00DD1017" w:rsidP="0015097F">
            <w:pPr>
              <w:spacing w:after="0" w:line="240" w:lineRule="auto"/>
              <w:ind w:right="33"/>
              <w:rPr>
                <w:rFonts w:ascii="Times New Roman" w:hAnsi="Times New Roman"/>
                <w:sz w:val="20"/>
                <w:szCs w:val="20"/>
                <w:lang w:eastAsia="ru-RU"/>
              </w:rPr>
            </w:pPr>
            <w:r w:rsidRPr="00C41A55">
              <w:rPr>
                <w:rFonts w:ascii="Times New Roman" w:hAnsi="Times New Roman"/>
                <w:sz w:val="20"/>
                <w:szCs w:val="20"/>
                <w:lang w:eastAsia="ru-RU"/>
              </w:rPr>
              <w:t>11</w:t>
            </w:r>
          </w:p>
        </w:tc>
        <w:tc>
          <w:tcPr>
            <w:tcW w:w="3525" w:type="dxa"/>
            <w:gridSpan w:val="2"/>
          </w:tcPr>
          <w:p w:rsidR="00DD1017" w:rsidRPr="00C41A55" w:rsidRDefault="00DD1017" w:rsidP="0015097F">
            <w:pPr>
              <w:spacing w:after="0" w:line="240" w:lineRule="auto"/>
              <w:rPr>
                <w:rFonts w:ascii="Times New Roman" w:hAnsi="Times New Roman"/>
                <w:sz w:val="20"/>
                <w:szCs w:val="20"/>
              </w:rPr>
            </w:pPr>
            <w:r w:rsidRPr="00C41A55">
              <w:rPr>
                <w:rFonts w:ascii="Times New Roman" w:hAnsi="Times New Roman"/>
                <w:sz w:val="20"/>
                <w:szCs w:val="20"/>
              </w:rPr>
              <w:t>Тип каркаса</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Самонесущий на опорах-панелях,</w:t>
            </w:r>
          </w:p>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регулируемых по высоте с учетом неровности пола</w:t>
            </w:r>
          </w:p>
        </w:tc>
        <w:tc>
          <w:tcPr>
            <w:tcW w:w="682"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423"/>
        </w:trPr>
        <w:tc>
          <w:tcPr>
            <w:tcW w:w="563"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567" w:type="dxa"/>
          </w:tcPr>
          <w:p w:rsidR="00DD1017" w:rsidRPr="00C41A55" w:rsidRDefault="00DD1017" w:rsidP="0015097F">
            <w:pPr>
              <w:spacing w:after="0" w:line="240" w:lineRule="auto"/>
              <w:ind w:right="33"/>
              <w:rPr>
                <w:rFonts w:ascii="Times New Roman" w:hAnsi="Times New Roman"/>
                <w:sz w:val="20"/>
                <w:szCs w:val="20"/>
                <w:lang w:eastAsia="ru-RU"/>
              </w:rPr>
            </w:pPr>
            <w:r w:rsidRPr="00C41A55">
              <w:rPr>
                <w:rFonts w:ascii="Times New Roman" w:hAnsi="Times New Roman"/>
                <w:sz w:val="20"/>
                <w:szCs w:val="20"/>
                <w:lang w:eastAsia="ru-RU"/>
              </w:rPr>
              <w:t>12</w:t>
            </w:r>
          </w:p>
        </w:tc>
        <w:tc>
          <w:tcPr>
            <w:tcW w:w="3525" w:type="dxa"/>
            <w:gridSpan w:val="2"/>
          </w:tcPr>
          <w:p w:rsidR="00DD1017" w:rsidRPr="00C41A55" w:rsidRDefault="00DD1017" w:rsidP="0015097F">
            <w:pPr>
              <w:spacing w:after="0" w:line="240" w:lineRule="auto"/>
              <w:rPr>
                <w:rFonts w:ascii="Times New Roman" w:hAnsi="Times New Roman"/>
                <w:sz w:val="20"/>
                <w:szCs w:val="20"/>
              </w:rPr>
            </w:pPr>
            <w:r w:rsidRPr="00C41A55">
              <w:rPr>
                <w:rFonts w:ascii="Times New Roman" w:hAnsi="Times New Roman"/>
                <w:sz w:val="20"/>
                <w:szCs w:val="20"/>
              </w:rPr>
              <w:t>Цвет стола</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 xml:space="preserve">Дуб** </w:t>
            </w:r>
          </w:p>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 xml:space="preserve">(светлых оттенков </w:t>
            </w:r>
            <w:r w:rsidRPr="00C41A55">
              <w:rPr>
                <w:rFonts w:ascii="Times New Roman" w:hAnsi="Times New Roman"/>
                <w:sz w:val="20"/>
                <w:szCs w:val="20"/>
              </w:rPr>
              <w:t>с сохранением структуры дерева</w:t>
            </w:r>
            <w:r w:rsidRPr="00C41A55">
              <w:rPr>
                <w:rFonts w:ascii="Times New Roman" w:hAnsi="Times New Roman"/>
                <w:sz w:val="20"/>
                <w:szCs w:val="20"/>
                <w:lang w:eastAsia="ru-RU"/>
              </w:rPr>
              <w:t>)</w:t>
            </w:r>
          </w:p>
        </w:tc>
        <w:tc>
          <w:tcPr>
            <w:tcW w:w="682"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423"/>
        </w:trPr>
        <w:tc>
          <w:tcPr>
            <w:tcW w:w="563"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567" w:type="dxa"/>
          </w:tcPr>
          <w:p w:rsidR="00DD1017" w:rsidRPr="00C41A55" w:rsidRDefault="00DD1017" w:rsidP="0015097F">
            <w:pPr>
              <w:spacing w:after="0" w:line="240" w:lineRule="auto"/>
              <w:ind w:right="33"/>
              <w:rPr>
                <w:rFonts w:ascii="Times New Roman" w:hAnsi="Times New Roman"/>
                <w:sz w:val="20"/>
                <w:szCs w:val="20"/>
                <w:lang w:eastAsia="ru-RU"/>
              </w:rPr>
            </w:pPr>
            <w:r w:rsidRPr="00C41A55">
              <w:rPr>
                <w:rFonts w:ascii="Times New Roman" w:hAnsi="Times New Roman"/>
                <w:sz w:val="20"/>
                <w:szCs w:val="20"/>
                <w:lang w:eastAsia="ru-RU"/>
              </w:rPr>
              <w:t>13</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Пониженное содержание формальдегидных смол (0,01 мг/м3), класса экологичности - Е1</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Наличие</w:t>
            </w:r>
          </w:p>
        </w:tc>
        <w:tc>
          <w:tcPr>
            <w:tcW w:w="682"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423"/>
        </w:trPr>
        <w:tc>
          <w:tcPr>
            <w:tcW w:w="563"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7005" w:type="dxa"/>
            <w:gridSpan w:val="5"/>
          </w:tcPr>
          <w:p w:rsidR="00DD1017" w:rsidRPr="00C41A55" w:rsidRDefault="00DD1017" w:rsidP="0015097F">
            <w:pPr>
              <w:spacing w:after="0" w:line="240" w:lineRule="auto"/>
              <w:jc w:val="both"/>
              <w:rPr>
                <w:rFonts w:ascii="Times New Roman" w:hAnsi="Times New Roman"/>
                <w:b/>
                <w:sz w:val="20"/>
                <w:szCs w:val="20"/>
                <w:lang w:eastAsia="ru-RU"/>
              </w:rPr>
            </w:pPr>
            <w:r w:rsidRPr="00C41A55">
              <w:rPr>
                <w:rFonts w:ascii="Times New Roman" w:hAnsi="Times New Roman"/>
                <w:b/>
                <w:sz w:val="20"/>
                <w:szCs w:val="20"/>
                <w:lang w:eastAsia="ru-RU"/>
              </w:rPr>
              <w:t>Продукция должна соответствовать следующим Техническим регламентам и Государственным стандартам:</w:t>
            </w:r>
          </w:p>
          <w:p w:rsidR="00DD1017" w:rsidRPr="00C41A55" w:rsidRDefault="00DD1017" w:rsidP="0015097F">
            <w:pPr>
              <w:spacing w:after="0" w:line="240" w:lineRule="auto"/>
              <w:jc w:val="both"/>
              <w:rPr>
                <w:rFonts w:ascii="Times New Roman" w:hAnsi="Times New Roman"/>
                <w:b/>
                <w:sz w:val="20"/>
                <w:szCs w:val="20"/>
                <w:lang w:eastAsia="ru-RU"/>
              </w:rPr>
            </w:pPr>
            <w:r w:rsidRPr="00C41A55">
              <w:rPr>
                <w:rFonts w:ascii="Times New Roman" w:hAnsi="Times New Roman"/>
                <w:b/>
                <w:sz w:val="20"/>
                <w:szCs w:val="20"/>
                <w:lang w:eastAsia="ru-RU"/>
              </w:rPr>
              <w:t>-  ГОСТ 16371-2014 «Мебель. Общие технические условия»;</w:t>
            </w:r>
          </w:p>
          <w:p w:rsidR="00DD1017" w:rsidRPr="00C41A55" w:rsidRDefault="00DD1017" w:rsidP="0015097F">
            <w:pPr>
              <w:spacing w:after="0" w:line="240" w:lineRule="auto"/>
              <w:jc w:val="both"/>
              <w:rPr>
                <w:rFonts w:ascii="Times New Roman" w:hAnsi="Times New Roman"/>
                <w:b/>
                <w:sz w:val="20"/>
                <w:szCs w:val="20"/>
                <w:lang w:eastAsia="ru-RU"/>
              </w:rPr>
            </w:pPr>
            <w:r w:rsidRPr="00C41A55">
              <w:rPr>
                <w:rFonts w:ascii="Times New Roman" w:hAnsi="Times New Roman"/>
                <w:b/>
                <w:sz w:val="20"/>
                <w:szCs w:val="20"/>
                <w:lang w:eastAsia="ru-RU"/>
              </w:rPr>
              <w:t xml:space="preserve">- Технический регламент Таможенного союза. «О безопасности мебельной продукции ТР ТС 025/2012». </w:t>
            </w:r>
          </w:p>
        </w:tc>
        <w:tc>
          <w:tcPr>
            <w:tcW w:w="682"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423"/>
        </w:trPr>
        <w:tc>
          <w:tcPr>
            <w:tcW w:w="563" w:type="dxa"/>
            <w:vMerge w:val="restart"/>
          </w:tcPr>
          <w:p w:rsidR="00DD1017" w:rsidRPr="00C41A55" w:rsidRDefault="00DD1017" w:rsidP="0015097F">
            <w:pPr>
              <w:spacing w:after="0" w:line="240" w:lineRule="auto"/>
              <w:rPr>
                <w:rFonts w:ascii="Times New Roman" w:hAnsi="Times New Roman"/>
                <w:color w:val="000000"/>
                <w:sz w:val="20"/>
                <w:szCs w:val="20"/>
                <w:lang w:eastAsia="ru-RU"/>
              </w:rPr>
            </w:pPr>
            <w:r w:rsidRPr="00C41A55">
              <w:rPr>
                <w:rFonts w:ascii="Times New Roman" w:hAnsi="Times New Roman"/>
                <w:color w:val="000000"/>
                <w:sz w:val="20"/>
                <w:szCs w:val="20"/>
                <w:lang w:eastAsia="ru-RU"/>
              </w:rPr>
              <w:t>2</w:t>
            </w:r>
          </w:p>
        </w:tc>
        <w:tc>
          <w:tcPr>
            <w:tcW w:w="1564" w:type="dxa"/>
            <w:vMerge w:val="restart"/>
          </w:tcPr>
          <w:p w:rsidR="00DD1017" w:rsidRPr="00C41A55" w:rsidRDefault="00DD1017" w:rsidP="0015097F">
            <w:pPr>
              <w:spacing w:after="0" w:line="240" w:lineRule="auto"/>
              <w:rPr>
                <w:rFonts w:ascii="Times New Roman" w:hAnsi="Times New Roman"/>
                <w:color w:val="000000"/>
                <w:sz w:val="20"/>
                <w:szCs w:val="20"/>
                <w:lang w:eastAsia="ru-RU"/>
              </w:rPr>
            </w:pPr>
            <w:r w:rsidRPr="00C41A55">
              <w:rPr>
                <w:rFonts w:ascii="Times New Roman" w:hAnsi="Times New Roman"/>
                <w:color w:val="000000"/>
                <w:sz w:val="20"/>
                <w:szCs w:val="20"/>
                <w:lang w:eastAsia="ru-RU"/>
              </w:rPr>
              <w:t>Стол письменный</w:t>
            </w:r>
          </w:p>
        </w:tc>
        <w:tc>
          <w:tcPr>
            <w:tcW w:w="567" w:type="dxa"/>
          </w:tcPr>
          <w:p w:rsidR="00DD1017" w:rsidRPr="00C41A55" w:rsidRDefault="00DD1017" w:rsidP="0015097F">
            <w:pPr>
              <w:spacing w:after="0" w:line="240" w:lineRule="auto"/>
              <w:jc w:val="center"/>
              <w:rPr>
                <w:rFonts w:ascii="Times New Roman" w:hAnsi="Times New Roman"/>
                <w:b/>
                <w:sz w:val="20"/>
                <w:szCs w:val="20"/>
                <w:lang w:eastAsia="ru-RU"/>
              </w:rPr>
            </w:pPr>
            <w:r w:rsidRPr="00C41A55">
              <w:rPr>
                <w:rFonts w:ascii="Times New Roman" w:hAnsi="Times New Roman"/>
                <w:b/>
                <w:sz w:val="20"/>
                <w:szCs w:val="20"/>
                <w:lang w:eastAsia="ru-RU"/>
              </w:rPr>
              <w:t>№</w:t>
            </w:r>
          </w:p>
        </w:tc>
        <w:tc>
          <w:tcPr>
            <w:tcW w:w="3525" w:type="dxa"/>
            <w:gridSpan w:val="2"/>
          </w:tcPr>
          <w:p w:rsidR="00DD1017" w:rsidRPr="00C41A55" w:rsidRDefault="00DD1017" w:rsidP="0015097F">
            <w:pPr>
              <w:spacing w:after="0" w:line="240" w:lineRule="auto"/>
              <w:rPr>
                <w:rFonts w:ascii="Times New Roman" w:hAnsi="Times New Roman"/>
                <w:b/>
                <w:sz w:val="20"/>
                <w:szCs w:val="20"/>
                <w:lang w:eastAsia="ru-RU"/>
              </w:rPr>
            </w:pPr>
            <w:r w:rsidRPr="00C41A55">
              <w:rPr>
                <w:rFonts w:ascii="Times New Roman" w:hAnsi="Times New Roman"/>
                <w:b/>
                <w:sz w:val="20"/>
                <w:szCs w:val="20"/>
                <w:lang w:eastAsia="ru-RU"/>
              </w:rPr>
              <w:t>Наименование показателя/Технические характеристики</w:t>
            </w:r>
          </w:p>
        </w:tc>
        <w:tc>
          <w:tcPr>
            <w:tcW w:w="2913" w:type="dxa"/>
            <w:gridSpan w:val="2"/>
          </w:tcPr>
          <w:p w:rsidR="00DD1017" w:rsidRPr="00C41A55" w:rsidRDefault="00DD1017" w:rsidP="0015097F">
            <w:pPr>
              <w:spacing w:after="0" w:line="240" w:lineRule="auto"/>
              <w:jc w:val="center"/>
              <w:rPr>
                <w:rFonts w:ascii="Times New Roman" w:hAnsi="Times New Roman"/>
                <w:b/>
                <w:color w:val="FF0000"/>
                <w:sz w:val="20"/>
                <w:szCs w:val="20"/>
                <w:lang w:eastAsia="ru-RU"/>
              </w:rPr>
            </w:pPr>
            <w:r w:rsidRPr="00C41A55">
              <w:rPr>
                <w:rFonts w:ascii="Times New Roman" w:hAnsi="Times New Roman"/>
                <w:b/>
                <w:sz w:val="20"/>
                <w:szCs w:val="20"/>
                <w:lang w:eastAsia="ru-RU"/>
              </w:rPr>
              <w:t>Требования</w:t>
            </w:r>
          </w:p>
        </w:tc>
        <w:tc>
          <w:tcPr>
            <w:tcW w:w="682" w:type="dxa"/>
            <w:vMerge w:val="restart"/>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2</w:t>
            </w:r>
          </w:p>
        </w:tc>
        <w:tc>
          <w:tcPr>
            <w:tcW w:w="486" w:type="dxa"/>
            <w:vMerge w:val="restart"/>
          </w:tcPr>
          <w:p w:rsidR="00DD1017" w:rsidRPr="00C41A55" w:rsidRDefault="00DD1017" w:rsidP="0015097F">
            <w:pPr>
              <w:spacing w:after="0" w:line="240" w:lineRule="auto"/>
              <w:jc w:val="center"/>
              <w:rPr>
                <w:rFonts w:ascii="Times New Roman" w:hAnsi="Times New Roman"/>
                <w:color w:val="000000"/>
                <w:sz w:val="20"/>
                <w:szCs w:val="20"/>
                <w:lang w:eastAsia="ru-RU"/>
              </w:rPr>
            </w:pPr>
            <w:r w:rsidRPr="00C41A55">
              <w:rPr>
                <w:rFonts w:ascii="Times New Roman" w:hAnsi="Times New Roman"/>
                <w:color w:val="000000"/>
                <w:sz w:val="20"/>
                <w:szCs w:val="20"/>
                <w:lang w:eastAsia="ru-RU"/>
              </w:rPr>
              <w:t>шт.</w:t>
            </w:r>
          </w:p>
        </w:tc>
        <w:tc>
          <w:tcPr>
            <w:tcW w:w="1405" w:type="dxa"/>
            <w:vMerge w:val="restart"/>
          </w:tcPr>
          <w:p w:rsidR="00DD1017" w:rsidRPr="00C41A55" w:rsidRDefault="00DD1017" w:rsidP="0015097F">
            <w:pPr>
              <w:spacing w:after="0" w:line="240" w:lineRule="auto"/>
              <w:jc w:val="center"/>
              <w:rPr>
                <w:rFonts w:ascii="Times New Roman" w:hAnsi="Times New Roman"/>
                <w:color w:val="000000"/>
                <w:sz w:val="20"/>
                <w:szCs w:val="20"/>
                <w:lang w:eastAsia="ru-RU"/>
              </w:rPr>
            </w:pPr>
            <w:r w:rsidRPr="00C41A55">
              <w:rPr>
                <w:rFonts w:ascii="Times New Roman" w:hAnsi="Times New Roman"/>
                <w:color w:val="000000"/>
                <w:sz w:val="20"/>
                <w:szCs w:val="20"/>
                <w:lang w:eastAsia="ru-RU"/>
              </w:rPr>
              <w:t>31.01.10.000-00000004</w:t>
            </w:r>
          </w:p>
        </w:tc>
        <w:tc>
          <w:tcPr>
            <w:tcW w:w="1085" w:type="dxa"/>
            <w:vMerge w:val="restart"/>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val="restart"/>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val="restart"/>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val="restart"/>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144"/>
        </w:trPr>
        <w:tc>
          <w:tcPr>
            <w:tcW w:w="563"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567" w:type="dxa"/>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1</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Вид материала каркаса</w:t>
            </w:r>
          </w:p>
        </w:tc>
        <w:tc>
          <w:tcPr>
            <w:tcW w:w="2913" w:type="dxa"/>
            <w:gridSpan w:val="2"/>
            <w:vAlign w:val="center"/>
          </w:tcPr>
          <w:p w:rsidR="00DD1017" w:rsidRPr="00C41A55" w:rsidRDefault="00DD1017" w:rsidP="0015097F">
            <w:pPr>
              <w:spacing w:after="0" w:line="240" w:lineRule="auto"/>
              <w:jc w:val="center"/>
              <w:rPr>
                <w:rFonts w:ascii="Times New Roman" w:hAnsi="Times New Roman"/>
                <w:color w:val="FF0000"/>
                <w:sz w:val="20"/>
                <w:szCs w:val="20"/>
                <w:lang w:eastAsia="ru-RU"/>
              </w:rPr>
            </w:pPr>
            <w:r w:rsidRPr="00C41A55">
              <w:rPr>
                <w:rFonts w:ascii="Times New Roman" w:hAnsi="Times New Roman"/>
                <w:sz w:val="20"/>
                <w:szCs w:val="20"/>
                <w:lang w:eastAsia="ru-RU"/>
              </w:rPr>
              <w:t>ЛДСП</w:t>
            </w:r>
          </w:p>
        </w:tc>
        <w:tc>
          <w:tcPr>
            <w:tcW w:w="682"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56"/>
        </w:trPr>
        <w:tc>
          <w:tcPr>
            <w:tcW w:w="563"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567" w:type="dxa"/>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2</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Вид материала столешницы</w:t>
            </w:r>
          </w:p>
        </w:tc>
        <w:tc>
          <w:tcPr>
            <w:tcW w:w="2913" w:type="dxa"/>
            <w:gridSpan w:val="2"/>
            <w:vAlign w:val="center"/>
          </w:tcPr>
          <w:p w:rsidR="00DD1017" w:rsidRPr="00C41A55" w:rsidRDefault="00DD1017" w:rsidP="0015097F">
            <w:pPr>
              <w:spacing w:after="0" w:line="240" w:lineRule="auto"/>
              <w:jc w:val="center"/>
              <w:rPr>
                <w:rFonts w:ascii="Times New Roman" w:hAnsi="Times New Roman"/>
                <w:color w:val="FF0000"/>
                <w:sz w:val="20"/>
                <w:szCs w:val="20"/>
                <w:lang w:eastAsia="ru-RU"/>
              </w:rPr>
            </w:pPr>
            <w:r w:rsidRPr="00C41A55">
              <w:rPr>
                <w:rFonts w:ascii="Times New Roman" w:hAnsi="Times New Roman"/>
                <w:sz w:val="20"/>
                <w:szCs w:val="20"/>
                <w:lang w:eastAsia="ru-RU"/>
              </w:rPr>
              <w:t>ЛДСП</w:t>
            </w:r>
          </w:p>
        </w:tc>
        <w:tc>
          <w:tcPr>
            <w:tcW w:w="682"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94"/>
        </w:trPr>
        <w:tc>
          <w:tcPr>
            <w:tcW w:w="563"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567" w:type="dxa"/>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3</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Конфигурация стола</w:t>
            </w:r>
          </w:p>
        </w:tc>
        <w:tc>
          <w:tcPr>
            <w:tcW w:w="2913" w:type="dxa"/>
            <w:gridSpan w:val="2"/>
            <w:vAlign w:val="center"/>
          </w:tcPr>
          <w:p w:rsidR="00DD1017" w:rsidRPr="00C41A55" w:rsidRDefault="00DD1017" w:rsidP="0015097F">
            <w:pPr>
              <w:spacing w:after="0" w:line="240" w:lineRule="auto"/>
              <w:jc w:val="center"/>
              <w:rPr>
                <w:rFonts w:ascii="Times New Roman" w:hAnsi="Times New Roman"/>
                <w:color w:val="FF0000"/>
                <w:sz w:val="20"/>
                <w:szCs w:val="20"/>
                <w:lang w:eastAsia="ru-RU"/>
              </w:rPr>
            </w:pPr>
            <w:r w:rsidRPr="00C41A55">
              <w:rPr>
                <w:rFonts w:ascii="Times New Roman" w:hAnsi="Times New Roman"/>
                <w:sz w:val="20"/>
                <w:szCs w:val="20"/>
                <w:lang w:eastAsia="ru-RU"/>
              </w:rPr>
              <w:t>Прямой</w:t>
            </w:r>
          </w:p>
        </w:tc>
        <w:tc>
          <w:tcPr>
            <w:tcW w:w="682"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56"/>
        </w:trPr>
        <w:tc>
          <w:tcPr>
            <w:tcW w:w="563"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567" w:type="dxa"/>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4</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Тип каркаса</w:t>
            </w:r>
          </w:p>
        </w:tc>
        <w:tc>
          <w:tcPr>
            <w:tcW w:w="2913" w:type="dxa"/>
            <w:gridSpan w:val="2"/>
            <w:vAlign w:val="center"/>
          </w:tcPr>
          <w:p w:rsidR="00DD1017" w:rsidRPr="00C41A55" w:rsidRDefault="00DD1017" w:rsidP="0015097F">
            <w:pPr>
              <w:spacing w:after="0" w:line="240" w:lineRule="auto"/>
              <w:jc w:val="center"/>
              <w:rPr>
                <w:rFonts w:ascii="Times New Roman" w:hAnsi="Times New Roman"/>
                <w:color w:val="FF0000"/>
                <w:sz w:val="20"/>
                <w:szCs w:val="20"/>
                <w:lang w:eastAsia="ru-RU"/>
              </w:rPr>
            </w:pPr>
            <w:r w:rsidRPr="00C41A55">
              <w:rPr>
                <w:rFonts w:ascii="Times New Roman" w:hAnsi="Times New Roman"/>
                <w:sz w:val="20"/>
                <w:szCs w:val="20"/>
                <w:lang w:eastAsia="ru-RU"/>
              </w:rPr>
              <w:t>Деревянный</w:t>
            </w:r>
          </w:p>
        </w:tc>
        <w:tc>
          <w:tcPr>
            <w:tcW w:w="682"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172"/>
        </w:trPr>
        <w:tc>
          <w:tcPr>
            <w:tcW w:w="563"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567" w:type="dxa"/>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5</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Количество встроенных тумб</w:t>
            </w:r>
          </w:p>
        </w:tc>
        <w:tc>
          <w:tcPr>
            <w:tcW w:w="2913" w:type="dxa"/>
            <w:gridSpan w:val="2"/>
            <w:vAlign w:val="center"/>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0</w:t>
            </w:r>
          </w:p>
        </w:tc>
        <w:tc>
          <w:tcPr>
            <w:tcW w:w="682"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218"/>
        </w:trPr>
        <w:tc>
          <w:tcPr>
            <w:tcW w:w="563"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567" w:type="dxa"/>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6</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Количество полок открытых</w:t>
            </w:r>
          </w:p>
        </w:tc>
        <w:tc>
          <w:tcPr>
            <w:tcW w:w="2913" w:type="dxa"/>
            <w:gridSpan w:val="2"/>
            <w:vAlign w:val="center"/>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0</w:t>
            </w:r>
          </w:p>
        </w:tc>
        <w:tc>
          <w:tcPr>
            <w:tcW w:w="682"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423"/>
        </w:trPr>
        <w:tc>
          <w:tcPr>
            <w:tcW w:w="563"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567" w:type="dxa"/>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7</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Количество выдвижных ящиков</w:t>
            </w:r>
          </w:p>
        </w:tc>
        <w:tc>
          <w:tcPr>
            <w:tcW w:w="2913" w:type="dxa"/>
            <w:gridSpan w:val="2"/>
            <w:vAlign w:val="center"/>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0</w:t>
            </w:r>
          </w:p>
        </w:tc>
        <w:tc>
          <w:tcPr>
            <w:tcW w:w="682"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227"/>
        </w:trPr>
        <w:tc>
          <w:tcPr>
            <w:tcW w:w="563"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567" w:type="dxa"/>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8</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Регулируемая высота опоры</w:t>
            </w:r>
          </w:p>
        </w:tc>
        <w:tc>
          <w:tcPr>
            <w:tcW w:w="2913" w:type="dxa"/>
            <w:gridSpan w:val="2"/>
            <w:vAlign w:val="center"/>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Да</w:t>
            </w:r>
          </w:p>
        </w:tc>
        <w:tc>
          <w:tcPr>
            <w:tcW w:w="682"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123"/>
        </w:trPr>
        <w:tc>
          <w:tcPr>
            <w:tcW w:w="563"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567" w:type="dxa"/>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9</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Назначение стола письменного</w:t>
            </w:r>
          </w:p>
        </w:tc>
        <w:tc>
          <w:tcPr>
            <w:tcW w:w="2913" w:type="dxa"/>
            <w:gridSpan w:val="2"/>
            <w:vAlign w:val="center"/>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Для персонала</w:t>
            </w:r>
          </w:p>
        </w:tc>
        <w:tc>
          <w:tcPr>
            <w:tcW w:w="682"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123"/>
        </w:trPr>
        <w:tc>
          <w:tcPr>
            <w:tcW w:w="563"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7005" w:type="dxa"/>
            <w:gridSpan w:val="5"/>
          </w:tcPr>
          <w:p w:rsidR="00DD1017" w:rsidRPr="00C41A55" w:rsidRDefault="00DD1017" w:rsidP="0015097F">
            <w:pPr>
              <w:spacing w:after="0" w:line="240" w:lineRule="auto"/>
              <w:rPr>
                <w:rFonts w:ascii="Times New Roman" w:hAnsi="Times New Roman"/>
                <w:b/>
                <w:sz w:val="20"/>
                <w:szCs w:val="20"/>
                <w:lang w:eastAsia="ru-RU"/>
              </w:rPr>
            </w:pPr>
            <w:r w:rsidRPr="00C41A55">
              <w:rPr>
                <w:rFonts w:ascii="Times New Roman" w:hAnsi="Times New Roman"/>
                <w:b/>
                <w:sz w:val="20"/>
                <w:szCs w:val="20"/>
              </w:rPr>
              <w:t>Дополнительные характеристики*</w:t>
            </w:r>
            <w:r w:rsidRPr="00C41A55">
              <w:rPr>
                <w:rFonts w:ascii="Times New Roman" w:hAnsi="Times New Roman"/>
                <w:b/>
                <w:sz w:val="20"/>
                <w:szCs w:val="20"/>
                <w:lang w:val="en-US"/>
              </w:rPr>
              <w:t>:</w:t>
            </w:r>
          </w:p>
        </w:tc>
        <w:tc>
          <w:tcPr>
            <w:tcW w:w="682"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56"/>
        </w:trPr>
        <w:tc>
          <w:tcPr>
            <w:tcW w:w="563"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567" w:type="dxa"/>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1</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Ширина</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Не менее 1 160 мм и не более 1 180 мм</w:t>
            </w:r>
          </w:p>
        </w:tc>
        <w:tc>
          <w:tcPr>
            <w:tcW w:w="682"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87"/>
        </w:trPr>
        <w:tc>
          <w:tcPr>
            <w:tcW w:w="563"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567" w:type="dxa"/>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2</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 xml:space="preserve">Глубина </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Не менее 650 мм и не более 680 мм</w:t>
            </w:r>
          </w:p>
        </w:tc>
        <w:tc>
          <w:tcPr>
            <w:tcW w:w="682"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119"/>
        </w:trPr>
        <w:tc>
          <w:tcPr>
            <w:tcW w:w="563"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567" w:type="dxa"/>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3</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Высота</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Не мене 750 мм и не более 760 мм</w:t>
            </w:r>
          </w:p>
        </w:tc>
        <w:tc>
          <w:tcPr>
            <w:tcW w:w="682"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56"/>
        </w:trPr>
        <w:tc>
          <w:tcPr>
            <w:tcW w:w="563"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567" w:type="dxa"/>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4</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 xml:space="preserve">Толщина столешницы </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Не менее 28 мм и не более 30 мм</w:t>
            </w:r>
          </w:p>
        </w:tc>
        <w:tc>
          <w:tcPr>
            <w:tcW w:w="682"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9"/>
        </w:trPr>
        <w:tc>
          <w:tcPr>
            <w:tcW w:w="563"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567" w:type="dxa"/>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5</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Толщина опор</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Не менее 22 мм и не более 25 мм</w:t>
            </w:r>
          </w:p>
        </w:tc>
        <w:tc>
          <w:tcPr>
            <w:tcW w:w="682"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119"/>
        </w:trPr>
        <w:tc>
          <w:tcPr>
            <w:tcW w:w="563"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567" w:type="dxa"/>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6</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Толщина лицевой панели (царга)</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Не менее 18 мм и не более 20 мм</w:t>
            </w:r>
          </w:p>
        </w:tc>
        <w:tc>
          <w:tcPr>
            <w:tcW w:w="682"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423"/>
        </w:trPr>
        <w:tc>
          <w:tcPr>
            <w:tcW w:w="563"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567" w:type="dxa"/>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7</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rPr>
              <w:t>Все торцы столешницы и опор облицованы противоударной ПВХ-кромкой толщиной</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Не менее 2мм</w:t>
            </w:r>
          </w:p>
        </w:tc>
        <w:tc>
          <w:tcPr>
            <w:tcW w:w="682"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423"/>
        </w:trPr>
        <w:tc>
          <w:tcPr>
            <w:tcW w:w="563"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567" w:type="dxa"/>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8</w:t>
            </w:r>
          </w:p>
        </w:tc>
        <w:tc>
          <w:tcPr>
            <w:tcW w:w="3525" w:type="dxa"/>
            <w:gridSpan w:val="2"/>
          </w:tcPr>
          <w:p w:rsidR="00DD1017" w:rsidRPr="00C41A55" w:rsidRDefault="00DD1017" w:rsidP="0015097F">
            <w:pPr>
              <w:spacing w:after="0" w:line="240" w:lineRule="auto"/>
              <w:rPr>
                <w:rFonts w:ascii="Times New Roman" w:hAnsi="Times New Roman"/>
                <w:sz w:val="20"/>
                <w:szCs w:val="20"/>
              </w:rPr>
            </w:pPr>
            <w:r w:rsidRPr="00C41A55">
              <w:rPr>
                <w:rFonts w:ascii="Times New Roman" w:hAnsi="Times New Roman"/>
                <w:sz w:val="20"/>
                <w:szCs w:val="20"/>
              </w:rPr>
              <w:t xml:space="preserve">Двухстороннее меламиновое гидростойкое, ударопрочное и термостойкое покрытие столешницы и каркаса </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Наличие</w:t>
            </w:r>
          </w:p>
        </w:tc>
        <w:tc>
          <w:tcPr>
            <w:tcW w:w="682"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189"/>
        </w:trPr>
        <w:tc>
          <w:tcPr>
            <w:tcW w:w="563"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567" w:type="dxa"/>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9</w:t>
            </w:r>
          </w:p>
        </w:tc>
        <w:tc>
          <w:tcPr>
            <w:tcW w:w="3525" w:type="dxa"/>
            <w:gridSpan w:val="2"/>
          </w:tcPr>
          <w:p w:rsidR="00DD1017" w:rsidRPr="00C41A55" w:rsidRDefault="00DD1017" w:rsidP="0015097F">
            <w:pPr>
              <w:spacing w:after="0" w:line="240" w:lineRule="auto"/>
              <w:rPr>
                <w:rFonts w:ascii="Times New Roman" w:hAnsi="Times New Roman"/>
                <w:sz w:val="20"/>
                <w:szCs w:val="20"/>
              </w:rPr>
            </w:pPr>
            <w:r w:rsidRPr="00C41A55">
              <w:rPr>
                <w:rFonts w:ascii="Times New Roman" w:hAnsi="Times New Roman"/>
                <w:sz w:val="20"/>
                <w:szCs w:val="20"/>
              </w:rPr>
              <w:t>Соединительная фурнитура</w:t>
            </w:r>
          </w:p>
        </w:tc>
        <w:tc>
          <w:tcPr>
            <w:tcW w:w="2913" w:type="dxa"/>
            <w:gridSpan w:val="2"/>
          </w:tcPr>
          <w:p w:rsidR="00DD1017" w:rsidRPr="00C41A55" w:rsidRDefault="00DD1017" w:rsidP="0015097F">
            <w:pPr>
              <w:spacing w:after="0" w:line="240" w:lineRule="auto"/>
              <w:jc w:val="center"/>
              <w:rPr>
                <w:rFonts w:ascii="Times New Roman" w:hAnsi="Times New Roman"/>
                <w:b/>
                <w:sz w:val="20"/>
                <w:szCs w:val="20"/>
                <w:lang w:eastAsia="ru-RU"/>
              </w:rPr>
            </w:pPr>
            <w:r w:rsidRPr="00C41A55">
              <w:rPr>
                <w:rFonts w:ascii="Times New Roman" w:hAnsi="Times New Roman"/>
                <w:sz w:val="20"/>
                <w:szCs w:val="20"/>
              </w:rPr>
              <w:t>При сборке должна использоваться 2-х (двух) компонентная эксцентриковая стяжка</w:t>
            </w:r>
          </w:p>
        </w:tc>
        <w:tc>
          <w:tcPr>
            <w:tcW w:w="682"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94"/>
        </w:trPr>
        <w:tc>
          <w:tcPr>
            <w:tcW w:w="563"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567" w:type="dxa"/>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10</w:t>
            </w:r>
          </w:p>
        </w:tc>
        <w:tc>
          <w:tcPr>
            <w:tcW w:w="3525" w:type="dxa"/>
            <w:gridSpan w:val="2"/>
          </w:tcPr>
          <w:p w:rsidR="00DD1017" w:rsidRPr="00C41A55" w:rsidRDefault="00DD1017" w:rsidP="0015097F">
            <w:pPr>
              <w:spacing w:after="0" w:line="240" w:lineRule="auto"/>
              <w:rPr>
                <w:rFonts w:ascii="Times New Roman" w:hAnsi="Times New Roman"/>
                <w:sz w:val="20"/>
                <w:szCs w:val="20"/>
              </w:rPr>
            </w:pPr>
            <w:r w:rsidRPr="00C41A55">
              <w:rPr>
                <w:rFonts w:ascii="Times New Roman" w:hAnsi="Times New Roman"/>
                <w:sz w:val="20"/>
                <w:szCs w:val="20"/>
              </w:rPr>
              <w:t>Края столешницы</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Прямые</w:t>
            </w:r>
          </w:p>
        </w:tc>
        <w:tc>
          <w:tcPr>
            <w:tcW w:w="682"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126"/>
        </w:trPr>
        <w:tc>
          <w:tcPr>
            <w:tcW w:w="563"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567" w:type="dxa"/>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11</w:t>
            </w:r>
          </w:p>
        </w:tc>
        <w:tc>
          <w:tcPr>
            <w:tcW w:w="3525" w:type="dxa"/>
            <w:gridSpan w:val="2"/>
          </w:tcPr>
          <w:p w:rsidR="00DD1017" w:rsidRPr="00C41A55" w:rsidRDefault="00DD1017" w:rsidP="0015097F">
            <w:pPr>
              <w:spacing w:after="0" w:line="240" w:lineRule="auto"/>
              <w:rPr>
                <w:rFonts w:ascii="Times New Roman" w:hAnsi="Times New Roman"/>
                <w:sz w:val="20"/>
                <w:szCs w:val="20"/>
              </w:rPr>
            </w:pPr>
            <w:r w:rsidRPr="00C41A55">
              <w:rPr>
                <w:rFonts w:ascii="Times New Roman" w:hAnsi="Times New Roman"/>
                <w:sz w:val="20"/>
                <w:szCs w:val="20"/>
              </w:rPr>
              <w:t>Тип каркаса</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Самонесущий на опорах-панелях,</w:t>
            </w:r>
          </w:p>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регулируемых по высоте с учетом неровности пола</w:t>
            </w:r>
          </w:p>
        </w:tc>
        <w:tc>
          <w:tcPr>
            <w:tcW w:w="682"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56"/>
        </w:trPr>
        <w:tc>
          <w:tcPr>
            <w:tcW w:w="563"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567" w:type="dxa"/>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12</w:t>
            </w:r>
          </w:p>
        </w:tc>
        <w:tc>
          <w:tcPr>
            <w:tcW w:w="3525" w:type="dxa"/>
            <w:gridSpan w:val="2"/>
          </w:tcPr>
          <w:p w:rsidR="00DD1017" w:rsidRPr="00C41A55" w:rsidRDefault="00DD1017" w:rsidP="0015097F">
            <w:pPr>
              <w:spacing w:after="0" w:line="240" w:lineRule="auto"/>
              <w:rPr>
                <w:rFonts w:ascii="Times New Roman" w:hAnsi="Times New Roman"/>
                <w:sz w:val="20"/>
                <w:szCs w:val="20"/>
              </w:rPr>
            </w:pPr>
            <w:r w:rsidRPr="00C41A55">
              <w:rPr>
                <w:rFonts w:ascii="Times New Roman" w:hAnsi="Times New Roman"/>
                <w:sz w:val="20"/>
                <w:szCs w:val="20"/>
              </w:rPr>
              <w:t>Цвет стола</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 xml:space="preserve">Дуб** </w:t>
            </w:r>
          </w:p>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 xml:space="preserve">(светлых оттенков </w:t>
            </w:r>
            <w:r w:rsidRPr="00C41A55">
              <w:rPr>
                <w:rFonts w:ascii="Times New Roman" w:hAnsi="Times New Roman"/>
                <w:sz w:val="20"/>
                <w:szCs w:val="20"/>
              </w:rPr>
              <w:t>с сохранением структуры дерева</w:t>
            </w:r>
            <w:r w:rsidRPr="00C41A55">
              <w:rPr>
                <w:rFonts w:ascii="Times New Roman" w:hAnsi="Times New Roman"/>
                <w:sz w:val="20"/>
                <w:szCs w:val="20"/>
                <w:lang w:eastAsia="ru-RU"/>
              </w:rPr>
              <w:t>)</w:t>
            </w:r>
          </w:p>
        </w:tc>
        <w:tc>
          <w:tcPr>
            <w:tcW w:w="682"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423"/>
        </w:trPr>
        <w:tc>
          <w:tcPr>
            <w:tcW w:w="563"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567" w:type="dxa"/>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13</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Пониженное содержание формальдегидных смол (0,01 мг/м3), класса экологичности - Е1</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Наличие</w:t>
            </w:r>
          </w:p>
        </w:tc>
        <w:tc>
          <w:tcPr>
            <w:tcW w:w="682"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423"/>
        </w:trPr>
        <w:tc>
          <w:tcPr>
            <w:tcW w:w="563"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7005" w:type="dxa"/>
            <w:gridSpan w:val="5"/>
          </w:tcPr>
          <w:p w:rsidR="00DD1017" w:rsidRPr="00C41A55" w:rsidRDefault="00DD1017" w:rsidP="0015097F">
            <w:pPr>
              <w:spacing w:after="0" w:line="240" w:lineRule="auto"/>
              <w:jc w:val="both"/>
              <w:rPr>
                <w:rFonts w:ascii="Times New Roman" w:hAnsi="Times New Roman"/>
                <w:b/>
                <w:sz w:val="20"/>
                <w:szCs w:val="20"/>
                <w:lang w:eastAsia="ru-RU"/>
              </w:rPr>
            </w:pPr>
            <w:r w:rsidRPr="00C41A55">
              <w:rPr>
                <w:rFonts w:ascii="Times New Roman" w:hAnsi="Times New Roman"/>
                <w:b/>
                <w:sz w:val="20"/>
                <w:szCs w:val="20"/>
                <w:lang w:eastAsia="ru-RU"/>
              </w:rPr>
              <w:t>Продукция должна соответствовать следующим Техническим регламентам и Государственным стандартам:</w:t>
            </w:r>
          </w:p>
          <w:p w:rsidR="00DD1017" w:rsidRPr="00C41A55" w:rsidRDefault="00DD1017" w:rsidP="0015097F">
            <w:pPr>
              <w:spacing w:after="0" w:line="240" w:lineRule="auto"/>
              <w:jc w:val="both"/>
              <w:rPr>
                <w:rFonts w:ascii="Times New Roman" w:hAnsi="Times New Roman"/>
                <w:b/>
                <w:sz w:val="20"/>
                <w:szCs w:val="20"/>
                <w:lang w:eastAsia="ru-RU"/>
              </w:rPr>
            </w:pPr>
            <w:r w:rsidRPr="00C41A55">
              <w:rPr>
                <w:rFonts w:ascii="Times New Roman" w:hAnsi="Times New Roman"/>
                <w:b/>
                <w:sz w:val="20"/>
                <w:szCs w:val="20"/>
                <w:lang w:eastAsia="ru-RU"/>
              </w:rPr>
              <w:t>-  ГОСТ 16371-2014 «Мебель. Общие технические условия»;</w:t>
            </w:r>
          </w:p>
          <w:p w:rsidR="00DD1017" w:rsidRPr="00C41A55" w:rsidRDefault="00DD1017" w:rsidP="0015097F">
            <w:pPr>
              <w:spacing w:after="0" w:line="240" w:lineRule="auto"/>
              <w:jc w:val="both"/>
              <w:rPr>
                <w:rFonts w:ascii="Times New Roman" w:hAnsi="Times New Roman"/>
                <w:b/>
                <w:sz w:val="20"/>
                <w:szCs w:val="20"/>
                <w:lang w:eastAsia="ru-RU"/>
              </w:rPr>
            </w:pPr>
            <w:r w:rsidRPr="00C41A55">
              <w:rPr>
                <w:rFonts w:ascii="Times New Roman" w:hAnsi="Times New Roman"/>
                <w:b/>
                <w:sz w:val="20"/>
                <w:szCs w:val="20"/>
                <w:lang w:eastAsia="ru-RU"/>
              </w:rPr>
              <w:t xml:space="preserve">- Технический регламент Таможенного союза. «О безопасности мебельной продукции ТР ТС 025/2012». </w:t>
            </w:r>
          </w:p>
        </w:tc>
        <w:tc>
          <w:tcPr>
            <w:tcW w:w="682"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vAlign w:val="center"/>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vAlign w:val="center"/>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val="restart"/>
          </w:tcPr>
          <w:p w:rsidR="00DD1017" w:rsidRPr="00C41A55" w:rsidRDefault="00DD1017" w:rsidP="0015097F">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3</w:t>
            </w:r>
          </w:p>
        </w:tc>
        <w:tc>
          <w:tcPr>
            <w:tcW w:w="1564" w:type="dxa"/>
            <w:vMerge w:val="restart"/>
          </w:tcPr>
          <w:p w:rsidR="00DD1017" w:rsidRPr="00C41A55" w:rsidRDefault="00DD1017" w:rsidP="0015097F">
            <w:pPr>
              <w:spacing w:after="0" w:line="240" w:lineRule="auto"/>
              <w:rPr>
                <w:rFonts w:ascii="Times New Roman" w:hAnsi="Times New Roman"/>
                <w:bCs/>
                <w:sz w:val="20"/>
                <w:szCs w:val="20"/>
                <w:lang w:eastAsia="ru-RU"/>
              </w:rPr>
            </w:pPr>
            <w:r w:rsidRPr="00C41A55">
              <w:rPr>
                <w:rFonts w:ascii="Times New Roman" w:hAnsi="Times New Roman"/>
                <w:color w:val="000000"/>
                <w:sz w:val="20"/>
                <w:szCs w:val="20"/>
                <w:lang w:eastAsia="ru-RU"/>
              </w:rPr>
              <w:t>Стол письменный</w:t>
            </w:r>
          </w:p>
        </w:tc>
        <w:tc>
          <w:tcPr>
            <w:tcW w:w="567" w:type="dxa"/>
          </w:tcPr>
          <w:p w:rsidR="00DD1017" w:rsidRPr="00C41A55" w:rsidRDefault="00DD1017" w:rsidP="0015097F">
            <w:pPr>
              <w:spacing w:after="0" w:line="240" w:lineRule="auto"/>
              <w:ind w:right="176"/>
              <w:rPr>
                <w:rFonts w:ascii="Times New Roman" w:hAnsi="Times New Roman"/>
                <w:sz w:val="20"/>
                <w:szCs w:val="20"/>
                <w:lang w:eastAsia="ru-RU"/>
              </w:rPr>
            </w:pPr>
            <w:r w:rsidRPr="00C41A55">
              <w:rPr>
                <w:rFonts w:ascii="Times New Roman" w:hAnsi="Times New Roman"/>
                <w:sz w:val="20"/>
                <w:szCs w:val="20"/>
                <w:lang w:eastAsia="ru-RU"/>
              </w:rPr>
              <w:t>№</w:t>
            </w:r>
          </w:p>
        </w:tc>
        <w:tc>
          <w:tcPr>
            <w:tcW w:w="3525" w:type="dxa"/>
            <w:gridSpan w:val="2"/>
          </w:tcPr>
          <w:p w:rsidR="00DD1017" w:rsidRPr="00C41A55" w:rsidRDefault="00DD1017" w:rsidP="0015097F">
            <w:pPr>
              <w:spacing w:after="0" w:line="240" w:lineRule="auto"/>
              <w:rPr>
                <w:rFonts w:ascii="Times New Roman" w:hAnsi="Times New Roman"/>
                <w:b/>
                <w:sz w:val="20"/>
                <w:szCs w:val="20"/>
                <w:lang w:eastAsia="ru-RU"/>
              </w:rPr>
            </w:pPr>
            <w:r w:rsidRPr="00C41A55">
              <w:rPr>
                <w:rFonts w:ascii="Times New Roman" w:hAnsi="Times New Roman"/>
                <w:b/>
                <w:sz w:val="20"/>
                <w:szCs w:val="20"/>
                <w:lang w:eastAsia="ru-RU"/>
              </w:rPr>
              <w:t>Наименование показателя/Технические характеристики</w:t>
            </w:r>
          </w:p>
        </w:tc>
        <w:tc>
          <w:tcPr>
            <w:tcW w:w="2913" w:type="dxa"/>
            <w:gridSpan w:val="2"/>
          </w:tcPr>
          <w:p w:rsidR="00DD1017" w:rsidRPr="00C41A55" w:rsidRDefault="00DD1017" w:rsidP="0015097F">
            <w:pPr>
              <w:spacing w:after="0" w:line="240" w:lineRule="auto"/>
              <w:jc w:val="center"/>
              <w:rPr>
                <w:rFonts w:ascii="Times New Roman" w:hAnsi="Times New Roman"/>
                <w:color w:val="FF0000"/>
                <w:sz w:val="20"/>
                <w:szCs w:val="20"/>
                <w:lang w:eastAsia="ru-RU"/>
              </w:rPr>
            </w:pPr>
            <w:r w:rsidRPr="00C41A55">
              <w:rPr>
                <w:rFonts w:ascii="Times New Roman" w:hAnsi="Times New Roman"/>
                <w:b/>
                <w:sz w:val="20"/>
                <w:szCs w:val="20"/>
                <w:lang w:eastAsia="ru-RU"/>
              </w:rPr>
              <w:t>Требования</w:t>
            </w:r>
          </w:p>
        </w:tc>
        <w:tc>
          <w:tcPr>
            <w:tcW w:w="682" w:type="dxa"/>
            <w:vMerge w:val="restart"/>
          </w:tcPr>
          <w:p w:rsidR="00DD1017" w:rsidRPr="00C41A55" w:rsidRDefault="00DD1017" w:rsidP="0015097F">
            <w:pPr>
              <w:spacing w:after="0" w:line="240" w:lineRule="auto"/>
              <w:jc w:val="center"/>
              <w:rPr>
                <w:rFonts w:ascii="Times New Roman" w:hAnsi="Times New Roman"/>
                <w:color w:val="000000"/>
                <w:sz w:val="20"/>
                <w:szCs w:val="20"/>
                <w:lang w:eastAsia="ru-RU"/>
              </w:rPr>
            </w:pPr>
            <w:r w:rsidRPr="00C41A55">
              <w:rPr>
                <w:rFonts w:ascii="Times New Roman" w:hAnsi="Times New Roman"/>
                <w:color w:val="000000"/>
                <w:sz w:val="20"/>
                <w:szCs w:val="20"/>
                <w:lang w:eastAsia="ru-RU"/>
              </w:rPr>
              <w:t>1</w:t>
            </w:r>
          </w:p>
        </w:tc>
        <w:tc>
          <w:tcPr>
            <w:tcW w:w="486" w:type="dxa"/>
            <w:vMerge w:val="restart"/>
          </w:tcPr>
          <w:p w:rsidR="00DD1017" w:rsidRPr="00C41A55" w:rsidRDefault="00DD1017" w:rsidP="0015097F">
            <w:pPr>
              <w:spacing w:after="0" w:line="240" w:lineRule="auto"/>
              <w:jc w:val="center"/>
              <w:rPr>
                <w:rFonts w:ascii="Times New Roman" w:hAnsi="Times New Roman"/>
                <w:color w:val="000000"/>
                <w:sz w:val="20"/>
                <w:szCs w:val="20"/>
                <w:lang w:eastAsia="ru-RU"/>
              </w:rPr>
            </w:pPr>
            <w:r w:rsidRPr="00C41A55">
              <w:rPr>
                <w:rFonts w:ascii="Times New Roman" w:hAnsi="Times New Roman"/>
                <w:color w:val="000000"/>
                <w:sz w:val="20"/>
                <w:szCs w:val="20"/>
                <w:lang w:eastAsia="ru-RU"/>
              </w:rPr>
              <w:t>шт</w:t>
            </w:r>
          </w:p>
        </w:tc>
        <w:tc>
          <w:tcPr>
            <w:tcW w:w="1405" w:type="dxa"/>
            <w:vMerge w:val="restart"/>
          </w:tcPr>
          <w:p w:rsidR="00DD1017" w:rsidRPr="00C41A55" w:rsidRDefault="00DD1017" w:rsidP="0015097F">
            <w:pPr>
              <w:spacing w:after="0" w:line="240" w:lineRule="auto"/>
              <w:jc w:val="center"/>
              <w:rPr>
                <w:rFonts w:ascii="Times New Roman" w:hAnsi="Times New Roman"/>
                <w:color w:val="000000"/>
                <w:sz w:val="20"/>
                <w:szCs w:val="20"/>
                <w:lang w:eastAsia="ru-RU"/>
              </w:rPr>
            </w:pPr>
            <w:r w:rsidRPr="00C41A55">
              <w:rPr>
                <w:rFonts w:ascii="Times New Roman" w:hAnsi="Times New Roman"/>
                <w:color w:val="000000"/>
                <w:sz w:val="20"/>
                <w:szCs w:val="20"/>
                <w:lang w:eastAsia="ru-RU"/>
              </w:rPr>
              <w:t>31.01.10.000-00000004</w:t>
            </w:r>
          </w:p>
        </w:tc>
        <w:tc>
          <w:tcPr>
            <w:tcW w:w="1085" w:type="dxa"/>
            <w:vMerge w:val="restart"/>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val="restart"/>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val="restart"/>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val="restart"/>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C41A55" w:rsidRDefault="00DD1017" w:rsidP="0015097F">
            <w:pPr>
              <w:spacing w:after="0" w:line="240" w:lineRule="auto"/>
              <w:ind w:right="176"/>
              <w:rPr>
                <w:rFonts w:ascii="Times New Roman" w:hAnsi="Times New Roman"/>
                <w:sz w:val="20"/>
                <w:szCs w:val="20"/>
                <w:lang w:eastAsia="ru-RU"/>
              </w:rPr>
            </w:pPr>
            <w:r w:rsidRPr="00C41A55">
              <w:rPr>
                <w:rFonts w:ascii="Times New Roman" w:hAnsi="Times New Roman"/>
                <w:sz w:val="20"/>
                <w:szCs w:val="20"/>
                <w:lang w:eastAsia="ru-RU"/>
              </w:rPr>
              <w:t>1</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Вид материала каркаса</w:t>
            </w:r>
          </w:p>
        </w:tc>
        <w:tc>
          <w:tcPr>
            <w:tcW w:w="2913" w:type="dxa"/>
            <w:gridSpan w:val="2"/>
          </w:tcPr>
          <w:p w:rsidR="00DD1017" w:rsidRPr="00C41A55" w:rsidRDefault="00DD1017" w:rsidP="0015097F">
            <w:pPr>
              <w:spacing w:after="0" w:line="240" w:lineRule="auto"/>
              <w:jc w:val="center"/>
              <w:rPr>
                <w:rFonts w:ascii="Times New Roman" w:hAnsi="Times New Roman"/>
                <w:color w:val="FF0000"/>
                <w:sz w:val="20"/>
                <w:szCs w:val="20"/>
                <w:lang w:eastAsia="ru-RU"/>
              </w:rPr>
            </w:pPr>
            <w:r w:rsidRPr="00C41A55">
              <w:rPr>
                <w:rFonts w:ascii="Times New Roman" w:hAnsi="Times New Roman"/>
                <w:sz w:val="20"/>
                <w:szCs w:val="20"/>
                <w:lang w:eastAsia="ru-RU"/>
              </w:rPr>
              <w:t>ЛДСП</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C41A55" w:rsidRDefault="00DD1017" w:rsidP="0015097F">
            <w:pPr>
              <w:spacing w:after="0" w:line="240" w:lineRule="auto"/>
              <w:ind w:right="176"/>
              <w:rPr>
                <w:rFonts w:ascii="Times New Roman" w:hAnsi="Times New Roman"/>
                <w:sz w:val="20"/>
                <w:szCs w:val="20"/>
                <w:lang w:eastAsia="ru-RU"/>
              </w:rPr>
            </w:pPr>
            <w:r w:rsidRPr="00C41A55">
              <w:rPr>
                <w:rFonts w:ascii="Times New Roman" w:hAnsi="Times New Roman"/>
                <w:sz w:val="20"/>
                <w:szCs w:val="20"/>
                <w:lang w:eastAsia="ru-RU"/>
              </w:rPr>
              <w:t>2</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Вид материала столешницы</w:t>
            </w:r>
          </w:p>
        </w:tc>
        <w:tc>
          <w:tcPr>
            <w:tcW w:w="2913" w:type="dxa"/>
            <w:gridSpan w:val="2"/>
          </w:tcPr>
          <w:p w:rsidR="00DD1017" w:rsidRPr="00C41A55" w:rsidRDefault="00DD1017" w:rsidP="0015097F">
            <w:pPr>
              <w:spacing w:after="0" w:line="240" w:lineRule="auto"/>
              <w:jc w:val="center"/>
              <w:rPr>
                <w:rFonts w:ascii="Times New Roman" w:hAnsi="Times New Roman"/>
                <w:color w:val="FF0000"/>
                <w:sz w:val="20"/>
                <w:szCs w:val="20"/>
                <w:lang w:eastAsia="ru-RU"/>
              </w:rPr>
            </w:pPr>
            <w:r w:rsidRPr="00C41A55">
              <w:rPr>
                <w:rFonts w:ascii="Times New Roman" w:hAnsi="Times New Roman"/>
                <w:sz w:val="20"/>
                <w:szCs w:val="20"/>
                <w:lang w:eastAsia="ru-RU"/>
              </w:rPr>
              <w:t>ЛДСП</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C41A55" w:rsidRDefault="00DD1017" w:rsidP="0015097F">
            <w:pPr>
              <w:spacing w:after="0" w:line="240" w:lineRule="auto"/>
              <w:ind w:right="176"/>
              <w:rPr>
                <w:rFonts w:ascii="Times New Roman" w:hAnsi="Times New Roman"/>
                <w:sz w:val="20"/>
                <w:szCs w:val="20"/>
                <w:lang w:eastAsia="ru-RU"/>
              </w:rPr>
            </w:pPr>
            <w:r w:rsidRPr="00C41A55">
              <w:rPr>
                <w:rFonts w:ascii="Times New Roman" w:hAnsi="Times New Roman"/>
                <w:sz w:val="20"/>
                <w:szCs w:val="20"/>
                <w:lang w:eastAsia="ru-RU"/>
              </w:rPr>
              <w:t>3</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Конфигурация стола</w:t>
            </w:r>
          </w:p>
        </w:tc>
        <w:tc>
          <w:tcPr>
            <w:tcW w:w="2913" w:type="dxa"/>
            <w:gridSpan w:val="2"/>
          </w:tcPr>
          <w:p w:rsidR="00DD1017" w:rsidRPr="00C41A55" w:rsidRDefault="00DD1017" w:rsidP="0015097F">
            <w:pPr>
              <w:spacing w:after="0" w:line="240" w:lineRule="auto"/>
              <w:jc w:val="center"/>
              <w:rPr>
                <w:rFonts w:ascii="Times New Roman" w:hAnsi="Times New Roman"/>
                <w:color w:val="FF0000"/>
                <w:sz w:val="20"/>
                <w:szCs w:val="20"/>
                <w:lang w:eastAsia="ru-RU"/>
              </w:rPr>
            </w:pPr>
            <w:r w:rsidRPr="00C41A55">
              <w:rPr>
                <w:rFonts w:ascii="Times New Roman" w:hAnsi="Times New Roman"/>
                <w:sz w:val="20"/>
                <w:szCs w:val="20"/>
                <w:lang w:eastAsia="ru-RU"/>
              </w:rPr>
              <w:t>Прямой</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C41A55" w:rsidRDefault="00DD1017" w:rsidP="0015097F">
            <w:pPr>
              <w:spacing w:after="0" w:line="240" w:lineRule="auto"/>
              <w:ind w:right="176"/>
              <w:rPr>
                <w:rFonts w:ascii="Times New Roman" w:hAnsi="Times New Roman"/>
                <w:sz w:val="20"/>
                <w:szCs w:val="20"/>
                <w:lang w:eastAsia="ru-RU"/>
              </w:rPr>
            </w:pPr>
            <w:r w:rsidRPr="00C41A55">
              <w:rPr>
                <w:rFonts w:ascii="Times New Roman" w:hAnsi="Times New Roman"/>
                <w:sz w:val="20"/>
                <w:szCs w:val="20"/>
                <w:lang w:eastAsia="ru-RU"/>
              </w:rPr>
              <w:t>4</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Тип каркаса</w:t>
            </w:r>
          </w:p>
        </w:tc>
        <w:tc>
          <w:tcPr>
            <w:tcW w:w="2913" w:type="dxa"/>
            <w:gridSpan w:val="2"/>
          </w:tcPr>
          <w:p w:rsidR="00DD1017" w:rsidRPr="00C41A55" w:rsidRDefault="00DD1017" w:rsidP="0015097F">
            <w:pPr>
              <w:spacing w:after="0" w:line="240" w:lineRule="auto"/>
              <w:jc w:val="center"/>
              <w:rPr>
                <w:rFonts w:ascii="Times New Roman" w:hAnsi="Times New Roman"/>
                <w:color w:val="FF0000"/>
                <w:sz w:val="20"/>
                <w:szCs w:val="20"/>
                <w:lang w:eastAsia="ru-RU"/>
              </w:rPr>
            </w:pPr>
            <w:r w:rsidRPr="00C41A55">
              <w:rPr>
                <w:rFonts w:ascii="Times New Roman" w:hAnsi="Times New Roman"/>
                <w:sz w:val="20"/>
                <w:szCs w:val="20"/>
                <w:lang w:eastAsia="ru-RU"/>
              </w:rPr>
              <w:t>Деревянный</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C41A55" w:rsidRDefault="00DD1017" w:rsidP="0015097F">
            <w:pPr>
              <w:spacing w:after="0" w:line="240" w:lineRule="auto"/>
              <w:ind w:right="176"/>
              <w:rPr>
                <w:rFonts w:ascii="Times New Roman" w:hAnsi="Times New Roman"/>
                <w:sz w:val="20"/>
                <w:szCs w:val="20"/>
                <w:lang w:eastAsia="ru-RU"/>
              </w:rPr>
            </w:pPr>
            <w:r w:rsidRPr="00C41A55">
              <w:rPr>
                <w:rFonts w:ascii="Times New Roman" w:hAnsi="Times New Roman"/>
                <w:sz w:val="20"/>
                <w:szCs w:val="20"/>
                <w:lang w:eastAsia="ru-RU"/>
              </w:rPr>
              <w:t>5</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Количество встроенных тумб</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0</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C41A55" w:rsidRDefault="00DD1017" w:rsidP="0015097F">
            <w:pPr>
              <w:spacing w:after="0" w:line="240" w:lineRule="auto"/>
              <w:ind w:right="176"/>
              <w:rPr>
                <w:rFonts w:ascii="Times New Roman" w:hAnsi="Times New Roman"/>
                <w:sz w:val="20"/>
                <w:szCs w:val="20"/>
                <w:lang w:eastAsia="ru-RU"/>
              </w:rPr>
            </w:pPr>
            <w:r w:rsidRPr="00C41A55">
              <w:rPr>
                <w:rFonts w:ascii="Times New Roman" w:hAnsi="Times New Roman"/>
                <w:sz w:val="20"/>
                <w:szCs w:val="20"/>
                <w:lang w:eastAsia="ru-RU"/>
              </w:rPr>
              <w:t>6</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Количество полок открытых</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0</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C41A55" w:rsidRDefault="00DD1017" w:rsidP="0015097F">
            <w:pPr>
              <w:spacing w:after="0" w:line="240" w:lineRule="auto"/>
              <w:ind w:right="176"/>
              <w:rPr>
                <w:rFonts w:ascii="Times New Roman" w:hAnsi="Times New Roman"/>
                <w:sz w:val="20"/>
                <w:szCs w:val="20"/>
                <w:lang w:eastAsia="ru-RU"/>
              </w:rPr>
            </w:pPr>
            <w:r w:rsidRPr="00C41A55">
              <w:rPr>
                <w:rFonts w:ascii="Times New Roman" w:hAnsi="Times New Roman"/>
                <w:sz w:val="20"/>
                <w:szCs w:val="20"/>
                <w:lang w:eastAsia="ru-RU"/>
              </w:rPr>
              <w:t>7</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Количество выдвижных ящиков</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0</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C41A55" w:rsidRDefault="00DD1017" w:rsidP="0015097F">
            <w:pPr>
              <w:spacing w:after="0" w:line="240" w:lineRule="auto"/>
              <w:ind w:right="176"/>
              <w:rPr>
                <w:rFonts w:ascii="Times New Roman" w:hAnsi="Times New Roman"/>
                <w:sz w:val="20"/>
                <w:szCs w:val="20"/>
                <w:lang w:eastAsia="ru-RU"/>
              </w:rPr>
            </w:pPr>
            <w:r w:rsidRPr="00C41A55">
              <w:rPr>
                <w:rFonts w:ascii="Times New Roman" w:hAnsi="Times New Roman"/>
                <w:sz w:val="20"/>
                <w:szCs w:val="20"/>
                <w:lang w:eastAsia="ru-RU"/>
              </w:rPr>
              <w:t>8</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Регулируемая высота опоры</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Да</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C41A55" w:rsidRDefault="00DD1017" w:rsidP="0015097F">
            <w:pPr>
              <w:spacing w:after="0" w:line="240" w:lineRule="auto"/>
              <w:ind w:right="176"/>
              <w:rPr>
                <w:rFonts w:ascii="Times New Roman" w:hAnsi="Times New Roman"/>
                <w:sz w:val="20"/>
                <w:szCs w:val="20"/>
                <w:lang w:eastAsia="ru-RU"/>
              </w:rPr>
            </w:pPr>
            <w:r w:rsidRPr="00C41A55">
              <w:rPr>
                <w:rFonts w:ascii="Times New Roman" w:hAnsi="Times New Roman"/>
                <w:sz w:val="20"/>
                <w:szCs w:val="20"/>
                <w:lang w:eastAsia="ru-RU"/>
              </w:rPr>
              <w:t>9</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Назначение стола письменного</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Для персонала</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7005" w:type="dxa"/>
            <w:gridSpan w:val="5"/>
          </w:tcPr>
          <w:p w:rsidR="00DD1017" w:rsidRPr="00C41A55" w:rsidRDefault="00DD1017" w:rsidP="0015097F">
            <w:pPr>
              <w:spacing w:after="0" w:line="240" w:lineRule="auto"/>
              <w:rPr>
                <w:rFonts w:ascii="Times New Roman" w:hAnsi="Times New Roman"/>
                <w:b/>
                <w:sz w:val="20"/>
                <w:szCs w:val="20"/>
                <w:lang w:eastAsia="ru-RU"/>
              </w:rPr>
            </w:pPr>
            <w:r w:rsidRPr="00C41A55">
              <w:rPr>
                <w:rFonts w:ascii="Times New Roman" w:hAnsi="Times New Roman"/>
                <w:b/>
                <w:sz w:val="20"/>
                <w:szCs w:val="20"/>
                <w:lang w:eastAsia="ru-RU"/>
              </w:rPr>
              <w:t>Дополнительные характеристики*:</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C41A55" w:rsidRDefault="00DD1017" w:rsidP="0015097F">
            <w:pPr>
              <w:spacing w:after="0" w:line="240" w:lineRule="auto"/>
              <w:ind w:right="176"/>
              <w:rPr>
                <w:rFonts w:ascii="Times New Roman" w:hAnsi="Times New Roman"/>
                <w:sz w:val="20"/>
                <w:szCs w:val="20"/>
                <w:lang w:eastAsia="ru-RU"/>
              </w:rPr>
            </w:pPr>
            <w:r w:rsidRPr="00C41A55">
              <w:rPr>
                <w:rFonts w:ascii="Times New Roman" w:hAnsi="Times New Roman"/>
                <w:sz w:val="20"/>
                <w:szCs w:val="20"/>
                <w:lang w:eastAsia="ru-RU"/>
              </w:rPr>
              <w:t>1</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Ширина</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Не менее 1 560 мм и не более 1 580 мм</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C41A55" w:rsidRDefault="00DD1017" w:rsidP="0015097F">
            <w:pPr>
              <w:spacing w:after="0" w:line="240" w:lineRule="auto"/>
              <w:ind w:right="176"/>
              <w:rPr>
                <w:rFonts w:ascii="Times New Roman" w:hAnsi="Times New Roman"/>
                <w:sz w:val="20"/>
                <w:szCs w:val="20"/>
                <w:lang w:eastAsia="ru-RU"/>
              </w:rPr>
            </w:pPr>
            <w:r w:rsidRPr="00C41A55">
              <w:rPr>
                <w:rFonts w:ascii="Times New Roman" w:hAnsi="Times New Roman"/>
                <w:sz w:val="20"/>
                <w:szCs w:val="20"/>
                <w:lang w:eastAsia="ru-RU"/>
              </w:rPr>
              <w:t>2</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 xml:space="preserve">Глубина </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Не менее 650 мм и не более 680 мм</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C41A55" w:rsidRDefault="00DD1017" w:rsidP="0015097F">
            <w:pPr>
              <w:spacing w:after="0" w:line="240" w:lineRule="auto"/>
              <w:ind w:right="176"/>
              <w:rPr>
                <w:rFonts w:ascii="Times New Roman" w:hAnsi="Times New Roman"/>
                <w:sz w:val="20"/>
                <w:szCs w:val="20"/>
                <w:lang w:eastAsia="ru-RU"/>
              </w:rPr>
            </w:pPr>
            <w:r w:rsidRPr="00C41A55">
              <w:rPr>
                <w:rFonts w:ascii="Times New Roman" w:hAnsi="Times New Roman"/>
                <w:sz w:val="20"/>
                <w:szCs w:val="20"/>
                <w:lang w:eastAsia="ru-RU"/>
              </w:rPr>
              <w:t>3</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Высота</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Не менее 740 мм и не более 760 мм</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C41A55" w:rsidRDefault="00DD1017" w:rsidP="0015097F">
            <w:pPr>
              <w:spacing w:after="0" w:line="240" w:lineRule="auto"/>
              <w:ind w:right="176"/>
              <w:rPr>
                <w:rFonts w:ascii="Times New Roman" w:hAnsi="Times New Roman"/>
                <w:sz w:val="20"/>
                <w:szCs w:val="20"/>
                <w:lang w:eastAsia="ru-RU"/>
              </w:rPr>
            </w:pPr>
            <w:r w:rsidRPr="00C41A55">
              <w:rPr>
                <w:rFonts w:ascii="Times New Roman" w:hAnsi="Times New Roman"/>
                <w:sz w:val="20"/>
                <w:szCs w:val="20"/>
                <w:lang w:eastAsia="ru-RU"/>
              </w:rPr>
              <w:t>4</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 xml:space="preserve">Толщина столешницы </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Не менее 28 мм и не более 30 мм</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C41A55" w:rsidRDefault="00DD1017" w:rsidP="0015097F">
            <w:pPr>
              <w:spacing w:after="0" w:line="240" w:lineRule="auto"/>
              <w:ind w:right="176"/>
              <w:rPr>
                <w:rFonts w:ascii="Times New Roman" w:hAnsi="Times New Roman"/>
                <w:sz w:val="20"/>
                <w:szCs w:val="20"/>
                <w:lang w:eastAsia="ru-RU"/>
              </w:rPr>
            </w:pPr>
            <w:r w:rsidRPr="00C41A55">
              <w:rPr>
                <w:rFonts w:ascii="Times New Roman" w:hAnsi="Times New Roman"/>
                <w:sz w:val="20"/>
                <w:szCs w:val="20"/>
                <w:lang w:eastAsia="ru-RU"/>
              </w:rPr>
              <w:t>5</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Толщина опор</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Не менее 22 мм и не более 25 мм</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C41A55" w:rsidRDefault="00DD1017" w:rsidP="0015097F">
            <w:pPr>
              <w:spacing w:after="0" w:line="240" w:lineRule="auto"/>
              <w:ind w:right="176"/>
              <w:rPr>
                <w:rFonts w:ascii="Times New Roman" w:hAnsi="Times New Roman"/>
                <w:sz w:val="20"/>
                <w:szCs w:val="20"/>
                <w:lang w:eastAsia="ru-RU"/>
              </w:rPr>
            </w:pPr>
            <w:r w:rsidRPr="00C41A55">
              <w:rPr>
                <w:rFonts w:ascii="Times New Roman" w:hAnsi="Times New Roman"/>
                <w:sz w:val="20"/>
                <w:szCs w:val="20"/>
                <w:lang w:eastAsia="ru-RU"/>
              </w:rPr>
              <w:t>6</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Толщина лицевой панели (царга)</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Не менее 18 мм и не более 20 мм</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C41A55" w:rsidRDefault="00DD1017" w:rsidP="0015097F">
            <w:pPr>
              <w:spacing w:after="0" w:line="240" w:lineRule="auto"/>
              <w:ind w:right="176"/>
              <w:rPr>
                <w:rFonts w:ascii="Times New Roman" w:hAnsi="Times New Roman"/>
                <w:sz w:val="20"/>
                <w:szCs w:val="20"/>
                <w:lang w:eastAsia="ru-RU"/>
              </w:rPr>
            </w:pPr>
            <w:r w:rsidRPr="00C41A55">
              <w:rPr>
                <w:rFonts w:ascii="Times New Roman" w:hAnsi="Times New Roman"/>
                <w:sz w:val="20"/>
                <w:szCs w:val="20"/>
                <w:lang w:eastAsia="ru-RU"/>
              </w:rPr>
              <w:t>7</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rPr>
              <w:t>Все торцы столешницы и опор облицованы противоударной ПВХ-кромкой толщиной</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Не менее 2 мм</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C41A55" w:rsidRDefault="00DD1017" w:rsidP="0015097F">
            <w:pPr>
              <w:spacing w:after="0" w:line="240" w:lineRule="auto"/>
              <w:ind w:right="176"/>
              <w:rPr>
                <w:rFonts w:ascii="Times New Roman" w:hAnsi="Times New Roman"/>
                <w:sz w:val="20"/>
                <w:szCs w:val="20"/>
                <w:lang w:eastAsia="ru-RU"/>
              </w:rPr>
            </w:pPr>
            <w:r w:rsidRPr="00C41A55">
              <w:rPr>
                <w:rFonts w:ascii="Times New Roman" w:hAnsi="Times New Roman"/>
                <w:sz w:val="20"/>
                <w:szCs w:val="20"/>
                <w:lang w:eastAsia="ru-RU"/>
              </w:rPr>
              <w:t>8</w:t>
            </w:r>
          </w:p>
        </w:tc>
        <w:tc>
          <w:tcPr>
            <w:tcW w:w="3525" w:type="dxa"/>
            <w:gridSpan w:val="2"/>
          </w:tcPr>
          <w:p w:rsidR="00DD1017" w:rsidRPr="00C41A55" w:rsidRDefault="00DD1017" w:rsidP="0015097F">
            <w:pPr>
              <w:spacing w:after="0" w:line="240" w:lineRule="auto"/>
              <w:rPr>
                <w:rFonts w:ascii="Times New Roman" w:hAnsi="Times New Roman"/>
                <w:sz w:val="20"/>
                <w:szCs w:val="20"/>
              </w:rPr>
            </w:pPr>
            <w:r w:rsidRPr="00C41A55">
              <w:rPr>
                <w:rFonts w:ascii="Times New Roman" w:hAnsi="Times New Roman"/>
                <w:sz w:val="20"/>
                <w:szCs w:val="20"/>
              </w:rPr>
              <w:t xml:space="preserve">Двухстороннее меламиновое гидростойкое, ударопрочное и термостойкое покрытие столешницы и каркаса </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Наличие</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C41A55" w:rsidRDefault="00DD1017" w:rsidP="0015097F">
            <w:pPr>
              <w:spacing w:after="0" w:line="240" w:lineRule="auto"/>
              <w:ind w:right="176"/>
              <w:rPr>
                <w:rFonts w:ascii="Times New Roman" w:hAnsi="Times New Roman"/>
                <w:sz w:val="20"/>
                <w:szCs w:val="20"/>
                <w:lang w:eastAsia="ru-RU"/>
              </w:rPr>
            </w:pPr>
            <w:r w:rsidRPr="00C41A55">
              <w:rPr>
                <w:rFonts w:ascii="Times New Roman" w:hAnsi="Times New Roman"/>
                <w:sz w:val="20"/>
                <w:szCs w:val="20"/>
                <w:lang w:eastAsia="ru-RU"/>
              </w:rPr>
              <w:t>9</w:t>
            </w:r>
          </w:p>
        </w:tc>
        <w:tc>
          <w:tcPr>
            <w:tcW w:w="3525" w:type="dxa"/>
            <w:gridSpan w:val="2"/>
          </w:tcPr>
          <w:p w:rsidR="00DD1017" w:rsidRPr="00C41A55" w:rsidRDefault="00DD1017" w:rsidP="0015097F">
            <w:pPr>
              <w:spacing w:after="0" w:line="240" w:lineRule="auto"/>
              <w:rPr>
                <w:rFonts w:ascii="Times New Roman" w:hAnsi="Times New Roman"/>
                <w:sz w:val="20"/>
                <w:szCs w:val="20"/>
              </w:rPr>
            </w:pPr>
            <w:r w:rsidRPr="00C41A55">
              <w:rPr>
                <w:rFonts w:ascii="Times New Roman" w:hAnsi="Times New Roman"/>
                <w:sz w:val="20"/>
                <w:szCs w:val="20"/>
              </w:rPr>
              <w:t>Соединительная фурнитура</w:t>
            </w:r>
          </w:p>
        </w:tc>
        <w:tc>
          <w:tcPr>
            <w:tcW w:w="2913" w:type="dxa"/>
            <w:gridSpan w:val="2"/>
          </w:tcPr>
          <w:p w:rsidR="00DD1017" w:rsidRPr="00C41A55" w:rsidRDefault="00DD1017" w:rsidP="0015097F">
            <w:pPr>
              <w:spacing w:after="0" w:line="240" w:lineRule="auto"/>
              <w:jc w:val="center"/>
              <w:rPr>
                <w:rFonts w:ascii="Times New Roman" w:hAnsi="Times New Roman"/>
                <w:b/>
                <w:sz w:val="20"/>
                <w:szCs w:val="20"/>
                <w:lang w:eastAsia="ru-RU"/>
              </w:rPr>
            </w:pPr>
            <w:r w:rsidRPr="00C41A55">
              <w:rPr>
                <w:rFonts w:ascii="Times New Roman" w:hAnsi="Times New Roman"/>
                <w:sz w:val="20"/>
                <w:szCs w:val="20"/>
              </w:rPr>
              <w:t>При сборке должна использоваться 2-х (двух) компонентная эксцентриковая стяжка</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C41A55" w:rsidRDefault="00DD1017" w:rsidP="0015097F">
            <w:pPr>
              <w:spacing w:after="0" w:line="240" w:lineRule="auto"/>
              <w:ind w:right="33"/>
              <w:rPr>
                <w:rFonts w:ascii="Times New Roman" w:hAnsi="Times New Roman"/>
                <w:sz w:val="20"/>
                <w:szCs w:val="20"/>
                <w:lang w:eastAsia="ru-RU"/>
              </w:rPr>
            </w:pPr>
            <w:r w:rsidRPr="00C41A55">
              <w:rPr>
                <w:rFonts w:ascii="Times New Roman" w:hAnsi="Times New Roman"/>
                <w:sz w:val="20"/>
                <w:szCs w:val="20"/>
                <w:lang w:eastAsia="ru-RU"/>
              </w:rPr>
              <w:t>10</w:t>
            </w:r>
          </w:p>
        </w:tc>
        <w:tc>
          <w:tcPr>
            <w:tcW w:w="3525" w:type="dxa"/>
            <w:gridSpan w:val="2"/>
          </w:tcPr>
          <w:p w:rsidR="00DD1017" w:rsidRPr="00C41A55" w:rsidRDefault="00DD1017" w:rsidP="0015097F">
            <w:pPr>
              <w:spacing w:after="0" w:line="240" w:lineRule="auto"/>
              <w:rPr>
                <w:rFonts w:ascii="Times New Roman" w:hAnsi="Times New Roman"/>
                <w:sz w:val="20"/>
                <w:szCs w:val="20"/>
              </w:rPr>
            </w:pPr>
            <w:r w:rsidRPr="00C41A55">
              <w:rPr>
                <w:rFonts w:ascii="Times New Roman" w:hAnsi="Times New Roman"/>
                <w:sz w:val="20"/>
                <w:szCs w:val="20"/>
              </w:rPr>
              <w:t>Края столешницы</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Прямые</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C41A55" w:rsidRDefault="00DD1017" w:rsidP="0015097F">
            <w:pPr>
              <w:spacing w:after="0" w:line="240" w:lineRule="auto"/>
              <w:ind w:right="33"/>
              <w:rPr>
                <w:rFonts w:ascii="Times New Roman" w:hAnsi="Times New Roman"/>
                <w:sz w:val="20"/>
                <w:szCs w:val="20"/>
                <w:lang w:eastAsia="ru-RU"/>
              </w:rPr>
            </w:pPr>
            <w:r w:rsidRPr="00C41A55">
              <w:rPr>
                <w:rFonts w:ascii="Times New Roman" w:hAnsi="Times New Roman"/>
                <w:sz w:val="20"/>
                <w:szCs w:val="20"/>
                <w:lang w:eastAsia="ru-RU"/>
              </w:rPr>
              <w:t>11</w:t>
            </w:r>
          </w:p>
        </w:tc>
        <w:tc>
          <w:tcPr>
            <w:tcW w:w="3525" w:type="dxa"/>
            <w:gridSpan w:val="2"/>
          </w:tcPr>
          <w:p w:rsidR="00DD1017" w:rsidRPr="00C41A55" w:rsidRDefault="00DD1017" w:rsidP="0015097F">
            <w:pPr>
              <w:spacing w:after="0" w:line="240" w:lineRule="auto"/>
              <w:rPr>
                <w:rFonts w:ascii="Times New Roman" w:hAnsi="Times New Roman"/>
                <w:sz w:val="20"/>
                <w:szCs w:val="20"/>
              </w:rPr>
            </w:pPr>
            <w:r w:rsidRPr="00C41A55">
              <w:rPr>
                <w:rFonts w:ascii="Times New Roman" w:hAnsi="Times New Roman"/>
                <w:sz w:val="20"/>
                <w:szCs w:val="20"/>
              </w:rPr>
              <w:t>Тип каркаса</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Самонесущий на опорах-панелях,</w:t>
            </w:r>
          </w:p>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регулируемых по высоте с учетом неровности пола</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C41A55" w:rsidRDefault="00DD1017" w:rsidP="0015097F">
            <w:pPr>
              <w:spacing w:after="0" w:line="240" w:lineRule="auto"/>
              <w:ind w:right="33"/>
              <w:rPr>
                <w:rFonts w:ascii="Times New Roman" w:hAnsi="Times New Roman"/>
                <w:sz w:val="20"/>
                <w:szCs w:val="20"/>
                <w:lang w:eastAsia="ru-RU"/>
              </w:rPr>
            </w:pPr>
            <w:r w:rsidRPr="00C41A55">
              <w:rPr>
                <w:rFonts w:ascii="Times New Roman" w:hAnsi="Times New Roman"/>
                <w:sz w:val="20"/>
                <w:szCs w:val="20"/>
                <w:lang w:eastAsia="ru-RU"/>
              </w:rPr>
              <w:t>12</w:t>
            </w:r>
          </w:p>
        </w:tc>
        <w:tc>
          <w:tcPr>
            <w:tcW w:w="3525" w:type="dxa"/>
            <w:gridSpan w:val="2"/>
          </w:tcPr>
          <w:p w:rsidR="00DD1017" w:rsidRPr="00C41A55" w:rsidRDefault="00DD1017" w:rsidP="0015097F">
            <w:pPr>
              <w:spacing w:after="0" w:line="240" w:lineRule="auto"/>
              <w:rPr>
                <w:rFonts w:ascii="Times New Roman" w:hAnsi="Times New Roman"/>
                <w:sz w:val="20"/>
                <w:szCs w:val="20"/>
              </w:rPr>
            </w:pPr>
            <w:r w:rsidRPr="00C41A55">
              <w:rPr>
                <w:rFonts w:ascii="Times New Roman" w:hAnsi="Times New Roman"/>
                <w:sz w:val="20"/>
                <w:szCs w:val="20"/>
              </w:rPr>
              <w:t>Цвет стола</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Яблоко**</w:t>
            </w:r>
          </w:p>
          <w:p w:rsidR="00DD1017" w:rsidRPr="00C41A55" w:rsidRDefault="00DD1017" w:rsidP="0015097F">
            <w:pPr>
              <w:spacing w:after="0" w:line="240" w:lineRule="auto"/>
              <w:jc w:val="center"/>
              <w:rPr>
                <w:rFonts w:ascii="Times New Roman" w:hAnsi="Times New Roman"/>
                <w:b/>
                <w:sz w:val="20"/>
                <w:szCs w:val="20"/>
                <w:lang w:eastAsia="ru-RU"/>
              </w:rPr>
            </w:pPr>
            <w:r w:rsidRPr="00C41A55">
              <w:rPr>
                <w:rFonts w:ascii="Times New Roman" w:hAnsi="Times New Roman"/>
                <w:sz w:val="20"/>
                <w:szCs w:val="20"/>
                <w:lang w:eastAsia="ru-RU"/>
              </w:rPr>
              <w:t xml:space="preserve">(темных оттенков </w:t>
            </w:r>
            <w:r w:rsidRPr="00C41A55">
              <w:rPr>
                <w:rFonts w:ascii="Times New Roman" w:hAnsi="Times New Roman"/>
                <w:sz w:val="20"/>
                <w:szCs w:val="20"/>
              </w:rPr>
              <w:t>с сохранением структуры дерева</w:t>
            </w:r>
            <w:r w:rsidRPr="00C41A55">
              <w:rPr>
                <w:rFonts w:ascii="Times New Roman" w:hAnsi="Times New Roman"/>
                <w:sz w:val="20"/>
                <w:szCs w:val="20"/>
                <w:lang w:eastAsia="ru-RU"/>
              </w:rPr>
              <w:t>)</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C41A55" w:rsidRDefault="00DD1017" w:rsidP="0015097F">
            <w:pPr>
              <w:spacing w:after="0" w:line="240" w:lineRule="auto"/>
              <w:ind w:right="33"/>
              <w:rPr>
                <w:rFonts w:ascii="Times New Roman" w:hAnsi="Times New Roman"/>
                <w:sz w:val="20"/>
                <w:szCs w:val="20"/>
                <w:lang w:eastAsia="ru-RU"/>
              </w:rPr>
            </w:pPr>
            <w:r w:rsidRPr="00C41A55">
              <w:rPr>
                <w:rFonts w:ascii="Times New Roman" w:hAnsi="Times New Roman"/>
                <w:sz w:val="20"/>
                <w:szCs w:val="20"/>
                <w:lang w:eastAsia="ru-RU"/>
              </w:rPr>
              <w:t>13</w:t>
            </w:r>
          </w:p>
        </w:tc>
        <w:tc>
          <w:tcPr>
            <w:tcW w:w="3525" w:type="dxa"/>
            <w:gridSpan w:val="2"/>
          </w:tcPr>
          <w:p w:rsidR="00DD1017" w:rsidRPr="00C41A55" w:rsidRDefault="00DD1017" w:rsidP="0015097F">
            <w:pPr>
              <w:spacing w:after="0" w:line="240" w:lineRule="auto"/>
              <w:rPr>
                <w:rFonts w:ascii="Times New Roman" w:hAnsi="Times New Roman"/>
                <w:sz w:val="20"/>
                <w:szCs w:val="20"/>
              </w:rPr>
            </w:pPr>
            <w:r w:rsidRPr="00C41A55">
              <w:rPr>
                <w:rFonts w:ascii="Times New Roman" w:hAnsi="Times New Roman"/>
                <w:sz w:val="20"/>
                <w:szCs w:val="20"/>
                <w:lang w:eastAsia="ru-RU"/>
              </w:rPr>
              <w:t>Пониженное содержание формальдегидных смол (0,01 мг/м3), класса экологичности - Е1</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Наличие</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7005" w:type="dxa"/>
            <w:gridSpan w:val="5"/>
          </w:tcPr>
          <w:p w:rsidR="00DD1017" w:rsidRPr="00C41A55" w:rsidRDefault="00DD1017" w:rsidP="0015097F">
            <w:pPr>
              <w:spacing w:after="0" w:line="240" w:lineRule="auto"/>
              <w:jc w:val="both"/>
              <w:rPr>
                <w:rFonts w:ascii="Times New Roman" w:hAnsi="Times New Roman"/>
                <w:b/>
                <w:sz w:val="20"/>
                <w:szCs w:val="20"/>
                <w:lang w:eastAsia="ru-RU"/>
              </w:rPr>
            </w:pPr>
            <w:r w:rsidRPr="00C41A55">
              <w:rPr>
                <w:rFonts w:ascii="Times New Roman" w:hAnsi="Times New Roman"/>
                <w:b/>
                <w:sz w:val="20"/>
                <w:szCs w:val="20"/>
                <w:lang w:eastAsia="ru-RU"/>
              </w:rPr>
              <w:t>Продукция должна соответствовать следующим Техническим регламентам и Государственным стандартам:</w:t>
            </w:r>
          </w:p>
          <w:p w:rsidR="00DD1017" w:rsidRPr="00C41A55" w:rsidRDefault="00DD1017" w:rsidP="0015097F">
            <w:pPr>
              <w:spacing w:after="0" w:line="240" w:lineRule="auto"/>
              <w:jc w:val="both"/>
              <w:rPr>
                <w:rFonts w:ascii="Times New Roman" w:hAnsi="Times New Roman"/>
                <w:b/>
                <w:sz w:val="20"/>
                <w:szCs w:val="20"/>
                <w:lang w:eastAsia="ru-RU"/>
              </w:rPr>
            </w:pPr>
            <w:r w:rsidRPr="00C41A55">
              <w:rPr>
                <w:rFonts w:ascii="Times New Roman" w:hAnsi="Times New Roman"/>
                <w:b/>
                <w:sz w:val="20"/>
                <w:szCs w:val="20"/>
                <w:lang w:eastAsia="ru-RU"/>
              </w:rPr>
              <w:t>-  ГОСТ 16371-2014 «Мебель. Общие технические условия»;</w:t>
            </w:r>
          </w:p>
          <w:p w:rsidR="00DD1017" w:rsidRPr="00C41A55" w:rsidRDefault="00DD1017" w:rsidP="0015097F">
            <w:pPr>
              <w:spacing w:after="0" w:line="240" w:lineRule="auto"/>
              <w:jc w:val="both"/>
              <w:rPr>
                <w:rFonts w:ascii="Times New Roman" w:hAnsi="Times New Roman"/>
                <w:b/>
                <w:sz w:val="20"/>
                <w:szCs w:val="20"/>
                <w:lang w:eastAsia="ru-RU"/>
              </w:rPr>
            </w:pPr>
            <w:r w:rsidRPr="00C41A55">
              <w:rPr>
                <w:rFonts w:ascii="Times New Roman" w:hAnsi="Times New Roman"/>
                <w:b/>
                <w:sz w:val="20"/>
                <w:szCs w:val="20"/>
                <w:lang w:eastAsia="ru-RU"/>
              </w:rPr>
              <w:t xml:space="preserve">- Технический регламент Таможенного союза. «О безопасности мебельной продукции ТР ТС 025/2012». </w:t>
            </w:r>
          </w:p>
          <w:p w:rsidR="00DD1017" w:rsidRPr="00C41A55" w:rsidRDefault="00DD1017" w:rsidP="0015097F">
            <w:pPr>
              <w:spacing w:after="0" w:line="240" w:lineRule="auto"/>
              <w:jc w:val="both"/>
              <w:rPr>
                <w:rFonts w:ascii="Times New Roman" w:hAnsi="Times New Roman"/>
                <w:b/>
                <w:sz w:val="20"/>
                <w:szCs w:val="20"/>
                <w:lang w:eastAsia="ru-RU"/>
              </w:rPr>
            </w:pP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val="restart"/>
          </w:tcPr>
          <w:p w:rsidR="00DD1017" w:rsidRPr="00C41A55" w:rsidRDefault="00DD1017" w:rsidP="0015097F">
            <w:pPr>
              <w:spacing w:after="0" w:line="240" w:lineRule="auto"/>
              <w:rPr>
                <w:rFonts w:ascii="Times New Roman" w:hAnsi="Times New Roman"/>
                <w:color w:val="000000"/>
                <w:sz w:val="20"/>
                <w:szCs w:val="20"/>
                <w:lang w:val="en-US" w:eastAsia="ru-RU"/>
              </w:rPr>
            </w:pPr>
            <w:r>
              <w:rPr>
                <w:rFonts w:ascii="Times New Roman" w:hAnsi="Times New Roman"/>
                <w:color w:val="000000"/>
                <w:sz w:val="20"/>
                <w:szCs w:val="20"/>
                <w:lang w:val="en-US" w:eastAsia="ru-RU"/>
              </w:rPr>
              <w:t>4</w:t>
            </w:r>
          </w:p>
        </w:tc>
        <w:tc>
          <w:tcPr>
            <w:tcW w:w="1564" w:type="dxa"/>
            <w:vMerge w:val="restart"/>
          </w:tcPr>
          <w:p w:rsidR="00DD1017" w:rsidRPr="00C41A55" w:rsidRDefault="00DD1017" w:rsidP="0015097F">
            <w:pPr>
              <w:spacing w:after="0" w:line="240" w:lineRule="auto"/>
              <w:rPr>
                <w:rFonts w:ascii="Times New Roman" w:hAnsi="Times New Roman"/>
                <w:bCs/>
                <w:sz w:val="20"/>
                <w:szCs w:val="20"/>
                <w:lang w:eastAsia="ru-RU"/>
              </w:rPr>
            </w:pPr>
            <w:r w:rsidRPr="00C41A55">
              <w:rPr>
                <w:rFonts w:ascii="Times New Roman" w:hAnsi="Times New Roman"/>
                <w:color w:val="000000"/>
                <w:sz w:val="20"/>
                <w:szCs w:val="20"/>
                <w:lang w:eastAsia="ru-RU"/>
              </w:rPr>
              <w:t>Тумба офисная деревянная</w:t>
            </w:r>
          </w:p>
        </w:tc>
        <w:tc>
          <w:tcPr>
            <w:tcW w:w="567" w:type="dxa"/>
          </w:tcPr>
          <w:p w:rsidR="00DD1017" w:rsidRPr="00C41A55" w:rsidRDefault="00DD1017" w:rsidP="0015097F">
            <w:pPr>
              <w:spacing w:after="0" w:line="240" w:lineRule="auto"/>
              <w:ind w:right="176"/>
              <w:rPr>
                <w:rFonts w:ascii="Times New Roman" w:hAnsi="Times New Roman"/>
                <w:b/>
                <w:sz w:val="20"/>
                <w:szCs w:val="20"/>
                <w:lang w:eastAsia="ru-RU"/>
              </w:rPr>
            </w:pPr>
            <w:r w:rsidRPr="00C41A55">
              <w:rPr>
                <w:rFonts w:ascii="Times New Roman" w:hAnsi="Times New Roman"/>
                <w:b/>
                <w:sz w:val="20"/>
                <w:szCs w:val="20"/>
                <w:lang w:eastAsia="ru-RU"/>
              </w:rPr>
              <w:t>№</w:t>
            </w:r>
          </w:p>
        </w:tc>
        <w:tc>
          <w:tcPr>
            <w:tcW w:w="3525" w:type="dxa"/>
            <w:gridSpan w:val="2"/>
          </w:tcPr>
          <w:p w:rsidR="00DD1017" w:rsidRPr="00C41A55" w:rsidRDefault="00DD1017" w:rsidP="0015097F">
            <w:pPr>
              <w:spacing w:after="0" w:line="240" w:lineRule="auto"/>
              <w:rPr>
                <w:rFonts w:ascii="Times New Roman" w:hAnsi="Times New Roman"/>
                <w:b/>
                <w:sz w:val="20"/>
                <w:szCs w:val="20"/>
                <w:lang w:eastAsia="ru-RU"/>
              </w:rPr>
            </w:pPr>
            <w:r w:rsidRPr="00C41A55">
              <w:rPr>
                <w:rFonts w:ascii="Times New Roman" w:hAnsi="Times New Roman"/>
                <w:b/>
                <w:sz w:val="20"/>
                <w:szCs w:val="20"/>
                <w:lang w:eastAsia="ru-RU"/>
              </w:rPr>
              <w:t>Наименование показателя/Технические характеристики</w:t>
            </w:r>
          </w:p>
        </w:tc>
        <w:tc>
          <w:tcPr>
            <w:tcW w:w="2913" w:type="dxa"/>
            <w:gridSpan w:val="2"/>
          </w:tcPr>
          <w:p w:rsidR="00DD1017" w:rsidRPr="00C41A55" w:rsidRDefault="00DD1017" w:rsidP="0015097F">
            <w:pPr>
              <w:spacing w:after="0" w:line="240" w:lineRule="auto"/>
              <w:jc w:val="center"/>
              <w:rPr>
                <w:rFonts w:ascii="Times New Roman" w:hAnsi="Times New Roman"/>
                <w:b/>
                <w:color w:val="FF0000"/>
                <w:sz w:val="20"/>
                <w:szCs w:val="20"/>
                <w:lang w:eastAsia="ru-RU"/>
              </w:rPr>
            </w:pPr>
            <w:r w:rsidRPr="00C41A55">
              <w:rPr>
                <w:rFonts w:ascii="Times New Roman" w:hAnsi="Times New Roman"/>
                <w:b/>
                <w:sz w:val="20"/>
                <w:szCs w:val="20"/>
                <w:lang w:eastAsia="ru-RU"/>
              </w:rPr>
              <w:t>Требования</w:t>
            </w:r>
          </w:p>
        </w:tc>
        <w:tc>
          <w:tcPr>
            <w:tcW w:w="682" w:type="dxa"/>
            <w:vMerge w:val="restart"/>
          </w:tcPr>
          <w:p w:rsidR="00DD1017" w:rsidRPr="00C41A55" w:rsidRDefault="00DD1017" w:rsidP="0015097F">
            <w:pPr>
              <w:spacing w:after="0" w:line="240" w:lineRule="auto"/>
              <w:jc w:val="center"/>
              <w:rPr>
                <w:rFonts w:ascii="Times New Roman" w:hAnsi="Times New Roman"/>
                <w:color w:val="000000"/>
                <w:sz w:val="20"/>
                <w:szCs w:val="20"/>
                <w:lang w:eastAsia="ru-RU"/>
              </w:rPr>
            </w:pPr>
            <w:r w:rsidRPr="00C41A55">
              <w:rPr>
                <w:rFonts w:ascii="Times New Roman" w:hAnsi="Times New Roman"/>
                <w:color w:val="000000"/>
                <w:sz w:val="20"/>
                <w:szCs w:val="20"/>
                <w:lang w:eastAsia="ru-RU"/>
              </w:rPr>
              <w:t>1</w:t>
            </w:r>
          </w:p>
        </w:tc>
        <w:tc>
          <w:tcPr>
            <w:tcW w:w="486" w:type="dxa"/>
            <w:vMerge w:val="restart"/>
          </w:tcPr>
          <w:p w:rsidR="00DD1017" w:rsidRPr="00C41A55" w:rsidRDefault="00DD1017" w:rsidP="0015097F">
            <w:pPr>
              <w:spacing w:after="0" w:line="240" w:lineRule="auto"/>
              <w:jc w:val="center"/>
              <w:rPr>
                <w:rFonts w:ascii="Times New Roman" w:hAnsi="Times New Roman"/>
                <w:color w:val="000000"/>
                <w:sz w:val="20"/>
                <w:szCs w:val="20"/>
                <w:lang w:eastAsia="ru-RU"/>
              </w:rPr>
            </w:pPr>
            <w:r w:rsidRPr="00C41A55">
              <w:rPr>
                <w:rFonts w:ascii="Times New Roman" w:hAnsi="Times New Roman"/>
                <w:color w:val="000000"/>
                <w:sz w:val="20"/>
                <w:szCs w:val="20"/>
                <w:lang w:eastAsia="ru-RU"/>
              </w:rPr>
              <w:t>шт</w:t>
            </w:r>
          </w:p>
        </w:tc>
        <w:tc>
          <w:tcPr>
            <w:tcW w:w="1405" w:type="dxa"/>
            <w:vMerge w:val="restart"/>
          </w:tcPr>
          <w:p w:rsidR="00DD1017" w:rsidRPr="00C41A55" w:rsidRDefault="00DD1017" w:rsidP="0015097F">
            <w:pPr>
              <w:spacing w:after="0" w:line="240" w:lineRule="auto"/>
              <w:jc w:val="center"/>
              <w:rPr>
                <w:rFonts w:ascii="Times New Roman" w:hAnsi="Times New Roman"/>
                <w:color w:val="000000"/>
                <w:sz w:val="20"/>
                <w:szCs w:val="20"/>
                <w:lang w:eastAsia="ru-RU"/>
              </w:rPr>
            </w:pPr>
            <w:r w:rsidRPr="00C41A55">
              <w:rPr>
                <w:rFonts w:ascii="Times New Roman" w:hAnsi="Times New Roman"/>
                <w:color w:val="000000"/>
                <w:sz w:val="20"/>
                <w:szCs w:val="20"/>
                <w:lang w:eastAsia="ru-RU"/>
              </w:rPr>
              <w:t>31.01.12.150-00000003</w:t>
            </w:r>
          </w:p>
        </w:tc>
        <w:tc>
          <w:tcPr>
            <w:tcW w:w="1085" w:type="dxa"/>
            <w:vMerge w:val="restart"/>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val="restart"/>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val="restart"/>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val="restart"/>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C41A55" w:rsidRDefault="00DD1017" w:rsidP="0015097F">
            <w:pPr>
              <w:spacing w:after="0" w:line="240" w:lineRule="auto"/>
              <w:ind w:right="176"/>
              <w:rPr>
                <w:rFonts w:ascii="Times New Roman" w:hAnsi="Times New Roman"/>
                <w:sz w:val="20"/>
                <w:szCs w:val="20"/>
                <w:lang w:eastAsia="ru-RU"/>
              </w:rPr>
            </w:pPr>
            <w:r w:rsidRPr="00C41A55">
              <w:rPr>
                <w:rFonts w:ascii="Times New Roman" w:hAnsi="Times New Roman"/>
                <w:sz w:val="20"/>
                <w:szCs w:val="20"/>
                <w:lang w:eastAsia="ru-RU"/>
              </w:rPr>
              <w:t>1</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Вид материала корпуса</w:t>
            </w:r>
          </w:p>
        </w:tc>
        <w:tc>
          <w:tcPr>
            <w:tcW w:w="2913" w:type="dxa"/>
            <w:gridSpan w:val="2"/>
          </w:tcPr>
          <w:p w:rsidR="00DD1017" w:rsidRPr="00C41A55" w:rsidRDefault="00DD1017" w:rsidP="0015097F">
            <w:pPr>
              <w:spacing w:after="0" w:line="240" w:lineRule="auto"/>
              <w:jc w:val="center"/>
              <w:rPr>
                <w:rFonts w:ascii="Times New Roman" w:hAnsi="Times New Roman"/>
                <w:bCs/>
                <w:sz w:val="20"/>
                <w:szCs w:val="20"/>
              </w:rPr>
            </w:pPr>
            <w:r w:rsidRPr="00C41A55">
              <w:rPr>
                <w:rFonts w:ascii="Times New Roman" w:hAnsi="Times New Roman"/>
                <w:bCs/>
                <w:sz w:val="20"/>
                <w:szCs w:val="20"/>
              </w:rPr>
              <w:t>ЛДСП</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C41A55" w:rsidRDefault="00DD1017" w:rsidP="0015097F">
            <w:pPr>
              <w:spacing w:after="0" w:line="240" w:lineRule="auto"/>
              <w:ind w:right="176"/>
              <w:rPr>
                <w:rFonts w:ascii="Times New Roman" w:hAnsi="Times New Roman"/>
                <w:sz w:val="20"/>
                <w:szCs w:val="20"/>
                <w:lang w:eastAsia="ru-RU"/>
              </w:rPr>
            </w:pPr>
            <w:r w:rsidRPr="00C41A55">
              <w:rPr>
                <w:rFonts w:ascii="Times New Roman" w:hAnsi="Times New Roman"/>
                <w:sz w:val="20"/>
                <w:szCs w:val="20"/>
                <w:lang w:eastAsia="ru-RU"/>
              </w:rPr>
              <w:t>2</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Вид тумбы</w:t>
            </w:r>
          </w:p>
        </w:tc>
        <w:tc>
          <w:tcPr>
            <w:tcW w:w="2913" w:type="dxa"/>
            <w:gridSpan w:val="2"/>
          </w:tcPr>
          <w:p w:rsidR="00DD1017" w:rsidRPr="00C41A55" w:rsidRDefault="00DD1017" w:rsidP="0015097F">
            <w:pPr>
              <w:spacing w:after="0" w:line="240" w:lineRule="auto"/>
              <w:jc w:val="center"/>
              <w:rPr>
                <w:rFonts w:ascii="Times New Roman" w:hAnsi="Times New Roman"/>
                <w:bCs/>
                <w:sz w:val="20"/>
                <w:szCs w:val="20"/>
              </w:rPr>
            </w:pPr>
            <w:r w:rsidRPr="00C41A55">
              <w:rPr>
                <w:rFonts w:ascii="Times New Roman" w:hAnsi="Times New Roman"/>
                <w:bCs/>
                <w:sz w:val="20"/>
                <w:szCs w:val="20"/>
              </w:rPr>
              <w:t>Для документов и канцелярских принадлежностей</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C41A55" w:rsidRDefault="00DD1017" w:rsidP="0015097F">
            <w:pPr>
              <w:spacing w:after="0" w:line="240" w:lineRule="auto"/>
              <w:ind w:right="176"/>
              <w:rPr>
                <w:rFonts w:ascii="Times New Roman" w:hAnsi="Times New Roman"/>
                <w:sz w:val="20"/>
                <w:szCs w:val="20"/>
                <w:lang w:eastAsia="ru-RU"/>
              </w:rPr>
            </w:pPr>
            <w:r w:rsidRPr="00C41A55">
              <w:rPr>
                <w:rFonts w:ascii="Times New Roman" w:hAnsi="Times New Roman"/>
                <w:sz w:val="20"/>
                <w:szCs w:val="20"/>
                <w:lang w:eastAsia="ru-RU"/>
              </w:rPr>
              <w:t>3</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Тип тумбы</w:t>
            </w:r>
          </w:p>
        </w:tc>
        <w:tc>
          <w:tcPr>
            <w:tcW w:w="2913" w:type="dxa"/>
            <w:gridSpan w:val="2"/>
          </w:tcPr>
          <w:p w:rsidR="00DD1017" w:rsidRPr="00C41A55" w:rsidRDefault="00DD1017" w:rsidP="0015097F">
            <w:pPr>
              <w:spacing w:after="0" w:line="240" w:lineRule="auto"/>
              <w:jc w:val="center"/>
              <w:rPr>
                <w:rFonts w:ascii="Times New Roman" w:hAnsi="Times New Roman"/>
                <w:bCs/>
                <w:sz w:val="20"/>
                <w:szCs w:val="20"/>
              </w:rPr>
            </w:pPr>
            <w:r w:rsidRPr="00C41A55">
              <w:rPr>
                <w:rFonts w:ascii="Times New Roman" w:hAnsi="Times New Roman"/>
                <w:bCs/>
                <w:sz w:val="20"/>
                <w:szCs w:val="20"/>
              </w:rPr>
              <w:t>Закрытая</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C41A55" w:rsidRDefault="00DD1017" w:rsidP="0015097F">
            <w:pPr>
              <w:spacing w:after="0" w:line="240" w:lineRule="auto"/>
              <w:ind w:right="176"/>
              <w:rPr>
                <w:rFonts w:ascii="Times New Roman" w:hAnsi="Times New Roman"/>
                <w:sz w:val="20"/>
                <w:szCs w:val="20"/>
                <w:lang w:eastAsia="ru-RU"/>
              </w:rPr>
            </w:pPr>
            <w:r w:rsidRPr="00C41A55">
              <w:rPr>
                <w:rFonts w:ascii="Times New Roman" w:hAnsi="Times New Roman"/>
                <w:sz w:val="20"/>
                <w:szCs w:val="20"/>
                <w:lang w:eastAsia="ru-RU"/>
              </w:rPr>
              <w:t>4</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Тип конструкции тумбы</w:t>
            </w:r>
          </w:p>
        </w:tc>
        <w:tc>
          <w:tcPr>
            <w:tcW w:w="2913" w:type="dxa"/>
            <w:gridSpan w:val="2"/>
          </w:tcPr>
          <w:p w:rsidR="00DD1017" w:rsidRPr="00C41A55" w:rsidRDefault="00DD1017" w:rsidP="0015097F">
            <w:pPr>
              <w:spacing w:after="0" w:line="240" w:lineRule="auto"/>
              <w:jc w:val="center"/>
              <w:rPr>
                <w:rFonts w:ascii="Times New Roman" w:hAnsi="Times New Roman"/>
                <w:bCs/>
                <w:sz w:val="20"/>
                <w:szCs w:val="20"/>
              </w:rPr>
            </w:pPr>
            <w:r w:rsidRPr="00C41A55">
              <w:rPr>
                <w:rFonts w:ascii="Times New Roman" w:hAnsi="Times New Roman"/>
                <w:bCs/>
                <w:sz w:val="20"/>
                <w:szCs w:val="20"/>
              </w:rPr>
              <w:t>Выкатная</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C41A55" w:rsidRDefault="00DD1017" w:rsidP="0015097F">
            <w:pPr>
              <w:spacing w:after="0" w:line="240" w:lineRule="auto"/>
              <w:ind w:right="176"/>
              <w:rPr>
                <w:rFonts w:ascii="Times New Roman" w:hAnsi="Times New Roman"/>
                <w:sz w:val="20"/>
                <w:szCs w:val="20"/>
                <w:lang w:eastAsia="ru-RU"/>
              </w:rPr>
            </w:pPr>
            <w:r w:rsidRPr="00C41A55">
              <w:rPr>
                <w:rFonts w:ascii="Times New Roman" w:hAnsi="Times New Roman"/>
                <w:sz w:val="20"/>
                <w:szCs w:val="20"/>
                <w:lang w:eastAsia="ru-RU"/>
              </w:rPr>
              <w:t>5</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Тип фасада тумбы закрытой</w:t>
            </w:r>
          </w:p>
        </w:tc>
        <w:tc>
          <w:tcPr>
            <w:tcW w:w="2913" w:type="dxa"/>
            <w:gridSpan w:val="2"/>
          </w:tcPr>
          <w:p w:rsidR="00DD1017" w:rsidRPr="00C41A55" w:rsidRDefault="00DD1017" w:rsidP="0015097F">
            <w:pPr>
              <w:spacing w:after="0" w:line="240" w:lineRule="auto"/>
              <w:jc w:val="center"/>
              <w:rPr>
                <w:rFonts w:ascii="Times New Roman" w:hAnsi="Times New Roman"/>
                <w:bCs/>
                <w:sz w:val="20"/>
                <w:szCs w:val="20"/>
              </w:rPr>
            </w:pPr>
            <w:r w:rsidRPr="00C41A55">
              <w:rPr>
                <w:rFonts w:ascii="Times New Roman" w:hAnsi="Times New Roman"/>
                <w:bCs/>
                <w:sz w:val="20"/>
                <w:szCs w:val="20"/>
              </w:rPr>
              <w:t>Выдвижные ящики</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C41A55" w:rsidRDefault="00DD1017" w:rsidP="0015097F">
            <w:pPr>
              <w:spacing w:after="0" w:line="240" w:lineRule="auto"/>
              <w:ind w:right="176"/>
              <w:rPr>
                <w:rFonts w:ascii="Times New Roman" w:hAnsi="Times New Roman"/>
                <w:sz w:val="20"/>
                <w:szCs w:val="20"/>
                <w:lang w:eastAsia="ru-RU"/>
              </w:rPr>
            </w:pPr>
            <w:r w:rsidRPr="00C41A55">
              <w:rPr>
                <w:rFonts w:ascii="Times New Roman" w:hAnsi="Times New Roman"/>
                <w:sz w:val="20"/>
                <w:szCs w:val="20"/>
                <w:lang w:eastAsia="ru-RU"/>
              </w:rPr>
              <w:t>6</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Тип направляющих</w:t>
            </w:r>
          </w:p>
        </w:tc>
        <w:tc>
          <w:tcPr>
            <w:tcW w:w="2913" w:type="dxa"/>
            <w:gridSpan w:val="2"/>
          </w:tcPr>
          <w:p w:rsidR="00DD1017" w:rsidRPr="00C41A55" w:rsidRDefault="00DD1017" w:rsidP="0015097F">
            <w:pPr>
              <w:spacing w:after="0" w:line="240" w:lineRule="auto"/>
              <w:jc w:val="center"/>
              <w:rPr>
                <w:rFonts w:ascii="Times New Roman" w:hAnsi="Times New Roman"/>
                <w:bCs/>
                <w:sz w:val="20"/>
                <w:szCs w:val="20"/>
              </w:rPr>
            </w:pPr>
            <w:r w:rsidRPr="00C41A55">
              <w:rPr>
                <w:rFonts w:ascii="Times New Roman" w:hAnsi="Times New Roman"/>
                <w:bCs/>
                <w:sz w:val="20"/>
                <w:szCs w:val="20"/>
              </w:rPr>
              <w:t>Роликовые</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C41A55" w:rsidRDefault="00DD1017" w:rsidP="0015097F">
            <w:pPr>
              <w:spacing w:after="0" w:line="240" w:lineRule="auto"/>
              <w:ind w:right="176"/>
              <w:rPr>
                <w:rFonts w:ascii="Times New Roman" w:hAnsi="Times New Roman"/>
                <w:sz w:val="20"/>
                <w:szCs w:val="20"/>
                <w:lang w:eastAsia="ru-RU"/>
              </w:rPr>
            </w:pPr>
            <w:r w:rsidRPr="00C41A55">
              <w:rPr>
                <w:rFonts w:ascii="Times New Roman" w:hAnsi="Times New Roman"/>
                <w:sz w:val="20"/>
                <w:szCs w:val="20"/>
                <w:lang w:eastAsia="ru-RU"/>
              </w:rPr>
              <w:t>7</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Наличие замка</w:t>
            </w:r>
          </w:p>
        </w:tc>
        <w:tc>
          <w:tcPr>
            <w:tcW w:w="2913" w:type="dxa"/>
            <w:gridSpan w:val="2"/>
          </w:tcPr>
          <w:p w:rsidR="00DD1017" w:rsidRPr="00C41A55" w:rsidRDefault="00DD1017" w:rsidP="0015097F">
            <w:pPr>
              <w:spacing w:after="0" w:line="240" w:lineRule="auto"/>
              <w:jc w:val="center"/>
              <w:rPr>
                <w:rFonts w:ascii="Times New Roman" w:hAnsi="Times New Roman"/>
                <w:bCs/>
                <w:sz w:val="20"/>
                <w:szCs w:val="20"/>
              </w:rPr>
            </w:pPr>
            <w:r w:rsidRPr="00C41A55">
              <w:rPr>
                <w:rFonts w:ascii="Times New Roman" w:hAnsi="Times New Roman"/>
                <w:bCs/>
                <w:sz w:val="20"/>
                <w:szCs w:val="20"/>
              </w:rPr>
              <w:t>С замком только на верхний ящик</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7005" w:type="dxa"/>
            <w:gridSpan w:val="5"/>
          </w:tcPr>
          <w:p w:rsidR="00DD1017" w:rsidRPr="00C41A55" w:rsidRDefault="00DD1017" w:rsidP="0015097F">
            <w:pPr>
              <w:spacing w:after="0" w:line="240" w:lineRule="auto"/>
              <w:rPr>
                <w:rFonts w:ascii="Times New Roman" w:hAnsi="Times New Roman"/>
                <w:b/>
                <w:bCs/>
                <w:sz w:val="20"/>
                <w:szCs w:val="20"/>
              </w:rPr>
            </w:pPr>
            <w:r w:rsidRPr="00C41A55">
              <w:rPr>
                <w:rFonts w:ascii="Times New Roman" w:hAnsi="Times New Roman"/>
                <w:b/>
                <w:bCs/>
                <w:sz w:val="20"/>
                <w:szCs w:val="20"/>
              </w:rPr>
              <w:t>Дополнительные характеристики*:</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C41A55" w:rsidRDefault="00DD1017" w:rsidP="0015097F">
            <w:pPr>
              <w:spacing w:after="0" w:line="240" w:lineRule="auto"/>
              <w:ind w:right="176"/>
              <w:jc w:val="center"/>
              <w:rPr>
                <w:rFonts w:ascii="Times New Roman" w:hAnsi="Times New Roman"/>
                <w:sz w:val="20"/>
                <w:szCs w:val="20"/>
                <w:lang w:eastAsia="ru-RU"/>
              </w:rPr>
            </w:pPr>
            <w:r w:rsidRPr="00C41A55">
              <w:rPr>
                <w:rFonts w:ascii="Times New Roman" w:hAnsi="Times New Roman"/>
                <w:sz w:val="20"/>
                <w:szCs w:val="20"/>
                <w:lang w:eastAsia="ru-RU"/>
              </w:rPr>
              <w:t>1</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Высота</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 xml:space="preserve">Не менее 614 мм  не боле 620 мм </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C41A55" w:rsidRDefault="00DD1017" w:rsidP="0015097F">
            <w:pPr>
              <w:spacing w:after="0" w:line="240" w:lineRule="auto"/>
              <w:ind w:right="33"/>
              <w:jc w:val="center"/>
              <w:rPr>
                <w:rFonts w:ascii="Times New Roman" w:hAnsi="Times New Roman"/>
                <w:sz w:val="20"/>
                <w:szCs w:val="20"/>
                <w:lang w:eastAsia="ru-RU"/>
              </w:rPr>
            </w:pPr>
            <w:r w:rsidRPr="00C41A55">
              <w:rPr>
                <w:rFonts w:ascii="Times New Roman" w:hAnsi="Times New Roman"/>
                <w:sz w:val="20"/>
                <w:szCs w:val="20"/>
                <w:lang w:eastAsia="ru-RU"/>
              </w:rPr>
              <w:t>2</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Ширина</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Не менее 444 мм и не более 460 мм</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C41A55" w:rsidRDefault="00DD1017" w:rsidP="0015097F">
            <w:pPr>
              <w:spacing w:after="0" w:line="240" w:lineRule="auto"/>
              <w:ind w:right="176"/>
              <w:jc w:val="center"/>
              <w:rPr>
                <w:rFonts w:ascii="Times New Roman" w:hAnsi="Times New Roman"/>
                <w:sz w:val="20"/>
                <w:szCs w:val="20"/>
                <w:lang w:eastAsia="ru-RU"/>
              </w:rPr>
            </w:pPr>
            <w:r w:rsidRPr="00C41A55">
              <w:rPr>
                <w:rFonts w:ascii="Times New Roman" w:hAnsi="Times New Roman"/>
                <w:sz w:val="20"/>
                <w:szCs w:val="20"/>
                <w:lang w:eastAsia="ru-RU"/>
              </w:rPr>
              <w:t>3</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Глубина</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Не менее 450 мм и не более 470 мм</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C41A55" w:rsidRDefault="00DD1017" w:rsidP="0015097F">
            <w:pPr>
              <w:spacing w:after="0" w:line="240" w:lineRule="auto"/>
              <w:ind w:right="176"/>
              <w:jc w:val="center"/>
              <w:rPr>
                <w:rFonts w:ascii="Times New Roman" w:hAnsi="Times New Roman"/>
                <w:sz w:val="20"/>
                <w:szCs w:val="20"/>
                <w:lang w:eastAsia="ru-RU"/>
              </w:rPr>
            </w:pPr>
            <w:r w:rsidRPr="00C41A55">
              <w:rPr>
                <w:rFonts w:ascii="Times New Roman" w:hAnsi="Times New Roman"/>
                <w:sz w:val="20"/>
                <w:szCs w:val="20"/>
                <w:lang w:eastAsia="ru-RU"/>
              </w:rPr>
              <w:t>4</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Толщина каркаса (включая заднюю стенку)</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Не менее 22 мм и не более 25 мм</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C41A55" w:rsidRDefault="00DD1017" w:rsidP="0015097F">
            <w:pPr>
              <w:spacing w:after="0" w:line="240" w:lineRule="auto"/>
              <w:ind w:right="176"/>
              <w:jc w:val="center"/>
              <w:rPr>
                <w:rFonts w:ascii="Times New Roman" w:hAnsi="Times New Roman"/>
                <w:sz w:val="20"/>
                <w:szCs w:val="20"/>
                <w:lang w:eastAsia="ru-RU"/>
              </w:rPr>
            </w:pPr>
            <w:r w:rsidRPr="00C41A55">
              <w:rPr>
                <w:rFonts w:ascii="Times New Roman" w:hAnsi="Times New Roman"/>
                <w:sz w:val="20"/>
                <w:szCs w:val="20"/>
                <w:lang w:eastAsia="ru-RU"/>
              </w:rPr>
              <w:t>5</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rFonts w:ascii="Times New Roman" w:hAnsi="Times New Roman"/>
                <w:sz w:val="20"/>
                <w:szCs w:val="20"/>
                <w:lang w:eastAsia="ru-RU"/>
              </w:rPr>
              <w:t xml:space="preserve">Толщина топа </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Не менее 22 мм и не более 25 мм</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C41A55" w:rsidRDefault="00DD1017" w:rsidP="0015097F">
            <w:pPr>
              <w:spacing w:after="0" w:line="240" w:lineRule="auto"/>
              <w:ind w:right="176"/>
              <w:jc w:val="center"/>
              <w:rPr>
                <w:rFonts w:ascii="Times New Roman" w:hAnsi="Times New Roman"/>
                <w:sz w:val="20"/>
                <w:szCs w:val="20"/>
                <w:lang w:eastAsia="ru-RU"/>
              </w:rPr>
            </w:pPr>
            <w:r w:rsidRPr="00C41A55">
              <w:rPr>
                <w:rFonts w:ascii="Times New Roman" w:hAnsi="Times New Roman"/>
                <w:sz w:val="20"/>
                <w:szCs w:val="20"/>
                <w:lang w:eastAsia="ru-RU"/>
              </w:rPr>
              <w:t>6</w:t>
            </w:r>
          </w:p>
        </w:tc>
        <w:tc>
          <w:tcPr>
            <w:tcW w:w="3525" w:type="dxa"/>
            <w:gridSpan w:val="2"/>
          </w:tcPr>
          <w:p w:rsidR="00DD1017" w:rsidRPr="00C41A55" w:rsidRDefault="00DD1017" w:rsidP="0015097F">
            <w:pPr>
              <w:spacing w:after="0" w:line="240" w:lineRule="auto"/>
              <w:rPr>
                <w:rFonts w:ascii="Times New Roman" w:hAnsi="Times New Roman"/>
                <w:sz w:val="20"/>
                <w:szCs w:val="20"/>
              </w:rPr>
            </w:pPr>
            <w:r w:rsidRPr="00C41A55">
              <w:rPr>
                <w:rFonts w:ascii="Times New Roman" w:hAnsi="Times New Roman"/>
                <w:sz w:val="20"/>
                <w:szCs w:val="20"/>
              </w:rPr>
              <w:t>Цвет тумбы</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Яблоко**</w:t>
            </w:r>
          </w:p>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 xml:space="preserve">(темных оттенков </w:t>
            </w:r>
            <w:r w:rsidRPr="00C41A55">
              <w:rPr>
                <w:rFonts w:ascii="Times New Roman" w:hAnsi="Times New Roman"/>
                <w:sz w:val="20"/>
                <w:szCs w:val="20"/>
              </w:rPr>
              <w:t>с сохранением структуры дерева</w:t>
            </w:r>
            <w:r w:rsidRPr="00C41A55">
              <w:rPr>
                <w:rFonts w:ascii="Times New Roman" w:hAnsi="Times New Roman"/>
                <w:sz w:val="20"/>
                <w:szCs w:val="20"/>
                <w:lang w:eastAsia="ru-RU"/>
              </w:rPr>
              <w:t>)</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C41A55" w:rsidRDefault="00DD1017" w:rsidP="0015097F">
            <w:pPr>
              <w:spacing w:after="0" w:line="240" w:lineRule="auto"/>
              <w:ind w:right="176"/>
              <w:jc w:val="center"/>
              <w:rPr>
                <w:rFonts w:ascii="Times New Roman" w:hAnsi="Times New Roman"/>
                <w:sz w:val="20"/>
                <w:szCs w:val="20"/>
                <w:lang w:eastAsia="ru-RU"/>
              </w:rPr>
            </w:pPr>
            <w:r w:rsidRPr="00C41A55">
              <w:rPr>
                <w:rFonts w:ascii="Times New Roman" w:hAnsi="Times New Roman"/>
                <w:sz w:val="20"/>
                <w:szCs w:val="20"/>
                <w:lang w:eastAsia="ru-RU"/>
              </w:rPr>
              <w:t>7</w:t>
            </w:r>
          </w:p>
        </w:tc>
        <w:tc>
          <w:tcPr>
            <w:tcW w:w="3525" w:type="dxa"/>
            <w:gridSpan w:val="2"/>
          </w:tcPr>
          <w:p w:rsidR="00DD1017" w:rsidRPr="00C41A55" w:rsidRDefault="00DD1017" w:rsidP="0015097F">
            <w:pPr>
              <w:spacing w:after="0" w:line="240" w:lineRule="auto"/>
              <w:rPr>
                <w:rFonts w:ascii="Times New Roman" w:hAnsi="Times New Roman"/>
                <w:sz w:val="20"/>
                <w:szCs w:val="20"/>
                <w:lang w:eastAsia="ru-RU"/>
              </w:rPr>
            </w:pPr>
            <w:r w:rsidRPr="00C41A55">
              <w:rPr>
                <w:sz w:val="20"/>
                <w:szCs w:val="20"/>
              </w:rPr>
              <w:t>Количество выдвижных ящиков</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3</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C41A55" w:rsidRDefault="00DD1017" w:rsidP="0015097F">
            <w:pPr>
              <w:spacing w:after="0" w:line="240" w:lineRule="auto"/>
              <w:ind w:right="176"/>
              <w:jc w:val="center"/>
              <w:rPr>
                <w:rFonts w:ascii="Times New Roman" w:hAnsi="Times New Roman"/>
                <w:sz w:val="20"/>
                <w:szCs w:val="20"/>
                <w:lang w:eastAsia="ru-RU"/>
              </w:rPr>
            </w:pPr>
            <w:r w:rsidRPr="00C41A55">
              <w:rPr>
                <w:rFonts w:ascii="Times New Roman" w:hAnsi="Times New Roman"/>
                <w:sz w:val="20"/>
                <w:szCs w:val="20"/>
                <w:lang w:eastAsia="ru-RU"/>
              </w:rPr>
              <w:t>8</w:t>
            </w:r>
          </w:p>
        </w:tc>
        <w:tc>
          <w:tcPr>
            <w:tcW w:w="3525" w:type="dxa"/>
            <w:gridSpan w:val="2"/>
          </w:tcPr>
          <w:p w:rsidR="00DD1017" w:rsidRPr="00C41A55" w:rsidRDefault="00DD1017" w:rsidP="0015097F">
            <w:pPr>
              <w:spacing w:after="0" w:line="240" w:lineRule="auto"/>
              <w:rPr>
                <w:sz w:val="20"/>
                <w:szCs w:val="20"/>
              </w:rPr>
            </w:pPr>
            <w:r w:rsidRPr="00C41A55">
              <w:rPr>
                <w:sz w:val="20"/>
                <w:szCs w:val="20"/>
              </w:rPr>
              <w:t>Материал роликовых направляющих</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металл</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C41A55" w:rsidRDefault="00DD1017" w:rsidP="0015097F">
            <w:pPr>
              <w:spacing w:after="0" w:line="240" w:lineRule="auto"/>
              <w:ind w:right="176"/>
              <w:jc w:val="center"/>
              <w:rPr>
                <w:rFonts w:ascii="Times New Roman" w:hAnsi="Times New Roman"/>
                <w:sz w:val="20"/>
                <w:szCs w:val="20"/>
                <w:lang w:eastAsia="ru-RU"/>
              </w:rPr>
            </w:pPr>
            <w:r w:rsidRPr="00C41A55">
              <w:rPr>
                <w:rFonts w:ascii="Times New Roman" w:hAnsi="Times New Roman"/>
                <w:sz w:val="20"/>
                <w:szCs w:val="20"/>
                <w:lang w:eastAsia="ru-RU"/>
              </w:rPr>
              <w:t>9</w:t>
            </w:r>
          </w:p>
        </w:tc>
        <w:tc>
          <w:tcPr>
            <w:tcW w:w="3525" w:type="dxa"/>
            <w:gridSpan w:val="2"/>
          </w:tcPr>
          <w:p w:rsidR="00DD1017" w:rsidRPr="00C41A55" w:rsidRDefault="00DD1017" w:rsidP="0015097F">
            <w:pPr>
              <w:spacing w:after="0" w:line="240" w:lineRule="auto"/>
              <w:rPr>
                <w:sz w:val="20"/>
                <w:szCs w:val="20"/>
              </w:rPr>
            </w:pPr>
            <w:r w:rsidRPr="00C41A55">
              <w:rPr>
                <w:sz w:val="20"/>
                <w:szCs w:val="20"/>
              </w:rPr>
              <w:t xml:space="preserve">Фасады ящиков </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ЛДСП толщиной не менее 18 мм</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C41A55" w:rsidRDefault="00DD1017" w:rsidP="0015097F">
            <w:pPr>
              <w:spacing w:after="0" w:line="240" w:lineRule="auto"/>
              <w:ind w:right="33"/>
              <w:jc w:val="center"/>
              <w:rPr>
                <w:rFonts w:ascii="Times New Roman" w:hAnsi="Times New Roman"/>
                <w:sz w:val="20"/>
                <w:szCs w:val="20"/>
                <w:lang w:eastAsia="ru-RU"/>
              </w:rPr>
            </w:pPr>
            <w:r w:rsidRPr="00C41A55">
              <w:rPr>
                <w:rFonts w:ascii="Times New Roman" w:hAnsi="Times New Roman"/>
                <w:sz w:val="20"/>
                <w:szCs w:val="20"/>
                <w:lang w:eastAsia="ru-RU"/>
              </w:rPr>
              <w:t>10</w:t>
            </w:r>
          </w:p>
        </w:tc>
        <w:tc>
          <w:tcPr>
            <w:tcW w:w="3525" w:type="dxa"/>
            <w:gridSpan w:val="2"/>
          </w:tcPr>
          <w:p w:rsidR="00DD1017" w:rsidRPr="00C41A55" w:rsidRDefault="00DD1017" w:rsidP="0015097F">
            <w:pPr>
              <w:spacing w:after="0" w:line="240" w:lineRule="auto"/>
              <w:rPr>
                <w:sz w:val="20"/>
                <w:szCs w:val="20"/>
              </w:rPr>
            </w:pPr>
            <w:r w:rsidRPr="00C41A55">
              <w:rPr>
                <w:sz w:val="20"/>
                <w:szCs w:val="20"/>
              </w:rPr>
              <w:t xml:space="preserve">Дно ящиков   </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highlight w:val="yellow"/>
                <w:lang w:eastAsia="ru-RU"/>
              </w:rPr>
            </w:pPr>
            <w:r w:rsidRPr="00C41A55">
              <w:rPr>
                <w:rFonts w:ascii="Times New Roman" w:hAnsi="Times New Roman"/>
                <w:sz w:val="20"/>
                <w:szCs w:val="20"/>
                <w:lang w:eastAsia="ru-RU"/>
              </w:rPr>
              <w:t>ДВП толщиной не менее 3,2 мм</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C41A55" w:rsidRDefault="00DD1017" w:rsidP="0015097F">
            <w:pPr>
              <w:spacing w:after="0" w:line="240" w:lineRule="auto"/>
              <w:ind w:right="33"/>
              <w:jc w:val="center"/>
              <w:rPr>
                <w:rFonts w:ascii="Times New Roman" w:hAnsi="Times New Roman"/>
                <w:sz w:val="20"/>
                <w:szCs w:val="20"/>
                <w:lang w:eastAsia="ru-RU"/>
              </w:rPr>
            </w:pPr>
            <w:r w:rsidRPr="00C41A55">
              <w:rPr>
                <w:rFonts w:ascii="Times New Roman" w:hAnsi="Times New Roman"/>
                <w:sz w:val="20"/>
                <w:szCs w:val="20"/>
                <w:lang w:eastAsia="ru-RU"/>
              </w:rPr>
              <w:t>11</w:t>
            </w:r>
          </w:p>
        </w:tc>
        <w:tc>
          <w:tcPr>
            <w:tcW w:w="3525" w:type="dxa"/>
            <w:gridSpan w:val="2"/>
          </w:tcPr>
          <w:p w:rsidR="00DD1017" w:rsidRPr="00C41A55" w:rsidRDefault="00DD1017" w:rsidP="0015097F">
            <w:pPr>
              <w:spacing w:after="0" w:line="240" w:lineRule="auto"/>
              <w:rPr>
                <w:sz w:val="20"/>
                <w:szCs w:val="20"/>
              </w:rPr>
            </w:pPr>
            <w:r w:rsidRPr="00C41A55">
              <w:rPr>
                <w:sz w:val="20"/>
                <w:szCs w:val="20"/>
              </w:rPr>
              <w:t>Кромка каркаса, топ тумбы и фасады ящиков покрыты ПВХ толщиной</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Не менее 2 мм</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C41A55" w:rsidRDefault="00DD1017" w:rsidP="0015097F">
            <w:pPr>
              <w:spacing w:after="0" w:line="240" w:lineRule="auto"/>
              <w:ind w:right="33"/>
              <w:jc w:val="center"/>
              <w:rPr>
                <w:rFonts w:ascii="Times New Roman" w:hAnsi="Times New Roman"/>
                <w:sz w:val="20"/>
                <w:szCs w:val="20"/>
                <w:lang w:eastAsia="ru-RU"/>
              </w:rPr>
            </w:pPr>
            <w:r w:rsidRPr="00C41A55">
              <w:rPr>
                <w:rFonts w:ascii="Times New Roman" w:hAnsi="Times New Roman"/>
                <w:sz w:val="20"/>
                <w:szCs w:val="20"/>
                <w:lang w:eastAsia="ru-RU"/>
              </w:rPr>
              <w:t>12</w:t>
            </w:r>
          </w:p>
        </w:tc>
        <w:tc>
          <w:tcPr>
            <w:tcW w:w="3525" w:type="dxa"/>
            <w:gridSpan w:val="2"/>
          </w:tcPr>
          <w:p w:rsidR="00DD1017" w:rsidRPr="00C41A55" w:rsidRDefault="00DD1017" w:rsidP="0015097F">
            <w:pPr>
              <w:spacing w:after="0" w:line="240" w:lineRule="auto"/>
              <w:rPr>
                <w:sz w:val="20"/>
                <w:szCs w:val="20"/>
              </w:rPr>
            </w:pPr>
            <w:r w:rsidRPr="00C41A55">
              <w:rPr>
                <w:sz w:val="20"/>
                <w:szCs w:val="20"/>
              </w:rPr>
              <w:t>Фурнитура (ручки)</w:t>
            </w:r>
          </w:p>
        </w:tc>
        <w:tc>
          <w:tcPr>
            <w:tcW w:w="2913" w:type="dxa"/>
            <w:gridSpan w:val="2"/>
          </w:tcPr>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Металлические</w:t>
            </w:r>
          </w:p>
          <w:p w:rsidR="00DD1017" w:rsidRPr="00C41A55" w:rsidRDefault="00DD1017" w:rsidP="0015097F">
            <w:pPr>
              <w:spacing w:after="0" w:line="240" w:lineRule="auto"/>
              <w:jc w:val="center"/>
              <w:rPr>
                <w:rFonts w:ascii="Times New Roman" w:hAnsi="Times New Roman"/>
                <w:sz w:val="20"/>
                <w:szCs w:val="20"/>
                <w:lang w:eastAsia="ru-RU"/>
              </w:rPr>
            </w:pPr>
            <w:r w:rsidRPr="00C41A55">
              <w:rPr>
                <w:rFonts w:ascii="Times New Roman" w:hAnsi="Times New Roman"/>
                <w:sz w:val="20"/>
                <w:szCs w:val="20"/>
                <w:lang w:eastAsia="ru-RU"/>
              </w:rPr>
              <w:t xml:space="preserve">(матовый хром) </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C41A55" w:rsidRDefault="00DD1017" w:rsidP="0015097F">
            <w:pPr>
              <w:spacing w:after="0" w:line="240" w:lineRule="auto"/>
              <w:ind w:right="33"/>
              <w:jc w:val="center"/>
              <w:rPr>
                <w:rFonts w:ascii="Times New Roman" w:hAnsi="Times New Roman"/>
                <w:sz w:val="20"/>
                <w:szCs w:val="20"/>
                <w:lang w:eastAsia="ru-RU"/>
              </w:rPr>
            </w:pPr>
            <w:r w:rsidRPr="00C41A55">
              <w:rPr>
                <w:rFonts w:ascii="Times New Roman" w:hAnsi="Times New Roman"/>
                <w:sz w:val="20"/>
                <w:szCs w:val="20"/>
                <w:lang w:eastAsia="ru-RU"/>
              </w:rPr>
              <w:t>13</w:t>
            </w:r>
          </w:p>
        </w:tc>
        <w:tc>
          <w:tcPr>
            <w:tcW w:w="3525" w:type="dxa"/>
            <w:gridSpan w:val="2"/>
          </w:tcPr>
          <w:p w:rsidR="00DD1017" w:rsidRPr="00C41A55" w:rsidRDefault="00DD1017" w:rsidP="0015097F">
            <w:pPr>
              <w:spacing w:after="0" w:line="240" w:lineRule="auto"/>
              <w:rPr>
                <w:rFonts w:ascii="Times New Roman" w:hAnsi="Times New Roman"/>
                <w:sz w:val="20"/>
                <w:szCs w:val="20"/>
              </w:rPr>
            </w:pPr>
            <w:r w:rsidRPr="00C41A55">
              <w:rPr>
                <w:rFonts w:ascii="Times New Roman" w:hAnsi="Times New Roman"/>
                <w:sz w:val="20"/>
                <w:szCs w:val="20"/>
              </w:rPr>
              <w:t>Соединительная фурнитура</w:t>
            </w:r>
          </w:p>
        </w:tc>
        <w:tc>
          <w:tcPr>
            <w:tcW w:w="2913" w:type="dxa"/>
            <w:gridSpan w:val="2"/>
          </w:tcPr>
          <w:p w:rsidR="00DD1017" w:rsidRPr="00C41A55" w:rsidRDefault="00DD1017" w:rsidP="0015097F">
            <w:pPr>
              <w:spacing w:after="0" w:line="240" w:lineRule="auto"/>
              <w:jc w:val="center"/>
              <w:rPr>
                <w:rFonts w:ascii="Times New Roman" w:hAnsi="Times New Roman"/>
                <w:b/>
                <w:sz w:val="20"/>
                <w:szCs w:val="20"/>
                <w:lang w:eastAsia="ru-RU"/>
              </w:rPr>
            </w:pPr>
            <w:r w:rsidRPr="00C41A55">
              <w:rPr>
                <w:rFonts w:ascii="Times New Roman" w:hAnsi="Times New Roman"/>
                <w:sz w:val="20"/>
                <w:szCs w:val="20"/>
              </w:rPr>
              <w:t>При сборке должна использоваться 2-х (двух) компонентная эксцентриковая стяжка</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7005" w:type="dxa"/>
            <w:gridSpan w:val="5"/>
          </w:tcPr>
          <w:p w:rsidR="00DD1017" w:rsidRPr="00C41A55" w:rsidRDefault="00DD1017" w:rsidP="0015097F">
            <w:pPr>
              <w:spacing w:after="0" w:line="240" w:lineRule="auto"/>
              <w:jc w:val="both"/>
              <w:rPr>
                <w:rFonts w:ascii="Times New Roman" w:hAnsi="Times New Roman"/>
                <w:b/>
                <w:sz w:val="20"/>
                <w:szCs w:val="20"/>
                <w:lang w:eastAsia="ru-RU"/>
              </w:rPr>
            </w:pPr>
            <w:r w:rsidRPr="00C41A55">
              <w:rPr>
                <w:rFonts w:ascii="Times New Roman" w:hAnsi="Times New Roman"/>
                <w:b/>
                <w:sz w:val="20"/>
                <w:szCs w:val="20"/>
                <w:lang w:eastAsia="ru-RU"/>
              </w:rPr>
              <w:t>Продукция должна соответствовать следующим Техническим регламентам и Государственным стандартам:</w:t>
            </w:r>
          </w:p>
          <w:p w:rsidR="00DD1017" w:rsidRPr="00C41A55" w:rsidRDefault="00DD1017" w:rsidP="0015097F">
            <w:pPr>
              <w:spacing w:after="0" w:line="240" w:lineRule="auto"/>
              <w:jc w:val="both"/>
              <w:rPr>
                <w:rFonts w:ascii="Times New Roman" w:hAnsi="Times New Roman"/>
                <w:b/>
                <w:sz w:val="20"/>
                <w:szCs w:val="20"/>
                <w:lang w:eastAsia="ru-RU"/>
              </w:rPr>
            </w:pPr>
            <w:r w:rsidRPr="00C41A55">
              <w:rPr>
                <w:rFonts w:ascii="Times New Roman" w:hAnsi="Times New Roman"/>
                <w:b/>
                <w:sz w:val="20"/>
                <w:szCs w:val="20"/>
                <w:lang w:eastAsia="ru-RU"/>
              </w:rPr>
              <w:t>-  ГОСТ 16371-2014 «Мебель. Общие технические условия»;</w:t>
            </w:r>
          </w:p>
          <w:p w:rsidR="00DD1017" w:rsidRPr="00C41A55" w:rsidRDefault="00DD1017" w:rsidP="0015097F">
            <w:pPr>
              <w:spacing w:after="0" w:line="240" w:lineRule="auto"/>
              <w:jc w:val="both"/>
              <w:rPr>
                <w:rFonts w:ascii="Times New Roman" w:hAnsi="Times New Roman"/>
                <w:sz w:val="20"/>
                <w:szCs w:val="20"/>
                <w:lang w:eastAsia="ru-RU"/>
              </w:rPr>
            </w:pPr>
            <w:r w:rsidRPr="00C41A55">
              <w:rPr>
                <w:rFonts w:ascii="Times New Roman" w:hAnsi="Times New Roman"/>
                <w:b/>
                <w:sz w:val="20"/>
                <w:szCs w:val="20"/>
                <w:lang w:eastAsia="ru-RU"/>
              </w:rPr>
              <w:t>- Технический регламент Таможенного союза. «О безопасности мебельной продукции ТР ТС 025/2012».</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val="restart"/>
          </w:tcPr>
          <w:p w:rsidR="00DD1017" w:rsidRPr="008E0043" w:rsidRDefault="00DD1017" w:rsidP="0015097F">
            <w:pPr>
              <w:spacing w:after="0" w:line="240" w:lineRule="auto"/>
              <w:rPr>
                <w:rFonts w:ascii="Times New Roman" w:hAnsi="Times New Roman"/>
                <w:color w:val="000000"/>
                <w:sz w:val="20"/>
                <w:szCs w:val="20"/>
                <w:lang w:val="en-US" w:eastAsia="ru-RU"/>
              </w:rPr>
            </w:pPr>
            <w:r>
              <w:rPr>
                <w:rFonts w:ascii="Times New Roman" w:hAnsi="Times New Roman"/>
                <w:color w:val="000000"/>
                <w:sz w:val="20"/>
                <w:szCs w:val="20"/>
                <w:lang w:val="en-US" w:eastAsia="ru-RU"/>
              </w:rPr>
              <w:t>5</w:t>
            </w:r>
          </w:p>
        </w:tc>
        <w:tc>
          <w:tcPr>
            <w:tcW w:w="1564" w:type="dxa"/>
            <w:vMerge w:val="restart"/>
          </w:tcPr>
          <w:p w:rsidR="00DD1017" w:rsidRPr="00C41A55" w:rsidRDefault="00DD1017" w:rsidP="0015097F">
            <w:pPr>
              <w:spacing w:after="0" w:line="240" w:lineRule="auto"/>
              <w:rPr>
                <w:rFonts w:ascii="Times New Roman" w:hAnsi="Times New Roman"/>
                <w:bCs/>
                <w:sz w:val="20"/>
                <w:szCs w:val="20"/>
                <w:lang w:eastAsia="ru-RU"/>
              </w:rPr>
            </w:pPr>
            <w:r w:rsidRPr="00C41A55">
              <w:rPr>
                <w:rFonts w:ascii="Times New Roman" w:hAnsi="Times New Roman"/>
                <w:color w:val="000000"/>
                <w:sz w:val="20"/>
                <w:szCs w:val="20"/>
                <w:lang w:eastAsia="ru-RU"/>
              </w:rPr>
              <w:t>Тумба офисная деревянная</w:t>
            </w:r>
          </w:p>
        </w:tc>
        <w:tc>
          <w:tcPr>
            <w:tcW w:w="596" w:type="dxa"/>
            <w:gridSpan w:val="2"/>
          </w:tcPr>
          <w:p w:rsidR="00DD1017" w:rsidRPr="00C41A55" w:rsidRDefault="00DD1017" w:rsidP="0015097F">
            <w:pPr>
              <w:spacing w:after="0" w:line="240" w:lineRule="auto"/>
              <w:ind w:right="176"/>
              <w:jc w:val="center"/>
              <w:rPr>
                <w:rFonts w:ascii="Times New Roman" w:hAnsi="Times New Roman"/>
                <w:b/>
                <w:sz w:val="20"/>
                <w:szCs w:val="20"/>
                <w:lang w:eastAsia="ru-RU"/>
              </w:rPr>
            </w:pPr>
            <w:r w:rsidRPr="00C41A55">
              <w:rPr>
                <w:rFonts w:ascii="Times New Roman" w:hAnsi="Times New Roman"/>
                <w:b/>
                <w:sz w:val="20"/>
                <w:szCs w:val="20"/>
                <w:lang w:eastAsia="ru-RU"/>
              </w:rPr>
              <w:t>№</w:t>
            </w:r>
          </w:p>
        </w:tc>
        <w:tc>
          <w:tcPr>
            <w:tcW w:w="3496" w:type="dxa"/>
          </w:tcPr>
          <w:p w:rsidR="00DD1017" w:rsidRPr="00C41A55" w:rsidRDefault="00DD1017" w:rsidP="0015097F">
            <w:pPr>
              <w:spacing w:after="0" w:line="240" w:lineRule="auto"/>
              <w:rPr>
                <w:rFonts w:ascii="Times New Roman" w:hAnsi="Times New Roman"/>
                <w:b/>
                <w:sz w:val="20"/>
                <w:szCs w:val="20"/>
                <w:lang w:eastAsia="ru-RU"/>
              </w:rPr>
            </w:pPr>
            <w:r w:rsidRPr="00C41A55">
              <w:rPr>
                <w:rFonts w:ascii="Times New Roman" w:hAnsi="Times New Roman"/>
                <w:b/>
                <w:sz w:val="20"/>
                <w:szCs w:val="20"/>
                <w:lang w:eastAsia="ru-RU"/>
              </w:rPr>
              <w:t>Наименование показателя/Технические характеристики</w:t>
            </w:r>
          </w:p>
        </w:tc>
        <w:tc>
          <w:tcPr>
            <w:tcW w:w="2913" w:type="dxa"/>
            <w:gridSpan w:val="2"/>
          </w:tcPr>
          <w:p w:rsidR="00DD1017" w:rsidRPr="00C41A55" w:rsidRDefault="00DD1017" w:rsidP="0015097F">
            <w:pPr>
              <w:spacing w:after="0" w:line="240" w:lineRule="auto"/>
              <w:jc w:val="center"/>
              <w:rPr>
                <w:rFonts w:ascii="Times New Roman" w:hAnsi="Times New Roman"/>
                <w:b/>
                <w:color w:val="FF0000"/>
                <w:sz w:val="20"/>
                <w:szCs w:val="20"/>
                <w:lang w:eastAsia="ru-RU"/>
              </w:rPr>
            </w:pPr>
            <w:r w:rsidRPr="00C41A55">
              <w:rPr>
                <w:rFonts w:ascii="Times New Roman" w:hAnsi="Times New Roman"/>
                <w:b/>
                <w:sz w:val="20"/>
                <w:szCs w:val="20"/>
                <w:lang w:eastAsia="ru-RU"/>
              </w:rPr>
              <w:t>Требования</w:t>
            </w:r>
          </w:p>
        </w:tc>
        <w:tc>
          <w:tcPr>
            <w:tcW w:w="682" w:type="dxa"/>
            <w:vMerge w:val="restart"/>
          </w:tcPr>
          <w:p w:rsidR="00DD1017" w:rsidRPr="00C41A55" w:rsidRDefault="00DD1017" w:rsidP="0015097F">
            <w:pPr>
              <w:spacing w:after="0" w:line="240" w:lineRule="auto"/>
              <w:jc w:val="center"/>
              <w:rPr>
                <w:rFonts w:ascii="Times New Roman" w:hAnsi="Times New Roman"/>
                <w:color w:val="000000"/>
                <w:sz w:val="20"/>
                <w:szCs w:val="20"/>
                <w:lang w:eastAsia="ru-RU"/>
              </w:rPr>
            </w:pPr>
            <w:r w:rsidRPr="00C41A55">
              <w:rPr>
                <w:rFonts w:ascii="Times New Roman" w:hAnsi="Times New Roman"/>
                <w:color w:val="000000"/>
                <w:sz w:val="20"/>
                <w:szCs w:val="20"/>
                <w:lang w:eastAsia="ru-RU"/>
              </w:rPr>
              <w:t>1</w:t>
            </w:r>
          </w:p>
        </w:tc>
        <w:tc>
          <w:tcPr>
            <w:tcW w:w="486" w:type="dxa"/>
            <w:vMerge w:val="restart"/>
          </w:tcPr>
          <w:p w:rsidR="00DD1017" w:rsidRPr="00C41A55" w:rsidRDefault="00DD1017" w:rsidP="0015097F">
            <w:pPr>
              <w:spacing w:after="0" w:line="240" w:lineRule="auto"/>
              <w:jc w:val="center"/>
              <w:rPr>
                <w:rFonts w:ascii="Times New Roman" w:hAnsi="Times New Roman"/>
                <w:color w:val="000000"/>
                <w:sz w:val="20"/>
                <w:szCs w:val="20"/>
                <w:lang w:eastAsia="ru-RU"/>
              </w:rPr>
            </w:pPr>
            <w:r w:rsidRPr="00C41A55">
              <w:rPr>
                <w:rFonts w:ascii="Times New Roman" w:hAnsi="Times New Roman"/>
                <w:color w:val="000000"/>
                <w:sz w:val="20"/>
                <w:szCs w:val="20"/>
                <w:lang w:eastAsia="ru-RU"/>
              </w:rPr>
              <w:t>шт</w:t>
            </w:r>
          </w:p>
        </w:tc>
        <w:tc>
          <w:tcPr>
            <w:tcW w:w="1405" w:type="dxa"/>
            <w:vMerge w:val="restart"/>
          </w:tcPr>
          <w:p w:rsidR="00DD1017" w:rsidRPr="00C41A55" w:rsidRDefault="00DD1017" w:rsidP="0015097F">
            <w:pPr>
              <w:spacing w:after="0" w:line="240" w:lineRule="auto"/>
              <w:jc w:val="center"/>
              <w:rPr>
                <w:rFonts w:ascii="Times New Roman" w:hAnsi="Times New Roman"/>
                <w:color w:val="000000"/>
                <w:sz w:val="20"/>
                <w:szCs w:val="20"/>
                <w:lang w:eastAsia="ru-RU"/>
              </w:rPr>
            </w:pPr>
            <w:r w:rsidRPr="00C41A55">
              <w:rPr>
                <w:rFonts w:ascii="Times New Roman" w:hAnsi="Times New Roman"/>
                <w:color w:val="000000"/>
                <w:sz w:val="20"/>
                <w:szCs w:val="20"/>
                <w:lang w:eastAsia="ru-RU"/>
              </w:rPr>
              <w:t>31.01.12.150-00000003</w:t>
            </w:r>
          </w:p>
        </w:tc>
        <w:tc>
          <w:tcPr>
            <w:tcW w:w="1085" w:type="dxa"/>
            <w:vMerge w:val="restart"/>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val="restart"/>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val="restart"/>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val="restart"/>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96" w:type="dxa"/>
            <w:gridSpan w:val="2"/>
          </w:tcPr>
          <w:p w:rsidR="00DD1017" w:rsidRPr="008E0043" w:rsidRDefault="00DD1017" w:rsidP="0015097F">
            <w:pPr>
              <w:spacing w:after="0" w:line="240" w:lineRule="auto"/>
              <w:jc w:val="center"/>
              <w:rPr>
                <w:rFonts w:ascii="Times New Roman" w:hAnsi="Times New Roman"/>
                <w:b/>
                <w:sz w:val="20"/>
                <w:szCs w:val="20"/>
                <w:lang w:val="en-US" w:eastAsia="ru-RU"/>
              </w:rPr>
            </w:pPr>
            <w:r>
              <w:rPr>
                <w:rFonts w:ascii="Times New Roman" w:hAnsi="Times New Roman"/>
                <w:b/>
                <w:sz w:val="20"/>
                <w:szCs w:val="20"/>
                <w:lang w:val="en-US" w:eastAsia="ru-RU"/>
              </w:rPr>
              <w:t>1</w:t>
            </w:r>
          </w:p>
        </w:tc>
        <w:tc>
          <w:tcPr>
            <w:tcW w:w="3496" w:type="dxa"/>
          </w:tcPr>
          <w:p w:rsidR="00DD1017" w:rsidRPr="00560EC0" w:rsidRDefault="00DD1017" w:rsidP="0015097F">
            <w:pPr>
              <w:spacing w:after="0" w:line="240" w:lineRule="auto"/>
              <w:rPr>
                <w:rFonts w:ascii="Times New Roman" w:hAnsi="Times New Roman"/>
                <w:sz w:val="20"/>
                <w:szCs w:val="20"/>
                <w:lang w:eastAsia="ru-RU"/>
              </w:rPr>
            </w:pPr>
            <w:r w:rsidRPr="00560EC0">
              <w:rPr>
                <w:rFonts w:ascii="Times New Roman" w:hAnsi="Times New Roman"/>
                <w:sz w:val="20"/>
                <w:szCs w:val="20"/>
                <w:lang w:eastAsia="ru-RU"/>
              </w:rPr>
              <w:t>Вид материала корпуса</w:t>
            </w:r>
          </w:p>
        </w:tc>
        <w:tc>
          <w:tcPr>
            <w:tcW w:w="2913" w:type="dxa"/>
            <w:gridSpan w:val="2"/>
          </w:tcPr>
          <w:p w:rsidR="00DD1017" w:rsidRPr="00560EC0" w:rsidRDefault="00DD1017" w:rsidP="0015097F">
            <w:pPr>
              <w:spacing w:after="0" w:line="240" w:lineRule="auto"/>
              <w:jc w:val="center"/>
              <w:rPr>
                <w:rFonts w:ascii="Times New Roman" w:hAnsi="Times New Roman"/>
                <w:bCs/>
                <w:sz w:val="20"/>
                <w:szCs w:val="20"/>
              </w:rPr>
            </w:pPr>
            <w:r>
              <w:rPr>
                <w:rFonts w:ascii="Times New Roman" w:hAnsi="Times New Roman"/>
                <w:bCs/>
                <w:sz w:val="20"/>
                <w:szCs w:val="20"/>
              </w:rPr>
              <w:t>ЛДСП</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96" w:type="dxa"/>
            <w:gridSpan w:val="2"/>
          </w:tcPr>
          <w:p w:rsidR="00DD1017" w:rsidRPr="008E0043" w:rsidRDefault="00DD1017" w:rsidP="0015097F">
            <w:pPr>
              <w:spacing w:after="0" w:line="240" w:lineRule="auto"/>
              <w:jc w:val="center"/>
              <w:rPr>
                <w:rFonts w:ascii="Times New Roman" w:hAnsi="Times New Roman"/>
                <w:b/>
                <w:sz w:val="20"/>
                <w:szCs w:val="20"/>
                <w:lang w:val="en-US" w:eastAsia="ru-RU"/>
              </w:rPr>
            </w:pPr>
            <w:r>
              <w:rPr>
                <w:rFonts w:ascii="Times New Roman" w:hAnsi="Times New Roman"/>
                <w:b/>
                <w:sz w:val="20"/>
                <w:szCs w:val="20"/>
                <w:lang w:val="en-US" w:eastAsia="ru-RU"/>
              </w:rPr>
              <w:t>2</w:t>
            </w:r>
          </w:p>
        </w:tc>
        <w:tc>
          <w:tcPr>
            <w:tcW w:w="3496" w:type="dxa"/>
          </w:tcPr>
          <w:p w:rsidR="00DD1017" w:rsidRPr="00560EC0" w:rsidRDefault="00DD1017" w:rsidP="0015097F">
            <w:pPr>
              <w:spacing w:after="0" w:line="240" w:lineRule="auto"/>
              <w:rPr>
                <w:rFonts w:ascii="Times New Roman" w:hAnsi="Times New Roman"/>
                <w:sz w:val="20"/>
                <w:szCs w:val="20"/>
                <w:lang w:eastAsia="ru-RU"/>
              </w:rPr>
            </w:pPr>
            <w:r>
              <w:rPr>
                <w:rFonts w:ascii="Times New Roman" w:hAnsi="Times New Roman"/>
                <w:sz w:val="20"/>
                <w:szCs w:val="20"/>
                <w:lang w:eastAsia="ru-RU"/>
              </w:rPr>
              <w:t>Вид тумбы</w:t>
            </w:r>
          </w:p>
        </w:tc>
        <w:tc>
          <w:tcPr>
            <w:tcW w:w="2913" w:type="dxa"/>
            <w:gridSpan w:val="2"/>
          </w:tcPr>
          <w:p w:rsidR="00DD1017" w:rsidRPr="00560EC0" w:rsidRDefault="00DD1017" w:rsidP="0015097F">
            <w:pPr>
              <w:spacing w:after="0" w:line="240" w:lineRule="auto"/>
              <w:jc w:val="center"/>
              <w:rPr>
                <w:rFonts w:ascii="Times New Roman" w:hAnsi="Times New Roman"/>
                <w:bCs/>
                <w:sz w:val="20"/>
                <w:szCs w:val="20"/>
              </w:rPr>
            </w:pPr>
            <w:r w:rsidRPr="00C44257">
              <w:rPr>
                <w:rFonts w:ascii="Times New Roman" w:hAnsi="Times New Roman"/>
                <w:bCs/>
                <w:sz w:val="20"/>
                <w:szCs w:val="20"/>
              </w:rPr>
              <w:t>Для документов и канцелярских принадлежностей</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96" w:type="dxa"/>
            <w:gridSpan w:val="2"/>
          </w:tcPr>
          <w:p w:rsidR="00DD1017" w:rsidRPr="008E0043" w:rsidRDefault="00DD1017" w:rsidP="0015097F">
            <w:pPr>
              <w:spacing w:after="0" w:line="240" w:lineRule="auto"/>
              <w:jc w:val="center"/>
              <w:rPr>
                <w:rFonts w:ascii="Times New Roman" w:hAnsi="Times New Roman"/>
                <w:b/>
                <w:sz w:val="20"/>
                <w:szCs w:val="20"/>
                <w:lang w:val="en-US" w:eastAsia="ru-RU"/>
              </w:rPr>
            </w:pPr>
            <w:r>
              <w:rPr>
                <w:rFonts w:ascii="Times New Roman" w:hAnsi="Times New Roman"/>
                <w:b/>
                <w:sz w:val="20"/>
                <w:szCs w:val="20"/>
                <w:lang w:val="en-US" w:eastAsia="ru-RU"/>
              </w:rPr>
              <w:t>3</w:t>
            </w:r>
          </w:p>
        </w:tc>
        <w:tc>
          <w:tcPr>
            <w:tcW w:w="3496" w:type="dxa"/>
          </w:tcPr>
          <w:p w:rsidR="00DD1017" w:rsidRPr="00560EC0" w:rsidRDefault="00DD1017" w:rsidP="0015097F">
            <w:pPr>
              <w:spacing w:after="0" w:line="240" w:lineRule="auto"/>
              <w:rPr>
                <w:rFonts w:ascii="Times New Roman" w:hAnsi="Times New Roman"/>
                <w:sz w:val="20"/>
                <w:szCs w:val="20"/>
                <w:lang w:eastAsia="ru-RU"/>
              </w:rPr>
            </w:pPr>
            <w:r w:rsidRPr="00560EC0">
              <w:rPr>
                <w:rFonts w:ascii="Times New Roman" w:hAnsi="Times New Roman"/>
                <w:sz w:val="20"/>
                <w:szCs w:val="20"/>
                <w:lang w:eastAsia="ru-RU"/>
              </w:rPr>
              <w:t>Тип тумбы</w:t>
            </w:r>
          </w:p>
        </w:tc>
        <w:tc>
          <w:tcPr>
            <w:tcW w:w="2913" w:type="dxa"/>
            <w:gridSpan w:val="2"/>
          </w:tcPr>
          <w:p w:rsidR="00DD1017" w:rsidRPr="00560EC0" w:rsidRDefault="00DD1017" w:rsidP="0015097F">
            <w:pPr>
              <w:spacing w:after="0" w:line="240" w:lineRule="auto"/>
              <w:jc w:val="center"/>
              <w:rPr>
                <w:rFonts w:ascii="Times New Roman" w:hAnsi="Times New Roman"/>
                <w:bCs/>
                <w:sz w:val="20"/>
                <w:szCs w:val="20"/>
              </w:rPr>
            </w:pPr>
            <w:r w:rsidRPr="003D4AD7">
              <w:rPr>
                <w:rFonts w:ascii="Times New Roman" w:hAnsi="Times New Roman"/>
                <w:bCs/>
                <w:sz w:val="20"/>
                <w:szCs w:val="20"/>
              </w:rPr>
              <w:t>Закрытая</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96" w:type="dxa"/>
            <w:gridSpan w:val="2"/>
          </w:tcPr>
          <w:p w:rsidR="00DD1017" w:rsidRPr="008E0043" w:rsidRDefault="00DD1017" w:rsidP="0015097F">
            <w:pPr>
              <w:spacing w:after="0" w:line="240" w:lineRule="auto"/>
              <w:jc w:val="center"/>
              <w:rPr>
                <w:rFonts w:ascii="Times New Roman" w:hAnsi="Times New Roman"/>
                <w:b/>
                <w:sz w:val="20"/>
                <w:szCs w:val="20"/>
                <w:lang w:val="en-US" w:eastAsia="ru-RU"/>
              </w:rPr>
            </w:pPr>
            <w:r>
              <w:rPr>
                <w:rFonts w:ascii="Times New Roman" w:hAnsi="Times New Roman"/>
                <w:b/>
                <w:sz w:val="20"/>
                <w:szCs w:val="20"/>
                <w:lang w:val="en-US" w:eastAsia="ru-RU"/>
              </w:rPr>
              <w:t>4</w:t>
            </w:r>
          </w:p>
        </w:tc>
        <w:tc>
          <w:tcPr>
            <w:tcW w:w="3496" w:type="dxa"/>
          </w:tcPr>
          <w:p w:rsidR="00DD1017" w:rsidRPr="00560EC0" w:rsidRDefault="00DD1017" w:rsidP="0015097F">
            <w:pPr>
              <w:spacing w:after="0" w:line="240" w:lineRule="auto"/>
              <w:rPr>
                <w:rFonts w:ascii="Times New Roman" w:hAnsi="Times New Roman"/>
                <w:sz w:val="20"/>
                <w:szCs w:val="20"/>
                <w:lang w:eastAsia="ru-RU"/>
              </w:rPr>
            </w:pPr>
            <w:r w:rsidRPr="00560EC0">
              <w:rPr>
                <w:rFonts w:ascii="Times New Roman" w:hAnsi="Times New Roman"/>
                <w:sz w:val="20"/>
                <w:szCs w:val="20"/>
                <w:lang w:eastAsia="ru-RU"/>
              </w:rPr>
              <w:t>Тип конструкции тумбы</w:t>
            </w:r>
          </w:p>
        </w:tc>
        <w:tc>
          <w:tcPr>
            <w:tcW w:w="2913" w:type="dxa"/>
            <w:gridSpan w:val="2"/>
          </w:tcPr>
          <w:p w:rsidR="00DD1017" w:rsidRPr="00560EC0" w:rsidRDefault="00DD1017" w:rsidP="0015097F">
            <w:pPr>
              <w:spacing w:after="0" w:line="240" w:lineRule="auto"/>
              <w:jc w:val="center"/>
              <w:rPr>
                <w:rFonts w:ascii="Times New Roman" w:hAnsi="Times New Roman"/>
                <w:bCs/>
                <w:sz w:val="20"/>
                <w:szCs w:val="20"/>
              </w:rPr>
            </w:pPr>
            <w:r w:rsidRPr="00C44257">
              <w:rPr>
                <w:rFonts w:ascii="Times New Roman" w:hAnsi="Times New Roman"/>
                <w:bCs/>
                <w:sz w:val="20"/>
                <w:szCs w:val="20"/>
              </w:rPr>
              <w:t>Выкатная</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96" w:type="dxa"/>
            <w:gridSpan w:val="2"/>
          </w:tcPr>
          <w:p w:rsidR="00DD1017" w:rsidRPr="008E0043" w:rsidRDefault="00DD1017" w:rsidP="0015097F">
            <w:pPr>
              <w:spacing w:after="0" w:line="240" w:lineRule="auto"/>
              <w:jc w:val="center"/>
              <w:rPr>
                <w:rFonts w:ascii="Times New Roman" w:hAnsi="Times New Roman"/>
                <w:b/>
                <w:sz w:val="20"/>
                <w:szCs w:val="20"/>
                <w:lang w:val="en-US" w:eastAsia="ru-RU"/>
              </w:rPr>
            </w:pPr>
            <w:r>
              <w:rPr>
                <w:rFonts w:ascii="Times New Roman" w:hAnsi="Times New Roman"/>
                <w:b/>
                <w:sz w:val="20"/>
                <w:szCs w:val="20"/>
                <w:lang w:val="en-US" w:eastAsia="ru-RU"/>
              </w:rPr>
              <w:t>5</w:t>
            </w:r>
          </w:p>
        </w:tc>
        <w:tc>
          <w:tcPr>
            <w:tcW w:w="3496" w:type="dxa"/>
          </w:tcPr>
          <w:p w:rsidR="00DD1017" w:rsidRPr="00560EC0" w:rsidRDefault="00DD1017" w:rsidP="0015097F">
            <w:pPr>
              <w:spacing w:after="0" w:line="240" w:lineRule="auto"/>
              <w:rPr>
                <w:rFonts w:ascii="Times New Roman" w:hAnsi="Times New Roman"/>
                <w:sz w:val="20"/>
                <w:szCs w:val="20"/>
                <w:lang w:eastAsia="ru-RU"/>
              </w:rPr>
            </w:pPr>
            <w:r w:rsidRPr="00560EC0">
              <w:rPr>
                <w:rFonts w:ascii="Times New Roman" w:hAnsi="Times New Roman"/>
                <w:sz w:val="20"/>
                <w:szCs w:val="20"/>
                <w:lang w:eastAsia="ru-RU"/>
              </w:rPr>
              <w:t>Тип фасада тумбы закрытой</w:t>
            </w:r>
          </w:p>
        </w:tc>
        <w:tc>
          <w:tcPr>
            <w:tcW w:w="2913" w:type="dxa"/>
            <w:gridSpan w:val="2"/>
          </w:tcPr>
          <w:p w:rsidR="00DD1017" w:rsidRPr="00560EC0" w:rsidRDefault="00DD1017" w:rsidP="0015097F">
            <w:pPr>
              <w:spacing w:after="0" w:line="240" w:lineRule="auto"/>
              <w:jc w:val="center"/>
              <w:rPr>
                <w:rFonts w:ascii="Times New Roman" w:hAnsi="Times New Roman"/>
                <w:bCs/>
                <w:sz w:val="20"/>
                <w:szCs w:val="20"/>
              </w:rPr>
            </w:pPr>
            <w:r w:rsidRPr="00C44257">
              <w:rPr>
                <w:rFonts w:ascii="Times New Roman" w:hAnsi="Times New Roman"/>
                <w:bCs/>
                <w:sz w:val="20"/>
                <w:szCs w:val="20"/>
              </w:rPr>
              <w:t>Выдвижные ящики</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96" w:type="dxa"/>
            <w:gridSpan w:val="2"/>
          </w:tcPr>
          <w:p w:rsidR="00DD1017" w:rsidRPr="008E0043" w:rsidRDefault="00DD1017" w:rsidP="0015097F">
            <w:pPr>
              <w:spacing w:after="0" w:line="240" w:lineRule="auto"/>
              <w:jc w:val="center"/>
              <w:rPr>
                <w:rFonts w:ascii="Times New Roman" w:hAnsi="Times New Roman"/>
                <w:b/>
                <w:sz w:val="20"/>
                <w:szCs w:val="20"/>
                <w:lang w:val="en-US" w:eastAsia="ru-RU"/>
              </w:rPr>
            </w:pPr>
            <w:r>
              <w:rPr>
                <w:rFonts w:ascii="Times New Roman" w:hAnsi="Times New Roman"/>
                <w:b/>
                <w:sz w:val="20"/>
                <w:szCs w:val="20"/>
                <w:lang w:val="en-US" w:eastAsia="ru-RU"/>
              </w:rPr>
              <w:t>6</w:t>
            </w:r>
          </w:p>
        </w:tc>
        <w:tc>
          <w:tcPr>
            <w:tcW w:w="3496" w:type="dxa"/>
          </w:tcPr>
          <w:p w:rsidR="00DD1017" w:rsidRPr="00560EC0" w:rsidRDefault="00DD1017" w:rsidP="0015097F">
            <w:pPr>
              <w:spacing w:after="0" w:line="240" w:lineRule="auto"/>
              <w:rPr>
                <w:rFonts w:ascii="Times New Roman" w:hAnsi="Times New Roman"/>
                <w:sz w:val="20"/>
                <w:szCs w:val="20"/>
                <w:lang w:eastAsia="ru-RU"/>
              </w:rPr>
            </w:pPr>
            <w:r w:rsidRPr="003421D9">
              <w:rPr>
                <w:rFonts w:ascii="Times New Roman" w:hAnsi="Times New Roman"/>
                <w:sz w:val="20"/>
                <w:szCs w:val="20"/>
                <w:lang w:eastAsia="ru-RU"/>
              </w:rPr>
              <w:t>Тип направляющих</w:t>
            </w:r>
          </w:p>
        </w:tc>
        <w:tc>
          <w:tcPr>
            <w:tcW w:w="2913" w:type="dxa"/>
            <w:gridSpan w:val="2"/>
          </w:tcPr>
          <w:p w:rsidR="00DD1017" w:rsidRPr="00C44257" w:rsidRDefault="00DD1017" w:rsidP="0015097F">
            <w:pPr>
              <w:spacing w:after="0" w:line="240" w:lineRule="auto"/>
              <w:jc w:val="center"/>
              <w:rPr>
                <w:rFonts w:ascii="Times New Roman" w:hAnsi="Times New Roman"/>
                <w:bCs/>
                <w:sz w:val="20"/>
                <w:szCs w:val="20"/>
              </w:rPr>
            </w:pPr>
            <w:r w:rsidRPr="003421D9">
              <w:rPr>
                <w:rFonts w:ascii="Times New Roman" w:hAnsi="Times New Roman"/>
                <w:bCs/>
                <w:sz w:val="20"/>
                <w:szCs w:val="20"/>
              </w:rPr>
              <w:t>Роликовые</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96" w:type="dxa"/>
            <w:gridSpan w:val="2"/>
          </w:tcPr>
          <w:p w:rsidR="00DD1017" w:rsidRPr="008E0043" w:rsidRDefault="00DD1017" w:rsidP="0015097F">
            <w:pPr>
              <w:spacing w:after="0" w:line="240" w:lineRule="auto"/>
              <w:jc w:val="center"/>
              <w:rPr>
                <w:rFonts w:ascii="Times New Roman" w:hAnsi="Times New Roman"/>
                <w:b/>
                <w:sz w:val="20"/>
                <w:szCs w:val="20"/>
                <w:lang w:val="en-US" w:eastAsia="ru-RU"/>
              </w:rPr>
            </w:pPr>
            <w:r>
              <w:rPr>
                <w:rFonts w:ascii="Times New Roman" w:hAnsi="Times New Roman"/>
                <w:b/>
                <w:sz w:val="20"/>
                <w:szCs w:val="20"/>
                <w:lang w:val="en-US" w:eastAsia="ru-RU"/>
              </w:rPr>
              <w:t>7</w:t>
            </w:r>
          </w:p>
        </w:tc>
        <w:tc>
          <w:tcPr>
            <w:tcW w:w="3496" w:type="dxa"/>
          </w:tcPr>
          <w:p w:rsidR="00DD1017" w:rsidRPr="003421D9" w:rsidRDefault="00DD1017" w:rsidP="0015097F">
            <w:pPr>
              <w:spacing w:after="0" w:line="240" w:lineRule="auto"/>
              <w:rPr>
                <w:rFonts w:ascii="Times New Roman" w:hAnsi="Times New Roman"/>
                <w:sz w:val="20"/>
                <w:szCs w:val="20"/>
                <w:lang w:eastAsia="ru-RU"/>
              </w:rPr>
            </w:pPr>
            <w:r w:rsidRPr="001501D5">
              <w:rPr>
                <w:rFonts w:ascii="Times New Roman" w:hAnsi="Times New Roman"/>
                <w:sz w:val="20"/>
                <w:szCs w:val="20"/>
                <w:lang w:eastAsia="ru-RU"/>
              </w:rPr>
              <w:t>Наличие замка</w:t>
            </w:r>
          </w:p>
        </w:tc>
        <w:tc>
          <w:tcPr>
            <w:tcW w:w="2913" w:type="dxa"/>
            <w:gridSpan w:val="2"/>
          </w:tcPr>
          <w:p w:rsidR="00DD1017" w:rsidRPr="003421D9" w:rsidRDefault="00DD1017" w:rsidP="0015097F">
            <w:pPr>
              <w:spacing w:after="0" w:line="240" w:lineRule="auto"/>
              <w:jc w:val="center"/>
              <w:rPr>
                <w:rFonts w:ascii="Times New Roman" w:hAnsi="Times New Roman"/>
                <w:bCs/>
                <w:sz w:val="20"/>
                <w:szCs w:val="20"/>
              </w:rPr>
            </w:pPr>
            <w:r w:rsidRPr="001501D5">
              <w:rPr>
                <w:rFonts w:ascii="Times New Roman" w:hAnsi="Times New Roman"/>
                <w:bCs/>
                <w:sz w:val="20"/>
                <w:szCs w:val="20"/>
              </w:rPr>
              <w:t>С замком только на верхний ящик</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7005" w:type="dxa"/>
            <w:gridSpan w:val="5"/>
          </w:tcPr>
          <w:p w:rsidR="00DD1017" w:rsidRPr="001501D5" w:rsidRDefault="00DD1017" w:rsidP="0015097F">
            <w:pPr>
              <w:spacing w:after="0" w:line="240" w:lineRule="auto"/>
              <w:rPr>
                <w:rFonts w:ascii="Times New Roman" w:hAnsi="Times New Roman"/>
                <w:bCs/>
                <w:sz w:val="20"/>
                <w:szCs w:val="20"/>
              </w:rPr>
            </w:pPr>
            <w:r w:rsidRPr="00C41A55">
              <w:rPr>
                <w:rFonts w:ascii="Times New Roman" w:hAnsi="Times New Roman"/>
                <w:b/>
                <w:bCs/>
                <w:sz w:val="20"/>
                <w:szCs w:val="20"/>
              </w:rPr>
              <w:t>Дополнительные характеристики*:</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96" w:type="dxa"/>
            <w:gridSpan w:val="2"/>
          </w:tcPr>
          <w:p w:rsidR="00DD1017" w:rsidRDefault="00DD1017" w:rsidP="0015097F">
            <w:pPr>
              <w:spacing w:after="0" w:line="240" w:lineRule="auto"/>
              <w:jc w:val="both"/>
              <w:rPr>
                <w:rFonts w:ascii="Times New Roman" w:hAnsi="Times New Roman"/>
                <w:b/>
                <w:sz w:val="20"/>
                <w:szCs w:val="20"/>
                <w:lang w:val="en-US" w:eastAsia="ru-RU"/>
              </w:rPr>
            </w:pPr>
            <w:r>
              <w:rPr>
                <w:rFonts w:ascii="Times New Roman" w:hAnsi="Times New Roman"/>
                <w:b/>
                <w:sz w:val="20"/>
                <w:szCs w:val="20"/>
                <w:lang w:val="en-US" w:eastAsia="ru-RU"/>
              </w:rPr>
              <w:t>1</w:t>
            </w:r>
          </w:p>
        </w:tc>
        <w:tc>
          <w:tcPr>
            <w:tcW w:w="3496" w:type="dxa"/>
          </w:tcPr>
          <w:p w:rsidR="00DD1017" w:rsidRPr="00B1766C" w:rsidRDefault="00DD1017" w:rsidP="0015097F">
            <w:pPr>
              <w:spacing w:after="0" w:line="240" w:lineRule="auto"/>
              <w:rPr>
                <w:rFonts w:ascii="Times New Roman" w:hAnsi="Times New Roman"/>
                <w:sz w:val="20"/>
                <w:szCs w:val="20"/>
                <w:lang w:eastAsia="ru-RU"/>
              </w:rPr>
            </w:pPr>
            <w:r w:rsidRPr="00B1766C">
              <w:rPr>
                <w:rFonts w:ascii="Times New Roman" w:hAnsi="Times New Roman"/>
                <w:sz w:val="20"/>
                <w:szCs w:val="20"/>
                <w:lang w:eastAsia="ru-RU"/>
              </w:rPr>
              <w:t>Высота</w:t>
            </w:r>
          </w:p>
        </w:tc>
        <w:tc>
          <w:tcPr>
            <w:tcW w:w="2913" w:type="dxa"/>
            <w:gridSpan w:val="2"/>
          </w:tcPr>
          <w:p w:rsidR="00DD1017" w:rsidRPr="003421D9" w:rsidRDefault="00DD1017" w:rsidP="0015097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Не менее </w:t>
            </w:r>
            <w:r w:rsidRPr="003421D9">
              <w:rPr>
                <w:rFonts w:ascii="Times New Roman" w:hAnsi="Times New Roman"/>
                <w:sz w:val="20"/>
                <w:szCs w:val="20"/>
                <w:lang w:eastAsia="ru-RU"/>
              </w:rPr>
              <w:t>614 мм</w:t>
            </w:r>
            <w:r>
              <w:rPr>
                <w:rFonts w:ascii="Times New Roman" w:hAnsi="Times New Roman"/>
                <w:sz w:val="20"/>
                <w:szCs w:val="20"/>
                <w:lang w:eastAsia="ru-RU"/>
              </w:rPr>
              <w:t xml:space="preserve"> и не более 620 мм</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96" w:type="dxa"/>
            <w:gridSpan w:val="2"/>
          </w:tcPr>
          <w:p w:rsidR="00DD1017" w:rsidRDefault="00DD1017" w:rsidP="0015097F">
            <w:pPr>
              <w:spacing w:after="0" w:line="240" w:lineRule="auto"/>
              <w:jc w:val="both"/>
              <w:rPr>
                <w:rFonts w:ascii="Times New Roman" w:hAnsi="Times New Roman"/>
                <w:b/>
                <w:sz w:val="20"/>
                <w:szCs w:val="20"/>
                <w:lang w:val="en-US" w:eastAsia="ru-RU"/>
              </w:rPr>
            </w:pPr>
            <w:r>
              <w:rPr>
                <w:rFonts w:ascii="Times New Roman" w:hAnsi="Times New Roman"/>
                <w:b/>
                <w:sz w:val="20"/>
                <w:szCs w:val="20"/>
                <w:lang w:val="en-US" w:eastAsia="ru-RU"/>
              </w:rPr>
              <w:t>2</w:t>
            </w:r>
          </w:p>
        </w:tc>
        <w:tc>
          <w:tcPr>
            <w:tcW w:w="3496" w:type="dxa"/>
          </w:tcPr>
          <w:p w:rsidR="00DD1017" w:rsidRPr="00B1766C" w:rsidRDefault="00DD1017" w:rsidP="0015097F">
            <w:pPr>
              <w:spacing w:after="0" w:line="240" w:lineRule="auto"/>
              <w:rPr>
                <w:rFonts w:ascii="Times New Roman" w:hAnsi="Times New Roman"/>
                <w:sz w:val="20"/>
                <w:szCs w:val="20"/>
                <w:lang w:eastAsia="ru-RU"/>
              </w:rPr>
            </w:pPr>
            <w:r w:rsidRPr="00B1766C">
              <w:rPr>
                <w:rFonts w:ascii="Times New Roman" w:hAnsi="Times New Roman"/>
                <w:sz w:val="20"/>
                <w:szCs w:val="20"/>
                <w:lang w:eastAsia="ru-RU"/>
              </w:rPr>
              <w:t>Ширина</w:t>
            </w:r>
          </w:p>
        </w:tc>
        <w:tc>
          <w:tcPr>
            <w:tcW w:w="2913" w:type="dxa"/>
            <w:gridSpan w:val="2"/>
          </w:tcPr>
          <w:p w:rsidR="00DD1017" w:rsidRPr="003421D9" w:rsidRDefault="00DD1017" w:rsidP="0015097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Не менее </w:t>
            </w:r>
            <w:r w:rsidRPr="003421D9">
              <w:rPr>
                <w:rFonts w:ascii="Times New Roman" w:hAnsi="Times New Roman"/>
                <w:sz w:val="20"/>
                <w:szCs w:val="20"/>
                <w:lang w:eastAsia="ru-RU"/>
              </w:rPr>
              <w:t>444 мм</w:t>
            </w:r>
            <w:r>
              <w:rPr>
                <w:rFonts w:ascii="Times New Roman" w:hAnsi="Times New Roman"/>
                <w:sz w:val="20"/>
                <w:szCs w:val="20"/>
                <w:lang w:eastAsia="ru-RU"/>
              </w:rPr>
              <w:t xml:space="preserve"> и не более 460 мм</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96" w:type="dxa"/>
            <w:gridSpan w:val="2"/>
          </w:tcPr>
          <w:p w:rsidR="00DD1017" w:rsidRDefault="00DD1017" w:rsidP="0015097F">
            <w:pPr>
              <w:spacing w:after="0" w:line="240" w:lineRule="auto"/>
              <w:jc w:val="both"/>
              <w:rPr>
                <w:rFonts w:ascii="Times New Roman" w:hAnsi="Times New Roman"/>
                <w:b/>
                <w:sz w:val="20"/>
                <w:szCs w:val="20"/>
                <w:lang w:val="en-US" w:eastAsia="ru-RU"/>
              </w:rPr>
            </w:pPr>
            <w:r>
              <w:rPr>
                <w:rFonts w:ascii="Times New Roman" w:hAnsi="Times New Roman"/>
                <w:b/>
                <w:sz w:val="20"/>
                <w:szCs w:val="20"/>
                <w:lang w:val="en-US" w:eastAsia="ru-RU"/>
              </w:rPr>
              <w:t>3</w:t>
            </w:r>
          </w:p>
        </w:tc>
        <w:tc>
          <w:tcPr>
            <w:tcW w:w="3496" w:type="dxa"/>
          </w:tcPr>
          <w:p w:rsidR="00DD1017" w:rsidRPr="00B1766C" w:rsidRDefault="00DD1017" w:rsidP="0015097F">
            <w:pPr>
              <w:spacing w:after="0" w:line="240" w:lineRule="auto"/>
              <w:rPr>
                <w:rFonts w:ascii="Times New Roman" w:hAnsi="Times New Roman"/>
                <w:sz w:val="20"/>
                <w:szCs w:val="20"/>
                <w:lang w:eastAsia="ru-RU"/>
              </w:rPr>
            </w:pPr>
            <w:r w:rsidRPr="00B1766C">
              <w:rPr>
                <w:rFonts w:ascii="Times New Roman" w:hAnsi="Times New Roman"/>
                <w:sz w:val="20"/>
                <w:szCs w:val="20"/>
                <w:lang w:eastAsia="ru-RU"/>
              </w:rPr>
              <w:t>Глубина</w:t>
            </w:r>
          </w:p>
        </w:tc>
        <w:tc>
          <w:tcPr>
            <w:tcW w:w="2913" w:type="dxa"/>
            <w:gridSpan w:val="2"/>
          </w:tcPr>
          <w:p w:rsidR="00DD1017" w:rsidRPr="003421D9" w:rsidRDefault="00DD1017" w:rsidP="0015097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Не менее </w:t>
            </w:r>
            <w:r w:rsidRPr="003421D9">
              <w:rPr>
                <w:rFonts w:ascii="Times New Roman" w:hAnsi="Times New Roman"/>
                <w:sz w:val="20"/>
                <w:szCs w:val="20"/>
                <w:lang w:eastAsia="ru-RU"/>
              </w:rPr>
              <w:t>450 мм</w:t>
            </w:r>
            <w:r>
              <w:rPr>
                <w:rFonts w:ascii="Times New Roman" w:hAnsi="Times New Roman"/>
                <w:sz w:val="20"/>
                <w:szCs w:val="20"/>
                <w:lang w:eastAsia="ru-RU"/>
              </w:rPr>
              <w:t xml:space="preserve"> и не более 470 мм</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96" w:type="dxa"/>
            <w:gridSpan w:val="2"/>
          </w:tcPr>
          <w:p w:rsidR="00DD1017" w:rsidRDefault="00DD1017" w:rsidP="0015097F">
            <w:pPr>
              <w:spacing w:after="0" w:line="240" w:lineRule="auto"/>
              <w:jc w:val="both"/>
              <w:rPr>
                <w:rFonts w:ascii="Times New Roman" w:hAnsi="Times New Roman"/>
                <w:b/>
                <w:sz w:val="20"/>
                <w:szCs w:val="20"/>
                <w:lang w:val="en-US" w:eastAsia="ru-RU"/>
              </w:rPr>
            </w:pPr>
            <w:r>
              <w:rPr>
                <w:rFonts w:ascii="Times New Roman" w:hAnsi="Times New Roman"/>
                <w:b/>
                <w:sz w:val="20"/>
                <w:szCs w:val="20"/>
                <w:lang w:val="en-US" w:eastAsia="ru-RU"/>
              </w:rPr>
              <w:t>4</w:t>
            </w:r>
          </w:p>
        </w:tc>
        <w:tc>
          <w:tcPr>
            <w:tcW w:w="3496" w:type="dxa"/>
          </w:tcPr>
          <w:p w:rsidR="00DD1017" w:rsidRPr="00B1766C" w:rsidRDefault="00DD1017" w:rsidP="0015097F">
            <w:pPr>
              <w:spacing w:after="0" w:line="240" w:lineRule="auto"/>
              <w:rPr>
                <w:rFonts w:ascii="Times New Roman" w:hAnsi="Times New Roman"/>
                <w:sz w:val="20"/>
                <w:szCs w:val="20"/>
                <w:lang w:eastAsia="ru-RU"/>
              </w:rPr>
            </w:pPr>
            <w:r w:rsidRPr="00B1766C">
              <w:rPr>
                <w:rFonts w:ascii="Times New Roman" w:hAnsi="Times New Roman"/>
                <w:sz w:val="20"/>
                <w:szCs w:val="20"/>
                <w:lang w:eastAsia="ru-RU"/>
              </w:rPr>
              <w:t xml:space="preserve">Толщина каркаса </w:t>
            </w:r>
            <w:r>
              <w:rPr>
                <w:rFonts w:ascii="Times New Roman" w:hAnsi="Times New Roman"/>
                <w:sz w:val="20"/>
                <w:szCs w:val="20"/>
                <w:lang w:eastAsia="ru-RU"/>
              </w:rPr>
              <w:t>(включая заднюю стенку)</w:t>
            </w:r>
          </w:p>
        </w:tc>
        <w:tc>
          <w:tcPr>
            <w:tcW w:w="2913" w:type="dxa"/>
            <w:gridSpan w:val="2"/>
          </w:tcPr>
          <w:p w:rsidR="00DD1017" w:rsidRPr="00560EC0" w:rsidRDefault="00DD1017" w:rsidP="0015097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менее 22 мм и не более 25 мм</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96" w:type="dxa"/>
            <w:gridSpan w:val="2"/>
          </w:tcPr>
          <w:p w:rsidR="00DD1017" w:rsidRDefault="00DD1017" w:rsidP="0015097F">
            <w:pPr>
              <w:spacing w:after="0" w:line="240" w:lineRule="auto"/>
              <w:jc w:val="both"/>
              <w:rPr>
                <w:rFonts w:ascii="Times New Roman" w:hAnsi="Times New Roman"/>
                <w:b/>
                <w:sz w:val="20"/>
                <w:szCs w:val="20"/>
                <w:lang w:val="en-US" w:eastAsia="ru-RU"/>
              </w:rPr>
            </w:pPr>
            <w:r>
              <w:rPr>
                <w:rFonts w:ascii="Times New Roman" w:hAnsi="Times New Roman"/>
                <w:b/>
                <w:sz w:val="20"/>
                <w:szCs w:val="20"/>
                <w:lang w:val="en-US" w:eastAsia="ru-RU"/>
              </w:rPr>
              <w:t>5</w:t>
            </w:r>
          </w:p>
        </w:tc>
        <w:tc>
          <w:tcPr>
            <w:tcW w:w="3496" w:type="dxa"/>
          </w:tcPr>
          <w:p w:rsidR="00DD1017" w:rsidRPr="00B1766C" w:rsidRDefault="00DD1017" w:rsidP="0015097F">
            <w:pPr>
              <w:spacing w:after="0" w:line="240" w:lineRule="auto"/>
              <w:rPr>
                <w:rFonts w:ascii="Times New Roman" w:hAnsi="Times New Roman"/>
                <w:sz w:val="20"/>
                <w:szCs w:val="20"/>
                <w:lang w:eastAsia="ru-RU"/>
              </w:rPr>
            </w:pPr>
            <w:r w:rsidRPr="00B1766C">
              <w:rPr>
                <w:rFonts w:ascii="Times New Roman" w:hAnsi="Times New Roman"/>
                <w:sz w:val="20"/>
                <w:szCs w:val="20"/>
                <w:lang w:eastAsia="ru-RU"/>
              </w:rPr>
              <w:t xml:space="preserve">Толщина топа </w:t>
            </w:r>
          </w:p>
        </w:tc>
        <w:tc>
          <w:tcPr>
            <w:tcW w:w="2913" w:type="dxa"/>
            <w:gridSpan w:val="2"/>
          </w:tcPr>
          <w:p w:rsidR="00DD1017" w:rsidRPr="00560EC0" w:rsidRDefault="00DD1017" w:rsidP="0015097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менее 22 мм и не более 25 мм</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96" w:type="dxa"/>
            <w:gridSpan w:val="2"/>
          </w:tcPr>
          <w:p w:rsidR="00DD1017" w:rsidRDefault="00DD1017" w:rsidP="0015097F">
            <w:pPr>
              <w:spacing w:after="0" w:line="240" w:lineRule="auto"/>
              <w:jc w:val="both"/>
              <w:rPr>
                <w:rFonts w:ascii="Times New Roman" w:hAnsi="Times New Roman"/>
                <w:b/>
                <w:sz w:val="20"/>
                <w:szCs w:val="20"/>
                <w:lang w:val="en-US" w:eastAsia="ru-RU"/>
              </w:rPr>
            </w:pPr>
            <w:r>
              <w:rPr>
                <w:rFonts w:ascii="Times New Roman" w:hAnsi="Times New Roman"/>
                <w:b/>
                <w:sz w:val="20"/>
                <w:szCs w:val="20"/>
                <w:lang w:val="en-US" w:eastAsia="ru-RU"/>
              </w:rPr>
              <w:t>6</w:t>
            </w:r>
          </w:p>
        </w:tc>
        <w:tc>
          <w:tcPr>
            <w:tcW w:w="3496" w:type="dxa"/>
          </w:tcPr>
          <w:p w:rsidR="00DD1017" w:rsidRDefault="00DD1017" w:rsidP="0015097F">
            <w:pPr>
              <w:spacing w:after="0" w:line="240" w:lineRule="auto"/>
              <w:rPr>
                <w:rFonts w:ascii="Times New Roman" w:hAnsi="Times New Roman"/>
                <w:sz w:val="20"/>
                <w:szCs w:val="20"/>
              </w:rPr>
            </w:pPr>
            <w:r>
              <w:rPr>
                <w:rFonts w:ascii="Times New Roman" w:hAnsi="Times New Roman"/>
                <w:sz w:val="20"/>
                <w:szCs w:val="20"/>
              </w:rPr>
              <w:t>Цвет тумбы</w:t>
            </w:r>
          </w:p>
        </w:tc>
        <w:tc>
          <w:tcPr>
            <w:tcW w:w="2913" w:type="dxa"/>
            <w:gridSpan w:val="2"/>
          </w:tcPr>
          <w:p w:rsidR="00DD1017" w:rsidRDefault="00DD1017" w:rsidP="0015097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Дуб** </w:t>
            </w:r>
          </w:p>
          <w:p w:rsidR="00DD1017" w:rsidRDefault="00DD1017" w:rsidP="0015097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(светлых оттенков </w:t>
            </w:r>
            <w:r w:rsidRPr="00C958AB">
              <w:rPr>
                <w:rFonts w:ascii="Times New Roman" w:hAnsi="Times New Roman"/>
                <w:sz w:val="20"/>
                <w:szCs w:val="20"/>
              </w:rPr>
              <w:t>с сохранением</w:t>
            </w:r>
            <w:r>
              <w:rPr>
                <w:rFonts w:ascii="Times New Roman" w:hAnsi="Times New Roman"/>
                <w:sz w:val="20"/>
                <w:szCs w:val="20"/>
              </w:rPr>
              <w:t xml:space="preserve"> </w:t>
            </w:r>
            <w:r w:rsidRPr="00C958AB">
              <w:rPr>
                <w:rFonts w:ascii="Times New Roman" w:hAnsi="Times New Roman"/>
                <w:sz w:val="20"/>
                <w:szCs w:val="20"/>
              </w:rPr>
              <w:t>структуры дерева</w:t>
            </w:r>
            <w:r>
              <w:rPr>
                <w:rFonts w:ascii="Times New Roman" w:hAnsi="Times New Roman"/>
                <w:sz w:val="20"/>
                <w:szCs w:val="20"/>
                <w:lang w:eastAsia="ru-RU"/>
              </w:rPr>
              <w:t>)</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96" w:type="dxa"/>
            <w:gridSpan w:val="2"/>
          </w:tcPr>
          <w:p w:rsidR="00DD1017" w:rsidRDefault="00DD1017" w:rsidP="0015097F">
            <w:pPr>
              <w:spacing w:after="0" w:line="240" w:lineRule="auto"/>
              <w:jc w:val="both"/>
              <w:rPr>
                <w:rFonts w:ascii="Times New Roman" w:hAnsi="Times New Roman"/>
                <w:b/>
                <w:sz w:val="20"/>
                <w:szCs w:val="20"/>
                <w:lang w:val="en-US" w:eastAsia="ru-RU"/>
              </w:rPr>
            </w:pPr>
            <w:r>
              <w:rPr>
                <w:rFonts w:ascii="Times New Roman" w:hAnsi="Times New Roman"/>
                <w:b/>
                <w:sz w:val="20"/>
                <w:szCs w:val="20"/>
                <w:lang w:val="en-US" w:eastAsia="ru-RU"/>
              </w:rPr>
              <w:t>7</w:t>
            </w:r>
          </w:p>
        </w:tc>
        <w:tc>
          <w:tcPr>
            <w:tcW w:w="3496" w:type="dxa"/>
          </w:tcPr>
          <w:p w:rsidR="00DD1017" w:rsidRPr="00B1766C" w:rsidRDefault="00DD1017" w:rsidP="0015097F">
            <w:pPr>
              <w:spacing w:after="0" w:line="240" w:lineRule="auto"/>
              <w:rPr>
                <w:rFonts w:ascii="Times New Roman" w:hAnsi="Times New Roman"/>
                <w:sz w:val="20"/>
                <w:szCs w:val="20"/>
                <w:lang w:eastAsia="ru-RU"/>
              </w:rPr>
            </w:pPr>
            <w:r w:rsidRPr="00B1766C">
              <w:rPr>
                <w:sz w:val="20"/>
                <w:szCs w:val="20"/>
              </w:rPr>
              <w:t>Количество выдвижных ящиков</w:t>
            </w:r>
          </w:p>
        </w:tc>
        <w:tc>
          <w:tcPr>
            <w:tcW w:w="2913" w:type="dxa"/>
            <w:gridSpan w:val="2"/>
          </w:tcPr>
          <w:p w:rsidR="00DD1017" w:rsidRPr="00560EC0" w:rsidRDefault="00DD1017" w:rsidP="0015097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96" w:type="dxa"/>
            <w:gridSpan w:val="2"/>
          </w:tcPr>
          <w:p w:rsidR="00DD1017" w:rsidRDefault="00DD1017" w:rsidP="0015097F">
            <w:pPr>
              <w:spacing w:after="0" w:line="240" w:lineRule="auto"/>
              <w:jc w:val="both"/>
              <w:rPr>
                <w:rFonts w:ascii="Times New Roman" w:hAnsi="Times New Roman"/>
                <w:b/>
                <w:sz w:val="20"/>
                <w:szCs w:val="20"/>
                <w:lang w:val="en-US" w:eastAsia="ru-RU"/>
              </w:rPr>
            </w:pPr>
            <w:r>
              <w:rPr>
                <w:rFonts w:ascii="Times New Roman" w:hAnsi="Times New Roman"/>
                <w:b/>
                <w:sz w:val="20"/>
                <w:szCs w:val="20"/>
                <w:lang w:val="en-US" w:eastAsia="ru-RU"/>
              </w:rPr>
              <w:t>8</w:t>
            </w:r>
          </w:p>
        </w:tc>
        <w:tc>
          <w:tcPr>
            <w:tcW w:w="3496" w:type="dxa"/>
          </w:tcPr>
          <w:p w:rsidR="00DD1017" w:rsidRPr="00B1766C" w:rsidRDefault="00DD1017" w:rsidP="0015097F">
            <w:pPr>
              <w:spacing w:after="0" w:line="240" w:lineRule="auto"/>
              <w:rPr>
                <w:sz w:val="20"/>
                <w:szCs w:val="20"/>
              </w:rPr>
            </w:pPr>
            <w:r>
              <w:rPr>
                <w:sz w:val="20"/>
                <w:szCs w:val="20"/>
              </w:rPr>
              <w:t>Материал роликовых направляющих</w:t>
            </w:r>
          </w:p>
        </w:tc>
        <w:tc>
          <w:tcPr>
            <w:tcW w:w="2913" w:type="dxa"/>
            <w:gridSpan w:val="2"/>
          </w:tcPr>
          <w:p w:rsidR="00DD1017" w:rsidRDefault="00DD1017" w:rsidP="0015097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металл</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96" w:type="dxa"/>
            <w:gridSpan w:val="2"/>
          </w:tcPr>
          <w:p w:rsidR="00DD1017" w:rsidRDefault="00DD1017" w:rsidP="0015097F">
            <w:pPr>
              <w:spacing w:after="0" w:line="240" w:lineRule="auto"/>
              <w:jc w:val="both"/>
              <w:rPr>
                <w:rFonts w:ascii="Times New Roman" w:hAnsi="Times New Roman"/>
                <w:b/>
                <w:sz w:val="20"/>
                <w:szCs w:val="20"/>
                <w:lang w:val="en-US" w:eastAsia="ru-RU"/>
              </w:rPr>
            </w:pPr>
            <w:r>
              <w:rPr>
                <w:rFonts w:ascii="Times New Roman" w:hAnsi="Times New Roman"/>
                <w:b/>
                <w:sz w:val="20"/>
                <w:szCs w:val="20"/>
                <w:lang w:val="en-US" w:eastAsia="ru-RU"/>
              </w:rPr>
              <w:t>9</w:t>
            </w:r>
          </w:p>
        </w:tc>
        <w:tc>
          <w:tcPr>
            <w:tcW w:w="3496" w:type="dxa"/>
          </w:tcPr>
          <w:p w:rsidR="00DD1017" w:rsidRPr="00B1766C" w:rsidRDefault="00DD1017" w:rsidP="0015097F">
            <w:pPr>
              <w:spacing w:after="0" w:line="240" w:lineRule="auto"/>
              <w:rPr>
                <w:sz w:val="20"/>
                <w:szCs w:val="20"/>
              </w:rPr>
            </w:pPr>
            <w:r>
              <w:rPr>
                <w:sz w:val="20"/>
                <w:szCs w:val="20"/>
              </w:rPr>
              <w:t>Фасады</w:t>
            </w:r>
            <w:r w:rsidRPr="00B1766C">
              <w:rPr>
                <w:sz w:val="20"/>
                <w:szCs w:val="20"/>
              </w:rPr>
              <w:t xml:space="preserve"> ящиков </w:t>
            </w:r>
          </w:p>
        </w:tc>
        <w:tc>
          <w:tcPr>
            <w:tcW w:w="2913" w:type="dxa"/>
            <w:gridSpan w:val="2"/>
          </w:tcPr>
          <w:p w:rsidR="00DD1017" w:rsidRPr="00560EC0" w:rsidRDefault="00DD1017" w:rsidP="0015097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ЛДСП толщиной не менее 18 мм</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96" w:type="dxa"/>
            <w:gridSpan w:val="2"/>
          </w:tcPr>
          <w:p w:rsidR="00DD1017" w:rsidRDefault="00DD1017" w:rsidP="0015097F">
            <w:pPr>
              <w:spacing w:after="0" w:line="240" w:lineRule="auto"/>
              <w:jc w:val="both"/>
              <w:rPr>
                <w:rFonts w:ascii="Times New Roman" w:hAnsi="Times New Roman"/>
                <w:b/>
                <w:sz w:val="20"/>
                <w:szCs w:val="20"/>
                <w:lang w:val="en-US" w:eastAsia="ru-RU"/>
              </w:rPr>
            </w:pPr>
            <w:r>
              <w:rPr>
                <w:rFonts w:ascii="Times New Roman" w:hAnsi="Times New Roman"/>
                <w:b/>
                <w:sz w:val="20"/>
                <w:szCs w:val="20"/>
                <w:lang w:val="en-US" w:eastAsia="ru-RU"/>
              </w:rPr>
              <w:t>10</w:t>
            </w:r>
          </w:p>
        </w:tc>
        <w:tc>
          <w:tcPr>
            <w:tcW w:w="3496" w:type="dxa"/>
          </w:tcPr>
          <w:p w:rsidR="00DD1017" w:rsidRPr="00B1766C" w:rsidRDefault="00DD1017" w:rsidP="0015097F">
            <w:pPr>
              <w:spacing w:after="0" w:line="240" w:lineRule="auto"/>
              <w:rPr>
                <w:sz w:val="20"/>
                <w:szCs w:val="20"/>
              </w:rPr>
            </w:pPr>
            <w:r>
              <w:rPr>
                <w:sz w:val="20"/>
                <w:szCs w:val="20"/>
              </w:rPr>
              <w:t xml:space="preserve">Дно ящиков  </w:t>
            </w:r>
            <w:r w:rsidRPr="00B1766C">
              <w:rPr>
                <w:sz w:val="20"/>
                <w:szCs w:val="20"/>
              </w:rPr>
              <w:t xml:space="preserve"> </w:t>
            </w:r>
          </w:p>
        </w:tc>
        <w:tc>
          <w:tcPr>
            <w:tcW w:w="2913" w:type="dxa"/>
            <w:gridSpan w:val="2"/>
          </w:tcPr>
          <w:p w:rsidR="00DD1017" w:rsidRPr="00CE058B" w:rsidRDefault="00DD1017" w:rsidP="0015097F">
            <w:pPr>
              <w:spacing w:after="0" w:line="240" w:lineRule="auto"/>
              <w:jc w:val="center"/>
              <w:rPr>
                <w:rFonts w:ascii="Times New Roman" w:hAnsi="Times New Roman"/>
                <w:sz w:val="20"/>
                <w:szCs w:val="20"/>
                <w:highlight w:val="yellow"/>
                <w:lang w:eastAsia="ru-RU"/>
              </w:rPr>
            </w:pPr>
            <w:r w:rsidRPr="001501D5">
              <w:rPr>
                <w:rFonts w:ascii="Times New Roman" w:hAnsi="Times New Roman"/>
                <w:sz w:val="20"/>
                <w:szCs w:val="20"/>
                <w:lang w:eastAsia="ru-RU"/>
              </w:rPr>
              <w:t>ДВП толщиной не менее 3,2 мм</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96" w:type="dxa"/>
            <w:gridSpan w:val="2"/>
          </w:tcPr>
          <w:p w:rsidR="00DD1017" w:rsidRDefault="00DD1017" w:rsidP="0015097F">
            <w:pPr>
              <w:spacing w:after="0" w:line="240" w:lineRule="auto"/>
              <w:jc w:val="both"/>
              <w:rPr>
                <w:rFonts w:ascii="Times New Roman" w:hAnsi="Times New Roman"/>
                <w:b/>
                <w:sz w:val="20"/>
                <w:szCs w:val="20"/>
                <w:lang w:val="en-US" w:eastAsia="ru-RU"/>
              </w:rPr>
            </w:pPr>
            <w:r>
              <w:rPr>
                <w:rFonts w:ascii="Times New Roman" w:hAnsi="Times New Roman"/>
                <w:b/>
                <w:sz w:val="20"/>
                <w:szCs w:val="20"/>
                <w:lang w:val="en-US" w:eastAsia="ru-RU"/>
              </w:rPr>
              <w:t>11</w:t>
            </w:r>
          </w:p>
        </w:tc>
        <w:tc>
          <w:tcPr>
            <w:tcW w:w="3496" w:type="dxa"/>
          </w:tcPr>
          <w:p w:rsidR="00DD1017" w:rsidRPr="00B1766C" w:rsidRDefault="00DD1017" w:rsidP="0015097F">
            <w:pPr>
              <w:spacing w:after="0" w:line="240" w:lineRule="auto"/>
              <w:rPr>
                <w:sz w:val="20"/>
                <w:szCs w:val="20"/>
              </w:rPr>
            </w:pPr>
            <w:r>
              <w:rPr>
                <w:sz w:val="20"/>
                <w:szCs w:val="20"/>
              </w:rPr>
              <w:t>Кромка каркаса, топ тумбы и фасады ящиков покрыты ПВХ толщиной</w:t>
            </w:r>
          </w:p>
        </w:tc>
        <w:tc>
          <w:tcPr>
            <w:tcW w:w="2913" w:type="dxa"/>
            <w:gridSpan w:val="2"/>
          </w:tcPr>
          <w:p w:rsidR="00DD1017" w:rsidRPr="00560EC0" w:rsidRDefault="00DD1017" w:rsidP="0015097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менее 2 мм</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96" w:type="dxa"/>
            <w:gridSpan w:val="2"/>
          </w:tcPr>
          <w:p w:rsidR="00DD1017" w:rsidRDefault="00DD1017" w:rsidP="0015097F">
            <w:pPr>
              <w:spacing w:after="0" w:line="240" w:lineRule="auto"/>
              <w:jc w:val="both"/>
              <w:rPr>
                <w:rFonts w:ascii="Times New Roman" w:hAnsi="Times New Roman"/>
                <w:b/>
                <w:sz w:val="20"/>
                <w:szCs w:val="20"/>
                <w:lang w:val="en-US" w:eastAsia="ru-RU"/>
              </w:rPr>
            </w:pPr>
            <w:r>
              <w:rPr>
                <w:rFonts w:ascii="Times New Roman" w:hAnsi="Times New Roman"/>
                <w:b/>
                <w:sz w:val="20"/>
                <w:szCs w:val="20"/>
                <w:lang w:val="en-US" w:eastAsia="ru-RU"/>
              </w:rPr>
              <w:t>12</w:t>
            </w:r>
          </w:p>
        </w:tc>
        <w:tc>
          <w:tcPr>
            <w:tcW w:w="3496" w:type="dxa"/>
          </w:tcPr>
          <w:p w:rsidR="00DD1017" w:rsidRPr="00B1766C" w:rsidRDefault="00DD1017" w:rsidP="0015097F">
            <w:pPr>
              <w:spacing w:after="0" w:line="240" w:lineRule="auto"/>
              <w:rPr>
                <w:sz w:val="20"/>
                <w:szCs w:val="20"/>
              </w:rPr>
            </w:pPr>
            <w:r>
              <w:rPr>
                <w:sz w:val="20"/>
                <w:szCs w:val="20"/>
              </w:rPr>
              <w:t>Фурнитура (ручки)</w:t>
            </w:r>
          </w:p>
        </w:tc>
        <w:tc>
          <w:tcPr>
            <w:tcW w:w="2913" w:type="dxa"/>
            <w:gridSpan w:val="2"/>
          </w:tcPr>
          <w:p w:rsidR="00DD1017" w:rsidRDefault="00DD1017" w:rsidP="0015097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Металлические</w:t>
            </w:r>
          </w:p>
          <w:p w:rsidR="00DD1017" w:rsidRPr="00560EC0" w:rsidRDefault="00DD1017" w:rsidP="0015097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(матовый хром)</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96" w:type="dxa"/>
            <w:gridSpan w:val="2"/>
          </w:tcPr>
          <w:p w:rsidR="00DD1017" w:rsidRDefault="00DD1017" w:rsidP="0015097F">
            <w:pPr>
              <w:spacing w:after="0" w:line="240" w:lineRule="auto"/>
              <w:jc w:val="both"/>
              <w:rPr>
                <w:rFonts w:ascii="Times New Roman" w:hAnsi="Times New Roman"/>
                <w:b/>
                <w:sz w:val="20"/>
                <w:szCs w:val="20"/>
                <w:lang w:val="en-US" w:eastAsia="ru-RU"/>
              </w:rPr>
            </w:pPr>
            <w:r>
              <w:rPr>
                <w:rFonts w:ascii="Times New Roman" w:hAnsi="Times New Roman"/>
                <w:b/>
                <w:sz w:val="20"/>
                <w:szCs w:val="20"/>
                <w:lang w:val="en-US" w:eastAsia="ru-RU"/>
              </w:rPr>
              <w:t>13</w:t>
            </w:r>
          </w:p>
        </w:tc>
        <w:tc>
          <w:tcPr>
            <w:tcW w:w="3496" w:type="dxa"/>
          </w:tcPr>
          <w:p w:rsidR="00DD1017" w:rsidRPr="003F43D9" w:rsidRDefault="00DD1017" w:rsidP="0015097F">
            <w:pPr>
              <w:spacing w:after="0" w:line="240" w:lineRule="auto"/>
              <w:rPr>
                <w:rFonts w:ascii="Times New Roman" w:hAnsi="Times New Roman"/>
                <w:sz w:val="20"/>
                <w:szCs w:val="20"/>
                <w:lang w:eastAsia="ru-RU"/>
              </w:rPr>
            </w:pPr>
            <w:r>
              <w:rPr>
                <w:rFonts w:ascii="Times New Roman" w:hAnsi="Times New Roman"/>
                <w:sz w:val="20"/>
                <w:szCs w:val="20"/>
                <w:lang w:eastAsia="ru-RU"/>
              </w:rPr>
              <w:t>Соединительная Фурнитура</w:t>
            </w:r>
          </w:p>
        </w:tc>
        <w:tc>
          <w:tcPr>
            <w:tcW w:w="2913" w:type="dxa"/>
            <w:gridSpan w:val="2"/>
          </w:tcPr>
          <w:p w:rsidR="00DD1017" w:rsidRPr="003F43D9" w:rsidRDefault="00DD1017" w:rsidP="0015097F">
            <w:pPr>
              <w:spacing w:after="0" w:line="240" w:lineRule="auto"/>
              <w:jc w:val="center"/>
              <w:rPr>
                <w:rFonts w:ascii="Times New Roman" w:hAnsi="Times New Roman"/>
                <w:bCs/>
                <w:sz w:val="20"/>
                <w:szCs w:val="20"/>
              </w:rPr>
            </w:pPr>
            <w:r w:rsidRPr="00A60116">
              <w:rPr>
                <w:rFonts w:ascii="Times New Roman" w:hAnsi="Times New Roman"/>
                <w:sz w:val="20"/>
                <w:szCs w:val="20"/>
              </w:rPr>
              <w:t xml:space="preserve">При сборке </w:t>
            </w:r>
            <w:r>
              <w:rPr>
                <w:rFonts w:ascii="Times New Roman" w:hAnsi="Times New Roman"/>
                <w:sz w:val="20"/>
                <w:szCs w:val="20"/>
              </w:rPr>
              <w:t xml:space="preserve">должна </w:t>
            </w:r>
            <w:r w:rsidRPr="00A60116">
              <w:rPr>
                <w:rFonts w:ascii="Times New Roman" w:hAnsi="Times New Roman"/>
                <w:sz w:val="20"/>
                <w:szCs w:val="20"/>
              </w:rPr>
              <w:t>использ</w:t>
            </w:r>
            <w:r>
              <w:rPr>
                <w:rFonts w:ascii="Times New Roman" w:hAnsi="Times New Roman"/>
                <w:sz w:val="20"/>
                <w:szCs w:val="20"/>
              </w:rPr>
              <w:t>оваться</w:t>
            </w:r>
            <w:r w:rsidRPr="00A60116">
              <w:rPr>
                <w:rFonts w:ascii="Times New Roman" w:hAnsi="Times New Roman"/>
                <w:sz w:val="20"/>
                <w:szCs w:val="20"/>
              </w:rPr>
              <w:t xml:space="preserve"> 2</w:t>
            </w:r>
            <w:r>
              <w:rPr>
                <w:rFonts w:ascii="Times New Roman" w:hAnsi="Times New Roman"/>
                <w:sz w:val="20"/>
                <w:szCs w:val="20"/>
              </w:rPr>
              <w:t>-х (двух)</w:t>
            </w:r>
            <w:r w:rsidRPr="00A60116">
              <w:rPr>
                <w:rFonts w:ascii="Times New Roman" w:hAnsi="Times New Roman"/>
                <w:sz w:val="20"/>
                <w:szCs w:val="20"/>
              </w:rPr>
              <w:t xml:space="preserve"> компонентная эксцентриковая стяжка</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6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96" w:type="dxa"/>
            <w:gridSpan w:val="2"/>
          </w:tcPr>
          <w:p w:rsidR="00DD1017" w:rsidRDefault="00DD1017" w:rsidP="0015097F">
            <w:pPr>
              <w:spacing w:after="0" w:line="240" w:lineRule="auto"/>
              <w:jc w:val="both"/>
              <w:rPr>
                <w:rFonts w:ascii="Times New Roman" w:hAnsi="Times New Roman"/>
                <w:b/>
                <w:sz w:val="20"/>
                <w:szCs w:val="20"/>
                <w:lang w:val="en-US" w:eastAsia="ru-RU"/>
              </w:rPr>
            </w:pPr>
            <w:r>
              <w:rPr>
                <w:rFonts w:ascii="Times New Roman" w:hAnsi="Times New Roman"/>
                <w:b/>
                <w:sz w:val="20"/>
                <w:szCs w:val="20"/>
                <w:lang w:val="en-US" w:eastAsia="ru-RU"/>
              </w:rPr>
              <w:t>14</w:t>
            </w:r>
          </w:p>
        </w:tc>
        <w:tc>
          <w:tcPr>
            <w:tcW w:w="3496" w:type="dxa"/>
          </w:tcPr>
          <w:p w:rsidR="00DD1017" w:rsidRDefault="00DD1017" w:rsidP="0015097F">
            <w:pPr>
              <w:spacing w:after="0" w:line="240" w:lineRule="auto"/>
              <w:rPr>
                <w:rFonts w:ascii="Times New Roman" w:hAnsi="Times New Roman"/>
                <w:sz w:val="20"/>
                <w:szCs w:val="20"/>
                <w:lang w:eastAsia="ru-RU"/>
              </w:rPr>
            </w:pPr>
            <w:r>
              <w:rPr>
                <w:rFonts w:ascii="Times New Roman" w:hAnsi="Times New Roman"/>
                <w:sz w:val="20"/>
                <w:szCs w:val="20"/>
                <w:lang w:eastAsia="ru-RU"/>
              </w:rPr>
              <w:t>Тип опор</w:t>
            </w:r>
          </w:p>
        </w:tc>
        <w:tc>
          <w:tcPr>
            <w:tcW w:w="2913" w:type="dxa"/>
            <w:gridSpan w:val="2"/>
          </w:tcPr>
          <w:p w:rsidR="00DD1017" w:rsidRPr="00A60116" w:rsidRDefault="00DD1017" w:rsidP="0015097F">
            <w:pPr>
              <w:spacing w:after="0" w:line="240" w:lineRule="auto"/>
              <w:jc w:val="center"/>
              <w:rPr>
                <w:rFonts w:ascii="Times New Roman" w:hAnsi="Times New Roman"/>
                <w:sz w:val="20"/>
                <w:szCs w:val="20"/>
              </w:rPr>
            </w:pPr>
            <w:r>
              <w:rPr>
                <w:rFonts w:ascii="Times New Roman" w:hAnsi="Times New Roman"/>
                <w:sz w:val="20"/>
                <w:szCs w:val="20"/>
              </w:rPr>
              <w:t>Колесные опоры (ролики)</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7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7005" w:type="dxa"/>
            <w:gridSpan w:val="5"/>
          </w:tcPr>
          <w:p w:rsidR="00DD1017" w:rsidRPr="008E0043" w:rsidRDefault="00DD1017" w:rsidP="0015097F">
            <w:pPr>
              <w:spacing w:after="0" w:line="240" w:lineRule="auto"/>
              <w:jc w:val="both"/>
              <w:rPr>
                <w:rFonts w:ascii="Times New Roman" w:hAnsi="Times New Roman"/>
                <w:b/>
                <w:sz w:val="20"/>
                <w:szCs w:val="20"/>
                <w:lang w:eastAsia="ru-RU"/>
              </w:rPr>
            </w:pPr>
            <w:r w:rsidRPr="008E0043">
              <w:rPr>
                <w:rFonts w:ascii="Times New Roman" w:hAnsi="Times New Roman"/>
                <w:b/>
                <w:sz w:val="20"/>
                <w:szCs w:val="20"/>
                <w:lang w:eastAsia="ru-RU"/>
              </w:rPr>
              <w:t>Продукция должна соответствовать следующим Техническим регламентам и Государственным стандартам:</w:t>
            </w:r>
          </w:p>
          <w:p w:rsidR="00DD1017" w:rsidRPr="008E0043" w:rsidRDefault="00DD1017" w:rsidP="0015097F">
            <w:pPr>
              <w:spacing w:after="0" w:line="240" w:lineRule="auto"/>
              <w:jc w:val="both"/>
              <w:rPr>
                <w:rFonts w:ascii="Times New Roman" w:hAnsi="Times New Roman"/>
                <w:b/>
                <w:sz w:val="20"/>
                <w:szCs w:val="20"/>
                <w:lang w:eastAsia="ru-RU"/>
              </w:rPr>
            </w:pPr>
            <w:r w:rsidRPr="008E0043">
              <w:rPr>
                <w:rFonts w:ascii="Times New Roman" w:hAnsi="Times New Roman"/>
                <w:b/>
                <w:sz w:val="20"/>
                <w:szCs w:val="20"/>
                <w:lang w:eastAsia="ru-RU"/>
              </w:rPr>
              <w:t>-  ГОСТ 16371-2014 «Мебель. Общие технические условия»;</w:t>
            </w:r>
          </w:p>
          <w:p w:rsidR="00DD1017" w:rsidRPr="00C41A55" w:rsidRDefault="00DD1017" w:rsidP="0015097F">
            <w:pPr>
              <w:spacing w:after="0" w:line="240" w:lineRule="auto"/>
              <w:jc w:val="both"/>
              <w:rPr>
                <w:rFonts w:ascii="Times New Roman" w:hAnsi="Times New Roman"/>
                <w:b/>
                <w:sz w:val="20"/>
                <w:szCs w:val="20"/>
                <w:lang w:eastAsia="ru-RU"/>
              </w:rPr>
            </w:pPr>
            <w:r w:rsidRPr="008E0043">
              <w:rPr>
                <w:rFonts w:ascii="Times New Roman" w:hAnsi="Times New Roman"/>
                <w:b/>
                <w:sz w:val="20"/>
                <w:szCs w:val="20"/>
                <w:lang w:eastAsia="ru-RU"/>
              </w:rPr>
              <w:t>- Технический регламент Таможенного союза. «О безопасности мебельной продукции ТР ТС 025/2012».</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70"/>
        </w:trPr>
        <w:tc>
          <w:tcPr>
            <w:tcW w:w="563" w:type="dxa"/>
            <w:vMerge w:val="restart"/>
          </w:tcPr>
          <w:p w:rsidR="00DD1017" w:rsidRPr="008E0043" w:rsidRDefault="00DD1017" w:rsidP="0015097F">
            <w:pPr>
              <w:spacing w:after="0" w:line="240" w:lineRule="auto"/>
              <w:rPr>
                <w:rFonts w:ascii="Times New Roman" w:hAnsi="Times New Roman"/>
                <w:color w:val="000000"/>
                <w:sz w:val="20"/>
                <w:szCs w:val="20"/>
                <w:lang w:val="en-US" w:eastAsia="ru-RU"/>
              </w:rPr>
            </w:pPr>
            <w:r>
              <w:rPr>
                <w:rFonts w:ascii="Times New Roman" w:hAnsi="Times New Roman"/>
                <w:color w:val="000000"/>
                <w:sz w:val="20"/>
                <w:szCs w:val="20"/>
                <w:lang w:val="en-US" w:eastAsia="ru-RU"/>
              </w:rPr>
              <w:t>6</w:t>
            </w:r>
          </w:p>
        </w:tc>
        <w:tc>
          <w:tcPr>
            <w:tcW w:w="1564" w:type="dxa"/>
            <w:vMerge w:val="restart"/>
          </w:tcPr>
          <w:p w:rsidR="00DD1017" w:rsidRPr="008E0043" w:rsidRDefault="00DD1017" w:rsidP="0015097F">
            <w:pPr>
              <w:spacing w:after="0" w:line="240" w:lineRule="auto"/>
              <w:rPr>
                <w:rFonts w:ascii="Times New Roman" w:hAnsi="Times New Roman"/>
                <w:color w:val="000000"/>
                <w:sz w:val="20"/>
                <w:szCs w:val="20"/>
                <w:lang w:eastAsia="ru-RU"/>
              </w:rPr>
            </w:pPr>
            <w:r w:rsidRPr="008E0043">
              <w:rPr>
                <w:rFonts w:ascii="Times New Roman" w:hAnsi="Times New Roman"/>
                <w:color w:val="000000"/>
                <w:sz w:val="20"/>
                <w:szCs w:val="20"/>
                <w:lang w:eastAsia="ru-RU"/>
              </w:rPr>
              <w:t>Шкаф –Гардероб</w:t>
            </w:r>
          </w:p>
          <w:p w:rsidR="00DD1017" w:rsidRPr="00C41A55" w:rsidRDefault="00DD1017" w:rsidP="0015097F">
            <w:pPr>
              <w:spacing w:after="0" w:line="240" w:lineRule="auto"/>
              <w:rPr>
                <w:rFonts w:ascii="Times New Roman" w:hAnsi="Times New Roman"/>
                <w:bCs/>
                <w:sz w:val="20"/>
                <w:szCs w:val="20"/>
                <w:lang w:eastAsia="ru-RU"/>
              </w:rPr>
            </w:pPr>
            <w:r>
              <w:rPr>
                <w:noProof/>
                <w:lang w:eastAsia="ru-RU"/>
              </w:rPr>
              <w:drawing>
                <wp:inline distT="0" distB="0" distL="0" distR="0" wp14:anchorId="7D35F7B3" wp14:editId="1A6C82C5">
                  <wp:extent cx="855980" cy="592455"/>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5980" cy="592455"/>
                          </a:xfrm>
                          <a:prstGeom prst="rect">
                            <a:avLst/>
                          </a:prstGeom>
                          <a:noFill/>
                          <a:ln>
                            <a:noFill/>
                          </a:ln>
                        </pic:spPr>
                      </pic:pic>
                    </a:graphicData>
                  </a:graphic>
                </wp:inline>
              </w:drawing>
            </w:r>
          </w:p>
        </w:tc>
        <w:tc>
          <w:tcPr>
            <w:tcW w:w="567" w:type="dxa"/>
          </w:tcPr>
          <w:p w:rsidR="00DD1017" w:rsidRPr="00C41A55" w:rsidRDefault="00DD1017" w:rsidP="0015097F">
            <w:pPr>
              <w:spacing w:after="0" w:line="240" w:lineRule="auto"/>
              <w:ind w:right="176"/>
              <w:jc w:val="center"/>
              <w:rPr>
                <w:rFonts w:ascii="Times New Roman" w:hAnsi="Times New Roman"/>
                <w:b/>
                <w:sz w:val="20"/>
                <w:szCs w:val="20"/>
                <w:lang w:eastAsia="ru-RU"/>
              </w:rPr>
            </w:pPr>
            <w:r w:rsidRPr="00C41A55">
              <w:rPr>
                <w:rFonts w:ascii="Times New Roman" w:hAnsi="Times New Roman"/>
                <w:b/>
                <w:sz w:val="20"/>
                <w:szCs w:val="20"/>
                <w:lang w:eastAsia="ru-RU"/>
              </w:rPr>
              <w:t>№</w:t>
            </w:r>
          </w:p>
        </w:tc>
        <w:tc>
          <w:tcPr>
            <w:tcW w:w="3544" w:type="dxa"/>
            <w:gridSpan w:val="3"/>
          </w:tcPr>
          <w:p w:rsidR="00DD1017" w:rsidRPr="00C41A55" w:rsidRDefault="00DD1017" w:rsidP="0015097F">
            <w:pPr>
              <w:spacing w:after="0" w:line="240" w:lineRule="auto"/>
              <w:rPr>
                <w:rFonts w:ascii="Times New Roman" w:hAnsi="Times New Roman"/>
                <w:b/>
                <w:sz w:val="20"/>
                <w:szCs w:val="20"/>
                <w:lang w:eastAsia="ru-RU"/>
              </w:rPr>
            </w:pPr>
            <w:r w:rsidRPr="00C41A55">
              <w:rPr>
                <w:rFonts w:ascii="Times New Roman" w:hAnsi="Times New Roman"/>
                <w:b/>
                <w:sz w:val="20"/>
                <w:szCs w:val="20"/>
                <w:lang w:eastAsia="ru-RU"/>
              </w:rPr>
              <w:t>Наименование показателя/Технические характеристики</w:t>
            </w:r>
          </w:p>
        </w:tc>
        <w:tc>
          <w:tcPr>
            <w:tcW w:w="2894" w:type="dxa"/>
          </w:tcPr>
          <w:p w:rsidR="00DD1017" w:rsidRPr="00C41A55" w:rsidRDefault="00DD1017" w:rsidP="0015097F">
            <w:pPr>
              <w:spacing w:after="0" w:line="240" w:lineRule="auto"/>
              <w:jc w:val="center"/>
              <w:rPr>
                <w:rFonts w:ascii="Times New Roman" w:hAnsi="Times New Roman"/>
                <w:b/>
                <w:color w:val="FF0000"/>
                <w:sz w:val="20"/>
                <w:szCs w:val="20"/>
                <w:lang w:eastAsia="ru-RU"/>
              </w:rPr>
            </w:pPr>
            <w:r w:rsidRPr="00C41A55">
              <w:rPr>
                <w:rFonts w:ascii="Times New Roman" w:hAnsi="Times New Roman"/>
                <w:b/>
                <w:sz w:val="20"/>
                <w:szCs w:val="20"/>
                <w:lang w:eastAsia="ru-RU"/>
              </w:rPr>
              <w:t>Требования</w:t>
            </w:r>
          </w:p>
        </w:tc>
        <w:tc>
          <w:tcPr>
            <w:tcW w:w="682" w:type="dxa"/>
            <w:vMerge w:val="restart"/>
          </w:tcPr>
          <w:p w:rsidR="00DD1017" w:rsidRPr="00560EC0" w:rsidRDefault="00DD1017" w:rsidP="0015097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486" w:type="dxa"/>
            <w:vMerge w:val="restart"/>
          </w:tcPr>
          <w:p w:rsidR="00DD1017" w:rsidRPr="00560EC0" w:rsidRDefault="00DD1017" w:rsidP="0015097F">
            <w:pPr>
              <w:spacing w:after="0" w:line="240" w:lineRule="auto"/>
              <w:jc w:val="center"/>
              <w:rPr>
                <w:rFonts w:ascii="Times New Roman" w:hAnsi="Times New Roman"/>
                <w:color w:val="000000"/>
                <w:sz w:val="20"/>
                <w:szCs w:val="20"/>
                <w:lang w:eastAsia="ru-RU"/>
              </w:rPr>
            </w:pPr>
            <w:r w:rsidRPr="00560EC0">
              <w:rPr>
                <w:rFonts w:ascii="Times New Roman" w:hAnsi="Times New Roman"/>
                <w:color w:val="000000"/>
                <w:sz w:val="20"/>
                <w:szCs w:val="20"/>
                <w:lang w:eastAsia="ru-RU"/>
              </w:rPr>
              <w:t>шт</w:t>
            </w:r>
          </w:p>
        </w:tc>
        <w:tc>
          <w:tcPr>
            <w:tcW w:w="1405" w:type="dxa"/>
            <w:vMerge w:val="restart"/>
          </w:tcPr>
          <w:p w:rsidR="00DD1017" w:rsidRPr="00560EC0" w:rsidRDefault="00DD1017" w:rsidP="0015097F">
            <w:pPr>
              <w:spacing w:after="0" w:line="240" w:lineRule="auto"/>
              <w:jc w:val="center"/>
              <w:rPr>
                <w:rFonts w:ascii="Times New Roman" w:hAnsi="Times New Roman"/>
                <w:color w:val="000000"/>
                <w:sz w:val="20"/>
                <w:szCs w:val="20"/>
                <w:lang w:eastAsia="ru-RU"/>
              </w:rPr>
            </w:pPr>
            <w:r w:rsidRPr="00560EC0">
              <w:rPr>
                <w:rFonts w:ascii="Times New Roman" w:hAnsi="Times New Roman"/>
                <w:color w:val="000000"/>
                <w:sz w:val="20"/>
                <w:szCs w:val="20"/>
                <w:lang w:eastAsia="ru-RU"/>
              </w:rPr>
              <w:t>31.01.12.131</w:t>
            </w:r>
          </w:p>
        </w:tc>
        <w:tc>
          <w:tcPr>
            <w:tcW w:w="1085" w:type="dxa"/>
            <w:vMerge w:val="restart"/>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val="restart"/>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val="restart"/>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val="restart"/>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7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8E0043" w:rsidRDefault="00DD1017" w:rsidP="0015097F">
            <w:pPr>
              <w:spacing w:after="0" w:line="240" w:lineRule="auto"/>
              <w:ind w:right="176"/>
              <w:jc w:val="center"/>
              <w:rPr>
                <w:rFonts w:ascii="Times New Roman" w:hAnsi="Times New Roman"/>
                <w:b/>
                <w:sz w:val="20"/>
                <w:szCs w:val="20"/>
                <w:lang w:val="en-US" w:eastAsia="ru-RU"/>
              </w:rPr>
            </w:pPr>
            <w:r>
              <w:rPr>
                <w:rFonts w:ascii="Times New Roman" w:hAnsi="Times New Roman"/>
                <w:b/>
                <w:sz w:val="20"/>
                <w:szCs w:val="20"/>
                <w:lang w:val="en-US" w:eastAsia="ru-RU"/>
              </w:rPr>
              <w:t>1</w:t>
            </w:r>
          </w:p>
        </w:tc>
        <w:tc>
          <w:tcPr>
            <w:tcW w:w="3544" w:type="dxa"/>
            <w:gridSpan w:val="3"/>
          </w:tcPr>
          <w:p w:rsidR="00DD1017" w:rsidRPr="00560EC0" w:rsidRDefault="00DD1017" w:rsidP="0015097F">
            <w:pPr>
              <w:spacing w:after="0" w:line="240" w:lineRule="auto"/>
              <w:rPr>
                <w:rFonts w:ascii="Times New Roman" w:hAnsi="Times New Roman"/>
                <w:sz w:val="20"/>
                <w:szCs w:val="20"/>
                <w:lang w:eastAsia="ru-RU"/>
              </w:rPr>
            </w:pPr>
            <w:r>
              <w:rPr>
                <w:rFonts w:ascii="Times New Roman" w:hAnsi="Times New Roman"/>
                <w:sz w:val="20"/>
                <w:szCs w:val="20"/>
                <w:lang w:eastAsia="ru-RU"/>
              </w:rPr>
              <w:t>М</w:t>
            </w:r>
            <w:r w:rsidRPr="00560EC0">
              <w:rPr>
                <w:rFonts w:ascii="Times New Roman" w:hAnsi="Times New Roman"/>
                <w:sz w:val="20"/>
                <w:szCs w:val="20"/>
                <w:lang w:eastAsia="ru-RU"/>
              </w:rPr>
              <w:t>атериал корпуса</w:t>
            </w:r>
            <w:r>
              <w:rPr>
                <w:rFonts w:ascii="Times New Roman" w:hAnsi="Times New Roman"/>
                <w:sz w:val="20"/>
                <w:szCs w:val="20"/>
                <w:lang w:eastAsia="ru-RU"/>
              </w:rPr>
              <w:t xml:space="preserve"> (каркас, фасады, топ)</w:t>
            </w:r>
          </w:p>
        </w:tc>
        <w:tc>
          <w:tcPr>
            <w:tcW w:w="2894" w:type="dxa"/>
          </w:tcPr>
          <w:p w:rsidR="00DD1017" w:rsidRPr="00560EC0" w:rsidRDefault="00DD1017" w:rsidP="0015097F">
            <w:pPr>
              <w:spacing w:after="0" w:line="240" w:lineRule="auto"/>
              <w:jc w:val="center"/>
              <w:rPr>
                <w:rFonts w:ascii="Times New Roman" w:hAnsi="Times New Roman"/>
                <w:color w:val="FF0000"/>
                <w:sz w:val="20"/>
                <w:szCs w:val="20"/>
                <w:lang w:eastAsia="ru-RU"/>
              </w:rPr>
            </w:pPr>
            <w:r w:rsidRPr="007B4673">
              <w:rPr>
                <w:rFonts w:ascii="Times New Roman" w:hAnsi="Times New Roman"/>
                <w:sz w:val="20"/>
                <w:szCs w:val="20"/>
                <w:lang w:eastAsia="ru-RU"/>
              </w:rPr>
              <w:t>ЛДСП</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7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8E0043" w:rsidRDefault="00DD1017" w:rsidP="0015097F">
            <w:pPr>
              <w:spacing w:after="0" w:line="240" w:lineRule="auto"/>
              <w:ind w:right="176"/>
              <w:jc w:val="center"/>
              <w:rPr>
                <w:rFonts w:ascii="Times New Roman" w:hAnsi="Times New Roman"/>
                <w:b/>
                <w:sz w:val="20"/>
                <w:szCs w:val="20"/>
                <w:lang w:val="en-US" w:eastAsia="ru-RU"/>
              </w:rPr>
            </w:pPr>
            <w:r>
              <w:rPr>
                <w:rFonts w:ascii="Times New Roman" w:hAnsi="Times New Roman"/>
                <w:b/>
                <w:sz w:val="20"/>
                <w:szCs w:val="20"/>
                <w:lang w:val="en-US" w:eastAsia="ru-RU"/>
              </w:rPr>
              <w:t>2</w:t>
            </w:r>
          </w:p>
        </w:tc>
        <w:tc>
          <w:tcPr>
            <w:tcW w:w="3544" w:type="dxa"/>
            <w:gridSpan w:val="3"/>
          </w:tcPr>
          <w:p w:rsidR="00DD1017" w:rsidRPr="00560EC0" w:rsidRDefault="00DD1017" w:rsidP="0015097F">
            <w:pPr>
              <w:spacing w:after="0" w:line="240" w:lineRule="auto"/>
              <w:rPr>
                <w:rFonts w:ascii="Times New Roman" w:hAnsi="Times New Roman"/>
                <w:sz w:val="20"/>
                <w:szCs w:val="20"/>
                <w:lang w:eastAsia="ru-RU"/>
              </w:rPr>
            </w:pPr>
            <w:r>
              <w:rPr>
                <w:rFonts w:ascii="Times New Roman" w:hAnsi="Times New Roman"/>
                <w:sz w:val="20"/>
                <w:szCs w:val="20"/>
                <w:lang w:eastAsia="ru-RU"/>
              </w:rPr>
              <w:t>Материал задней стенки</w:t>
            </w:r>
          </w:p>
        </w:tc>
        <w:tc>
          <w:tcPr>
            <w:tcW w:w="2894" w:type="dxa"/>
          </w:tcPr>
          <w:p w:rsidR="00DD1017" w:rsidRPr="007B4673" w:rsidRDefault="00DD1017" w:rsidP="0015097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ЛДСП</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7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8E0043" w:rsidRDefault="00DD1017" w:rsidP="0015097F">
            <w:pPr>
              <w:spacing w:after="0" w:line="240" w:lineRule="auto"/>
              <w:ind w:right="176"/>
              <w:jc w:val="center"/>
              <w:rPr>
                <w:rFonts w:ascii="Times New Roman" w:hAnsi="Times New Roman"/>
                <w:b/>
                <w:sz w:val="20"/>
                <w:szCs w:val="20"/>
                <w:lang w:val="en-US" w:eastAsia="ru-RU"/>
              </w:rPr>
            </w:pPr>
            <w:r>
              <w:rPr>
                <w:rFonts w:ascii="Times New Roman" w:hAnsi="Times New Roman"/>
                <w:b/>
                <w:sz w:val="20"/>
                <w:szCs w:val="20"/>
                <w:lang w:val="en-US" w:eastAsia="ru-RU"/>
              </w:rPr>
              <w:t>3</w:t>
            </w:r>
          </w:p>
        </w:tc>
        <w:tc>
          <w:tcPr>
            <w:tcW w:w="3544" w:type="dxa"/>
            <w:gridSpan w:val="3"/>
          </w:tcPr>
          <w:p w:rsidR="00DD1017" w:rsidRPr="00560EC0" w:rsidRDefault="00DD1017" w:rsidP="0015097F">
            <w:pPr>
              <w:spacing w:after="0" w:line="240" w:lineRule="auto"/>
              <w:rPr>
                <w:rFonts w:ascii="Times New Roman" w:hAnsi="Times New Roman"/>
                <w:bCs/>
                <w:sz w:val="20"/>
                <w:szCs w:val="20"/>
              </w:rPr>
            </w:pPr>
            <w:r w:rsidRPr="00560EC0">
              <w:rPr>
                <w:rFonts w:ascii="Times New Roman" w:hAnsi="Times New Roman"/>
                <w:bCs/>
                <w:sz w:val="20"/>
                <w:szCs w:val="20"/>
              </w:rPr>
              <w:t>Толщина каркаса</w:t>
            </w:r>
            <w:r>
              <w:rPr>
                <w:rFonts w:ascii="Times New Roman" w:hAnsi="Times New Roman"/>
                <w:bCs/>
                <w:sz w:val="20"/>
                <w:szCs w:val="20"/>
              </w:rPr>
              <w:t xml:space="preserve"> и задней стенки</w:t>
            </w:r>
          </w:p>
        </w:tc>
        <w:tc>
          <w:tcPr>
            <w:tcW w:w="2894" w:type="dxa"/>
          </w:tcPr>
          <w:p w:rsidR="00DD1017" w:rsidRPr="00560EC0" w:rsidRDefault="00DD1017" w:rsidP="0015097F">
            <w:pPr>
              <w:spacing w:after="0" w:line="240" w:lineRule="auto"/>
              <w:jc w:val="center"/>
              <w:rPr>
                <w:rFonts w:ascii="Times New Roman" w:hAnsi="Times New Roman"/>
                <w:color w:val="FF0000"/>
                <w:sz w:val="20"/>
                <w:szCs w:val="20"/>
                <w:lang w:eastAsia="ru-RU"/>
              </w:rPr>
            </w:pPr>
            <w:r w:rsidRPr="007B4673">
              <w:rPr>
                <w:rFonts w:ascii="Times New Roman" w:hAnsi="Times New Roman"/>
                <w:sz w:val="20"/>
                <w:szCs w:val="20"/>
                <w:lang w:eastAsia="ru-RU"/>
              </w:rPr>
              <w:t>Не менее 18 мм</w:t>
            </w:r>
            <w:r>
              <w:rPr>
                <w:rFonts w:ascii="Times New Roman" w:hAnsi="Times New Roman"/>
                <w:sz w:val="20"/>
                <w:szCs w:val="20"/>
                <w:lang w:eastAsia="ru-RU"/>
              </w:rPr>
              <w:t xml:space="preserve"> и не более 20 мм</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7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8E0043" w:rsidRDefault="00DD1017" w:rsidP="0015097F">
            <w:pPr>
              <w:spacing w:after="0" w:line="240" w:lineRule="auto"/>
              <w:ind w:right="176"/>
              <w:jc w:val="center"/>
              <w:rPr>
                <w:rFonts w:ascii="Times New Roman" w:hAnsi="Times New Roman"/>
                <w:b/>
                <w:sz w:val="20"/>
                <w:szCs w:val="20"/>
                <w:lang w:val="en-US" w:eastAsia="ru-RU"/>
              </w:rPr>
            </w:pPr>
            <w:r>
              <w:rPr>
                <w:rFonts w:ascii="Times New Roman" w:hAnsi="Times New Roman"/>
                <w:b/>
                <w:sz w:val="20"/>
                <w:szCs w:val="20"/>
                <w:lang w:val="en-US" w:eastAsia="ru-RU"/>
              </w:rPr>
              <w:t>4</w:t>
            </w:r>
          </w:p>
        </w:tc>
        <w:tc>
          <w:tcPr>
            <w:tcW w:w="3544" w:type="dxa"/>
            <w:gridSpan w:val="3"/>
          </w:tcPr>
          <w:p w:rsidR="00DD1017" w:rsidRPr="00560EC0" w:rsidRDefault="00DD1017" w:rsidP="0015097F">
            <w:pPr>
              <w:spacing w:after="0" w:line="240" w:lineRule="auto"/>
              <w:rPr>
                <w:rFonts w:ascii="Times New Roman" w:hAnsi="Times New Roman"/>
                <w:bCs/>
                <w:sz w:val="20"/>
                <w:szCs w:val="20"/>
              </w:rPr>
            </w:pPr>
            <w:r>
              <w:rPr>
                <w:rFonts w:ascii="Times New Roman" w:hAnsi="Times New Roman"/>
                <w:bCs/>
                <w:sz w:val="20"/>
                <w:szCs w:val="20"/>
              </w:rPr>
              <w:t>Толщина верхнего топа</w:t>
            </w:r>
          </w:p>
        </w:tc>
        <w:tc>
          <w:tcPr>
            <w:tcW w:w="2894" w:type="dxa"/>
          </w:tcPr>
          <w:p w:rsidR="00DD1017" w:rsidRPr="007B4673" w:rsidRDefault="00DD1017" w:rsidP="0015097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менее 22 мм</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7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8E0043" w:rsidRDefault="00DD1017" w:rsidP="0015097F">
            <w:pPr>
              <w:spacing w:after="0" w:line="240" w:lineRule="auto"/>
              <w:ind w:right="176"/>
              <w:jc w:val="center"/>
              <w:rPr>
                <w:rFonts w:ascii="Times New Roman" w:hAnsi="Times New Roman"/>
                <w:b/>
                <w:sz w:val="20"/>
                <w:szCs w:val="20"/>
                <w:lang w:val="en-US" w:eastAsia="ru-RU"/>
              </w:rPr>
            </w:pPr>
            <w:r>
              <w:rPr>
                <w:rFonts w:ascii="Times New Roman" w:hAnsi="Times New Roman"/>
                <w:b/>
                <w:sz w:val="20"/>
                <w:szCs w:val="20"/>
                <w:lang w:val="en-US" w:eastAsia="ru-RU"/>
              </w:rPr>
              <w:t>5</w:t>
            </w:r>
          </w:p>
        </w:tc>
        <w:tc>
          <w:tcPr>
            <w:tcW w:w="3544" w:type="dxa"/>
            <w:gridSpan w:val="3"/>
          </w:tcPr>
          <w:p w:rsidR="00DD1017" w:rsidRPr="00560EC0" w:rsidRDefault="00DD1017" w:rsidP="0015097F">
            <w:pPr>
              <w:spacing w:after="0" w:line="240" w:lineRule="auto"/>
              <w:rPr>
                <w:rFonts w:ascii="Times New Roman" w:hAnsi="Times New Roman"/>
                <w:bCs/>
                <w:sz w:val="20"/>
                <w:szCs w:val="20"/>
              </w:rPr>
            </w:pPr>
            <w:r>
              <w:rPr>
                <w:rFonts w:ascii="Times New Roman" w:hAnsi="Times New Roman"/>
                <w:bCs/>
                <w:sz w:val="20"/>
                <w:szCs w:val="20"/>
              </w:rPr>
              <w:t xml:space="preserve">Внутреннее оснащение </w:t>
            </w:r>
          </w:p>
        </w:tc>
        <w:tc>
          <w:tcPr>
            <w:tcW w:w="2894" w:type="dxa"/>
          </w:tcPr>
          <w:p w:rsidR="00DD1017" w:rsidRDefault="00DD1017" w:rsidP="0015097F">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Шкаф должен быть разделен на три части (секции)</w:t>
            </w:r>
            <w:r w:rsidRPr="006F28EB">
              <w:rPr>
                <w:rFonts w:ascii="Times New Roman" w:hAnsi="Times New Roman"/>
                <w:sz w:val="20"/>
                <w:szCs w:val="20"/>
                <w:lang w:eastAsia="ru-RU"/>
              </w:rPr>
              <w:t>:</w:t>
            </w:r>
          </w:p>
          <w:p w:rsidR="00DD1017" w:rsidRPr="006F28EB" w:rsidRDefault="00DD1017" w:rsidP="0015097F">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верхняя часть должна быть отделена верхней полкой, по всей ширине шкафа, для головных уборов</w:t>
            </w:r>
            <w:r w:rsidRPr="006F28EB">
              <w:rPr>
                <w:rFonts w:ascii="Times New Roman" w:hAnsi="Times New Roman"/>
                <w:sz w:val="20"/>
                <w:szCs w:val="20"/>
                <w:lang w:eastAsia="ru-RU"/>
              </w:rPr>
              <w:t>;</w:t>
            </w:r>
          </w:p>
          <w:p w:rsidR="00DD1017" w:rsidRDefault="00DD1017" w:rsidP="0015097F">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 правая часть должна быть оснащена выдвижной металлической штангой для одежды, </w:t>
            </w:r>
            <w:r w:rsidRPr="006F28EB">
              <w:rPr>
                <w:rFonts w:ascii="Times New Roman" w:hAnsi="Times New Roman"/>
                <w:sz w:val="20"/>
                <w:szCs w:val="20"/>
                <w:lang w:eastAsia="ru-RU"/>
              </w:rPr>
              <w:t>перпендикулярной задней стенке длин</w:t>
            </w:r>
            <w:r>
              <w:rPr>
                <w:rFonts w:ascii="Times New Roman" w:hAnsi="Times New Roman"/>
                <w:sz w:val="20"/>
                <w:szCs w:val="20"/>
                <w:lang w:eastAsia="ru-RU"/>
              </w:rPr>
              <w:t>н</w:t>
            </w:r>
            <w:r w:rsidRPr="006F28EB">
              <w:rPr>
                <w:rFonts w:ascii="Times New Roman" w:hAnsi="Times New Roman"/>
                <w:sz w:val="20"/>
                <w:szCs w:val="20"/>
                <w:lang w:eastAsia="ru-RU"/>
              </w:rPr>
              <w:t>ой 300 мм</w:t>
            </w:r>
            <w:r w:rsidRPr="00605ECC">
              <w:rPr>
                <w:rFonts w:ascii="Times New Roman" w:hAnsi="Times New Roman"/>
                <w:sz w:val="20"/>
                <w:szCs w:val="20"/>
                <w:lang w:eastAsia="ru-RU"/>
              </w:rPr>
              <w:t>;</w:t>
            </w:r>
          </w:p>
          <w:p w:rsidR="00DD1017" w:rsidRPr="00605ECC" w:rsidRDefault="00DD1017" w:rsidP="0015097F">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левая часть должна иметь три полки, образующие 4 ниши для вещей и должна быть отделена от правой части перегородкой от пола до полки для головных уборов.  </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7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8E0043" w:rsidRDefault="00DD1017" w:rsidP="0015097F">
            <w:pPr>
              <w:spacing w:after="0" w:line="240" w:lineRule="auto"/>
              <w:ind w:right="176"/>
              <w:jc w:val="center"/>
              <w:rPr>
                <w:rFonts w:ascii="Times New Roman" w:hAnsi="Times New Roman"/>
                <w:b/>
                <w:sz w:val="20"/>
                <w:szCs w:val="20"/>
                <w:lang w:val="en-US" w:eastAsia="ru-RU"/>
              </w:rPr>
            </w:pPr>
            <w:r>
              <w:rPr>
                <w:rFonts w:ascii="Times New Roman" w:hAnsi="Times New Roman"/>
                <w:b/>
                <w:sz w:val="20"/>
                <w:szCs w:val="20"/>
                <w:lang w:val="en-US" w:eastAsia="ru-RU"/>
              </w:rPr>
              <w:t>6</w:t>
            </w:r>
          </w:p>
        </w:tc>
        <w:tc>
          <w:tcPr>
            <w:tcW w:w="3544" w:type="dxa"/>
            <w:gridSpan w:val="3"/>
          </w:tcPr>
          <w:p w:rsidR="00DD1017" w:rsidRPr="00560EC0" w:rsidRDefault="00DD1017" w:rsidP="0015097F">
            <w:pPr>
              <w:spacing w:after="0" w:line="240" w:lineRule="auto"/>
              <w:rPr>
                <w:rFonts w:ascii="Times New Roman" w:hAnsi="Times New Roman"/>
                <w:bCs/>
                <w:sz w:val="20"/>
                <w:szCs w:val="20"/>
              </w:rPr>
            </w:pPr>
            <w:r>
              <w:rPr>
                <w:rFonts w:ascii="Times New Roman" w:hAnsi="Times New Roman"/>
                <w:bCs/>
                <w:sz w:val="20"/>
                <w:szCs w:val="20"/>
              </w:rPr>
              <w:t>Фасады</w:t>
            </w:r>
          </w:p>
        </w:tc>
        <w:tc>
          <w:tcPr>
            <w:tcW w:w="2894" w:type="dxa"/>
          </w:tcPr>
          <w:p w:rsidR="00DD1017" w:rsidRPr="007B4673" w:rsidRDefault="00DD1017" w:rsidP="0015097F">
            <w:pPr>
              <w:spacing w:after="0" w:line="240" w:lineRule="auto"/>
              <w:jc w:val="both"/>
              <w:rPr>
                <w:rFonts w:ascii="Times New Roman" w:hAnsi="Times New Roman"/>
                <w:sz w:val="20"/>
                <w:szCs w:val="20"/>
                <w:lang w:eastAsia="ru-RU"/>
              </w:rPr>
            </w:pPr>
            <w:r w:rsidRPr="00103760">
              <w:rPr>
                <w:rFonts w:ascii="Times New Roman" w:hAnsi="Times New Roman"/>
                <w:sz w:val="20"/>
                <w:szCs w:val="20"/>
                <w:lang w:eastAsia="ru-RU"/>
              </w:rPr>
              <w:t>Шкаф должен быть закрыт по всей высоте двумя глухими распашными дверями</w:t>
            </w:r>
            <w:r>
              <w:rPr>
                <w:rFonts w:ascii="Times New Roman" w:hAnsi="Times New Roman"/>
                <w:sz w:val="20"/>
                <w:szCs w:val="20"/>
                <w:lang w:eastAsia="ru-RU"/>
              </w:rPr>
              <w:t xml:space="preserve"> выполненными из ЛДСП толщиной 18 мм.</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7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8E0043" w:rsidRDefault="00DD1017" w:rsidP="0015097F">
            <w:pPr>
              <w:spacing w:after="0" w:line="240" w:lineRule="auto"/>
              <w:ind w:right="176"/>
              <w:jc w:val="center"/>
              <w:rPr>
                <w:rFonts w:ascii="Times New Roman" w:hAnsi="Times New Roman"/>
                <w:b/>
                <w:sz w:val="20"/>
                <w:szCs w:val="20"/>
                <w:lang w:val="en-US" w:eastAsia="ru-RU"/>
              </w:rPr>
            </w:pPr>
            <w:r>
              <w:rPr>
                <w:rFonts w:ascii="Times New Roman" w:hAnsi="Times New Roman"/>
                <w:b/>
                <w:sz w:val="20"/>
                <w:szCs w:val="20"/>
                <w:lang w:val="en-US" w:eastAsia="ru-RU"/>
              </w:rPr>
              <w:t>7</w:t>
            </w:r>
          </w:p>
        </w:tc>
        <w:tc>
          <w:tcPr>
            <w:tcW w:w="3544" w:type="dxa"/>
            <w:gridSpan w:val="3"/>
          </w:tcPr>
          <w:p w:rsidR="00DD1017" w:rsidRPr="003F43D9" w:rsidRDefault="00DD1017" w:rsidP="0015097F">
            <w:pPr>
              <w:pStyle w:val="Default"/>
              <w:rPr>
                <w:bCs/>
                <w:sz w:val="20"/>
                <w:szCs w:val="20"/>
              </w:rPr>
            </w:pPr>
            <w:r>
              <w:rPr>
                <w:sz w:val="20"/>
                <w:szCs w:val="20"/>
              </w:rPr>
              <w:t xml:space="preserve">Толщина </w:t>
            </w:r>
            <w:r w:rsidRPr="00103760">
              <w:rPr>
                <w:sz w:val="20"/>
                <w:szCs w:val="20"/>
              </w:rPr>
              <w:t>ПВХ</w:t>
            </w:r>
            <w:r>
              <w:rPr>
                <w:sz w:val="13"/>
                <w:szCs w:val="13"/>
              </w:rPr>
              <w:t xml:space="preserve"> </w:t>
            </w:r>
            <w:r>
              <w:rPr>
                <w:sz w:val="20"/>
                <w:szCs w:val="20"/>
              </w:rPr>
              <w:t>к</w:t>
            </w:r>
            <w:r w:rsidRPr="00103760">
              <w:rPr>
                <w:sz w:val="20"/>
                <w:szCs w:val="20"/>
              </w:rPr>
              <w:t>ромк</w:t>
            </w:r>
            <w:r>
              <w:rPr>
                <w:sz w:val="20"/>
                <w:szCs w:val="20"/>
              </w:rPr>
              <w:t>и</w:t>
            </w:r>
            <w:r w:rsidRPr="00103760">
              <w:rPr>
                <w:sz w:val="20"/>
                <w:szCs w:val="20"/>
              </w:rPr>
              <w:t xml:space="preserve"> топ</w:t>
            </w:r>
            <w:r>
              <w:rPr>
                <w:sz w:val="20"/>
                <w:szCs w:val="20"/>
              </w:rPr>
              <w:t>а, каркаса, дверей,</w:t>
            </w:r>
            <w:r w:rsidRPr="00103760">
              <w:rPr>
                <w:sz w:val="20"/>
                <w:szCs w:val="20"/>
              </w:rPr>
              <w:t xml:space="preserve"> по всем торцам</w:t>
            </w:r>
          </w:p>
        </w:tc>
        <w:tc>
          <w:tcPr>
            <w:tcW w:w="2894" w:type="dxa"/>
          </w:tcPr>
          <w:p w:rsidR="00DD1017" w:rsidRDefault="00DD1017" w:rsidP="0015097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менее 2 мм</w:t>
            </w:r>
          </w:p>
          <w:p w:rsidR="00DD1017" w:rsidRPr="002A0076" w:rsidRDefault="00DD1017" w:rsidP="0015097F">
            <w:pPr>
              <w:spacing w:after="0" w:line="240" w:lineRule="auto"/>
              <w:jc w:val="center"/>
              <w:rPr>
                <w:rFonts w:ascii="Times New Roman" w:hAnsi="Times New Roman"/>
                <w:sz w:val="20"/>
                <w:szCs w:val="20"/>
                <w:lang w:eastAsia="ru-RU"/>
              </w:rPr>
            </w:pPr>
            <w:r w:rsidRPr="002A0076">
              <w:rPr>
                <w:rFonts w:ascii="Times New Roman" w:hAnsi="Times New Roman"/>
                <w:sz w:val="20"/>
                <w:szCs w:val="20"/>
                <w:lang w:eastAsia="ru-RU"/>
              </w:rPr>
              <w:t>(</w:t>
            </w:r>
            <w:r w:rsidRPr="002A0076">
              <w:rPr>
                <w:rFonts w:ascii="Times New Roman" w:hAnsi="Times New Roman"/>
                <w:sz w:val="20"/>
                <w:szCs w:val="20"/>
              </w:rPr>
              <w:t>в тон изделия</w:t>
            </w:r>
            <w:r w:rsidRPr="002A0076">
              <w:rPr>
                <w:rFonts w:ascii="Times New Roman" w:hAnsi="Times New Roman"/>
                <w:sz w:val="20"/>
                <w:szCs w:val="20"/>
                <w:lang w:eastAsia="ru-RU"/>
              </w:rPr>
              <w:t>)</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7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8E0043" w:rsidRDefault="00DD1017" w:rsidP="0015097F">
            <w:pPr>
              <w:spacing w:after="0" w:line="240" w:lineRule="auto"/>
              <w:ind w:right="176"/>
              <w:jc w:val="center"/>
              <w:rPr>
                <w:rFonts w:ascii="Times New Roman" w:hAnsi="Times New Roman"/>
                <w:b/>
                <w:sz w:val="20"/>
                <w:szCs w:val="20"/>
                <w:lang w:val="en-US" w:eastAsia="ru-RU"/>
              </w:rPr>
            </w:pPr>
            <w:r>
              <w:rPr>
                <w:rFonts w:ascii="Times New Roman" w:hAnsi="Times New Roman"/>
                <w:b/>
                <w:sz w:val="20"/>
                <w:szCs w:val="20"/>
                <w:lang w:val="en-US" w:eastAsia="ru-RU"/>
              </w:rPr>
              <w:t>8</w:t>
            </w:r>
          </w:p>
        </w:tc>
        <w:tc>
          <w:tcPr>
            <w:tcW w:w="3544" w:type="dxa"/>
            <w:gridSpan w:val="3"/>
          </w:tcPr>
          <w:p w:rsidR="00DD1017" w:rsidRPr="003F43D9" w:rsidRDefault="00DD1017" w:rsidP="0015097F">
            <w:pPr>
              <w:spacing w:after="0" w:line="240" w:lineRule="auto"/>
              <w:rPr>
                <w:rFonts w:ascii="Times New Roman" w:hAnsi="Times New Roman"/>
                <w:bCs/>
                <w:sz w:val="20"/>
                <w:szCs w:val="20"/>
              </w:rPr>
            </w:pPr>
            <w:r>
              <w:rPr>
                <w:rFonts w:ascii="Times New Roman" w:hAnsi="Times New Roman"/>
                <w:bCs/>
                <w:sz w:val="20"/>
                <w:szCs w:val="20"/>
              </w:rPr>
              <w:t>К</w:t>
            </w:r>
            <w:r w:rsidRPr="002A0076">
              <w:rPr>
                <w:rFonts w:ascii="Times New Roman" w:hAnsi="Times New Roman"/>
                <w:bCs/>
                <w:sz w:val="20"/>
                <w:szCs w:val="20"/>
              </w:rPr>
              <w:t>рая кромки и углы смягчены фаской</w:t>
            </w:r>
          </w:p>
        </w:tc>
        <w:tc>
          <w:tcPr>
            <w:tcW w:w="2894" w:type="dxa"/>
          </w:tcPr>
          <w:p w:rsidR="00DD1017" w:rsidRPr="003F43D9" w:rsidRDefault="00DD1017" w:rsidP="0015097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Наличие</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7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8E0043" w:rsidRDefault="00DD1017" w:rsidP="0015097F">
            <w:pPr>
              <w:spacing w:after="0" w:line="240" w:lineRule="auto"/>
              <w:ind w:right="176"/>
              <w:jc w:val="center"/>
              <w:rPr>
                <w:rFonts w:ascii="Times New Roman" w:hAnsi="Times New Roman"/>
                <w:b/>
                <w:sz w:val="20"/>
                <w:szCs w:val="20"/>
                <w:lang w:val="en-US" w:eastAsia="ru-RU"/>
              </w:rPr>
            </w:pPr>
            <w:r>
              <w:rPr>
                <w:rFonts w:ascii="Times New Roman" w:hAnsi="Times New Roman"/>
                <w:b/>
                <w:sz w:val="20"/>
                <w:szCs w:val="20"/>
                <w:lang w:val="en-US" w:eastAsia="ru-RU"/>
              </w:rPr>
              <w:t>9</w:t>
            </w:r>
          </w:p>
        </w:tc>
        <w:tc>
          <w:tcPr>
            <w:tcW w:w="3544" w:type="dxa"/>
            <w:gridSpan w:val="3"/>
          </w:tcPr>
          <w:p w:rsidR="00DD1017" w:rsidRPr="003F43D9" w:rsidRDefault="00DD1017" w:rsidP="0015097F">
            <w:pPr>
              <w:spacing w:after="0" w:line="240" w:lineRule="auto"/>
              <w:rPr>
                <w:rFonts w:ascii="Times New Roman" w:hAnsi="Times New Roman"/>
                <w:bCs/>
                <w:sz w:val="20"/>
                <w:szCs w:val="20"/>
              </w:rPr>
            </w:pPr>
            <w:r>
              <w:rPr>
                <w:rFonts w:ascii="Times New Roman" w:hAnsi="Times New Roman"/>
                <w:bCs/>
                <w:sz w:val="20"/>
                <w:szCs w:val="20"/>
              </w:rPr>
              <w:t>Фурнитура (ручки)</w:t>
            </w:r>
          </w:p>
        </w:tc>
        <w:tc>
          <w:tcPr>
            <w:tcW w:w="2894" w:type="dxa"/>
          </w:tcPr>
          <w:p w:rsidR="00DD1017" w:rsidRDefault="00DD1017" w:rsidP="0015097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w:t>
            </w:r>
            <w:r w:rsidRPr="002A0076">
              <w:rPr>
                <w:rFonts w:ascii="Times New Roman" w:hAnsi="Times New Roman"/>
                <w:sz w:val="20"/>
                <w:szCs w:val="20"/>
                <w:lang w:eastAsia="ru-RU"/>
              </w:rPr>
              <w:t>еталлическ</w:t>
            </w:r>
            <w:r>
              <w:rPr>
                <w:rFonts w:ascii="Times New Roman" w:hAnsi="Times New Roman"/>
                <w:sz w:val="20"/>
                <w:szCs w:val="20"/>
                <w:lang w:eastAsia="ru-RU"/>
              </w:rPr>
              <w:t xml:space="preserve">ие </w:t>
            </w:r>
            <w:r w:rsidRPr="002A0076">
              <w:rPr>
                <w:rFonts w:ascii="Times New Roman" w:hAnsi="Times New Roman"/>
                <w:sz w:val="20"/>
                <w:szCs w:val="20"/>
                <w:lang w:eastAsia="ru-RU"/>
              </w:rPr>
              <w:t>ручк</w:t>
            </w:r>
            <w:r>
              <w:rPr>
                <w:rFonts w:ascii="Times New Roman" w:hAnsi="Times New Roman"/>
                <w:sz w:val="20"/>
                <w:szCs w:val="20"/>
                <w:lang w:eastAsia="ru-RU"/>
              </w:rPr>
              <w:t>и  п</w:t>
            </w:r>
            <w:r w:rsidRPr="002A0076">
              <w:rPr>
                <w:rFonts w:ascii="Times New Roman" w:hAnsi="Times New Roman"/>
                <w:sz w:val="20"/>
                <w:szCs w:val="20"/>
                <w:lang w:eastAsia="ru-RU"/>
              </w:rPr>
              <w:t>рямоугольной формы</w:t>
            </w:r>
            <w:r>
              <w:rPr>
                <w:rFonts w:ascii="Times New Roman" w:hAnsi="Times New Roman"/>
                <w:sz w:val="20"/>
                <w:szCs w:val="20"/>
                <w:lang w:eastAsia="ru-RU"/>
              </w:rPr>
              <w:t xml:space="preserve"> </w:t>
            </w:r>
          </w:p>
          <w:p w:rsidR="00DD1017" w:rsidRDefault="00DD1017" w:rsidP="0015097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 одной на каждой створке)</w:t>
            </w:r>
            <w:r w:rsidRPr="002A0076">
              <w:rPr>
                <w:rFonts w:ascii="Times New Roman" w:hAnsi="Times New Roman"/>
                <w:sz w:val="20"/>
                <w:szCs w:val="20"/>
                <w:lang w:eastAsia="ru-RU"/>
              </w:rPr>
              <w:t xml:space="preserve"> </w:t>
            </w:r>
          </w:p>
          <w:p w:rsidR="00DD1017" w:rsidRPr="003F43D9" w:rsidRDefault="00DD1017" w:rsidP="0015097F">
            <w:pPr>
              <w:spacing w:after="0" w:line="240" w:lineRule="auto"/>
              <w:jc w:val="center"/>
              <w:rPr>
                <w:rFonts w:ascii="Times New Roman" w:hAnsi="Times New Roman"/>
                <w:sz w:val="20"/>
                <w:szCs w:val="20"/>
                <w:lang w:eastAsia="ru-RU"/>
              </w:rPr>
            </w:pP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7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8E0043" w:rsidRDefault="00DD1017" w:rsidP="0015097F">
            <w:pPr>
              <w:spacing w:after="0" w:line="240" w:lineRule="auto"/>
              <w:ind w:right="36"/>
              <w:jc w:val="center"/>
              <w:rPr>
                <w:rFonts w:ascii="Times New Roman" w:hAnsi="Times New Roman"/>
                <w:b/>
                <w:sz w:val="20"/>
                <w:szCs w:val="20"/>
                <w:lang w:val="en-US" w:eastAsia="ru-RU"/>
              </w:rPr>
            </w:pPr>
            <w:r>
              <w:rPr>
                <w:rFonts w:ascii="Times New Roman" w:hAnsi="Times New Roman"/>
                <w:b/>
                <w:sz w:val="20"/>
                <w:szCs w:val="20"/>
                <w:lang w:val="en-US" w:eastAsia="ru-RU"/>
              </w:rPr>
              <w:t>10</w:t>
            </w:r>
          </w:p>
        </w:tc>
        <w:tc>
          <w:tcPr>
            <w:tcW w:w="3544" w:type="dxa"/>
            <w:gridSpan w:val="3"/>
            <w:vAlign w:val="center"/>
          </w:tcPr>
          <w:p w:rsidR="00DD1017" w:rsidRDefault="00DD1017" w:rsidP="0015097F">
            <w:pPr>
              <w:spacing w:after="0" w:line="240" w:lineRule="auto"/>
              <w:rPr>
                <w:rFonts w:ascii="Times New Roman" w:hAnsi="Times New Roman"/>
                <w:sz w:val="20"/>
                <w:szCs w:val="20"/>
              </w:rPr>
            </w:pPr>
            <w:r>
              <w:rPr>
                <w:rFonts w:ascii="Times New Roman" w:hAnsi="Times New Roman"/>
                <w:sz w:val="20"/>
                <w:szCs w:val="20"/>
              </w:rPr>
              <w:t>Цвет Шкафа-Гардероба</w:t>
            </w:r>
          </w:p>
        </w:tc>
        <w:tc>
          <w:tcPr>
            <w:tcW w:w="2894" w:type="dxa"/>
            <w:vAlign w:val="center"/>
          </w:tcPr>
          <w:p w:rsidR="00DD1017" w:rsidRDefault="00DD1017" w:rsidP="0015097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Акация**</w:t>
            </w:r>
          </w:p>
          <w:p w:rsidR="00DD1017" w:rsidRPr="009733E1" w:rsidRDefault="00DD1017" w:rsidP="0015097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(светлого оттенка</w:t>
            </w:r>
            <w:r w:rsidRPr="00C958AB">
              <w:rPr>
                <w:rFonts w:ascii="Times New Roman" w:hAnsi="Times New Roman"/>
                <w:sz w:val="20"/>
                <w:szCs w:val="20"/>
              </w:rPr>
              <w:t xml:space="preserve"> с сохранением</w:t>
            </w:r>
            <w:r>
              <w:rPr>
                <w:rFonts w:ascii="Times New Roman" w:hAnsi="Times New Roman"/>
                <w:sz w:val="20"/>
                <w:szCs w:val="20"/>
              </w:rPr>
              <w:t xml:space="preserve"> </w:t>
            </w:r>
            <w:r w:rsidRPr="00C958AB">
              <w:rPr>
                <w:rFonts w:ascii="Times New Roman" w:hAnsi="Times New Roman"/>
                <w:sz w:val="20"/>
                <w:szCs w:val="20"/>
              </w:rPr>
              <w:t>структуры дерева</w:t>
            </w:r>
            <w:r>
              <w:rPr>
                <w:rFonts w:ascii="Times New Roman" w:hAnsi="Times New Roman"/>
                <w:sz w:val="20"/>
                <w:szCs w:val="20"/>
                <w:lang w:eastAsia="ru-RU"/>
              </w:rPr>
              <w:t>)</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7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8E0043" w:rsidRDefault="00DD1017" w:rsidP="0015097F">
            <w:pPr>
              <w:spacing w:after="0" w:line="240" w:lineRule="auto"/>
              <w:ind w:right="36"/>
              <w:jc w:val="center"/>
              <w:rPr>
                <w:rFonts w:ascii="Times New Roman" w:hAnsi="Times New Roman"/>
                <w:b/>
                <w:sz w:val="20"/>
                <w:szCs w:val="20"/>
                <w:lang w:val="en-US" w:eastAsia="ru-RU"/>
              </w:rPr>
            </w:pPr>
            <w:r>
              <w:rPr>
                <w:rFonts w:ascii="Times New Roman" w:hAnsi="Times New Roman"/>
                <w:b/>
                <w:sz w:val="20"/>
                <w:szCs w:val="20"/>
                <w:lang w:val="en-US" w:eastAsia="ru-RU"/>
              </w:rPr>
              <w:t>11</w:t>
            </w:r>
          </w:p>
        </w:tc>
        <w:tc>
          <w:tcPr>
            <w:tcW w:w="3544" w:type="dxa"/>
            <w:gridSpan w:val="3"/>
          </w:tcPr>
          <w:p w:rsidR="00DD1017" w:rsidRPr="009630BD" w:rsidRDefault="00DD1017" w:rsidP="0015097F">
            <w:pPr>
              <w:spacing w:after="0" w:line="240" w:lineRule="auto"/>
              <w:rPr>
                <w:rFonts w:ascii="Times New Roman" w:hAnsi="Times New Roman"/>
                <w:sz w:val="20"/>
                <w:szCs w:val="20"/>
              </w:rPr>
            </w:pPr>
            <w:r>
              <w:rPr>
                <w:rFonts w:ascii="Times New Roman" w:hAnsi="Times New Roman"/>
                <w:sz w:val="20"/>
                <w:szCs w:val="20"/>
              </w:rPr>
              <w:t>Двух</w:t>
            </w:r>
            <w:r w:rsidRPr="00A60116">
              <w:rPr>
                <w:rFonts w:ascii="Times New Roman" w:hAnsi="Times New Roman"/>
                <w:sz w:val="20"/>
                <w:szCs w:val="20"/>
              </w:rPr>
              <w:t>сторонн</w:t>
            </w:r>
            <w:r>
              <w:rPr>
                <w:rFonts w:ascii="Times New Roman" w:hAnsi="Times New Roman"/>
                <w:sz w:val="20"/>
                <w:szCs w:val="20"/>
              </w:rPr>
              <w:t>ее</w:t>
            </w:r>
            <w:r w:rsidRPr="00A60116">
              <w:rPr>
                <w:rFonts w:ascii="Times New Roman" w:hAnsi="Times New Roman"/>
                <w:sz w:val="20"/>
                <w:szCs w:val="20"/>
              </w:rPr>
              <w:t xml:space="preserve"> меламинов</w:t>
            </w:r>
            <w:r>
              <w:rPr>
                <w:rFonts w:ascii="Times New Roman" w:hAnsi="Times New Roman"/>
                <w:sz w:val="20"/>
                <w:szCs w:val="20"/>
              </w:rPr>
              <w:t>ое</w:t>
            </w:r>
            <w:r w:rsidRPr="00A60116">
              <w:rPr>
                <w:rFonts w:ascii="Times New Roman" w:hAnsi="Times New Roman"/>
                <w:sz w:val="20"/>
                <w:szCs w:val="20"/>
              </w:rPr>
              <w:t xml:space="preserve"> гидростойк</w:t>
            </w:r>
            <w:r>
              <w:rPr>
                <w:rFonts w:ascii="Times New Roman" w:hAnsi="Times New Roman"/>
                <w:sz w:val="20"/>
                <w:szCs w:val="20"/>
              </w:rPr>
              <w:t>ое</w:t>
            </w:r>
            <w:r w:rsidRPr="00A60116">
              <w:rPr>
                <w:rFonts w:ascii="Times New Roman" w:hAnsi="Times New Roman"/>
                <w:sz w:val="20"/>
                <w:szCs w:val="20"/>
              </w:rPr>
              <w:t>, ударопрочн</w:t>
            </w:r>
            <w:r>
              <w:rPr>
                <w:rFonts w:ascii="Times New Roman" w:hAnsi="Times New Roman"/>
                <w:sz w:val="20"/>
                <w:szCs w:val="20"/>
              </w:rPr>
              <w:t>ое</w:t>
            </w:r>
            <w:r w:rsidRPr="00A60116">
              <w:rPr>
                <w:rFonts w:ascii="Times New Roman" w:hAnsi="Times New Roman"/>
                <w:sz w:val="20"/>
                <w:szCs w:val="20"/>
              </w:rPr>
              <w:t xml:space="preserve"> и термостойк</w:t>
            </w:r>
            <w:r>
              <w:rPr>
                <w:rFonts w:ascii="Times New Roman" w:hAnsi="Times New Roman"/>
                <w:sz w:val="20"/>
                <w:szCs w:val="20"/>
              </w:rPr>
              <w:t>ое</w:t>
            </w:r>
            <w:r w:rsidRPr="00A60116">
              <w:rPr>
                <w:rFonts w:ascii="Times New Roman" w:hAnsi="Times New Roman"/>
                <w:sz w:val="20"/>
                <w:szCs w:val="20"/>
              </w:rPr>
              <w:t xml:space="preserve"> покрытие</w:t>
            </w:r>
            <w:r>
              <w:rPr>
                <w:rFonts w:ascii="Times New Roman" w:hAnsi="Times New Roman"/>
                <w:sz w:val="20"/>
                <w:szCs w:val="20"/>
              </w:rPr>
              <w:t xml:space="preserve"> столешницы и каркаса </w:t>
            </w:r>
          </w:p>
        </w:tc>
        <w:tc>
          <w:tcPr>
            <w:tcW w:w="2894" w:type="dxa"/>
          </w:tcPr>
          <w:p w:rsidR="00DD1017" w:rsidRPr="000E0539" w:rsidRDefault="00DD1017" w:rsidP="0015097F">
            <w:pPr>
              <w:spacing w:after="0" w:line="240" w:lineRule="auto"/>
              <w:jc w:val="center"/>
              <w:rPr>
                <w:rFonts w:ascii="Times New Roman" w:hAnsi="Times New Roman"/>
                <w:sz w:val="20"/>
                <w:szCs w:val="20"/>
                <w:lang w:eastAsia="ru-RU"/>
              </w:rPr>
            </w:pPr>
            <w:r w:rsidRPr="000E0539">
              <w:rPr>
                <w:rFonts w:ascii="Times New Roman" w:hAnsi="Times New Roman"/>
                <w:sz w:val="20"/>
                <w:szCs w:val="20"/>
                <w:lang w:eastAsia="ru-RU"/>
              </w:rPr>
              <w:t>Наличие</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7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8E0043" w:rsidRDefault="00DD1017" w:rsidP="0015097F">
            <w:pPr>
              <w:spacing w:after="0" w:line="240" w:lineRule="auto"/>
              <w:ind w:right="36"/>
              <w:jc w:val="center"/>
              <w:rPr>
                <w:rFonts w:ascii="Times New Roman" w:hAnsi="Times New Roman"/>
                <w:b/>
                <w:sz w:val="20"/>
                <w:szCs w:val="20"/>
                <w:lang w:val="en-US" w:eastAsia="ru-RU"/>
              </w:rPr>
            </w:pPr>
            <w:r>
              <w:rPr>
                <w:rFonts w:ascii="Times New Roman" w:hAnsi="Times New Roman"/>
                <w:b/>
                <w:sz w:val="20"/>
                <w:szCs w:val="20"/>
                <w:lang w:val="en-US" w:eastAsia="ru-RU"/>
              </w:rPr>
              <w:t>12</w:t>
            </w:r>
          </w:p>
        </w:tc>
        <w:tc>
          <w:tcPr>
            <w:tcW w:w="3544" w:type="dxa"/>
            <w:gridSpan w:val="3"/>
          </w:tcPr>
          <w:p w:rsidR="00DD1017" w:rsidRPr="005E056D" w:rsidRDefault="00DD1017" w:rsidP="0015097F">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Пониженное </w:t>
            </w:r>
            <w:r w:rsidRPr="00A60116">
              <w:rPr>
                <w:rFonts w:ascii="Times New Roman" w:hAnsi="Times New Roman"/>
                <w:sz w:val="20"/>
                <w:szCs w:val="20"/>
                <w:lang w:eastAsia="ru-RU"/>
              </w:rPr>
              <w:t>содержание формальдегидных смол (0,01 мг/м3), класса экологичности - Е1</w:t>
            </w:r>
          </w:p>
        </w:tc>
        <w:tc>
          <w:tcPr>
            <w:tcW w:w="2894" w:type="dxa"/>
          </w:tcPr>
          <w:p w:rsidR="00DD1017" w:rsidRPr="005E056D" w:rsidRDefault="00DD1017" w:rsidP="0015097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Наличие</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7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8E0043" w:rsidRDefault="00DD1017" w:rsidP="0015097F">
            <w:pPr>
              <w:spacing w:after="0" w:line="240" w:lineRule="auto"/>
              <w:ind w:right="36"/>
              <w:jc w:val="center"/>
              <w:rPr>
                <w:rFonts w:ascii="Times New Roman" w:hAnsi="Times New Roman"/>
                <w:b/>
                <w:sz w:val="20"/>
                <w:szCs w:val="20"/>
                <w:lang w:val="en-US" w:eastAsia="ru-RU"/>
              </w:rPr>
            </w:pPr>
            <w:r>
              <w:rPr>
                <w:rFonts w:ascii="Times New Roman" w:hAnsi="Times New Roman"/>
                <w:b/>
                <w:sz w:val="20"/>
                <w:szCs w:val="20"/>
                <w:lang w:val="en-US" w:eastAsia="ru-RU"/>
              </w:rPr>
              <w:t>13</w:t>
            </w:r>
          </w:p>
        </w:tc>
        <w:tc>
          <w:tcPr>
            <w:tcW w:w="3544" w:type="dxa"/>
            <w:gridSpan w:val="3"/>
          </w:tcPr>
          <w:p w:rsidR="00DD1017" w:rsidRPr="003F43D9" w:rsidRDefault="00DD1017" w:rsidP="0015097F">
            <w:pPr>
              <w:spacing w:after="0" w:line="240" w:lineRule="auto"/>
              <w:rPr>
                <w:rFonts w:ascii="Times New Roman" w:hAnsi="Times New Roman"/>
                <w:bCs/>
                <w:sz w:val="20"/>
                <w:szCs w:val="20"/>
              </w:rPr>
            </w:pPr>
            <w:r>
              <w:rPr>
                <w:rFonts w:ascii="Times New Roman" w:hAnsi="Times New Roman"/>
                <w:sz w:val="20"/>
                <w:szCs w:val="20"/>
              </w:rPr>
              <w:t>Соединительная фурнитура</w:t>
            </w:r>
          </w:p>
        </w:tc>
        <w:tc>
          <w:tcPr>
            <w:tcW w:w="2894" w:type="dxa"/>
          </w:tcPr>
          <w:p w:rsidR="00DD1017" w:rsidRPr="003F43D9" w:rsidRDefault="00DD1017" w:rsidP="0015097F">
            <w:pPr>
              <w:spacing w:after="0" w:line="240" w:lineRule="auto"/>
              <w:jc w:val="center"/>
              <w:rPr>
                <w:rFonts w:ascii="Times New Roman" w:hAnsi="Times New Roman"/>
                <w:sz w:val="20"/>
                <w:szCs w:val="20"/>
                <w:lang w:eastAsia="ru-RU"/>
              </w:rPr>
            </w:pPr>
            <w:r w:rsidRPr="009733E1">
              <w:rPr>
                <w:rFonts w:ascii="Times New Roman" w:hAnsi="Times New Roman"/>
                <w:sz w:val="20"/>
                <w:szCs w:val="20"/>
                <w:lang w:eastAsia="ru-RU"/>
              </w:rPr>
              <w:t>При сборке должна использоваться 2-х (двух) компонентная эксцентриковая стяжка</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7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567" w:type="dxa"/>
          </w:tcPr>
          <w:p w:rsidR="00DD1017" w:rsidRPr="008E0043" w:rsidRDefault="00DD1017" w:rsidP="0015097F">
            <w:pPr>
              <w:spacing w:after="0" w:line="240" w:lineRule="auto"/>
              <w:ind w:right="36"/>
              <w:jc w:val="center"/>
              <w:rPr>
                <w:rFonts w:ascii="Times New Roman" w:hAnsi="Times New Roman"/>
                <w:b/>
                <w:sz w:val="20"/>
                <w:szCs w:val="20"/>
                <w:lang w:val="en-US" w:eastAsia="ru-RU"/>
              </w:rPr>
            </w:pPr>
            <w:r>
              <w:rPr>
                <w:rFonts w:ascii="Times New Roman" w:hAnsi="Times New Roman"/>
                <w:b/>
                <w:sz w:val="20"/>
                <w:szCs w:val="20"/>
                <w:lang w:val="en-US" w:eastAsia="ru-RU"/>
              </w:rPr>
              <w:t>14</w:t>
            </w:r>
          </w:p>
        </w:tc>
        <w:tc>
          <w:tcPr>
            <w:tcW w:w="3544" w:type="dxa"/>
            <w:gridSpan w:val="3"/>
          </w:tcPr>
          <w:p w:rsidR="00DD1017" w:rsidRPr="009733E1" w:rsidRDefault="00DD1017" w:rsidP="0015097F">
            <w:pPr>
              <w:spacing w:after="0" w:line="240" w:lineRule="auto"/>
              <w:rPr>
                <w:rFonts w:ascii="Times New Roman" w:hAnsi="Times New Roman"/>
                <w:sz w:val="20"/>
                <w:szCs w:val="20"/>
              </w:rPr>
            </w:pPr>
            <w:r>
              <w:rPr>
                <w:rFonts w:ascii="Times New Roman" w:hAnsi="Times New Roman"/>
                <w:sz w:val="20"/>
                <w:szCs w:val="20"/>
              </w:rPr>
              <w:t>М</w:t>
            </w:r>
            <w:r w:rsidRPr="009733E1">
              <w:rPr>
                <w:rFonts w:ascii="Times New Roman" w:hAnsi="Times New Roman"/>
                <w:sz w:val="20"/>
                <w:szCs w:val="20"/>
              </w:rPr>
              <w:t>еталлопластиковые опоры, регулируемые по высоте с учетом неровности пола.</w:t>
            </w:r>
          </w:p>
        </w:tc>
        <w:tc>
          <w:tcPr>
            <w:tcW w:w="2894" w:type="dxa"/>
          </w:tcPr>
          <w:p w:rsidR="00DD1017" w:rsidRPr="009733E1" w:rsidRDefault="00DD1017" w:rsidP="0015097F">
            <w:pPr>
              <w:spacing w:after="0" w:line="240" w:lineRule="auto"/>
              <w:jc w:val="center"/>
              <w:rPr>
                <w:rFonts w:ascii="Times New Roman" w:hAnsi="Times New Roman"/>
                <w:sz w:val="20"/>
                <w:szCs w:val="20"/>
              </w:rPr>
            </w:pPr>
            <w:r>
              <w:rPr>
                <w:rFonts w:ascii="Times New Roman" w:hAnsi="Times New Roman"/>
                <w:sz w:val="20"/>
                <w:szCs w:val="20"/>
              </w:rPr>
              <w:t>Наличие</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r w:rsidR="00DD1017" w:rsidRPr="00C41A55" w:rsidTr="00DD1017">
        <w:trPr>
          <w:trHeight w:val="70"/>
        </w:trPr>
        <w:tc>
          <w:tcPr>
            <w:tcW w:w="563" w:type="dxa"/>
            <w:vMerge/>
          </w:tcPr>
          <w:p w:rsidR="00DD1017" w:rsidRPr="00C41A55" w:rsidRDefault="00DD1017" w:rsidP="0015097F">
            <w:pPr>
              <w:spacing w:after="0" w:line="240" w:lineRule="auto"/>
              <w:rPr>
                <w:rFonts w:ascii="Times New Roman" w:hAnsi="Times New Roman"/>
                <w:color w:val="000000"/>
                <w:sz w:val="20"/>
                <w:szCs w:val="20"/>
                <w:lang w:eastAsia="ru-RU"/>
              </w:rPr>
            </w:pPr>
          </w:p>
        </w:tc>
        <w:tc>
          <w:tcPr>
            <w:tcW w:w="1564" w:type="dxa"/>
            <w:vMerge/>
          </w:tcPr>
          <w:p w:rsidR="00DD1017" w:rsidRPr="00C41A55" w:rsidRDefault="00DD1017" w:rsidP="0015097F">
            <w:pPr>
              <w:spacing w:after="0" w:line="240" w:lineRule="auto"/>
              <w:rPr>
                <w:rFonts w:ascii="Times New Roman" w:hAnsi="Times New Roman"/>
                <w:bCs/>
                <w:sz w:val="20"/>
                <w:szCs w:val="20"/>
                <w:lang w:eastAsia="ru-RU"/>
              </w:rPr>
            </w:pPr>
          </w:p>
        </w:tc>
        <w:tc>
          <w:tcPr>
            <w:tcW w:w="7005" w:type="dxa"/>
            <w:gridSpan w:val="5"/>
          </w:tcPr>
          <w:p w:rsidR="00DD1017" w:rsidRPr="00383AD9" w:rsidRDefault="00DD1017" w:rsidP="0015097F">
            <w:pPr>
              <w:spacing w:after="0" w:line="240" w:lineRule="auto"/>
              <w:jc w:val="both"/>
              <w:rPr>
                <w:rFonts w:ascii="Times New Roman" w:hAnsi="Times New Roman"/>
                <w:b/>
                <w:sz w:val="20"/>
                <w:szCs w:val="20"/>
                <w:lang w:eastAsia="ru-RU"/>
              </w:rPr>
            </w:pPr>
            <w:r w:rsidRPr="00383AD9">
              <w:rPr>
                <w:rFonts w:ascii="Times New Roman" w:hAnsi="Times New Roman"/>
                <w:b/>
                <w:sz w:val="20"/>
                <w:szCs w:val="20"/>
                <w:lang w:eastAsia="ru-RU"/>
              </w:rPr>
              <w:t>Продукция должна соответствовать следующим Техническим регламентам и Государственным стандартам:</w:t>
            </w:r>
          </w:p>
          <w:p w:rsidR="00DD1017" w:rsidRPr="00383AD9" w:rsidRDefault="00DD1017" w:rsidP="0015097F">
            <w:pPr>
              <w:spacing w:after="0" w:line="240" w:lineRule="auto"/>
              <w:jc w:val="both"/>
              <w:rPr>
                <w:rFonts w:ascii="Times New Roman" w:hAnsi="Times New Roman"/>
                <w:b/>
                <w:sz w:val="20"/>
                <w:szCs w:val="20"/>
                <w:lang w:eastAsia="ru-RU"/>
              </w:rPr>
            </w:pPr>
            <w:r w:rsidRPr="00383AD9">
              <w:rPr>
                <w:rFonts w:ascii="Times New Roman" w:hAnsi="Times New Roman"/>
                <w:b/>
                <w:sz w:val="20"/>
                <w:szCs w:val="20"/>
                <w:lang w:eastAsia="ru-RU"/>
              </w:rPr>
              <w:t>-  ГОСТ 16371-2014 «Мебель. Общие технические условия»;</w:t>
            </w:r>
          </w:p>
          <w:p w:rsidR="00DD1017" w:rsidRPr="008E0043" w:rsidRDefault="00DD1017" w:rsidP="0015097F">
            <w:pPr>
              <w:spacing w:after="0" w:line="240" w:lineRule="auto"/>
              <w:jc w:val="both"/>
              <w:rPr>
                <w:rFonts w:ascii="Times New Roman" w:hAnsi="Times New Roman"/>
                <w:b/>
                <w:sz w:val="20"/>
                <w:szCs w:val="20"/>
                <w:lang w:eastAsia="ru-RU"/>
              </w:rPr>
            </w:pPr>
            <w:r w:rsidRPr="00383AD9">
              <w:rPr>
                <w:rFonts w:ascii="Times New Roman" w:hAnsi="Times New Roman"/>
                <w:b/>
                <w:sz w:val="20"/>
                <w:szCs w:val="20"/>
                <w:lang w:eastAsia="ru-RU"/>
              </w:rPr>
              <w:t>- Технический регламент Таможенного союза. «О безопасности мебельной продукции ТР ТС 025/2012».</w:t>
            </w:r>
          </w:p>
        </w:tc>
        <w:tc>
          <w:tcPr>
            <w:tcW w:w="682"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486"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405" w:type="dxa"/>
            <w:vMerge/>
          </w:tcPr>
          <w:p w:rsidR="00DD1017" w:rsidRPr="00C41A55" w:rsidRDefault="00DD1017" w:rsidP="0015097F">
            <w:pPr>
              <w:spacing w:after="0" w:line="240" w:lineRule="auto"/>
              <w:jc w:val="center"/>
              <w:rPr>
                <w:rFonts w:ascii="Times New Roman" w:hAnsi="Times New Roman"/>
                <w:color w:val="000000"/>
                <w:sz w:val="20"/>
                <w:szCs w:val="20"/>
                <w:lang w:eastAsia="ru-RU"/>
              </w:rPr>
            </w:pPr>
          </w:p>
        </w:tc>
        <w:tc>
          <w:tcPr>
            <w:tcW w:w="1085"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709"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8"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c>
          <w:tcPr>
            <w:tcW w:w="1276" w:type="dxa"/>
            <w:vMerge/>
            <w:shd w:val="clear" w:color="auto" w:fill="FFFF99"/>
          </w:tcPr>
          <w:p w:rsidR="00DD1017" w:rsidRPr="00C41A55" w:rsidRDefault="00DD1017" w:rsidP="0015097F">
            <w:pPr>
              <w:spacing w:after="0" w:line="240" w:lineRule="auto"/>
              <w:rPr>
                <w:rFonts w:ascii="Times New Roman" w:hAnsi="Times New Roman"/>
                <w:color w:val="000000"/>
                <w:sz w:val="20"/>
                <w:szCs w:val="20"/>
                <w:lang w:eastAsia="ru-RU"/>
              </w:rPr>
            </w:pPr>
          </w:p>
        </w:tc>
      </w:tr>
    </w:tbl>
    <w:p w:rsidR="00DD1017" w:rsidRDefault="00DD1017" w:rsidP="00DA133F">
      <w:pPr>
        <w:spacing w:after="0" w:line="240" w:lineRule="auto"/>
        <w:rPr>
          <w:rFonts w:ascii="Times New Roman" w:hAnsi="Times New Roman"/>
          <w:b/>
          <w:sz w:val="28"/>
          <w:szCs w:val="28"/>
        </w:rPr>
      </w:pPr>
    </w:p>
    <w:p w:rsidR="00DA133F" w:rsidRDefault="00DA133F" w:rsidP="00DA133F">
      <w:pPr>
        <w:spacing w:after="0" w:line="240" w:lineRule="auto"/>
        <w:rPr>
          <w:rFonts w:ascii="Times New Roman" w:hAnsi="Times New Roman"/>
          <w:b/>
          <w:sz w:val="28"/>
          <w:szCs w:val="28"/>
        </w:rPr>
      </w:pPr>
      <w:r w:rsidRPr="003F43D9">
        <w:rPr>
          <w:rFonts w:ascii="Times New Roman" w:hAnsi="Times New Roman"/>
          <w:b/>
          <w:sz w:val="28"/>
          <w:szCs w:val="28"/>
        </w:rPr>
        <w:t>* Дополнительные характеристики товара включен</w:t>
      </w:r>
      <w:r>
        <w:rPr>
          <w:rFonts w:ascii="Times New Roman" w:hAnsi="Times New Roman"/>
          <w:b/>
          <w:sz w:val="28"/>
          <w:szCs w:val="28"/>
        </w:rPr>
        <w:t>ы</w:t>
      </w:r>
      <w:r w:rsidRPr="003F43D9">
        <w:rPr>
          <w:rFonts w:ascii="Times New Roman" w:hAnsi="Times New Roman"/>
          <w:b/>
          <w:sz w:val="28"/>
          <w:szCs w:val="28"/>
        </w:rPr>
        <w:t xml:space="preserve"> в соответствии с пунктом 5 Правил использования каталога товаров, работ, услуг для обеспечения государственных и муниципальных нужд Постановления Российской Федерации от 08.02.2017 № 145. Необходимость включения дополнительных характеристик обусловлена потребностью заказчика в поставке товара надлежащего качества, соответствующего требованиям стандартизации и фактической потребности заказчика.</w:t>
      </w:r>
    </w:p>
    <w:p w:rsidR="00DA133F" w:rsidRDefault="00DA133F" w:rsidP="00DA133F">
      <w:pPr>
        <w:spacing w:after="0" w:line="240" w:lineRule="auto"/>
        <w:rPr>
          <w:rFonts w:ascii="Times New Roman" w:hAnsi="Times New Roman"/>
          <w:b/>
          <w:sz w:val="28"/>
          <w:szCs w:val="28"/>
        </w:rPr>
      </w:pPr>
      <w:r w:rsidRPr="003F43D9">
        <w:rPr>
          <w:rFonts w:ascii="Times New Roman" w:hAnsi="Times New Roman"/>
          <w:b/>
          <w:sz w:val="28"/>
          <w:szCs w:val="28"/>
        </w:rPr>
        <w:t>Дополнительные показатели</w:t>
      </w:r>
      <w:r>
        <w:rPr>
          <w:rFonts w:ascii="Times New Roman" w:hAnsi="Times New Roman"/>
          <w:b/>
          <w:sz w:val="28"/>
          <w:szCs w:val="28"/>
        </w:rPr>
        <w:t xml:space="preserve"> указаны</w:t>
      </w:r>
      <w:r w:rsidRPr="003F43D9">
        <w:rPr>
          <w:rFonts w:ascii="Times New Roman" w:hAnsi="Times New Roman"/>
          <w:b/>
          <w:sz w:val="28"/>
          <w:szCs w:val="28"/>
        </w:rPr>
        <w:t xml:space="preserve"> для уточнения необходимых параметров с целью всестороннего описания требуемых габаритов, конструкции, применяемых материалов и комплектации изделия, а также обеспечения его функциональности, прочности, долговечности, удобства пользования, увеличения срока эксплуатации.</w:t>
      </w:r>
    </w:p>
    <w:p w:rsidR="00DA133F" w:rsidRPr="003F43D9" w:rsidRDefault="00DA133F" w:rsidP="00DA133F">
      <w:pPr>
        <w:spacing w:after="0" w:line="240" w:lineRule="auto"/>
        <w:rPr>
          <w:rFonts w:ascii="Times New Roman" w:hAnsi="Times New Roman"/>
          <w:b/>
          <w:sz w:val="28"/>
          <w:szCs w:val="28"/>
        </w:rPr>
      </w:pPr>
      <w:r>
        <w:rPr>
          <w:rFonts w:ascii="Times New Roman" w:hAnsi="Times New Roman"/>
          <w:b/>
          <w:sz w:val="28"/>
          <w:szCs w:val="28"/>
        </w:rPr>
        <w:t>**</w:t>
      </w:r>
      <w:r w:rsidRPr="003F43D9">
        <w:rPr>
          <w:rFonts w:ascii="Times New Roman" w:hAnsi="Times New Roman"/>
          <w:b/>
          <w:sz w:val="28"/>
          <w:szCs w:val="28"/>
        </w:rPr>
        <w:t>С целью исключения эстетической несовместимости Товара с уже имеющимися у Покупателя предметами мебели, интерьера и отделкой помещений, Поставщик должен в течение 5 (Пяти) рабочих дней с момента заключения Контракта в письменном виде согласовать с Покупателем цветовые оттенки и текстуру материалов, из которых изготовлен (будет изготовлен) Товар. Покупатель вправе отказаться от приёмки Товара в случае нарушения Поставщиком условия, содержащегося в настоящем пункте Контракта.</w:t>
      </w:r>
    </w:p>
    <w:p w:rsidR="00DA133F" w:rsidRPr="00943FF3" w:rsidRDefault="00DA133F" w:rsidP="00DA133F">
      <w:pPr>
        <w:spacing w:after="0" w:line="240" w:lineRule="auto"/>
        <w:jc w:val="both"/>
        <w:rPr>
          <w:rFonts w:ascii="Times New Roman" w:hAnsi="Times New Roman"/>
          <w:b/>
          <w:i/>
          <w:sz w:val="28"/>
          <w:szCs w:val="28"/>
          <w:u w:val="single"/>
        </w:rPr>
      </w:pPr>
      <w:r w:rsidRPr="00943FF3">
        <w:rPr>
          <w:rFonts w:ascii="Times New Roman" w:hAnsi="Times New Roman"/>
          <w:b/>
          <w:i/>
          <w:sz w:val="28"/>
          <w:szCs w:val="28"/>
          <w:u w:val="single"/>
        </w:rPr>
        <w:t>Условия поставки Товара:</w:t>
      </w:r>
    </w:p>
    <w:p w:rsidR="00DA133F" w:rsidRDefault="00DA133F" w:rsidP="00DA133F">
      <w:pPr>
        <w:spacing w:after="0" w:line="240" w:lineRule="auto"/>
        <w:rPr>
          <w:rFonts w:ascii="Times New Roman" w:hAnsi="Times New Roman"/>
          <w:b/>
          <w:sz w:val="28"/>
          <w:szCs w:val="28"/>
        </w:rPr>
      </w:pPr>
      <w:r w:rsidRPr="00D23EC3">
        <w:rPr>
          <w:rFonts w:ascii="Times New Roman" w:hAnsi="Times New Roman"/>
          <w:b/>
          <w:sz w:val="28"/>
          <w:szCs w:val="28"/>
        </w:rPr>
        <w:t>Поставка товара включает в себя, в том числе доставку, погрузо-разгрузочные работы,</w:t>
      </w:r>
      <w:r>
        <w:rPr>
          <w:rFonts w:ascii="Times New Roman" w:hAnsi="Times New Roman"/>
          <w:b/>
          <w:sz w:val="28"/>
          <w:szCs w:val="28"/>
        </w:rPr>
        <w:t xml:space="preserve"> подъем на этаж,</w:t>
      </w:r>
      <w:r w:rsidRPr="00D23EC3">
        <w:rPr>
          <w:rFonts w:ascii="Times New Roman" w:hAnsi="Times New Roman"/>
          <w:b/>
          <w:sz w:val="28"/>
          <w:szCs w:val="28"/>
        </w:rPr>
        <w:t xml:space="preserve"> сборку и установку Товара на территории Покупателя, вывоз и утилизацию упаковочного материала.</w:t>
      </w:r>
    </w:p>
    <w:p w:rsidR="00170252" w:rsidRDefault="00170252" w:rsidP="000820E3">
      <w:pPr>
        <w:rPr>
          <w:rFonts w:ascii="Times New Roman" w:hAnsi="Times New Roman" w:cs="Times New Roman"/>
          <w:b/>
          <w:sz w:val="28"/>
          <w:szCs w:val="28"/>
        </w:rPr>
      </w:pPr>
    </w:p>
    <w:p w:rsidR="00DA133F" w:rsidRDefault="00DA133F" w:rsidP="000820E3">
      <w:pPr>
        <w:rPr>
          <w:rFonts w:ascii="Times New Roman" w:hAnsi="Times New Roman" w:cs="Times New Roman"/>
          <w:b/>
          <w:sz w:val="28"/>
          <w:szCs w:val="28"/>
        </w:rPr>
      </w:pPr>
    </w:p>
    <w:sectPr w:rsidR="00DA133F" w:rsidSect="003D6334">
      <w:headerReference w:type="first" r:id="rId18"/>
      <w:footerReference w:type="first" r:id="rId19"/>
      <w:pgSz w:w="16838" w:h="11906" w:orient="landscape"/>
      <w:pgMar w:top="709"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4F9" w:rsidRDefault="00AD24F9">
      <w:pPr>
        <w:spacing w:after="0" w:line="240" w:lineRule="auto"/>
      </w:pPr>
      <w:r>
        <w:separator/>
      </w:r>
    </w:p>
  </w:endnote>
  <w:endnote w:type="continuationSeparator" w:id="0">
    <w:p w:rsidR="00AD24F9" w:rsidRDefault="00AD2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3" w:usb1="5000204A" w:usb2="00000000" w:usb3="00000000" w:csb0="0000009F" w:csb1="00000000"/>
  </w:font>
  <w:font w:name="Chevin Pro Bold">
    <w:altName w:val="Arial"/>
    <w:panose1 w:val="00000000000000000000"/>
    <w:charset w:val="00"/>
    <w:family w:val="swiss"/>
    <w:notTrueType/>
    <w:pitch w:val="variable"/>
    <w:sig w:usb0="00000003" w:usb1="5000204A"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8E7A8C" w:rsidRDefault="008E7A8C">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0607C" w:rsidRDefault="008E7A8C">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20607C" w:rsidRDefault="0020607C">
        <w:pPr>
          <w:pStyle w:val="ab"/>
          <w:jc w:val="right"/>
        </w:pPr>
        <w:r>
          <w:fldChar w:fldCharType="begin"/>
        </w:r>
        <w:r>
          <w:instrText>PAGE   \* MERGEFORMAT</w:instrText>
        </w:r>
        <w:r>
          <w:fldChar w:fldCharType="separate"/>
        </w:r>
        <w:r w:rsidR="008E7A8C">
          <w:rPr>
            <w:noProof/>
          </w:rPr>
          <w:t>1</w:t>
        </w:r>
        <w:r>
          <w:fldChar w:fldCharType="end"/>
        </w:r>
      </w:p>
    </w:sdtContent>
  </w:sdt>
  <w:p w:rsidR="0020607C" w:rsidRDefault="0020607C">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0607C" w:rsidRDefault="008E7A8C">
    <w:pPr>
      <w:pStyle w:val="ab"/>
      <w:jc w:val="right"/>
    </w:pPr>
    <w:sdt>
      <w:sdtPr>
        <w:id w:val="-915003870"/>
        <w:docPartObj>
          <w:docPartGallery w:val="Page Numbers (Bottom of Page)"/>
          <w:docPartUnique/>
        </w:docPartObj>
      </w:sdtPr>
      <w:sdtEndPr/>
      <w:sdtContent>
        <w:r w:rsidR="0020607C">
          <w:fldChar w:fldCharType="begin"/>
        </w:r>
        <w:r w:rsidR="0020607C">
          <w:instrText>PAGE   \* MERGEFORMAT</w:instrText>
        </w:r>
        <w:r w:rsidR="0020607C">
          <w:fldChar w:fldCharType="separate"/>
        </w:r>
        <w:r w:rsidR="0020607C">
          <w:rPr>
            <w:noProof/>
          </w:rPr>
          <w:t>2</w:t>
        </w:r>
        <w:r w:rsidR="0020607C">
          <w:fldChar w:fldCharType="end"/>
        </w:r>
      </w:sdtContent>
    </w:sdt>
  </w:p>
  <w:p w:rsidR="0020607C" w:rsidRDefault="0020607C"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0607C" w:rsidRDefault="008E7A8C">
    <w:pPr>
      <w:pStyle w:val="ab"/>
      <w:jc w:val="right"/>
    </w:pPr>
    <w:sdt>
      <w:sdtPr>
        <w:id w:val="-800836465"/>
        <w:docPartObj>
          <w:docPartGallery w:val="Page Numbers (Bottom of Page)"/>
          <w:docPartUnique/>
        </w:docPartObj>
      </w:sdtPr>
      <w:sdtEndPr/>
      <w:sdtContent>
        <w:r w:rsidR="0020607C">
          <w:fldChar w:fldCharType="begin"/>
        </w:r>
        <w:r w:rsidR="0020607C">
          <w:instrText>PAGE   \* MERGEFORMAT</w:instrText>
        </w:r>
        <w:r w:rsidR="0020607C">
          <w:fldChar w:fldCharType="separate"/>
        </w:r>
        <w:r>
          <w:rPr>
            <w:noProof/>
          </w:rPr>
          <w:t>2</w:t>
        </w:r>
        <w:r w:rsidR="0020607C">
          <w:fldChar w:fldCharType="end"/>
        </w:r>
      </w:sdtContent>
    </w:sdt>
  </w:p>
  <w:p w:rsidR="0020607C" w:rsidRDefault="0020607C"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4F9" w:rsidRDefault="00AD24F9">
      <w:pPr>
        <w:spacing w:after="0" w:line="240" w:lineRule="auto"/>
      </w:pPr>
      <w:r>
        <w:separator/>
      </w:r>
    </w:p>
  </w:footnote>
  <w:footnote w:type="continuationSeparator" w:id="0">
    <w:p w:rsidR="00AD24F9" w:rsidRDefault="00AD24F9">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8E7A8C" w:rsidRDefault="008E7A8C">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8E7A8C" w:rsidRDefault="008E7A8C">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8E7A8C" w:rsidRDefault="008E7A8C">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0607C" w:rsidRPr="006B0C1A" w:rsidRDefault="0020607C"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91A6BBB"/>
    <w:multiLevelType w:val="hybridMultilevel"/>
    <w:tmpl w:val="7076EAA2"/>
    <w:lvl w:ilvl="0" w:tplc="0419000F">
      <w:start w:val="1"/>
      <w:numFmt w:val="decimal"/>
      <w:lvlText w:val="%1."/>
      <w:lvlJc w:val="left"/>
      <w:pPr>
        <w:ind w:left="643" w:hanging="360"/>
      </w:pPr>
      <w:rPr>
        <w:rFonts w:cs="Times New Roman"/>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10">
    <w:nsid w:val="435A08C2"/>
    <w:multiLevelType w:val="hybridMultilevel"/>
    <w:tmpl w:val="19564C7A"/>
    <w:lvl w:ilvl="0" w:tplc="76CE3F52">
      <w:start w:val="1"/>
      <w:numFmt w:val="decimal"/>
      <w:lvlText w:val="%1."/>
      <w:lvlJc w:val="left"/>
      <w:pPr>
        <w:ind w:left="643" w:hanging="360"/>
      </w:pPr>
      <w:rPr>
        <w:rFonts w:cs="Times New Roman"/>
        <w:color w:val="auto"/>
      </w:rPr>
    </w:lvl>
    <w:lvl w:ilvl="1" w:tplc="04190019">
      <w:start w:val="1"/>
      <w:numFmt w:val="lowerLetter"/>
      <w:lvlText w:val="%2."/>
      <w:lvlJc w:val="left"/>
      <w:pPr>
        <w:ind w:left="1298" w:hanging="360"/>
      </w:pPr>
      <w:rPr>
        <w:rFonts w:cs="Times New Roman"/>
      </w:rPr>
    </w:lvl>
    <w:lvl w:ilvl="2" w:tplc="0419001B">
      <w:start w:val="1"/>
      <w:numFmt w:val="lowerRoman"/>
      <w:lvlText w:val="%3."/>
      <w:lvlJc w:val="right"/>
      <w:pPr>
        <w:ind w:left="2018" w:hanging="180"/>
      </w:pPr>
      <w:rPr>
        <w:rFonts w:cs="Times New Roman"/>
      </w:rPr>
    </w:lvl>
    <w:lvl w:ilvl="3" w:tplc="0419000F">
      <w:start w:val="1"/>
      <w:numFmt w:val="decimal"/>
      <w:lvlText w:val="%4."/>
      <w:lvlJc w:val="left"/>
      <w:pPr>
        <w:ind w:left="2738" w:hanging="360"/>
      </w:pPr>
      <w:rPr>
        <w:rFonts w:cs="Times New Roman"/>
      </w:rPr>
    </w:lvl>
    <w:lvl w:ilvl="4" w:tplc="04190019">
      <w:start w:val="1"/>
      <w:numFmt w:val="lowerLetter"/>
      <w:lvlText w:val="%5."/>
      <w:lvlJc w:val="left"/>
      <w:pPr>
        <w:ind w:left="3458" w:hanging="360"/>
      </w:pPr>
      <w:rPr>
        <w:rFonts w:cs="Times New Roman"/>
      </w:rPr>
    </w:lvl>
    <w:lvl w:ilvl="5" w:tplc="0419001B">
      <w:start w:val="1"/>
      <w:numFmt w:val="lowerRoman"/>
      <w:lvlText w:val="%6."/>
      <w:lvlJc w:val="right"/>
      <w:pPr>
        <w:ind w:left="4178" w:hanging="180"/>
      </w:pPr>
      <w:rPr>
        <w:rFonts w:cs="Times New Roman"/>
      </w:rPr>
    </w:lvl>
    <w:lvl w:ilvl="6" w:tplc="0419000F">
      <w:start w:val="1"/>
      <w:numFmt w:val="decimal"/>
      <w:lvlText w:val="%7."/>
      <w:lvlJc w:val="left"/>
      <w:pPr>
        <w:ind w:left="4898" w:hanging="360"/>
      </w:pPr>
      <w:rPr>
        <w:rFonts w:cs="Times New Roman"/>
      </w:rPr>
    </w:lvl>
    <w:lvl w:ilvl="7" w:tplc="04190019">
      <w:start w:val="1"/>
      <w:numFmt w:val="lowerLetter"/>
      <w:lvlText w:val="%8."/>
      <w:lvlJc w:val="left"/>
      <w:pPr>
        <w:ind w:left="5618" w:hanging="360"/>
      </w:pPr>
      <w:rPr>
        <w:rFonts w:cs="Times New Roman"/>
      </w:rPr>
    </w:lvl>
    <w:lvl w:ilvl="8" w:tplc="0419001B">
      <w:start w:val="1"/>
      <w:numFmt w:val="lowerRoman"/>
      <w:lvlText w:val="%9."/>
      <w:lvlJc w:val="right"/>
      <w:pPr>
        <w:ind w:left="6338" w:hanging="180"/>
      </w:pPr>
      <w:rPr>
        <w:rFonts w:cs="Times New Roman"/>
      </w:rPr>
    </w:lvl>
  </w:abstractNum>
  <w:abstractNum w:abstractNumId="11">
    <w:nsid w:val="4AC07838"/>
    <w:multiLevelType w:val="hybridMultilevel"/>
    <w:tmpl w:val="1B4477B4"/>
    <w:lvl w:ilvl="0" w:tplc="5F24715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nsid w:val="53510D3D"/>
    <w:multiLevelType w:val="hybridMultilevel"/>
    <w:tmpl w:val="0D06ED4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5026AF2"/>
    <w:multiLevelType w:val="hybridMultilevel"/>
    <w:tmpl w:val="19564C7A"/>
    <w:lvl w:ilvl="0" w:tplc="76CE3F52">
      <w:start w:val="1"/>
      <w:numFmt w:val="decimal"/>
      <w:lvlText w:val="%1."/>
      <w:lvlJc w:val="left"/>
      <w:pPr>
        <w:ind w:left="643" w:hanging="360"/>
      </w:pPr>
      <w:rPr>
        <w:rFonts w:cs="Times New Roman"/>
        <w:color w:val="auto"/>
      </w:rPr>
    </w:lvl>
    <w:lvl w:ilvl="1" w:tplc="04190019">
      <w:start w:val="1"/>
      <w:numFmt w:val="lowerLetter"/>
      <w:lvlText w:val="%2."/>
      <w:lvlJc w:val="left"/>
      <w:pPr>
        <w:ind w:left="1298" w:hanging="360"/>
      </w:pPr>
      <w:rPr>
        <w:rFonts w:cs="Times New Roman"/>
      </w:rPr>
    </w:lvl>
    <w:lvl w:ilvl="2" w:tplc="0419001B">
      <w:start w:val="1"/>
      <w:numFmt w:val="lowerRoman"/>
      <w:lvlText w:val="%3."/>
      <w:lvlJc w:val="right"/>
      <w:pPr>
        <w:ind w:left="2018" w:hanging="180"/>
      </w:pPr>
      <w:rPr>
        <w:rFonts w:cs="Times New Roman"/>
      </w:rPr>
    </w:lvl>
    <w:lvl w:ilvl="3" w:tplc="0419000F">
      <w:start w:val="1"/>
      <w:numFmt w:val="decimal"/>
      <w:lvlText w:val="%4."/>
      <w:lvlJc w:val="left"/>
      <w:pPr>
        <w:ind w:left="2738" w:hanging="360"/>
      </w:pPr>
      <w:rPr>
        <w:rFonts w:cs="Times New Roman"/>
      </w:rPr>
    </w:lvl>
    <w:lvl w:ilvl="4" w:tplc="04190019">
      <w:start w:val="1"/>
      <w:numFmt w:val="lowerLetter"/>
      <w:lvlText w:val="%5."/>
      <w:lvlJc w:val="left"/>
      <w:pPr>
        <w:ind w:left="3458" w:hanging="360"/>
      </w:pPr>
      <w:rPr>
        <w:rFonts w:cs="Times New Roman"/>
      </w:rPr>
    </w:lvl>
    <w:lvl w:ilvl="5" w:tplc="0419001B">
      <w:start w:val="1"/>
      <w:numFmt w:val="lowerRoman"/>
      <w:lvlText w:val="%6."/>
      <w:lvlJc w:val="right"/>
      <w:pPr>
        <w:ind w:left="4178" w:hanging="180"/>
      </w:pPr>
      <w:rPr>
        <w:rFonts w:cs="Times New Roman"/>
      </w:rPr>
    </w:lvl>
    <w:lvl w:ilvl="6" w:tplc="0419000F">
      <w:start w:val="1"/>
      <w:numFmt w:val="decimal"/>
      <w:lvlText w:val="%7."/>
      <w:lvlJc w:val="left"/>
      <w:pPr>
        <w:ind w:left="4898" w:hanging="360"/>
      </w:pPr>
      <w:rPr>
        <w:rFonts w:cs="Times New Roman"/>
      </w:rPr>
    </w:lvl>
    <w:lvl w:ilvl="7" w:tplc="04190019">
      <w:start w:val="1"/>
      <w:numFmt w:val="lowerLetter"/>
      <w:lvlText w:val="%8."/>
      <w:lvlJc w:val="left"/>
      <w:pPr>
        <w:ind w:left="5618" w:hanging="360"/>
      </w:pPr>
      <w:rPr>
        <w:rFonts w:cs="Times New Roman"/>
      </w:rPr>
    </w:lvl>
    <w:lvl w:ilvl="8" w:tplc="0419001B">
      <w:start w:val="1"/>
      <w:numFmt w:val="lowerRoman"/>
      <w:lvlText w:val="%9."/>
      <w:lvlJc w:val="right"/>
      <w:pPr>
        <w:ind w:left="6338" w:hanging="180"/>
      </w:pPr>
      <w:rPr>
        <w:rFonts w:cs="Times New Roman"/>
      </w:rPr>
    </w:lvl>
  </w:abstractNum>
  <w:abstractNum w:abstractNumId="14">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3">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6"/>
  </w:num>
  <w:num w:numId="4">
    <w:abstractNumId w:val="3"/>
  </w:num>
  <w:num w:numId="5">
    <w:abstractNumId w:val="18"/>
  </w:num>
  <w:num w:numId="6">
    <w:abstractNumId w:val="15"/>
  </w:num>
  <w:num w:numId="7">
    <w:abstractNumId w:val="2"/>
  </w:num>
  <w:num w:numId="8">
    <w:abstractNumId w:val="21"/>
  </w:num>
  <w:num w:numId="9">
    <w:abstractNumId w:val="1"/>
  </w:num>
  <w:num w:numId="10">
    <w:abstractNumId w:val="20"/>
  </w:num>
  <w:num w:numId="11">
    <w:abstractNumId w:val="23"/>
  </w:num>
  <w:num w:numId="12">
    <w:abstractNumId w:val="14"/>
  </w:num>
  <w:num w:numId="13">
    <w:abstractNumId w:val="4"/>
  </w:num>
  <w:num w:numId="14">
    <w:abstractNumId w:val="8"/>
  </w:num>
  <w:num w:numId="15">
    <w:abstractNumId w:val="22"/>
  </w:num>
  <w:num w:numId="16">
    <w:abstractNumId w:val="17"/>
  </w:num>
  <w:num w:numId="17">
    <w:abstractNumId w:val="7"/>
  </w:num>
  <w:num w:numId="18">
    <w:abstractNumId w:val="6"/>
  </w:num>
  <w:num w:numId="19">
    <w:abstractNumId w:val="19"/>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4C7A"/>
    <w:rsid w:val="00015162"/>
    <w:rsid w:val="00026C1F"/>
    <w:rsid w:val="00031AFA"/>
    <w:rsid w:val="00040251"/>
    <w:rsid w:val="000437D6"/>
    <w:rsid w:val="0004504D"/>
    <w:rsid w:val="00076D17"/>
    <w:rsid w:val="000820E3"/>
    <w:rsid w:val="00087E95"/>
    <w:rsid w:val="00095015"/>
    <w:rsid w:val="00095CE7"/>
    <w:rsid w:val="0009727D"/>
    <w:rsid w:val="000A5E67"/>
    <w:rsid w:val="000A6147"/>
    <w:rsid w:val="000B086C"/>
    <w:rsid w:val="000B4857"/>
    <w:rsid w:val="000B76AB"/>
    <w:rsid w:val="000C04D6"/>
    <w:rsid w:val="000C181F"/>
    <w:rsid w:val="000D60FE"/>
    <w:rsid w:val="000E0539"/>
    <w:rsid w:val="000E78CD"/>
    <w:rsid w:val="000F0075"/>
    <w:rsid w:val="000F411A"/>
    <w:rsid w:val="0010004C"/>
    <w:rsid w:val="00104CC6"/>
    <w:rsid w:val="00111C41"/>
    <w:rsid w:val="0011217D"/>
    <w:rsid w:val="001233FC"/>
    <w:rsid w:val="001347C5"/>
    <w:rsid w:val="001450A2"/>
    <w:rsid w:val="00145652"/>
    <w:rsid w:val="00145A39"/>
    <w:rsid w:val="0014684C"/>
    <w:rsid w:val="001501D5"/>
    <w:rsid w:val="0015409D"/>
    <w:rsid w:val="001570CF"/>
    <w:rsid w:val="0015798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0607C"/>
    <w:rsid w:val="0021224E"/>
    <w:rsid w:val="00213BCE"/>
    <w:rsid w:val="002163C8"/>
    <w:rsid w:val="00221C8B"/>
    <w:rsid w:val="00225BCF"/>
    <w:rsid w:val="0022748B"/>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3A00"/>
    <w:rsid w:val="00317DBA"/>
    <w:rsid w:val="00322D0D"/>
    <w:rsid w:val="00324FCD"/>
    <w:rsid w:val="00341AFA"/>
    <w:rsid w:val="003421D9"/>
    <w:rsid w:val="00343ED9"/>
    <w:rsid w:val="00344402"/>
    <w:rsid w:val="00347F84"/>
    <w:rsid w:val="00361CB0"/>
    <w:rsid w:val="00367146"/>
    <w:rsid w:val="003671D1"/>
    <w:rsid w:val="0037099D"/>
    <w:rsid w:val="003747A7"/>
    <w:rsid w:val="00381F8E"/>
    <w:rsid w:val="00383AD9"/>
    <w:rsid w:val="00391C92"/>
    <w:rsid w:val="0039429B"/>
    <w:rsid w:val="003A2348"/>
    <w:rsid w:val="003A2BFE"/>
    <w:rsid w:val="003B56D0"/>
    <w:rsid w:val="003B57CB"/>
    <w:rsid w:val="003C6250"/>
    <w:rsid w:val="003D4AD7"/>
    <w:rsid w:val="003D4C65"/>
    <w:rsid w:val="003D6334"/>
    <w:rsid w:val="003E0EB5"/>
    <w:rsid w:val="003E60F6"/>
    <w:rsid w:val="003F0AA1"/>
    <w:rsid w:val="00402525"/>
    <w:rsid w:val="0040341B"/>
    <w:rsid w:val="00406050"/>
    <w:rsid w:val="004115D1"/>
    <w:rsid w:val="0041280E"/>
    <w:rsid w:val="004149C7"/>
    <w:rsid w:val="00420C6C"/>
    <w:rsid w:val="00421825"/>
    <w:rsid w:val="004219FF"/>
    <w:rsid w:val="00422D4C"/>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155A"/>
    <w:rsid w:val="004A6A07"/>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2A9"/>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150B1"/>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27B79"/>
    <w:rsid w:val="00733DFE"/>
    <w:rsid w:val="00735AB0"/>
    <w:rsid w:val="00742657"/>
    <w:rsid w:val="0074516E"/>
    <w:rsid w:val="00747D8C"/>
    <w:rsid w:val="0075145B"/>
    <w:rsid w:val="0076046A"/>
    <w:rsid w:val="00761806"/>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73B32"/>
    <w:rsid w:val="00883DC5"/>
    <w:rsid w:val="00893080"/>
    <w:rsid w:val="0089339B"/>
    <w:rsid w:val="00894C5B"/>
    <w:rsid w:val="008A7058"/>
    <w:rsid w:val="008A77E7"/>
    <w:rsid w:val="008B0A94"/>
    <w:rsid w:val="008B64C5"/>
    <w:rsid w:val="008C7CC3"/>
    <w:rsid w:val="008D36C2"/>
    <w:rsid w:val="008E65F0"/>
    <w:rsid w:val="008E7A8C"/>
    <w:rsid w:val="008F273B"/>
    <w:rsid w:val="008F3B0B"/>
    <w:rsid w:val="008F4DD1"/>
    <w:rsid w:val="0091306B"/>
    <w:rsid w:val="00924D15"/>
    <w:rsid w:val="00930289"/>
    <w:rsid w:val="00936291"/>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127B"/>
    <w:rsid w:val="00A176EE"/>
    <w:rsid w:val="00A20761"/>
    <w:rsid w:val="00A37A47"/>
    <w:rsid w:val="00A406BB"/>
    <w:rsid w:val="00A423B2"/>
    <w:rsid w:val="00A475D6"/>
    <w:rsid w:val="00A51E47"/>
    <w:rsid w:val="00A5338E"/>
    <w:rsid w:val="00A5368D"/>
    <w:rsid w:val="00A56B78"/>
    <w:rsid w:val="00A56D74"/>
    <w:rsid w:val="00A60116"/>
    <w:rsid w:val="00A641E2"/>
    <w:rsid w:val="00A70444"/>
    <w:rsid w:val="00A76CEF"/>
    <w:rsid w:val="00A82B8F"/>
    <w:rsid w:val="00A82EE9"/>
    <w:rsid w:val="00A8777F"/>
    <w:rsid w:val="00A91698"/>
    <w:rsid w:val="00A91A44"/>
    <w:rsid w:val="00A94C5C"/>
    <w:rsid w:val="00AA2E5F"/>
    <w:rsid w:val="00AB133D"/>
    <w:rsid w:val="00AB2243"/>
    <w:rsid w:val="00AD24F9"/>
    <w:rsid w:val="00AE1B0F"/>
    <w:rsid w:val="00AE3138"/>
    <w:rsid w:val="00AF03B1"/>
    <w:rsid w:val="00AF7E0D"/>
    <w:rsid w:val="00B0383F"/>
    <w:rsid w:val="00B12027"/>
    <w:rsid w:val="00B1766C"/>
    <w:rsid w:val="00B23D79"/>
    <w:rsid w:val="00B24019"/>
    <w:rsid w:val="00B32574"/>
    <w:rsid w:val="00B33706"/>
    <w:rsid w:val="00B35BFC"/>
    <w:rsid w:val="00B61169"/>
    <w:rsid w:val="00B664DC"/>
    <w:rsid w:val="00B666D7"/>
    <w:rsid w:val="00B66D35"/>
    <w:rsid w:val="00B67E6D"/>
    <w:rsid w:val="00B74F3A"/>
    <w:rsid w:val="00B77DAE"/>
    <w:rsid w:val="00B8743B"/>
    <w:rsid w:val="00BA5FF8"/>
    <w:rsid w:val="00BB195D"/>
    <w:rsid w:val="00BC0D28"/>
    <w:rsid w:val="00BE3F70"/>
    <w:rsid w:val="00BE4CB3"/>
    <w:rsid w:val="00BF2771"/>
    <w:rsid w:val="00C1195F"/>
    <w:rsid w:val="00C134B9"/>
    <w:rsid w:val="00C22E6F"/>
    <w:rsid w:val="00C35CC7"/>
    <w:rsid w:val="00C368D3"/>
    <w:rsid w:val="00C44257"/>
    <w:rsid w:val="00C505E8"/>
    <w:rsid w:val="00C56C90"/>
    <w:rsid w:val="00C618B0"/>
    <w:rsid w:val="00C645BD"/>
    <w:rsid w:val="00C753E1"/>
    <w:rsid w:val="00C77D9B"/>
    <w:rsid w:val="00C81C82"/>
    <w:rsid w:val="00C9583B"/>
    <w:rsid w:val="00CB2A79"/>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A133F"/>
    <w:rsid w:val="00DB0473"/>
    <w:rsid w:val="00DB54FF"/>
    <w:rsid w:val="00DB5EE8"/>
    <w:rsid w:val="00DD1017"/>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B2A65"/>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D3122"/>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PlainText">
    <w:name w:val="Plain Text Знак Знак"/>
    <w:basedOn w:val="a0"/>
    <w:link w:val="PlainText0"/>
    <w:rsid w:val="00313A00"/>
    <w:pPr>
      <w:spacing w:after="0" w:line="240" w:lineRule="auto"/>
    </w:pPr>
    <w:rPr>
      <w:rFonts w:ascii="Courier New" w:eastAsia="Calibri" w:hAnsi="Courier New" w:cs="Times New Roman"/>
      <w:sz w:val="20"/>
      <w:szCs w:val="20"/>
      <w:lang w:eastAsia="ru-RU"/>
    </w:rPr>
  </w:style>
  <w:style w:type="character" w:customStyle="1" w:styleId="PlainText0">
    <w:name w:val="Plain Text Знак Знак Знак"/>
    <w:link w:val="PlainText"/>
    <w:locked/>
    <w:rsid w:val="00313A00"/>
    <w:rPr>
      <w:rFonts w:ascii="Courier New" w:eastAsia="Calibri" w:hAnsi="Courier New" w:cs="Times New Roman"/>
      <w:sz w:val="20"/>
      <w:szCs w:val="20"/>
      <w:lang w:eastAsia="ru-RU"/>
    </w:rPr>
  </w:style>
  <w:style w:type="character" w:customStyle="1" w:styleId="12">
    <w:name w:val="Текст выноски Знак1"/>
    <w:basedOn w:val="a1"/>
    <w:uiPriority w:val="99"/>
    <w:rsid w:val="00DD1017"/>
    <w:rPr>
      <w:rFonts w:ascii="Tahoma" w:hAnsi="Tahoma" w:cs="Tahoma"/>
      <w:sz w:val="16"/>
      <w:szCs w:val="16"/>
    </w:rPr>
  </w:style>
  <w:style w:type="character" w:customStyle="1" w:styleId="110">
    <w:name w:val="Текст выноски Знак11"/>
    <w:basedOn w:val="a1"/>
    <w:uiPriority w:val="99"/>
    <w:rsid w:val="00DD101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PlainText">
    <w:name w:val="Plain Text Знак Знак"/>
    <w:basedOn w:val="a0"/>
    <w:link w:val="PlainText0"/>
    <w:rsid w:val="00313A00"/>
    <w:pPr>
      <w:spacing w:after="0" w:line="240" w:lineRule="auto"/>
    </w:pPr>
    <w:rPr>
      <w:rFonts w:ascii="Courier New" w:eastAsia="Calibri" w:hAnsi="Courier New" w:cs="Times New Roman"/>
      <w:sz w:val="20"/>
      <w:szCs w:val="20"/>
      <w:lang w:eastAsia="ru-RU"/>
    </w:rPr>
  </w:style>
  <w:style w:type="character" w:customStyle="1" w:styleId="PlainText0">
    <w:name w:val="Plain Text Знак Знак Знак"/>
    <w:link w:val="PlainText"/>
    <w:locked/>
    <w:rsid w:val="00313A00"/>
    <w:rPr>
      <w:rFonts w:ascii="Courier New" w:eastAsia="Calibri" w:hAnsi="Courier New" w:cs="Times New Roman"/>
      <w:sz w:val="20"/>
      <w:szCs w:val="20"/>
      <w:lang w:eastAsia="ru-RU"/>
    </w:rPr>
  </w:style>
  <w:style w:type="character" w:customStyle="1" w:styleId="12">
    <w:name w:val="Текст выноски Знак1"/>
    <w:basedOn w:val="a1"/>
    <w:uiPriority w:val="99"/>
    <w:rsid w:val="00DD1017"/>
    <w:rPr>
      <w:rFonts w:ascii="Tahoma" w:hAnsi="Tahoma" w:cs="Tahoma"/>
      <w:sz w:val="16"/>
      <w:szCs w:val="16"/>
    </w:rPr>
  </w:style>
  <w:style w:type="character" w:customStyle="1" w:styleId="110">
    <w:name w:val="Текст выноски Знак11"/>
    <w:basedOn w:val="a1"/>
    <w:uiPriority w:val="99"/>
    <w:rsid w:val="00DD10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5509D-CA3B-4D7B-9091-FD1E6EB0E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2666</Words>
  <Characters>15201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2022-10-03T07:05:00Z</dcterms:created>
  <dcterms:modified xsi:type="dcterms:W3CDTF">2022-10-03T07:05:00Z</dcterms:modified>
</cp:coreProperties>
</file>