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12.11.2025 № 05-07/2046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0112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4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942"/>
        <w:gridCol w:w="5478"/>
        <w:gridCol w:w="880"/>
        <w:gridCol w:w="900"/>
        <w:gridCol w:w="1498"/>
        <w:gridCol w:w="1199"/>
        <w:gridCol w:w="751"/>
        <w:gridCol w:w="1153"/>
        <w:gridCol w:w="1499"/>
      </w:tblGrid>
      <w:tr w:rsidR="00FE67C4" w:rsidRPr="003559F2" w:rsidTr="00DE2319">
        <w:trPr>
          <w:trHeight w:val="20"/>
          <w:jc w:val="center"/>
        </w:trPr>
        <w:tc>
          <w:tcPr>
            <w:tcW w:w="630" w:type="dxa"/>
            <w:vAlign w:val="center"/>
            <w:hideMark/>
          </w:tcPr>
          <w:p w:rsidR="00FE67C4" w:rsidRPr="003559F2" w:rsidRDefault="00FE67C4" w:rsidP="00DE2319">
            <w:pPr>
              <w:spacing w:after="0" w:line="240" w:lineRule="auto"/>
              <w:jc w:val="center"/>
              <w:rPr>
                <w:rFonts w:ascii="Times New Roman" w:eastAsia="Times New Roman" w:hAnsi="Times New Roman" w:cs="Times New Roman"/>
                <w:b/>
                <w:lang w:eastAsia="ru-RU"/>
              </w:rPr>
            </w:pPr>
            <w:r w:rsidRPr="003559F2">
              <w:rPr>
                <w:rFonts w:ascii="Times New Roman" w:eastAsia="Times New Roman" w:hAnsi="Times New Roman" w:cs="Times New Roman"/>
                <w:b/>
                <w:lang w:eastAsia="ru-RU"/>
              </w:rPr>
              <w:t>№ п/п</w:t>
            </w:r>
          </w:p>
        </w:tc>
        <w:tc>
          <w:tcPr>
            <w:tcW w:w="1942" w:type="dxa"/>
            <w:vAlign w:val="center"/>
            <w:hideMark/>
          </w:tcPr>
          <w:p w:rsidR="00FE67C4" w:rsidRPr="003559F2" w:rsidRDefault="00FE67C4" w:rsidP="00DE2319">
            <w:pPr>
              <w:spacing w:after="0" w:line="240" w:lineRule="auto"/>
              <w:jc w:val="center"/>
              <w:rPr>
                <w:rFonts w:ascii="Times New Roman" w:eastAsia="Times New Roman" w:hAnsi="Times New Roman" w:cs="Times New Roman"/>
                <w:b/>
                <w:lang w:eastAsia="ru-RU"/>
              </w:rPr>
            </w:pPr>
            <w:r w:rsidRPr="003559F2">
              <w:rPr>
                <w:rFonts w:ascii="Times New Roman" w:eastAsia="Times New Roman" w:hAnsi="Times New Roman" w:cs="Times New Roman"/>
                <w:b/>
                <w:lang w:eastAsia="ru-RU"/>
              </w:rPr>
              <w:t xml:space="preserve">Наименование товара </w:t>
            </w:r>
          </w:p>
        </w:tc>
        <w:tc>
          <w:tcPr>
            <w:tcW w:w="5478" w:type="dxa"/>
            <w:vAlign w:val="center"/>
            <w:hideMark/>
          </w:tcPr>
          <w:p w:rsidR="00FE67C4" w:rsidRPr="003559F2" w:rsidRDefault="00FE67C4" w:rsidP="00DE2319">
            <w:pPr>
              <w:spacing w:after="0" w:line="240" w:lineRule="auto"/>
              <w:jc w:val="center"/>
              <w:rPr>
                <w:rFonts w:ascii="Times New Roman" w:eastAsia="Times New Roman" w:hAnsi="Times New Roman" w:cs="Times New Roman"/>
                <w:b/>
                <w:lang w:eastAsia="ru-RU"/>
              </w:rPr>
            </w:pPr>
            <w:r w:rsidRPr="003559F2">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880" w:type="dxa"/>
            <w:vAlign w:val="center"/>
          </w:tcPr>
          <w:p w:rsidR="00FE67C4" w:rsidRPr="003559F2" w:rsidRDefault="00FE67C4" w:rsidP="00DE2319">
            <w:pPr>
              <w:spacing w:after="0" w:line="240" w:lineRule="auto"/>
              <w:jc w:val="center"/>
              <w:rPr>
                <w:rFonts w:ascii="Times New Roman" w:eastAsia="Times New Roman" w:hAnsi="Times New Roman" w:cs="Times New Roman"/>
                <w:b/>
                <w:lang w:eastAsia="ru-RU"/>
              </w:rPr>
            </w:pPr>
            <w:r w:rsidRPr="003559F2">
              <w:rPr>
                <w:rFonts w:ascii="Times New Roman" w:eastAsia="Times New Roman" w:hAnsi="Times New Roman" w:cs="Times New Roman"/>
                <w:b/>
                <w:lang w:eastAsia="ru-RU"/>
              </w:rPr>
              <w:t>Кол-во</w:t>
            </w:r>
          </w:p>
        </w:tc>
        <w:tc>
          <w:tcPr>
            <w:tcW w:w="900" w:type="dxa"/>
            <w:vAlign w:val="center"/>
          </w:tcPr>
          <w:p w:rsidR="00FE67C4" w:rsidRPr="003559F2" w:rsidRDefault="00FE67C4" w:rsidP="00DE2319">
            <w:pPr>
              <w:spacing w:after="0" w:line="240" w:lineRule="auto"/>
              <w:jc w:val="center"/>
              <w:rPr>
                <w:rFonts w:ascii="Times New Roman" w:eastAsia="Times New Roman" w:hAnsi="Times New Roman" w:cs="Times New Roman"/>
                <w:b/>
                <w:lang w:eastAsia="ru-RU"/>
              </w:rPr>
            </w:pPr>
            <w:r w:rsidRPr="003559F2">
              <w:rPr>
                <w:rFonts w:ascii="Times New Roman" w:eastAsia="Times New Roman" w:hAnsi="Times New Roman" w:cs="Times New Roman"/>
                <w:b/>
                <w:lang w:eastAsia="ru-RU"/>
              </w:rPr>
              <w:t>Ед. изм.</w:t>
            </w:r>
          </w:p>
        </w:tc>
        <w:tc>
          <w:tcPr>
            <w:tcW w:w="1498" w:type="dxa"/>
            <w:vAlign w:val="center"/>
          </w:tcPr>
          <w:p w:rsidR="00FE67C4" w:rsidRPr="003559F2" w:rsidRDefault="00FE67C4" w:rsidP="00DE2319">
            <w:pPr>
              <w:spacing w:after="0" w:line="240" w:lineRule="auto"/>
              <w:jc w:val="center"/>
              <w:rPr>
                <w:rFonts w:ascii="Times New Roman" w:eastAsia="Times New Roman" w:hAnsi="Times New Roman" w:cs="Times New Roman"/>
                <w:b/>
                <w:lang w:eastAsia="ru-RU"/>
              </w:rPr>
            </w:pPr>
            <w:r w:rsidRPr="003559F2">
              <w:rPr>
                <w:rFonts w:ascii="Times New Roman" w:eastAsia="Times New Roman" w:hAnsi="Times New Roman" w:cs="Times New Roman"/>
                <w:b/>
                <w:lang w:eastAsia="ru-RU"/>
              </w:rPr>
              <w:t>ОКПД2/ КТРУ</w:t>
            </w:r>
          </w:p>
        </w:tc>
        <w:tc>
          <w:tcPr>
            <w:tcW w:w="1199" w:type="dxa"/>
            <w:vAlign w:val="center"/>
          </w:tcPr>
          <w:p w:rsidR="00FE67C4" w:rsidRPr="003559F2" w:rsidRDefault="00FE67C4" w:rsidP="00DE2319">
            <w:pPr>
              <w:spacing w:after="0" w:line="240" w:lineRule="auto"/>
              <w:jc w:val="center"/>
              <w:rPr>
                <w:rFonts w:ascii="Times New Roman" w:eastAsia="Times New Roman" w:hAnsi="Times New Roman" w:cs="Times New Roman"/>
                <w:b/>
                <w:lang w:eastAsia="ru-RU"/>
              </w:rPr>
            </w:pPr>
            <w:r w:rsidRPr="003559F2">
              <w:rPr>
                <w:rFonts w:ascii="Times New Roman" w:eastAsia="Times New Roman" w:hAnsi="Times New Roman" w:cs="Times New Roman"/>
                <w:b/>
                <w:lang w:eastAsia="ru-RU"/>
              </w:rPr>
              <w:t>Страна происхождения</w:t>
            </w:r>
          </w:p>
        </w:tc>
        <w:tc>
          <w:tcPr>
            <w:tcW w:w="751" w:type="dxa"/>
            <w:vAlign w:val="center"/>
          </w:tcPr>
          <w:p w:rsidR="00FE67C4" w:rsidRPr="003559F2" w:rsidRDefault="00FE67C4" w:rsidP="00DE2319">
            <w:pPr>
              <w:spacing w:after="0" w:line="240" w:lineRule="auto"/>
              <w:jc w:val="center"/>
              <w:rPr>
                <w:rFonts w:ascii="Times New Roman" w:eastAsia="Times New Roman" w:hAnsi="Times New Roman" w:cs="Times New Roman"/>
                <w:b/>
                <w:lang w:eastAsia="ru-RU"/>
              </w:rPr>
            </w:pPr>
            <w:r w:rsidRPr="003559F2">
              <w:rPr>
                <w:rFonts w:ascii="Times New Roman" w:eastAsia="Times New Roman" w:hAnsi="Times New Roman" w:cs="Times New Roman"/>
                <w:b/>
                <w:lang w:eastAsia="ru-RU"/>
              </w:rPr>
              <w:t>НДС %</w:t>
            </w:r>
          </w:p>
        </w:tc>
        <w:tc>
          <w:tcPr>
            <w:tcW w:w="1153" w:type="dxa"/>
            <w:vAlign w:val="center"/>
          </w:tcPr>
          <w:p w:rsidR="00FE67C4" w:rsidRPr="003559F2" w:rsidRDefault="00FE67C4" w:rsidP="00DE2319">
            <w:pPr>
              <w:spacing w:after="0" w:line="240" w:lineRule="auto"/>
              <w:jc w:val="center"/>
              <w:rPr>
                <w:rFonts w:ascii="Times New Roman" w:eastAsia="Times New Roman" w:hAnsi="Times New Roman" w:cs="Times New Roman"/>
                <w:b/>
                <w:lang w:eastAsia="ru-RU"/>
              </w:rPr>
            </w:pPr>
            <w:r w:rsidRPr="003559F2">
              <w:rPr>
                <w:rFonts w:ascii="Times New Roman" w:eastAsia="Times New Roman" w:hAnsi="Times New Roman" w:cs="Times New Roman"/>
                <w:b/>
                <w:lang w:eastAsia="ru-RU"/>
              </w:rPr>
              <w:t>Цена за ед. без НДС (руб.)</w:t>
            </w:r>
          </w:p>
        </w:tc>
        <w:tc>
          <w:tcPr>
            <w:tcW w:w="1499" w:type="dxa"/>
            <w:vAlign w:val="center"/>
          </w:tcPr>
          <w:p w:rsidR="00FE67C4" w:rsidRPr="003559F2" w:rsidRDefault="00FE67C4" w:rsidP="00DE2319">
            <w:pPr>
              <w:spacing w:after="0" w:line="240" w:lineRule="auto"/>
              <w:jc w:val="center"/>
              <w:rPr>
                <w:rFonts w:ascii="Times New Roman" w:eastAsia="Times New Roman" w:hAnsi="Times New Roman" w:cs="Times New Roman"/>
                <w:b/>
                <w:lang w:eastAsia="ru-RU"/>
              </w:rPr>
            </w:pPr>
            <w:r w:rsidRPr="003559F2">
              <w:rPr>
                <w:rFonts w:ascii="Times New Roman" w:eastAsia="Times New Roman" w:hAnsi="Times New Roman" w:cs="Times New Roman"/>
                <w:b/>
                <w:lang w:eastAsia="ru-RU"/>
              </w:rPr>
              <w:t>Сумма без НДС (руб.)</w:t>
            </w:r>
          </w:p>
        </w:tc>
      </w:tr>
      <w:tr w:rsidR="00FE67C4" w:rsidRPr="003559F2" w:rsidTr="00DE2319">
        <w:trPr>
          <w:trHeight w:val="20"/>
          <w:jc w:val="center"/>
        </w:trPr>
        <w:tc>
          <w:tcPr>
            <w:tcW w:w="630" w:type="dxa"/>
          </w:tcPr>
          <w:p w:rsidR="00FE67C4" w:rsidRPr="003559F2" w:rsidRDefault="00FE67C4" w:rsidP="00DE2319">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942" w:type="dxa"/>
          </w:tcPr>
          <w:p w:rsidR="00FE67C4" w:rsidRPr="00AC0C0A" w:rsidRDefault="00FE67C4" w:rsidP="00DE2319">
            <w:pPr>
              <w:autoSpaceDE w:val="0"/>
              <w:autoSpaceDN w:val="0"/>
              <w:adjustRightInd w:val="0"/>
              <w:spacing w:after="0" w:line="240" w:lineRule="auto"/>
              <w:rPr>
                <w:rFonts w:ascii="Times New Roman" w:eastAsia="Times New Roman" w:hAnsi="Times New Roman" w:cs="Times New Roman"/>
                <w:color w:val="000000"/>
                <w:sz w:val="20"/>
                <w:szCs w:val="20"/>
              </w:rPr>
            </w:pPr>
            <w:r w:rsidRPr="00AC0C0A">
              <w:rPr>
                <w:rFonts w:ascii="Times New Roman" w:eastAsia="Times New Roman" w:hAnsi="Times New Roman" w:cs="Times New Roman"/>
                <w:color w:val="000000"/>
                <w:sz w:val="20"/>
                <w:szCs w:val="20"/>
              </w:rPr>
              <w:t xml:space="preserve">Лизирующий реагент </w:t>
            </w:r>
          </w:p>
          <w:p w:rsidR="00FE67C4" w:rsidRPr="003559F2" w:rsidRDefault="00FE67C4" w:rsidP="00DE2319">
            <w:pPr>
              <w:autoSpaceDE w:val="0"/>
              <w:autoSpaceDN w:val="0"/>
              <w:adjustRightInd w:val="0"/>
              <w:spacing w:after="0" w:line="240" w:lineRule="auto"/>
              <w:rPr>
                <w:rFonts w:ascii="Times New Roman" w:eastAsia="Times New Roman" w:hAnsi="Times New Roman" w:cs="Times New Roman"/>
                <w:color w:val="000000"/>
              </w:rPr>
            </w:pPr>
          </w:p>
        </w:tc>
        <w:tc>
          <w:tcPr>
            <w:tcW w:w="5478" w:type="dxa"/>
          </w:tcPr>
          <w:p w:rsidR="00FE67C4" w:rsidRPr="00AC0C0A" w:rsidRDefault="00FE67C4" w:rsidP="00DE2319">
            <w:pPr>
              <w:autoSpaceDE w:val="0"/>
              <w:autoSpaceDN w:val="0"/>
              <w:adjustRightInd w:val="0"/>
              <w:spacing w:after="0" w:line="240" w:lineRule="auto"/>
              <w:rPr>
                <w:rFonts w:ascii="Times New Roman" w:eastAsia="Times New Roman" w:hAnsi="Times New Roman" w:cs="Times New Roman"/>
                <w:color w:val="000000"/>
                <w:sz w:val="20"/>
                <w:szCs w:val="20"/>
              </w:rPr>
            </w:pPr>
            <w:r w:rsidRPr="00AC0C0A">
              <w:rPr>
                <w:rFonts w:ascii="Times New Roman" w:hAnsi="Times New Roman" w:cs="Times New Roman"/>
                <w:sz w:val="20"/>
                <w:szCs w:val="20"/>
              </w:rPr>
              <w:t xml:space="preserve">Для анализаторов серий </w:t>
            </w:r>
            <w:r w:rsidRPr="003559F2">
              <w:rPr>
                <w:rFonts w:ascii="Times New Roman" w:eastAsia="Times New Roman" w:hAnsi="Times New Roman" w:cs="Times New Roman"/>
                <w:color w:val="000000"/>
                <w:sz w:val="20"/>
                <w:szCs w:val="20"/>
              </w:rPr>
              <w:t>XN-10, XN-20.</w:t>
            </w:r>
          </w:p>
          <w:p w:rsidR="00FE67C4" w:rsidRPr="00AC0C0A" w:rsidRDefault="00FE67C4" w:rsidP="00DE2319">
            <w:pPr>
              <w:autoSpaceDE w:val="0"/>
              <w:autoSpaceDN w:val="0"/>
              <w:adjustRightInd w:val="0"/>
              <w:spacing w:after="0" w:line="240" w:lineRule="auto"/>
              <w:rPr>
                <w:rFonts w:ascii="Times New Roman" w:eastAsia="Times New Roman" w:hAnsi="Times New Roman" w:cs="Times New Roman"/>
                <w:color w:val="000000"/>
                <w:sz w:val="20"/>
                <w:szCs w:val="20"/>
              </w:rPr>
            </w:pPr>
            <w:r w:rsidRPr="00AC0C0A">
              <w:rPr>
                <w:rFonts w:ascii="Times New Roman" w:eastAsia="Times New Roman" w:hAnsi="Times New Roman" w:cs="Times New Roman"/>
                <w:color w:val="000000"/>
                <w:sz w:val="20"/>
                <w:szCs w:val="20"/>
              </w:rPr>
              <w:t xml:space="preserve">Хранение и срок годности </w:t>
            </w:r>
          </w:p>
          <w:p w:rsidR="00FE67C4" w:rsidRPr="00AC0C0A" w:rsidRDefault="00FE67C4" w:rsidP="00DE2319">
            <w:pPr>
              <w:autoSpaceDE w:val="0"/>
              <w:autoSpaceDN w:val="0"/>
              <w:adjustRightInd w:val="0"/>
              <w:spacing w:after="0" w:line="240" w:lineRule="auto"/>
              <w:rPr>
                <w:rFonts w:ascii="Times New Roman" w:eastAsia="Times New Roman" w:hAnsi="Times New Roman" w:cs="Times New Roman"/>
                <w:color w:val="000000"/>
                <w:sz w:val="20"/>
                <w:szCs w:val="20"/>
              </w:rPr>
            </w:pPr>
            <w:r w:rsidRPr="00AC0C0A">
              <w:rPr>
                <w:rFonts w:ascii="Times New Roman" w:eastAsia="Times New Roman" w:hAnsi="Times New Roman" w:cs="Times New Roman"/>
                <w:color w:val="000000"/>
                <w:sz w:val="20"/>
                <w:szCs w:val="20"/>
              </w:rPr>
              <w:t>Реагент должен храниться при температуре 2 - 35°C в защищенном от прямых солнечных лучей месте. Если емкость с реагентом не была распечатана, он может храниться до истечения срока годности, указанного на емкости с реагентом. После вскрытия реагент сохраняет свойства в течение 90 дней.</w:t>
            </w:r>
          </w:p>
          <w:p w:rsidR="00FE67C4" w:rsidRPr="00AC0C0A" w:rsidRDefault="00FE67C4" w:rsidP="00DE2319">
            <w:pPr>
              <w:autoSpaceDE w:val="0"/>
              <w:autoSpaceDN w:val="0"/>
              <w:adjustRightInd w:val="0"/>
              <w:spacing w:after="0" w:line="240" w:lineRule="auto"/>
              <w:rPr>
                <w:rFonts w:ascii="Times New Roman" w:hAnsi="Times New Roman" w:cs="Times New Roman"/>
                <w:sz w:val="20"/>
                <w:szCs w:val="20"/>
              </w:rPr>
            </w:pPr>
            <w:r w:rsidRPr="00AC0C0A">
              <w:rPr>
                <w:rFonts w:ascii="Times New Roman" w:eastAsia="Times New Roman" w:hAnsi="Times New Roman" w:cs="Times New Roman"/>
                <w:color w:val="000000"/>
                <w:sz w:val="20"/>
                <w:szCs w:val="20"/>
              </w:rPr>
              <w:t>Состав:</w:t>
            </w:r>
            <w:r w:rsidRPr="00AC0C0A">
              <w:rPr>
                <w:rFonts w:ascii="Times New Roman" w:hAnsi="Times New Roman" w:cs="Times New Roman"/>
                <w:sz w:val="20"/>
                <w:szCs w:val="20"/>
              </w:rPr>
              <w:t xml:space="preserve"> Органические четвертичные аммониевые соли 0,07% Неионогенное поверхностно-активное вещество 0,17%.</w:t>
            </w:r>
          </w:p>
          <w:p w:rsidR="00FE67C4" w:rsidRPr="00AC0C0A" w:rsidRDefault="004C6FD4" w:rsidP="00DE2319">
            <w:pPr>
              <w:spacing w:after="0"/>
              <w:rPr>
                <w:rFonts w:ascii="Times New Roman" w:hAnsi="Times New Roman" w:cs="Times New Roman"/>
                <w:sz w:val="20"/>
                <w:szCs w:val="20"/>
              </w:rPr>
            </w:pPr>
            <w:r w:rsidRPr="00AC0C0A">
              <w:rPr>
                <w:rFonts w:ascii="Times New Roman" w:hAnsi="Times New Roman" w:cs="Times New Roman"/>
                <w:sz w:val="20"/>
                <w:szCs w:val="20"/>
              </w:rPr>
              <w:t>Использование:</w:t>
            </w:r>
            <w:r w:rsidR="00FE67C4" w:rsidRPr="00AC0C0A">
              <w:rPr>
                <w:rFonts w:ascii="Times New Roman" w:hAnsi="Times New Roman" w:cs="Times New Roman"/>
                <w:sz w:val="20"/>
                <w:szCs w:val="20"/>
              </w:rPr>
              <w:t xml:space="preserve"> Используется для исследования всех заявленных инструкцией на анализатор диагностических параметров венозной и капиллярной крови, в том числе биологических жидкостей (спинномозговой жидкости,</w:t>
            </w:r>
          </w:p>
          <w:p w:rsidR="00FE67C4" w:rsidRPr="00AC0C0A" w:rsidRDefault="00FE67C4" w:rsidP="00DE2319">
            <w:pPr>
              <w:spacing w:after="0"/>
              <w:rPr>
                <w:rFonts w:ascii="Times New Roman" w:hAnsi="Times New Roman" w:cs="Times New Roman"/>
                <w:sz w:val="20"/>
                <w:szCs w:val="20"/>
              </w:rPr>
            </w:pPr>
            <w:r w:rsidRPr="00AC0C0A">
              <w:rPr>
                <w:rFonts w:ascii="Times New Roman" w:hAnsi="Times New Roman" w:cs="Times New Roman"/>
                <w:sz w:val="20"/>
                <w:szCs w:val="20"/>
              </w:rPr>
              <w:t>серозной жидкости (перитонеальной и</w:t>
            </w:r>
          </w:p>
          <w:p w:rsidR="00FE67C4" w:rsidRDefault="00FE67C4" w:rsidP="00DE2319">
            <w:pPr>
              <w:autoSpaceDE w:val="0"/>
              <w:autoSpaceDN w:val="0"/>
              <w:adjustRightInd w:val="0"/>
              <w:spacing w:after="0" w:line="240" w:lineRule="auto"/>
              <w:rPr>
                <w:rFonts w:ascii="Times New Roman" w:hAnsi="Times New Roman" w:cs="Times New Roman"/>
                <w:sz w:val="20"/>
                <w:szCs w:val="20"/>
              </w:rPr>
            </w:pPr>
            <w:r w:rsidRPr="00AC0C0A">
              <w:rPr>
                <w:rFonts w:ascii="Times New Roman" w:hAnsi="Times New Roman" w:cs="Times New Roman"/>
                <w:sz w:val="20"/>
                <w:szCs w:val="20"/>
              </w:rPr>
              <w:t>плевральной), синовиальных жидкостей).</w:t>
            </w:r>
          </w:p>
          <w:p w:rsidR="00FE67C4" w:rsidRPr="00AC0C0A" w:rsidRDefault="00FE67C4" w:rsidP="00DE2319">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w:t>
            </w:r>
            <w:r w:rsidRPr="00AC0C0A">
              <w:rPr>
                <w:rFonts w:ascii="Times New Roman" w:eastAsia="Times New Roman" w:hAnsi="Times New Roman" w:cs="Times New Roman"/>
                <w:color w:val="000000"/>
                <w:sz w:val="20"/>
                <w:szCs w:val="20"/>
              </w:rPr>
              <w:t>аличие, возможность оптического считывания</w:t>
            </w:r>
            <w:r>
              <w:rPr>
                <w:rFonts w:ascii="Times New Roman" w:eastAsia="Times New Roman" w:hAnsi="Times New Roman" w:cs="Times New Roman"/>
                <w:color w:val="000000"/>
                <w:sz w:val="20"/>
                <w:szCs w:val="20"/>
              </w:rPr>
              <w:t>.</w:t>
            </w:r>
          </w:p>
          <w:p w:rsidR="00FE67C4" w:rsidRPr="00AC0C0A" w:rsidRDefault="00FE67C4" w:rsidP="00DE2319">
            <w:pPr>
              <w:autoSpaceDE w:val="0"/>
              <w:autoSpaceDN w:val="0"/>
              <w:adjustRightInd w:val="0"/>
              <w:spacing w:after="0" w:line="240" w:lineRule="auto"/>
              <w:rPr>
                <w:rFonts w:ascii="Times New Roman" w:eastAsia="Times New Roman" w:hAnsi="Times New Roman" w:cs="Times New Roman"/>
                <w:color w:val="000000"/>
                <w:sz w:val="20"/>
                <w:szCs w:val="20"/>
              </w:rPr>
            </w:pPr>
            <w:r w:rsidRPr="00AC0C0A">
              <w:rPr>
                <w:rFonts w:ascii="Times New Roman" w:eastAsia="Times New Roman" w:hAnsi="Times New Roman" w:cs="Times New Roman"/>
                <w:color w:val="000000"/>
                <w:sz w:val="20"/>
                <w:szCs w:val="20"/>
              </w:rPr>
              <w:t xml:space="preserve">Применение: Реагент используется в сочетании со специализированным флуоресцентным красителем. </w:t>
            </w:r>
            <w:r w:rsidRPr="00AC0C0A">
              <w:rPr>
                <w:rFonts w:ascii="Times New Roman" w:hAnsi="Times New Roman" w:cs="Times New Roman"/>
                <w:sz w:val="20"/>
                <w:szCs w:val="20"/>
              </w:rPr>
              <w:t xml:space="preserve">Путем гемолиза эритроцитов данным реагентом и окрашивания компонентов лейкоцитов с помощью реагентного картриджа Fluorocell WDF выполняется подсчет абсолютного количества и определение относительного количества нейтрофилов, лимфоцитов, моноцитов и эозинофилов. </w:t>
            </w:r>
            <w:r w:rsidRPr="00AC0C0A">
              <w:rPr>
                <w:rFonts w:ascii="Times New Roman" w:hAnsi="Times New Roman" w:cs="Times New Roman"/>
                <w:sz w:val="20"/>
                <w:szCs w:val="20"/>
              </w:rPr>
              <w:br/>
              <w:t xml:space="preserve">Реагент используется только в сочетании с реагентным картриджем Fluorocell WDF. </w:t>
            </w:r>
            <w:r w:rsidRPr="00AC0C0A">
              <w:rPr>
                <w:rFonts w:ascii="Times New Roman" w:eastAsia="Times New Roman" w:hAnsi="Times New Roman" w:cs="Times New Roman"/>
                <w:color w:val="000000"/>
                <w:sz w:val="20"/>
                <w:szCs w:val="20"/>
              </w:rPr>
              <w:t xml:space="preserve">Фасовка: не менее 1 флакона объемом не менее 5л. </w:t>
            </w:r>
          </w:p>
        </w:tc>
        <w:tc>
          <w:tcPr>
            <w:tcW w:w="880" w:type="dxa"/>
          </w:tcPr>
          <w:p w:rsidR="00FE67C4" w:rsidRPr="003559F2" w:rsidRDefault="00FE67C4" w:rsidP="00DE2319">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900" w:type="dxa"/>
          </w:tcPr>
          <w:p w:rsidR="00FE67C4" w:rsidRPr="003559F2" w:rsidRDefault="00FE67C4" w:rsidP="00DE2319">
            <w:pPr>
              <w:autoSpaceDE w:val="0"/>
              <w:autoSpaceDN w:val="0"/>
              <w:adjustRightInd w:val="0"/>
              <w:spacing w:after="0" w:line="240" w:lineRule="auto"/>
              <w:jc w:val="center"/>
              <w:rPr>
                <w:rFonts w:ascii="Times New Roman" w:eastAsia="Times New Roman" w:hAnsi="Times New Roman" w:cs="Times New Roman"/>
                <w:color w:val="000000"/>
                <w:sz w:val="21"/>
                <w:szCs w:val="21"/>
              </w:rPr>
            </w:pPr>
            <w:r w:rsidRPr="003559F2">
              <w:rPr>
                <w:rFonts w:ascii="Times New Roman" w:eastAsia="Times New Roman" w:hAnsi="Times New Roman" w:cs="Times New Roman"/>
                <w:color w:val="000000"/>
                <w:sz w:val="21"/>
                <w:szCs w:val="21"/>
              </w:rPr>
              <w:t>упак</w:t>
            </w:r>
          </w:p>
        </w:tc>
        <w:tc>
          <w:tcPr>
            <w:tcW w:w="1498" w:type="dxa"/>
          </w:tcPr>
          <w:p w:rsidR="00FE67C4" w:rsidRPr="003559F2" w:rsidRDefault="00FE67C4" w:rsidP="00DE2319">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559F2">
              <w:rPr>
                <w:rFonts w:ascii="Times New Roman" w:eastAsia="Times New Roman" w:hAnsi="Times New Roman" w:cs="Times New Roman"/>
                <w:color w:val="000000"/>
                <w:sz w:val="18"/>
                <w:szCs w:val="18"/>
              </w:rPr>
              <w:t>21.20.23.110</w:t>
            </w:r>
          </w:p>
        </w:tc>
        <w:tc>
          <w:tcPr>
            <w:tcW w:w="1199" w:type="dxa"/>
          </w:tcPr>
          <w:p w:rsidR="00FE67C4" w:rsidRPr="003559F2" w:rsidRDefault="00FE67C4" w:rsidP="00DE2319">
            <w:pPr>
              <w:spacing w:after="0" w:line="240" w:lineRule="auto"/>
              <w:jc w:val="center"/>
              <w:rPr>
                <w:rFonts w:ascii="Times New Roman" w:eastAsia="Times New Roman" w:hAnsi="Times New Roman" w:cs="Times New Roman"/>
                <w:lang w:eastAsia="ru-RU"/>
              </w:rPr>
            </w:pPr>
          </w:p>
        </w:tc>
        <w:tc>
          <w:tcPr>
            <w:tcW w:w="751" w:type="dxa"/>
          </w:tcPr>
          <w:p w:rsidR="00FE67C4" w:rsidRPr="003559F2" w:rsidRDefault="00FE67C4" w:rsidP="00DE2319">
            <w:pPr>
              <w:spacing w:after="0" w:line="240" w:lineRule="auto"/>
              <w:jc w:val="center"/>
              <w:rPr>
                <w:rFonts w:ascii="Times New Roman" w:eastAsia="Times New Roman" w:hAnsi="Times New Roman" w:cs="Times New Roman"/>
                <w:lang w:eastAsia="ru-RU"/>
              </w:rPr>
            </w:pPr>
          </w:p>
        </w:tc>
        <w:tc>
          <w:tcPr>
            <w:tcW w:w="1153" w:type="dxa"/>
          </w:tcPr>
          <w:p w:rsidR="00FE67C4" w:rsidRPr="003559F2" w:rsidRDefault="00FE67C4" w:rsidP="00DE2319">
            <w:pPr>
              <w:spacing w:after="0" w:line="240" w:lineRule="auto"/>
              <w:jc w:val="center"/>
              <w:rPr>
                <w:rFonts w:ascii="Times New Roman" w:eastAsia="Times New Roman" w:hAnsi="Times New Roman" w:cs="Times New Roman"/>
                <w:lang w:eastAsia="ru-RU"/>
              </w:rPr>
            </w:pPr>
          </w:p>
        </w:tc>
        <w:tc>
          <w:tcPr>
            <w:tcW w:w="1499" w:type="dxa"/>
          </w:tcPr>
          <w:p w:rsidR="00FE67C4" w:rsidRPr="003559F2" w:rsidRDefault="00FE67C4" w:rsidP="00DE2319">
            <w:pPr>
              <w:spacing w:after="0" w:line="240" w:lineRule="auto"/>
              <w:jc w:val="center"/>
              <w:rPr>
                <w:rFonts w:ascii="Times New Roman" w:eastAsia="Times New Roman" w:hAnsi="Times New Roman" w:cs="Times New Roman"/>
                <w:lang w:eastAsia="ru-RU"/>
              </w:rPr>
            </w:pPr>
          </w:p>
        </w:tc>
      </w:tr>
      <w:tr w:rsidR="00FE67C4" w:rsidRPr="003559F2" w:rsidTr="00DE2319">
        <w:trPr>
          <w:trHeight w:val="20"/>
          <w:jc w:val="center"/>
        </w:trPr>
        <w:tc>
          <w:tcPr>
            <w:tcW w:w="630" w:type="dxa"/>
          </w:tcPr>
          <w:p w:rsidR="00FE67C4" w:rsidRPr="003559F2" w:rsidRDefault="00FE67C4" w:rsidP="00DE2319">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942" w:type="dxa"/>
          </w:tcPr>
          <w:p w:rsidR="00FE67C4" w:rsidRPr="003559F2" w:rsidRDefault="00FE67C4" w:rsidP="00DE2319">
            <w:pPr>
              <w:autoSpaceDE w:val="0"/>
              <w:autoSpaceDN w:val="0"/>
              <w:adjustRightInd w:val="0"/>
              <w:spacing w:after="0" w:line="240" w:lineRule="auto"/>
              <w:rPr>
                <w:rFonts w:ascii="Times New Roman" w:eastAsia="Times New Roman" w:hAnsi="Times New Roman" w:cs="Times New Roman"/>
                <w:color w:val="000000"/>
              </w:rPr>
            </w:pPr>
            <w:r w:rsidRPr="003559F2">
              <w:rPr>
                <w:rFonts w:ascii="Times New Roman" w:eastAsia="Times New Roman" w:hAnsi="Times New Roman" w:cs="Times New Roman"/>
                <w:color w:val="000000"/>
              </w:rPr>
              <w:t xml:space="preserve">Лизирующий реагент </w:t>
            </w:r>
          </w:p>
        </w:tc>
        <w:tc>
          <w:tcPr>
            <w:tcW w:w="5478" w:type="dxa"/>
          </w:tcPr>
          <w:p w:rsidR="00FE67C4" w:rsidRDefault="00FE67C4" w:rsidP="00DE2319">
            <w:pPr>
              <w:autoSpaceDE w:val="0"/>
              <w:autoSpaceDN w:val="0"/>
              <w:adjustRightInd w:val="0"/>
              <w:spacing w:after="0" w:line="240" w:lineRule="auto"/>
              <w:rPr>
                <w:rFonts w:ascii="Times New Roman" w:eastAsia="Times New Roman" w:hAnsi="Times New Roman" w:cs="Times New Roman"/>
                <w:color w:val="000000"/>
                <w:sz w:val="20"/>
                <w:szCs w:val="20"/>
              </w:rPr>
            </w:pPr>
            <w:r w:rsidRPr="003559F2">
              <w:rPr>
                <w:rFonts w:ascii="Times New Roman" w:eastAsia="Times New Roman" w:hAnsi="Times New Roman" w:cs="Times New Roman"/>
                <w:color w:val="000000"/>
                <w:sz w:val="20"/>
                <w:szCs w:val="20"/>
              </w:rPr>
              <w:t xml:space="preserve">Совместимый с установленными у Заказчика автоматическими  гематологическими  анализаторами  XN-10, XN-20. </w:t>
            </w:r>
          </w:p>
          <w:p w:rsidR="00FE67C4" w:rsidRPr="003559F2" w:rsidRDefault="00FE67C4" w:rsidP="00DE2319">
            <w:pPr>
              <w:autoSpaceDE w:val="0"/>
              <w:autoSpaceDN w:val="0"/>
              <w:adjustRightInd w:val="0"/>
              <w:spacing w:after="0" w:line="240" w:lineRule="auto"/>
              <w:rPr>
                <w:rFonts w:ascii="Times New Roman" w:eastAsia="Times New Roman" w:hAnsi="Times New Roman" w:cs="Times New Roman"/>
                <w:color w:val="000000"/>
                <w:sz w:val="20"/>
                <w:szCs w:val="20"/>
              </w:rPr>
            </w:pPr>
            <w:r w:rsidRPr="003559F2">
              <w:rPr>
                <w:rFonts w:ascii="Times New Roman" w:eastAsia="Times New Roman" w:hAnsi="Times New Roman" w:cs="Times New Roman"/>
                <w:color w:val="000000"/>
                <w:sz w:val="20"/>
                <w:szCs w:val="20"/>
              </w:rPr>
              <w:t xml:space="preserve">Хранение и срок годности </w:t>
            </w:r>
          </w:p>
          <w:p w:rsidR="00FE67C4" w:rsidRDefault="00FE67C4" w:rsidP="00DE2319">
            <w:pPr>
              <w:autoSpaceDE w:val="0"/>
              <w:autoSpaceDN w:val="0"/>
              <w:adjustRightInd w:val="0"/>
              <w:spacing w:after="0" w:line="240" w:lineRule="auto"/>
              <w:rPr>
                <w:rFonts w:ascii="Times New Roman" w:eastAsia="Times New Roman" w:hAnsi="Times New Roman" w:cs="Times New Roman"/>
                <w:color w:val="000000"/>
                <w:sz w:val="20"/>
                <w:szCs w:val="20"/>
              </w:rPr>
            </w:pPr>
            <w:r w:rsidRPr="003559F2">
              <w:rPr>
                <w:rFonts w:ascii="Times New Roman" w:eastAsia="Times New Roman" w:hAnsi="Times New Roman" w:cs="Times New Roman"/>
                <w:color w:val="000000"/>
                <w:sz w:val="20"/>
                <w:szCs w:val="20"/>
              </w:rPr>
              <w:t>Реагент должен храниться при температуре 2 - 35°C в защищенном от прямых солнечных лучей месте. Если емкость с</w:t>
            </w:r>
            <w:r>
              <w:rPr>
                <w:rFonts w:ascii="Times New Roman" w:eastAsia="Times New Roman" w:hAnsi="Times New Roman" w:cs="Times New Roman"/>
                <w:color w:val="000000"/>
                <w:sz w:val="20"/>
                <w:szCs w:val="20"/>
              </w:rPr>
              <w:t xml:space="preserve"> </w:t>
            </w:r>
            <w:r w:rsidRPr="003559F2">
              <w:rPr>
                <w:rFonts w:ascii="Times New Roman" w:eastAsia="Times New Roman" w:hAnsi="Times New Roman" w:cs="Times New Roman"/>
                <w:color w:val="000000"/>
                <w:sz w:val="20"/>
                <w:szCs w:val="20"/>
              </w:rPr>
              <w:t>реагентом не была распечатана, он может храниться до истечения срока годности, указанного на емкости с</w:t>
            </w:r>
            <w:r>
              <w:rPr>
                <w:rFonts w:ascii="Times New Roman" w:eastAsia="Times New Roman" w:hAnsi="Times New Roman" w:cs="Times New Roman"/>
                <w:color w:val="000000"/>
                <w:sz w:val="20"/>
                <w:szCs w:val="20"/>
              </w:rPr>
              <w:t xml:space="preserve"> </w:t>
            </w:r>
            <w:r w:rsidRPr="003559F2">
              <w:rPr>
                <w:rFonts w:ascii="Times New Roman" w:eastAsia="Times New Roman" w:hAnsi="Times New Roman" w:cs="Times New Roman"/>
                <w:color w:val="000000"/>
                <w:sz w:val="20"/>
                <w:szCs w:val="20"/>
              </w:rPr>
              <w:t>реагентом. После вскрытия реагент сохраняет свойства в течение 60 дней.</w:t>
            </w:r>
          </w:p>
          <w:p w:rsidR="00FE67C4" w:rsidRDefault="00FE67C4" w:rsidP="00DE2319">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Состав: </w:t>
            </w:r>
            <w:r w:rsidRPr="00406E8F">
              <w:rPr>
                <w:rFonts w:ascii="Times New Roman" w:eastAsia="Times New Roman" w:hAnsi="Times New Roman" w:cs="Times New Roman"/>
                <w:color w:val="000000"/>
                <w:sz w:val="20"/>
                <w:szCs w:val="20"/>
              </w:rPr>
              <w:t>Органические четвертичные аммониевые соли 0,20% Неионогенное поверхностно-активное вещество 0,10%</w:t>
            </w:r>
            <w:r>
              <w:rPr>
                <w:rFonts w:ascii="Times New Roman" w:eastAsia="Times New Roman" w:hAnsi="Times New Roman" w:cs="Times New Roman"/>
                <w:color w:val="000000"/>
                <w:sz w:val="20"/>
                <w:szCs w:val="20"/>
              </w:rPr>
              <w:t>.</w:t>
            </w:r>
          </w:p>
          <w:p w:rsidR="00FE67C4" w:rsidRPr="003559F2" w:rsidRDefault="00FE67C4" w:rsidP="00DE2319">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возможности</w:t>
            </w:r>
            <w:r w:rsidRPr="00406E8F">
              <w:rPr>
                <w:rFonts w:ascii="Times New Roman" w:eastAsia="Times New Roman" w:hAnsi="Times New Roman" w:cs="Times New Roman"/>
                <w:color w:val="000000"/>
                <w:sz w:val="20"/>
                <w:szCs w:val="20"/>
              </w:rPr>
              <w:t xml:space="preserve"> оптического считывания</w:t>
            </w:r>
            <w:r>
              <w:rPr>
                <w:rFonts w:ascii="Times New Roman" w:eastAsia="Times New Roman" w:hAnsi="Times New Roman" w:cs="Times New Roman"/>
                <w:color w:val="000000"/>
                <w:sz w:val="20"/>
                <w:szCs w:val="20"/>
              </w:rPr>
              <w:t>.</w:t>
            </w:r>
          </w:p>
          <w:p w:rsidR="00FE67C4" w:rsidRPr="003559F2" w:rsidRDefault="00FE67C4" w:rsidP="00DE2319">
            <w:pPr>
              <w:autoSpaceDE w:val="0"/>
              <w:autoSpaceDN w:val="0"/>
              <w:adjustRightInd w:val="0"/>
              <w:spacing w:after="0" w:line="240" w:lineRule="auto"/>
              <w:rPr>
                <w:rFonts w:ascii="Times New Roman" w:eastAsia="Times New Roman" w:hAnsi="Times New Roman" w:cs="Times New Roman"/>
                <w:color w:val="000000"/>
                <w:sz w:val="20"/>
                <w:szCs w:val="20"/>
              </w:rPr>
            </w:pPr>
            <w:r w:rsidRPr="003559F2">
              <w:rPr>
                <w:rFonts w:ascii="Times New Roman" w:eastAsia="Times New Roman" w:hAnsi="Times New Roman" w:cs="Times New Roman"/>
                <w:color w:val="000000"/>
                <w:sz w:val="20"/>
                <w:szCs w:val="20"/>
              </w:rPr>
              <w:t>Использование</w:t>
            </w:r>
          </w:p>
          <w:p w:rsidR="00FE67C4" w:rsidRDefault="00FE67C4" w:rsidP="00DE2319">
            <w:pPr>
              <w:autoSpaceDE w:val="0"/>
              <w:autoSpaceDN w:val="0"/>
              <w:adjustRightInd w:val="0"/>
              <w:spacing w:after="0" w:line="240" w:lineRule="auto"/>
              <w:rPr>
                <w:rFonts w:ascii="Times New Roman" w:eastAsia="Times New Roman" w:hAnsi="Times New Roman" w:cs="Times New Roman"/>
                <w:color w:val="000000"/>
                <w:sz w:val="20"/>
                <w:szCs w:val="20"/>
              </w:rPr>
            </w:pPr>
            <w:r w:rsidRPr="00406E8F">
              <w:rPr>
                <w:rFonts w:ascii="Times New Roman" w:eastAsia="Times New Roman" w:hAnsi="Times New Roman" w:cs="Times New Roman"/>
                <w:color w:val="000000"/>
                <w:sz w:val="20"/>
                <w:szCs w:val="20"/>
              </w:rPr>
              <w:t xml:space="preserve">Используется для исследования всех заявленных инструкцией на анализатор диагностических параметров венозной и капиллярной крови </w:t>
            </w:r>
            <w:r>
              <w:rPr>
                <w:rFonts w:ascii="Times New Roman" w:eastAsia="Times New Roman" w:hAnsi="Times New Roman" w:cs="Times New Roman"/>
                <w:color w:val="000000"/>
                <w:sz w:val="20"/>
                <w:szCs w:val="20"/>
              </w:rPr>
              <w:t>.</w:t>
            </w:r>
          </w:p>
          <w:p w:rsidR="00FE67C4" w:rsidRPr="00406E8F" w:rsidRDefault="00FE67C4" w:rsidP="00DE2319">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Применение: </w:t>
            </w:r>
            <w:r w:rsidRPr="00406E8F">
              <w:rPr>
                <w:rFonts w:ascii="Times New Roman" w:eastAsia="Times New Roman" w:hAnsi="Times New Roman" w:cs="Times New Roman"/>
                <w:color w:val="000000"/>
                <w:sz w:val="20"/>
                <w:szCs w:val="20"/>
              </w:rPr>
              <w:t xml:space="preserve">Путем лизирования эритроцитов данным реагентом и дифференцировки лейкоцитов, базофилов и нормобластов с помощью его сочетания с реагентным картриджем Fluorocell WNR осуществляется подсчет лейкоцитов, подсчет базофилов, определение относительного количества базофилов, подсчет нормобластов и определение относительного количества нормобластов. </w:t>
            </w:r>
          </w:p>
          <w:p w:rsidR="00FE67C4" w:rsidRPr="003559F2" w:rsidRDefault="00FE67C4" w:rsidP="00DE2319">
            <w:pPr>
              <w:autoSpaceDE w:val="0"/>
              <w:autoSpaceDN w:val="0"/>
              <w:adjustRightInd w:val="0"/>
              <w:spacing w:after="0" w:line="240" w:lineRule="auto"/>
              <w:rPr>
                <w:rFonts w:ascii="Times New Roman" w:eastAsia="Times New Roman" w:hAnsi="Times New Roman" w:cs="Times New Roman"/>
                <w:color w:val="000000"/>
                <w:sz w:val="20"/>
                <w:szCs w:val="20"/>
              </w:rPr>
            </w:pPr>
            <w:r w:rsidRPr="00406E8F">
              <w:rPr>
                <w:rFonts w:ascii="Times New Roman" w:eastAsia="Times New Roman" w:hAnsi="Times New Roman" w:cs="Times New Roman"/>
                <w:color w:val="000000"/>
                <w:sz w:val="20"/>
                <w:szCs w:val="20"/>
              </w:rPr>
              <w:t>Реагент  используется только в сочетании с реагентным картриджем Fluorocell WNR.</w:t>
            </w:r>
            <w:r>
              <w:rPr>
                <w:rFonts w:ascii="Times New Roman" w:eastAsia="Times New Roman" w:hAnsi="Times New Roman" w:cs="Times New Roman"/>
                <w:color w:val="000000"/>
                <w:sz w:val="20"/>
                <w:szCs w:val="20"/>
              </w:rPr>
              <w:t xml:space="preserve"> </w:t>
            </w:r>
            <w:r w:rsidRPr="003559F2">
              <w:rPr>
                <w:rFonts w:ascii="Times New Roman" w:eastAsia="Times New Roman" w:hAnsi="Times New Roman" w:cs="Times New Roman"/>
                <w:color w:val="000000"/>
                <w:sz w:val="20"/>
                <w:szCs w:val="20"/>
              </w:rPr>
              <w:t>Фасовка: не менее 1 флакона объемом не менее 5л.</w:t>
            </w:r>
            <w:r w:rsidRPr="003559F2">
              <w:rPr>
                <w:rFonts w:eastAsia="Times New Roman" w:cs="Times New Roman"/>
              </w:rPr>
              <w:t xml:space="preserve"> </w:t>
            </w:r>
          </w:p>
        </w:tc>
        <w:tc>
          <w:tcPr>
            <w:tcW w:w="880" w:type="dxa"/>
          </w:tcPr>
          <w:p w:rsidR="00FE67C4" w:rsidRPr="003559F2" w:rsidRDefault="00FE67C4" w:rsidP="00DE2319">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900" w:type="dxa"/>
          </w:tcPr>
          <w:p w:rsidR="00FE67C4" w:rsidRPr="003559F2" w:rsidRDefault="00FE67C4" w:rsidP="00DE2319">
            <w:pPr>
              <w:autoSpaceDE w:val="0"/>
              <w:autoSpaceDN w:val="0"/>
              <w:adjustRightInd w:val="0"/>
              <w:spacing w:after="0" w:line="240" w:lineRule="auto"/>
              <w:jc w:val="center"/>
              <w:rPr>
                <w:rFonts w:ascii="Times New Roman" w:eastAsia="Times New Roman" w:hAnsi="Times New Roman" w:cs="Times New Roman"/>
                <w:color w:val="000000"/>
                <w:sz w:val="21"/>
                <w:szCs w:val="21"/>
              </w:rPr>
            </w:pPr>
            <w:r w:rsidRPr="003559F2">
              <w:rPr>
                <w:rFonts w:ascii="Times New Roman" w:eastAsia="Times New Roman" w:hAnsi="Times New Roman" w:cs="Times New Roman"/>
                <w:color w:val="000000"/>
                <w:sz w:val="21"/>
                <w:szCs w:val="21"/>
              </w:rPr>
              <w:t>упак</w:t>
            </w:r>
          </w:p>
        </w:tc>
        <w:tc>
          <w:tcPr>
            <w:tcW w:w="1498" w:type="dxa"/>
          </w:tcPr>
          <w:p w:rsidR="00FE67C4" w:rsidRPr="003559F2" w:rsidRDefault="00FE67C4" w:rsidP="00DE2319">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559F2">
              <w:rPr>
                <w:rFonts w:ascii="Times New Roman" w:eastAsia="Times New Roman" w:hAnsi="Times New Roman" w:cs="Times New Roman"/>
                <w:color w:val="000000"/>
                <w:sz w:val="18"/>
                <w:szCs w:val="18"/>
              </w:rPr>
              <w:t>21.20.23.110</w:t>
            </w:r>
          </w:p>
        </w:tc>
        <w:tc>
          <w:tcPr>
            <w:tcW w:w="1199" w:type="dxa"/>
          </w:tcPr>
          <w:p w:rsidR="00FE67C4" w:rsidRPr="003559F2" w:rsidRDefault="00FE67C4" w:rsidP="00DE2319">
            <w:pPr>
              <w:spacing w:after="0" w:line="240" w:lineRule="auto"/>
              <w:jc w:val="center"/>
              <w:rPr>
                <w:rFonts w:ascii="Times New Roman" w:eastAsia="Times New Roman" w:hAnsi="Times New Roman" w:cs="Times New Roman"/>
                <w:lang w:eastAsia="ru-RU"/>
              </w:rPr>
            </w:pPr>
          </w:p>
        </w:tc>
        <w:tc>
          <w:tcPr>
            <w:tcW w:w="751" w:type="dxa"/>
          </w:tcPr>
          <w:p w:rsidR="00FE67C4" w:rsidRPr="003559F2" w:rsidRDefault="00FE67C4" w:rsidP="00DE2319">
            <w:pPr>
              <w:spacing w:after="0" w:line="240" w:lineRule="auto"/>
              <w:jc w:val="center"/>
              <w:rPr>
                <w:rFonts w:ascii="Times New Roman" w:eastAsia="Times New Roman" w:hAnsi="Times New Roman" w:cs="Times New Roman"/>
                <w:lang w:eastAsia="ru-RU"/>
              </w:rPr>
            </w:pPr>
          </w:p>
        </w:tc>
        <w:tc>
          <w:tcPr>
            <w:tcW w:w="1153" w:type="dxa"/>
          </w:tcPr>
          <w:p w:rsidR="00FE67C4" w:rsidRPr="003559F2" w:rsidRDefault="00FE67C4" w:rsidP="00DE2319">
            <w:pPr>
              <w:spacing w:after="0" w:line="240" w:lineRule="auto"/>
              <w:jc w:val="center"/>
              <w:rPr>
                <w:rFonts w:ascii="Times New Roman" w:eastAsia="Times New Roman" w:hAnsi="Times New Roman" w:cs="Times New Roman"/>
                <w:lang w:eastAsia="ru-RU"/>
              </w:rPr>
            </w:pPr>
          </w:p>
        </w:tc>
        <w:tc>
          <w:tcPr>
            <w:tcW w:w="1499" w:type="dxa"/>
          </w:tcPr>
          <w:p w:rsidR="00FE67C4" w:rsidRPr="003559F2" w:rsidRDefault="00FE67C4" w:rsidP="00DE2319">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FE67C4">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681" w:rsidRDefault="00642681">
      <w:pPr>
        <w:spacing w:after="0" w:line="240" w:lineRule="auto"/>
      </w:pPr>
      <w:r>
        <w:separator/>
      </w:r>
    </w:p>
  </w:endnote>
  <w:endnote w:type="continuationSeparator" w:id="0">
    <w:p w:rsidR="00642681" w:rsidRDefault="0064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01127" w:rsidRDefault="0080112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0112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0112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0112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0112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C6FD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0112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C6FD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681" w:rsidRDefault="00642681">
      <w:pPr>
        <w:spacing w:after="0" w:line="240" w:lineRule="auto"/>
      </w:pPr>
      <w:r>
        <w:separator/>
      </w:r>
    </w:p>
  </w:footnote>
  <w:footnote w:type="continuationSeparator" w:id="0">
    <w:p w:rsidR="00642681" w:rsidRDefault="0064268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01127" w:rsidRDefault="0080112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01127" w:rsidRDefault="0080112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01127" w:rsidRDefault="0080112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C6FD4"/>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1D3B"/>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681"/>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1127"/>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E67C4"/>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38003-5D9C-4D7F-BB74-58166538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1204</Words>
  <Characters>6867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2025-11-12T11:21:00Z</dcterms:created>
  <dcterms:modified xsi:type="dcterms:W3CDTF">2025-11-12T11:21:00Z</dcterms:modified>
</cp:coreProperties>
</file>