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75" w:rsidRPr="000206DB" w:rsidRDefault="00265A75" w:rsidP="00265A7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206DB">
        <w:rPr>
          <w:b/>
          <w:bCs/>
          <w:sz w:val="24"/>
          <w:szCs w:val="24"/>
        </w:rPr>
        <w:t>Обоснование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</w:t>
      </w:r>
    </w:p>
    <w:p w:rsidR="00265A75" w:rsidRPr="000206DB" w:rsidRDefault="00265A75" w:rsidP="00265A75">
      <w:pPr>
        <w:jc w:val="center"/>
        <w:rPr>
          <w:b/>
          <w:bCs/>
          <w:sz w:val="24"/>
          <w:szCs w:val="24"/>
        </w:rPr>
      </w:pPr>
      <w:r w:rsidRPr="000206DB">
        <w:rPr>
          <w:b/>
          <w:bCs/>
          <w:sz w:val="24"/>
          <w:szCs w:val="24"/>
        </w:rPr>
        <w:t>(согласно Постановлению Правительства РФ от 10.0</w:t>
      </w:r>
      <w:r w:rsidR="00501AF4" w:rsidRPr="000206DB">
        <w:rPr>
          <w:b/>
          <w:bCs/>
          <w:sz w:val="24"/>
          <w:szCs w:val="24"/>
        </w:rPr>
        <w:t>7</w:t>
      </w:r>
      <w:r w:rsidRPr="000206DB">
        <w:rPr>
          <w:b/>
          <w:bCs/>
          <w:sz w:val="24"/>
          <w:szCs w:val="24"/>
        </w:rPr>
        <w:t>.2019 № 878)</w:t>
      </w:r>
    </w:p>
    <w:p w:rsidR="00265A75" w:rsidRPr="000206DB" w:rsidRDefault="00265A75" w:rsidP="00265A75">
      <w:pPr>
        <w:jc w:val="center"/>
        <w:rPr>
          <w:b/>
          <w:bCs/>
          <w:sz w:val="24"/>
          <w:szCs w:val="24"/>
        </w:rPr>
      </w:pPr>
    </w:p>
    <w:p w:rsidR="00CA7DBD" w:rsidRPr="000206DB" w:rsidRDefault="00CA7DBD" w:rsidP="00CA7DBD">
      <w:pPr>
        <w:pStyle w:val="a3"/>
        <w:numPr>
          <w:ilvl w:val="0"/>
          <w:numId w:val="2"/>
        </w:numPr>
        <w:ind w:left="851" w:hanging="284"/>
        <w:rPr>
          <w:b/>
          <w:sz w:val="24"/>
          <w:szCs w:val="24"/>
        </w:rPr>
      </w:pPr>
      <w:r w:rsidRPr="000206DB">
        <w:rPr>
          <w:b/>
          <w:sz w:val="24"/>
          <w:szCs w:val="24"/>
        </w:rPr>
        <w:t xml:space="preserve">Обстоятельство, обусловливающее невозможность соблюдения запрета: </w:t>
      </w:r>
    </w:p>
    <w:p w:rsidR="00CA7DBD" w:rsidRPr="000206DB" w:rsidRDefault="00CA7DBD" w:rsidP="00CA7DBD">
      <w:pPr>
        <w:spacing w:after="160" w:line="259" w:lineRule="auto"/>
        <w:ind w:firstLine="540"/>
        <w:rPr>
          <w:b/>
          <w:sz w:val="24"/>
          <w:szCs w:val="24"/>
        </w:rPr>
      </w:pPr>
      <w:r w:rsidRPr="000206DB">
        <w:rPr>
          <w:sz w:val="24"/>
          <w:szCs w:val="24"/>
        </w:rPr>
        <w:t xml:space="preserve">Подпункт «а» пункта 2 «Порядка подготовки обоснования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нужд», а именно: </w:t>
      </w:r>
      <w:r w:rsidRPr="000206DB">
        <w:rPr>
          <w:b/>
          <w:sz w:val="24"/>
          <w:szCs w:val="24"/>
          <w:u w:val="single"/>
        </w:rPr>
        <w:t>в реестре российской радиоэлектронной продукции (далее - Реестр) отсутствуют сведения о радиоэлектронной продукции, соответствующей тому же классу (функциональному назначению) радиоэлектронной продукции, что и радиоэлектронная продукция, планируемая к закупке.</w:t>
      </w:r>
    </w:p>
    <w:tbl>
      <w:tblPr>
        <w:tblStyle w:val="a5"/>
        <w:tblW w:w="15559" w:type="dxa"/>
        <w:tblInd w:w="-113" w:type="dxa"/>
        <w:tblLook w:val="04A0" w:firstRow="1" w:lastRow="0" w:firstColumn="1" w:lastColumn="0" w:noHBand="0" w:noVBand="1"/>
      </w:tblPr>
      <w:tblGrid>
        <w:gridCol w:w="659"/>
        <w:gridCol w:w="2611"/>
        <w:gridCol w:w="9037"/>
        <w:gridCol w:w="3252"/>
      </w:tblGrid>
      <w:tr w:rsidR="00CA7DBD" w:rsidRPr="000206DB" w:rsidTr="00031FB0">
        <w:tc>
          <w:tcPr>
            <w:tcW w:w="659" w:type="dxa"/>
          </w:tcPr>
          <w:p w:rsidR="00CA7DBD" w:rsidRPr="000206DB" w:rsidRDefault="00CA7DBD" w:rsidP="00E70D0B">
            <w:pPr>
              <w:ind w:left="-142" w:right="37" w:firstLine="284"/>
              <w:rPr>
                <w:b/>
                <w:sz w:val="24"/>
                <w:szCs w:val="24"/>
              </w:rPr>
            </w:pPr>
            <w:r w:rsidRPr="000206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11" w:type="dxa"/>
          </w:tcPr>
          <w:p w:rsidR="00CA7DBD" w:rsidRPr="000206DB" w:rsidRDefault="00CA7DBD" w:rsidP="00E70D0B">
            <w:pPr>
              <w:ind w:right="76" w:firstLine="0"/>
              <w:jc w:val="center"/>
              <w:rPr>
                <w:b/>
                <w:sz w:val="24"/>
                <w:szCs w:val="24"/>
              </w:rPr>
            </w:pPr>
            <w:r w:rsidRPr="000206DB">
              <w:rPr>
                <w:b/>
                <w:sz w:val="24"/>
                <w:szCs w:val="24"/>
              </w:rPr>
              <w:t>Наименование радиоэлектронной продукции планируемой к закупке</w:t>
            </w:r>
          </w:p>
        </w:tc>
        <w:tc>
          <w:tcPr>
            <w:tcW w:w="9037" w:type="dxa"/>
          </w:tcPr>
          <w:p w:rsidR="00CA7DBD" w:rsidRPr="000206DB" w:rsidRDefault="00CA7DBD" w:rsidP="00E70D0B">
            <w:pPr>
              <w:ind w:right="76"/>
              <w:jc w:val="center"/>
              <w:rPr>
                <w:sz w:val="24"/>
                <w:szCs w:val="24"/>
              </w:rPr>
            </w:pPr>
            <w:r w:rsidRPr="000206DB">
              <w:rPr>
                <w:b/>
                <w:sz w:val="24"/>
                <w:szCs w:val="24"/>
              </w:rPr>
              <w:t>Требования к функциональным, техническим и эксплуатационным характеристикам радиоэлектронной продукции, являющейся объектом закупки, установленные заказчиком, с указанием класса (классов), которому (которым) должна соответствовать радиоэлектронная продукция</w:t>
            </w:r>
          </w:p>
        </w:tc>
        <w:tc>
          <w:tcPr>
            <w:tcW w:w="3252" w:type="dxa"/>
          </w:tcPr>
          <w:p w:rsidR="00CA7DBD" w:rsidRPr="000206DB" w:rsidRDefault="00CA7DBD" w:rsidP="00E70D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206DB">
              <w:rPr>
                <w:b/>
                <w:sz w:val="24"/>
                <w:szCs w:val="24"/>
              </w:rPr>
              <w:t>Класс (классы) радиоэлектронной продукции (функционального назначения), которому (которым) должна соответствовать радиоэлектронная продукция, являющаяся объектом закупки</w:t>
            </w:r>
          </w:p>
        </w:tc>
      </w:tr>
      <w:tr w:rsidR="003605EE" w:rsidRPr="000206DB" w:rsidTr="000206DB">
        <w:trPr>
          <w:trHeight w:val="699"/>
        </w:trPr>
        <w:tc>
          <w:tcPr>
            <w:tcW w:w="659" w:type="dxa"/>
          </w:tcPr>
          <w:p w:rsidR="003605EE" w:rsidRPr="000206DB" w:rsidRDefault="003605EE" w:rsidP="00355575">
            <w:pPr>
              <w:pStyle w:val="a3"/>
              <w:numPr>
                <w:ilvl w:val="0"/>
                <w:numId w:val="38"/>
              </w:numPr>
              <w:ind w:left="139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3605EE" w:rsidRPr="000206DB" w:rsidRDefault="009A47A3" w:rsidP="00355575">
            <w:pPr>
              <w:ind w:firstLine="0"/>
              <w:jc w:val="left"/>
              <w:rPr>
                <w:sz w:val="24"/>
                <w:szCs w:val="24"/>
              </w:rPr>
            </w:pPr>
            <w:r w:rsidRPr="00F22FB2">
              <w:t>Светильник настольный светодиодный</w:t>
            </w:r>
          </w:p>
        </w:tc>
        <w:tc>
          <w:tcPr>
            <w:tcW w:w="9037" w:type="dxa"/>
          </w:tcPr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Настольный светодиодный светильник.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Потребляемая мощность светильника: 8-10 Вт.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Тип управления: сенсорный выключатель.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Выключатель расположен на плафоне светильника.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Питание от сети переменного тока номинальным напряжением 220 В, 50 Гц.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Вид установки: настольный на подставке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Цветовая температура: 4000-5000 К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Степень защиты, IP: не ниже 20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Источник света: Светодиодная матрица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Наличие пантографа, позволяющего светильнику поворачиваться в разных плоскостях и располагать плафон в любом удобном положении.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Ширина плафона: 300-350 мм.</w:t>
            </w:r>
          </w:p>
          <w:p w:rsidR="003605EE" w:rsidRPr="000206DB" w:rsidRDefault="009A47A3" w:rsidP="009A47A3">
            <w:pPr>
              <w:ind w:firstLine="0"/>
              <w:jc w:val="left"/>
              <w:rPr>
                <w:sz w:val="24"/>
                <w:szCs w:val="24"/>
              </w:rPr>
            </w:pPr>
            <w:r w:rsidRPr="009A47A3">
              <w:rPr>
                <w:sz w:val="22"/>
                <w:szCs w:val="22"/>
                <w:lang w:eastAsia="en-US"/>
              </w:rPr>
              <w:t>Цвет плафона и корпуса: черный</w:t>
            </w:r>
          </w:p>
        </w:tc>
        <w:tc>
          <w:tcPr>
            <w:tcW w:w="3252" w:type="dxa"/>
          </w:tcPr>
          <w:p w:rsidR="003605EE" w:rsidRPr="000206DB" w:rsidRDefault="00355575" w:rsidP="00031FB0">
            <w:pPr>
              <w:ind w:firstLine="0"/>
              <w:jc w:val="left"/>
              <w:rPr>
                <w:sz w:val="24"/>
                <w:szCs w:val="24"/>
              </w:rPr>
            </w:pPr>
            <w:r w:rsidRPr="000206DB">
              <w:rPr>
                <w:sz w:val="24"/>
                <w:szCs w:val="24"/>
              </w:rPr>
              <w:t>Радиоэлектронная продукция</w:t>
            </w:r>
          </w:p>
        </w:tc>
      </w:tr>
      <w:tr w:rsidR="00355575" w:rsidRPr="000206DB" w:rsidTr="00031FB0">
        <w:trPr>
          <w:trHeight w:val="2546"/>
        </w:trPr>
        <w:tc>
          <w:tcPr>
            <w:tcW w:w="659" w:type="dxa"/>
          </w:tcPr>
          <w:p w:rsidR="00355575" w:rsidRPr="000206DB" w:rsidRDefault="00355575" w:rsidP="00355575">
            <w:pPr>
              <w:pStyle w:val="a3"/>
              <w:numPr>
                <w:ilvl w:val="0"/>
                <w:numId w:val="38"/>
              </w:numPr>
              <w:ind w:left="139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355575" w:rsidRPr="000206DB" w:rsidRDefault="009A47A3" w:rsidP="00355575">
            <w:pPr>
              <w:ind w:firstLine="0"/>
              <w:jc w:val="left"/>
              <w:rPr>
                <w:sz w:val="24"/>
                <w:szCs w:val="24"/>
              </w:rPr>
            </w:pPr>
            <w:r w:rsidRPr="00F22FB2">
              <w:t xml:space="preserve">Светильник светодиодный 2хТ8  IP65 под светодиодную лампу G13  </w:t>
            </w:r>
          </w:p>
        </w:tc>
        <w:tc>
          <w:tcPr>
            <w:tcW w:w="9037" w:type="dxa"/>
          </w:tcPr>
          <w:p w:rsidR="00355575" w:rsidRPr="000206DB" w:rsidRDefault="009A47A3" w:rsidP="00355575">
            <w:pPr>
              <w:ind w:firstLine="0"/>
              <w:jc w:val="left"/>
              <w:rPr>
                <w:sz w:val="24"/>
                <w:szCs w:val="24"/>
              </w:rPr>
            </w:pPr>
            <w:r w:rsidRPr="00F22FB2">
              <w:t>Класс энергетической эффективности</w:t>
            </w:r>
            <w:r>
              <w:t>:</w:t>
            </w:r>
            <w:r w:rsidRPr="00F22FB2">
              <w:t xml:space="preserve"> не ниже А</w:t>
            </w:r>
            <w:r w:rsidRPr="00F22FB2">
              <w:br/>
              <w:t>Тип лампы: Светодиодная лампа Т8</w:t>
            </w:r>
            <w:r w:rsidRPr="00F22FB2">
              <w:br/>
              <w:t>Количество ламп - источников света: 2</w:t>
            </w:r>
            <w:r w:rsidRPr="00F22FB2">
              <w:br/>
              <w:t>Цоколь - патрон лампы: G13</w:t>
            </w:r>
            <w:r w:rsidRPr="00F22FB2">
              <w:br/>
              <w:t>Материал корпуса: АБС-пластик</w:t>
            </w:r>
            <w:r w:rsidRPr="00F22FB2">
              <w:br/>
              <w:t>Цвет корпуса: Светло-серый</w:t>
            </w:r>
            <w:r w:rsidRPr="00F22FB2">
              <w:br/>
              <w:t>Материал плафона или рассеивателя: Полистирол</w:t>
            </w:r>
            <w:r w:rsidRPr="00F22FB2">
              <w:br/>
              <w:t>Тип напряжения: Переменный (AC)</w:t>
            </w:r>
            <w:r w:rsidRPr="00F22FB2">
              <w:br/>
              <w:t>Номин</w:t>
            </w:r>
            <w:r>
              <w:t>альное</w:t>
            </w:r>
            <w:r w:rsidRPr="00F22FB2">
              <w:t xml:space="preserve"> напряжение: 230 В</w:t>
            </w:r>
            <w:r w:rsidRPr="00F22FB2">
              <w:br/>
              <w:t>Распределитель светового потока: Рассеивающая линза или панель</w:t>
            </w:r>
            <w:r w:rsidRPr="00F22FB2">
              <w:br/>
              <w:t>Степень защиты - IP: IP65</w:t>
            </w:r>
            <w:r w:rsidRPr="00F22FB2">
              <w:br/>
              <w:t>Класс защиты: II</w:t>
            </w:r>
            <w:r w:rsidRPr="00F22FB2">
              <w:br/>
              <w:t>Ширина:100- 125.0 мм</w:t>
            </w:r>
            <w:r w:rsidRPr="00F22FB2">
              <w:br/>
              <w:t>Высота или глубина: 70.0 -84,0 мм</w:t>
            </w:r>
            <w:r w:rsidRPr="00F22FB2">
              <w:br/>
              <w:t>Длина: 1260-1285 мм</w:t>
            </w:r>
            <w:r w:rsidRPr="00F22FB2">
              <w:br/>
              <w:t>Тип светильника: Светильник пластиковый</w:t>
            </w:r>
            <w:r w:rsidRPr="00F22FB2">
              <w:br/>
              <w:t>Тип тока: Переменный</w:t>
            </w:r>
          </w:p>
        </w:tc>
        <w:tc>
          <w:tcPr>
            <w:tcW w:w="3252" w:type="dxa"/>
          </w:tcPr>
          <w:p w:rsidR="00355575" w:rsidRPr="000206DB" w:rsidRDefault="00355575" w:rsidP="00355575">
            <w:pPr>
              <w:ind w:firstLine="0"/>
              <w:jc w:val="left"/>
              <w:rPr>
                <w:sz w:val="24"/>
                <w:szCs w:val="24"/>
              </w:rPr>
            </w:pPr>
            <w:r w:rsidRPr="000206DB">
              <w:rPr>
                <w:sz w:val="24"/>
                <w:szCs w:val="24"/>
              </w:rPr>
              <w:t>Радиоэлектронная продукция</w:t>
            </w:r>
          </w:p>
        </w:tc>
      </w:tr>
      <w:tr w:rsidR="00355575" w:rsidRPr="000206DB" w:rsidTr="00031FB0">
        <w:trPr>
          <w:trHeight w:val="2546"/>
        </w:trPr>
        <w:tc>
          <w:tcPr>
            <w:tcW w:w="659" w:type="dxa"/>
          </w:tcPr>
          <w:p w:rsidR="00355575" w:rsidRPr="000206DB" w:rsidRDefault="00355575" w:rsidP="00355575">
            <w:pPr>
              <w:pStyle w:val="a3"/>
              <w:numPr>
                <w:ilvl w:val="0"/>
                <w:numId w:val="38"/>
              </w:numPr>
              <w:ind w:left="139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355575" w:rsidRPr="000206DB" w:rsidRDefault="009A47A3" w:rsidP="00355575">
            <w:pPr>
              <w:ind w:firstLine="0"/>
              <w:jc w:val="left"/>
              <w:rPr>
                <w:sz w:val="24"/>
                <w:szCs w:val="24"/>
              </w:rPr>
            </w:pPr>
            <w:r w:rsidRPr="00F22FB2">
              <w:t>Светильник светодиодный внутреннего освещения</w:t>
            </w:r>
          </w:p>
        </w:tc>
        <w:tc>
          <w:tcPr>
            <w:tcW w:w="9037" w:type="dxa"/>
          </w:tcPr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Вид светильника: Настенно-потолочный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Индекс цветопередачи: &gt; 70  и  ≤ 80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Класс защиты от электрического тока: II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Коррелированная цветовая температура, max: ≤ 6500 Кельвин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Мощность: &gt; 40  и  ≤ 50 Ватт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Световой поток: &gt; 2000  и  ≤ 4000 Люмен</w:t>
            </w:r>
          </w:p>
          <w:p w:rsidR="009A47A3" w:rsidRPr="009A47A3" w:rsidRDefault="009A47A3" w:rsidP="009A47A3">
            <w:pPr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9A47A3">
              <w:rPr>
                <w:b/>
                <w:i/>
                <w:sz w:val="22"/>
                <w:szCs w:val="22"/>
                <w:lang w:eastAsia="en-US"/>
              </w:rPr>
              <w:t xml:space="preserve">Дополнительные сведения:* </w:t>
            </w:r>
          </w:p>
          <w:p w:rsidR="00355575" w:rsidRPr="000206DB" w:rsidRDefault="009A47A3" w:rsidP="009A47A3">
            <w:pPr>
              <w:ind w:firstLine="0"/>
              <w:jc w:val="left"/>
              <w:rPr>
                <w:sz w:val="24"/>
                <w:szCs w:val="24"/>
              </w:rPr>
            </w:pPr>
            <w:r w:rsidRPr="009A47A3">
              <w:rPr>
                <w:sz w:val="22"/>
                <w:szCs w:val="22"/>
                <w:lang w:eastAsia="en-US"/>
              </w:rPr>
              <w:t>Класс энергетической эффективности: не ниже – А</w:t>
            </w:r>
          </w:p>
        </w:tc>
        <w:tc>
          <w:tcPr>
            <w:tcW w:w="3252" w:type="dxa"/>
          </w:tcPr>
          <w:p w:rsidR="00355575" w:rsidRPr="000206DB" w:rsidRDefault="00355575" w:rsidP="00355575">
            <w:pPr>
              <w:ind w:firstLine="0"/>
              <w:jc w:val="left"/>
              <w:rPr>
                <w:sz w:val="24"/>
                <w:szCs w:val="24"/>
              </w:rPr>
            </w:pPr>
            <w:r w:rsidRPr="000206DB">
              <w:rPr>
                <w:sz w:val="24"/>
                <w:szCs w:val="24"/>
              </w:rPr>
              <w:t>Радиоэлектронная продукция</w:t>
            </w:r>
          </w:p>
        </w:tc>
      </w:tr>
      <w:tr w:rsidR="00355575" w:rsidRPr="000206DB" w:rsidTr="00031FB0">
        <w:trPr>
          <w:trHeight w:val="2546"/>
        </w:trPr>
        <w:tc>
          <w:tcPr>
            <w:tcW w:w="659" w:type="dxa"/>
          </w:tcPr>
          <w:p w:rsidR="00355575" w:rsidRPr="000206DB" w:rsidRDefault="00355575" w:rsidP="00355575">
            <w:pPr>
              <w:pStyle w:val="a3"/>
              <w:numPr>
                <w:ilvl w:val="0"/>
                <w:numId w:val="38"/>
              </w:numPr>
              <w:ind w:left="139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355575" w:rsidRPr="000206DB" w:rsidRDefault="009A47A3" w:rsidP="00355575">
            <w:pPr>
              <w:ind w:firstLine="0"/>
              <w:jc w:val="left"/>
              <w:rPr>
                <w:sz w:val="24"/>
                <w:szCs w:val="24"/>
              </w:rPr>
            </w:pPr>
            <w:r w:rsidRPr="00F22FB2">
              <w:t>Светильник светодиодный внутреннего освещения</w:t>
            </w:r>
          </w:p>
        </w:tc>
        <w:tc>
          <w:tcPr>
            <w:tcW w:w="9037" w:type="dxa"/>
          </w:tcPr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Вид светильника: Настенно-потолочный.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Индекс цветопередачи: &gt; 70  и  ≤ 80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Класс защиты от электрического тока: I Коррелированная цветовая температура, max: ≤ 4000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Мощность: &gt; 30  и  ≤ 40 Ватт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Световой поток: &gt; 2000  и  ≤ 4000 Люмен</w:t>
            </w:r>
          </w:p>
          <w:p w:rsidR="009A47A3" w:rsidRPr="009A47A3" w:rsidRDefault="009A47A3" w:rsidP="009A47A3">
            <w:pPr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9A47A3">
              <w:rPr>
                <w:b/>
                <w:i/>
                <w:sz w:val="22"/>
                <w:szCs w:val="22"/>
                <w:lang w:eastAsia="en-US"/>
              </w:rPr>
              <w:t>Дополнительные сведения:*</w:t>
            </w:r>
          </w:p>
          <w:p w:rsidR="00355575" w:rsidRPr="000206DB" w:rsidRDefault="009A47A3" w:rsidP="009A47A3">
            <w:pPr>
              <w:ind w:firstLine="0"/>
              <w:jc w:val="left"/>
              <w:rPr>
                <w:sz w:val="24"/>
                <w:szCs w:val="24"/>
              </w:rPr>
            </w:pPr>
            <w:r w:rsidRPr="009A47A3">
              <w:rPr>
                <w:sz w:val="22"/>
                <w:szCs w:val="22"/>
                <w:lang w:eastAsia="en-US"/>
              </w:rPr>
              <w:t>Тип накладной со светодиодами</w:t>
            </w:r>
            <w:r w:rsidRPr="009A47A3">
              <w:rPr>
                <w:sz w:val="22"/>
                <w:szCs w:val="22"/>
                <w:lang w:eastAsia="en-US"/>
              </w:rPr>
              <w:br/>
              <w:t>Степень защиты IP: IP 20</w:t>
            </w:r>
            <w:r w:rsidRPr="009A47A3">
              <w:rPr>
                <w:sz w:val="22"/>
                <w:szCs w:val="22"/>
                <w:lang w:eastAsia="en-US"/>
              </w:rPr>
              <w:br/>
              <w:t>Цвет основной (металл): белый</w:t>
            </w:r>
            <w:r w:rsidRPr="009A47A3">
              <w:rPr>
                <w:sz w:val="22"/>
                <w:szCs w:val="22"/>
                <w:lang w:eastAsia="en-US"/>
              </w:rPr>
              <w:br/>
              <w:t>Цвет свечения: белый</w:t>
            </w:r>
            <w:r w:rsidRPr="009A47A3">
              <w:rPr>
                <w:sz w:val="22"/>
                <w:szCs w:val="22"/>
                <w:lang w:eastAsia="en-US"/>
              </w:rPr>
              <w:br/>
              <w:t>Материал корпуса: штампованная сталь</w:t>
            </w:r>
            <w:r w:rsidRPr="009A47A3">
              <w:rPr>
                <w:sz w:val="22"/>
                <w:szCs w:val="22"/>
                <w:lang w:eastAsia="en-US"/>
              </w:rPr>
              <w:br/>
              <w:t>Длина изделия, мм: 1200</w:t>
            </w:r>
            <w:r w:rsidRPr="009A47A3">
              <w:rPr>
                <w:sz w:val="22"/>
                <w:szCs w:val="22"/>
                <w:lang w:eastAsia="en-US"/>
              </w:rPr>
              <w:br/>
              <w:t>Ширина изделия, мм: 180</w:t>
            </w:r>
            <w:r w:rsidRPr="009A47A3">
              <w:rPr>
                <w:sz w:val="22"/>
                <w:szCs w:val="22"/>
                <w:lang w:eastAsia="en-US"/>
              </w:rPr>
              <w:br/>
              <w:t>Высота изделия, мм: 19</w:t>
            </w:r>
            <w:r w:rsidRPr="009A47A3">
              <w:rPr>
                <w:sz w:val="22"/>
                <w:szCs w:val="22"/>
                <w:lang w:eastAsia="en-US"/>
              </w:rPr>
              <w:br/>
              <w:t>Материал рассеивателя: Призма</w:t>
            </w:r>
            <w:r w:rsidRPr="009A47A3">
              <w:rPr>
                <w:sz w:val="22"/>
                <w:szCs w:val="22"/>
                <w:lang w:eastAsia="en-US"/>
              </w:rPr>
              <w:br/>
              <w:t>Маркировка ДВО. Класс энергетической эффективности: не ниже – А</w:t>
            </w:r>
          </w:p>
        </w:tc>
        <w:tc>
          <w:tcPr>
            <w:tcW w:w="3252" w:type="dxa"/>
          </w:tcPr>
          <w:p w:rsidR="00355575" w:rsidRPr="000206DB" w:rsidRDefault="00355575" w:rsidP="00355575">
            <w:pPr>
              <w:ind w:firstLine="0"/>
              <w:jc w:val="left"/>
              <w:rPr>
                <w:sz w:val="24"/>
                <w:szCs w:val="24"/>
              </w:rPr>
            </w:pPr>
            <w:r w:rsidRPr="000206DB">
              <w:rPr>
                <w:sz w:val="24"/>
                <w:szCs w:val="24"/>
              </w:rPr>
              <w:t>Радиоэлектронная продукция</w:t>
            </w:r>
          </w:p>
        </w:tc>
      </w:tr>
      <w:tr w:rsidR="00355575" w:rsidRPr="000206DB" w:rsidTr="00031FB0">
        <w:trPr>
          <w:trHeight w:val="2546"/>
        </w:trPr>
        <w:tc>
          <w:tcPr>
            <w:tcW w:w="659" w:type="dxa"/>
          </w:tcPr>
          <w:p w:rsidR="00355575" w:rsidRPr="000206DB" w:rsidRDefault="00355575" w:rsidP="00355575">
            <w:pPr>
              <w:pStyle w:val="a3"/>
              <w:numPr>
                <w:ilvl w:val="0"/>
                <w:numId w:val="38"/>
              </w:numPr>
              <w:ind w:left="139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355575" w:rsidRPr="000206DB" w:rsidRDefault="009A47A3" w:rsidP="00355575">
            <w:pPr>
              <w:ind w:firstLine="0"/>
              <w:jc w:val="left"/>
              <w:rPr>
                <w:sz w:val="24"/>
                <w:szCs w:val="24"/>
              </w:rPr>
            </w:pPr>
            <w:r w:rsidRPr="00F22FB2">
              <w:t>Светильник светодиодный внутреннего освещения</w:t>
            </w:r>
          </w:p>
        </w:tc>
        <w:tc>
          <w:tcPr>
            <w:tcW w:w="9037" w:type="dxa"/>
          </w:tcPr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Вид светильника: Встраиваемый.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Высота светильника: &lt; 50 Миллиметр.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Диммируемый светильник: Нет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Индекс цветопередачи: &gt; 70  и  ≤ 80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Класс защиты от электрического тока: II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Коррелированная цветовая температура, max:  ≤ 6500 Кельвин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Мощность: &gt; 30  и  ≤ 40 Ватт.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Световой поток: &gt; 2000  и  ≤ 4000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b/>
                <w:i/>
                <w:sz w:val="22"/>
                <w:szCs w:val="22"/>
                <w:lang w:eastAsia="en-US"/>
              </w:rPr>
              <w:t>Дополнительные сведения:*</w:t>
            </w:r>
            <w:r w:rsidRPr="009A47A3">
              <w:rPr>
                <w:sz w:val="22"/>
                <w:szCs w:val="22"/>
                <w:lang w:eastAsia="en-US"/>
              </w:rPr>
              <w:br/>
              <w:t>Тип источника света: Светодиодный источник света (LED)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Материал корпуса: Алюминий</w:t>
            </w:r>
          </w:p>
          <w:p w:rsidR="009A47A3" w:rsidRPr="009A47A3" w:rsidRDefault="009A47A3" w:rsidP="009A47A3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A47A3">
              <w:rPr>
                <w:sz w:val="22"/>
                <w:szCs w:val="22"/>
                <w:lang w:eastAsia="en-US"/>
              </w:rPr>
              <w:t>Материал плафона или рассеивателя: Полипропилен</w:t>
            </w:r>
            <w:r w:rsidRPr="009A47A3">
              <w:rPr>
                <w:sz w:val="22"/>
                <w:szCs w:val="22"/>
                <w:lang w:eastAsia="en-US"/>
              </w:rPr>
              <w:br/>
              <w:t>Номинальное напряжение: 230 В</w:t>
            </w:r>
            <w:r w:rsidRPr="009A47A3">
              <w:rPr>
                <w:sz w:val="22"/>
                <w:szCs w:val="22"/>
                <w:lang w:eastAsia="en-US"/>
              </w:rPr>
              <w:br/>
              <w:t>Светодиодный драйвер - наличие</w:t>
            </w:r>
            <w:r w:rsidRPr="009A47A3">
              <w:rPr>
                <w:sz w:val="22"/>
                <w:szCs w:val="22"/>
                <w:lang w:eastAsia="en-US"/>
              </w:rPr>
              <w:br/>
              <w:t xml:space="preserve">Тип светильника: Светильник панельный ультратонкий </w:t>
            </w:r>
            <w:r w:rsidRPr="009A47A3">
              <w:rPr>
                <w:sz w:val="22"/>
                <w:szCs w:val="22"/>
                <w:lang w:eastAsia="en-US"/>
              </w:rPr>
              <w:br/>
              <w:t>Цвет плафона или рассеивателя: Белый</w:t>
            </w:r>
            <w:r w:rsidRPr="009A47A3">
              <w:rPr>
                <w:sz w:val="22"/>
                <w:szCs w:val="22"/>
                <w:lang w:eastAsia="en-US"/>
              </w:rPr>
              <w:br/>
              <w:t>Номинальная частота: 50 Гц.</w:t>
            </w:r>
          </w:p>
          <w:p w:rsidR="00355575" w:rsidRPr="000206DB" w:rsidRDefault="009A47A3" w:rsidP="009A47A3">
            <w:pPr>
              <w:ind w:firstLine="0"/>
              <w:jc w:val="left"/>
              <w:rPr>
                <w:sz w:val="24"/>
                <w:szCs w:val="24"/>
              </w:rPr>
            </w:pPr>
            <w:r w:rsidRPr="009A47A3">
              <w:rPr>
                <w:sz w:val="22"/>
                <w:szCs w:val="22"/>
                <w:lang w:eastAsia="en-US"/>
              </w:rPr>
              <w:t>Класс энергетической эффективности не ниже – А</w:t>
            </w:r>
          </w:p>
        </w:tc>
        <w:tc>
          <w:tcPr>
            <w:tcW w:w="3252" w:type="dxa"/>
          </w:tcPr>
          <w:p w:rsidR="00355575" w:rsidRPr="000206DB" w:rsidRDefault="00355575" w:rsidP="00355575">
            <w:pPr>
              <w:ind w:firstLine="0"/>
              <w:jc w:val="left"/>
              <w:rPr>
                <w:sz w:val="24"/>
                <w:szCs w:val="24"/>
              </w:rPr>
            </w:pPr>
            <w:r w:rsidRPr="000206DB">
              <w:rPr>
                <w:sz w:val="24"/>
                <w:szCs w:val="24"/>
              </w:rPr>
              <w:t>Радиоэлектронная продукция</w:t>
            </w:r>
          </w:p>
        </w:tc>
      </w:tr>
    </w:tbl>
    <w:p w:rsidR="00CA7DBD" w:rsidRPr="00031FB0" w:rsidRDefault="00CA7DBD" w:rsidP="00031FB0">
      <w:pPr>
        <w:spacing w:after="160" w:line="259" w:lineRule="auto"/>
        <w:ind w:firstLine="540"/>
        <w:jc w:val="left"/>
        <w:rPr>
          <w:b/>
          <w:sz w:val="24"/>
          <w:szCs w:val="24"/>
        </w:rPr>
      </w:pPr>
    </w:p>
    <w:sectPr w:rsidR="00CA7DBD" w:rsidRPr="00031FB0" w:rsidSect="00B95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678" w:bottom="850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AE" w:rsidRDefault="00B954AE" w:rsidP="00B954AE">
      <w:r>
        <w:separator/>
      </w:r>
    </w:p>
  </w:endnote>
  <w:endnote w:type="continuationSeparator" w:id="0">
    <w:p w:rsidR="00B954AE" w:rsidRDefault="00B954AE" w:rsidP="00B9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AE" w:rsidRDefault="00B954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AE" w:rsidRDefault="00B954AE">
    <w:pPr>
      <w:pStyle w:val="ab"/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AE" w:rsidRDefault="00B954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AE" w:rsidRDefault="00B954AE" w:rsidP="00B954AE">
      <w:r>
        <w:separator/>
      </w:r>
    </w:p>
  </w:footnote>
  <w:footnote w:type="continuationSeparator" w:id="0">
    <w:p w:rsidR="00B954AE" w:rsidRDefault="00B954AE" w:rsidP="00B9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AE" w:rsidRDefault="00B954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AE" w:rsidRDefault="00B954A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AE" w:rsidRDefault="00B954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CFB"/>
    <w:multiLevelType w:val="hybridMultilevel"/>
    <w:tmpl w:val="BA062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06C6D"/>
    <w:multiLevelType w:val="hybridMultilevel"/>
    <w:tmpl w:val="4DDED286"/>
    <w:lvl w:ilvl="0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5EB2D34"/>
    <w:multiLevelType w:val="hybridMultilevel"/>
    <w:tmpl w:val="E37A5F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1F108B"/>
    <w:multiLevelType w:val="hybridMultilevel"/>
    <w:tmpl w:val="D11C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34198"/>
    <w:multiLevelType w:val="hybridMultilevel"/>
    <w:tmpl w:val="78E8D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81F8B"/>
    <w:multiLevelType w:val="hybridMultilevel"/>
    <w:tmpl w:val="89F4015A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15F33A71"/>
    <w:multiLevelType w:val="hybridMultilevel"/>
    <w:tmpl w:val="69EE2990"/>
    <w:lvl w:ilvl="0" w:tplc="F0A6ABD4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2A77"/>
    <w:multiLevelType w:val="hybridMultilevel"/>
    <w:tmpl w:val="78E8D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22CAF"/>
    <w:multiLevelType w:val="hybridMultilevel"/>
    <w:tmpl w:val="CD943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>
    <w:nsid w:val="1EC651E8"/>
    <w:multiLevelType w:val="hybridMultilevel"/>
    <w:tmpl w:val="C798BA30"/>
    <w:lvl w:ilvl="0" w:tplc="F0A6ABD4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65D7BBD"/>
    <w:multiLevelType w:val="hybridMultilevel"/>
    <w:tmpl w:val="89F4015A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66F48"/>
    <w:multiLevelType w:val="hybridMultilevel"/>
    <w:tmpl w:val="7D023FC6"/>
    <w:lvl w:ilvl="0" w:tplc="726C3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D71AB8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2ED60164"/>
    <w:multiLevelType w:val="hybridMultilevel"/>
    <w:tmpl w:val="7D023FC6"/>
    <w:lvl w:ilvl="0" w:tplc="726C3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726BF3"/>
    <w:multiLevelType w:val="hybridMultilevel"/>
    <w:tmpl w:val="261A36EE"/>
    <w:lvl w:ilvl="0" w:tplc="B6A2FA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35F663BC"/>
    <w:multiLevelType w:val="hybridMultilevel"/>
    <w:tmpl w:val="CD943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6">
    <w:nsid w:val="361917EA"/>
    <w:multiLevelType w:val="hybridMultilevel"/>
    <w:tmpl w:val="69EE2990"/>
    <w:lvl w:ilvl="0" w:tplc="F0A6ABD4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36F34B9B"/>
    <w:multiLevelType w:val="hybridMultilevel"/>
    <w:tmpl w:val="BA062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39C903E2"/>
    <w:multiLevelType w:val="hybridMultilevel"/>
    <w:tmpl w:val="CD943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A6D0D"/>
    <w:multiLevelType w:val="hybridMultilevel"/>
    <w:tmpl w:val="BA062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CC50BBA"/>
    <w:multiLevelType w:val="hybridMultilevel"/>
    <w:tmpl w:val="B1EC4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1">
    <w:nsid w:val="3CF5387B"/>
    <w:multiLevelType w:val="hybridMultilevel"/>
    <w:tmpl w:val="ECF2C3DA"/>
    <w:lvl w:ilvl="0" w:tplc="911C6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691291"/>
    <w:multiLevelType w:val="hybridMultilevel"/>
    <w:tmpl w:val="78E8D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4D5D6D"/>
    <w:multiLevelType w:val="hybridMultilevel"/>
    <w:tmpl w:val="C798BA30"/>
    <w:lvl w:ilvl="0" w:tplc="F0A6ABD4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91425"/>
    <w:multiLevelType w:val="hybridMultilevel"/>
    <w:tmpl w:val="B1EC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24FC9"/>
    <w:multiLevelType w:val="hybridMultilevel"/>
    <w:tmpl w:val="F6D60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304D0D"/>
    <w:multiLevelType w:val="hybridMultilevel"/>
    <w:tmpl w:val="78E8D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462833"/>
    <w:multiLevelType w:val="hybridMultilevel"/>
    <w:tmpl w:val="B1EC4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E575AB"/>
    <w:multiLevelType w:val="hybridMultilevel"/>
    <w:tmpl w:val="BA062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7CE342B"/>
    <w:multiLevelType w:val="hybridMultilevel"/>
    <w:tmpl w:val="F6D60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FB4555"/>
    <w:multiLevelType w:val="hybridMultilevel"/>
    <w:tmpl w:val="BA062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5F337ECE"/>
    <w:multiLevelType w:val="hybridMultilevel"/>
    <w:tmpl w:val="BA062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764B7A"/>
    <w:multiLevelType w:val="hybridMultilevel"/>
    <w:tmpl w:val="A46C676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E8632D"/>
    <w:multiLevelType w:val="hybridMultilevel"/>
    <w:tmpl w:val="F6D60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ED57C6"/>
    <w:multiLevelType w:val="hybridMultilevel"/>
    <w:tmpl w:val="010A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E2E33"/>
    <w:multiLevelType w:val="hybridMultilevel"/>
    <w:tmpl w:val="C798BA30"/>
    <w:lvl w:ilvl="0" w:tplc="F0A6ABD4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>
    <w:nsid w:val="73537C7B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7">
    <w:nsid w:val="77ED2022"/>
    <w:multiLevelType w:val="hybridMultilevel"/>
    <w:tmpl w:val="6A96833A"/>
    <w:lvl w:ilvl="0" w:tplc="CA526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33"/>
  </w:num>
  <w:num w:numId="5">
    <w:abstractNumId w:val="1"/>
  </w:num>
  <w:num w:numId="6">
    <w:abstractNumId w:val="29"/>
  </w:num>
  <w:num w:numId="7">
    <w:abstractNumId w:val="25"/>
  </w:num>
  <w:num w:numId="8">
    <w:abstractNumId w:val="13"/>
  </w:num>
  <w:num w:numId="9">
    <w:abstractNumId w:val="14"/>
  </w:num>
  <w:num w:numId="10">
    <w:abstractNumId w:val="2"/>
  </w:num>
  <w:num w:numId="11">
    <w:abstractNumId w:val="37"/>
  </w:num>
  <w:num w:numId="12">
    <w:abstractNumId w:val="15"/>
  </w:num>
  <w:num w:numId="13">
    <w:abstractNumId w:val="18"/>
  </w:num>
  <w:num w:numId="14">
    <w:abstractNumId w:val="8"/>
  </w:num>
  <w:num w:numId="15">
    <w:abstractNumId w:val="7"/>
  </w:num>
  <w:num w:numId="16">
    <w:abstractNumId w:val="4"/>
  </w:num>
  <w:num w:numId="17">
    <w:abstractNumId w:val="22"/>
  </w:num>
  <w:num w:numId="18">
    <w:abstractNumId w:val="34"/>
  </w:num>
  <w:num w:numId="19">
    <w:abstractNumId w:val="26"/>
  </w:num>
  <w:num w:numId="20">
    <w:abstractNumId w:val="19"/>
  </w:num>
  <w:num w:numId="21">
    <w:abstractNumId w:val="31"/>
  </w:num>
  <w:num w:numId="22">
    <w:abstractNumId w:val="17"/>
  </w:num>
  <w:num w:numId="23">
    <w:abstractNumId w:val="30"/>
  </w:num>
  <w:num w:numId="24">
    <w:abstractNumId w:val="28"/>
  </w:num>
  <w:num w:numId="25">
    <w:abstractNumId w:val="24"/>
  </w:num>
  <w:num w:numId="26">
    <w:abstractNumId w:val="27"/>
  </w:num>
  <w:num w:numId="27">
    <w:abstractNumId w:val="20"/>
  </w:num>
  <w:num w:numId="28">
    <w:abstractNumId w:val="0"/>
  </w:num>
  <w:num w:numId="29">
    <w:abstractNumId w:val="23"/>
  </w:num>
  <w:num w:numId="30">
    <w:abstractNumId w:val="9"/>
  </w:num>
  <w:num w:numId="31">
    <w:abstractNumId w:val="6"/>
  </w:num>
  <w:num w:numId="32">
    <w:abstractNumId w:val="16"/>
  </w:num>
  <w:num w:numId="33">
    <w:abstractNumId w:val="36"/>
  </w:num>
  <w:num w:numId="34">
    <w:abstractNumId w:val="10"/>
  </w:num>
  <w:num w:numId="35">
    <w:abstractNumId w:val="5"/>
  </w:num>
  <w:num w:numId="36">
    <w:abstractNumId w:val="12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15"/>
    <w:rsid w:val="00012A4D"/>
    <w:rsid w:val="000206DB"/>
    <w:rsid w:val="00031FB0"/>
    <w:rsid w:val="00067CA1"/>
    <w:rsid w:val="00075E53"/>
    <w:rsid w:val="00096CDA"/>
    <w:rsid w:val="000B3B51"/>
    <w:rsid w:val="000C7877"/>
    <w:rsid w:val="000D5539"/>
    <w:rsid w:val="00197A20"/>
    <w:rsid w:val="001A24C2"/>
    <w:rsid w:val="001A5C66"/>
    <w:rsid w:val="001C3379"/>
    <w:rsid w:val="001F4F29"/>
    <w:rsid w:val="00251A27"/>
    <w:rsid w:val="0026035F"/>
    <w:rsid w:val="00265A75"/>
    <w:rsid w:val="00266FA8"/>
    <w:rsid w:val="00284BD6"/>
    <w:rsid w:val="002C0015"/>
    <w:rsid w:val="002C06A7"/>
    <w:rsid w:val="002C487C"/>
    <w:rsid w:val="002E7E41"/>
    <w:rsid w:val="00323896"/>
    <w:rsid w:val="00326B3E"/>
    <w:rsid w:val="003534A7"/>
    <w:rsid w:val="00355575"/>
    <w:rsid w:val="00355681"/>
    <w:rsid w:val="003605EE"/>
    <w:rsid w:val="00363F3C"/>
    <w:rsid w:val="00367270"/>
    <w:rsid w:val="00373CAA"/>
    <w:rsid w:val="003C6CD0"/>
    <w:rsid w:val="003E7429"/>
    <w:rsid w:val="003F412C"/>
    <w:rsid w:val="0042314F"/>
    <w:rsid w:val="00461A28"/>
    <w:rsid w:val="0047059F"/>
    <w:rsid w:val="00481B57"/>
    <w:rsid w:val="00487F99"/>
    <w:rsid w:val="004A0557"/>
    <w:rsid w:val="004D1FCB"/>
    <w:rsid w:val="00501AF4"/>
    <w:rsid w:val="00505F1C"/>
    <w:rsid w:val="00520785"/>
    <w:rsid w:val="005D0BF2"/>
    <w:rsid w:val="00606782"/>
    <w:rsid w:val="00614AFD"/>
    <w:rsid w:val="00637033"/>
    <w:rsid w:val="0067343D"/>
    <w:rsid w:val="00675D7B"/>
    <w:rsid w:val="0069312D"/>
    <w:rsid w:val="00694AAE"/>
    <w:rsid w:val="006966B5"/>
    <w:rsid w:val="006F5CE1"/>
    <w:rsid w:val="0070733D"/>
    <w:rsid w:val="00714F42"/>
    <w:rsid w:val="00715DC4"/>
    <w:rsid w:val="00726F60"/>
    <w:rsid w:val="007558D1"/>
    <w:rsid w:val="007B1264"/>
    <w:rsid w:val="007E250E"/>
    <w:rsid w:val="007F5A1E"/>
    <w:rsid w:val="008131FA"/>
    <w:rsid w:val="008821FB"/>
    <w:rsid w:val="008B40A7"/>
    <w:rsid w:val="008B7A39"/>
    <w:rsid w:val="009106DC"/>
    <w:rsid w:val="00966DC8"/>
    <w:rsid w:val="00991F66"/>
    <w:rsid w:val="009A47A3"/>
    <w:rsid w:val="009D0302"/>
    <w:rsid w:val="009D36F5"/>
    <w:rsid w:val="00A3475E"/>
    <w:rsid w:val="00A42FD6"/>
    <w:rsid w:val="00A81380"/>
    <w:rsid w:val="00AD02F2"/>
    <w:rsid w:val="00AF4A48"/>
    <w:rsid w:val="00B36BE3"/>
    <w:rsid w:val="00B7648E"/>
    <w:rsid w:val="00B8597E"/>
    <w:rsid w:val="00B8686D"/>
    <w:rsid w:val="00B954AE"/>
    <w:rsid w:val="00BA68BD"/>
    <w:rsid w:val="00BB6C55"/>
    <w:rsid w:val="00C35C51"/>
    <w:rsid w:val="00C8398E"/>
    <w:rsid w:val="00C91B12"/>
    <w:rsid w:val="00CA7DBD"/>
    <w:rsid w:val="00CF49D1"/>
    <w:rsid w:val="00D248FE"/>
    <w:rsid w:val="00D80A3B"/>
    <w:rsid w:val="00DA52D4"/>
    <w:rsid w:val="00DC6B95"/>
    <w:rsid w:val="00DD0EA2"/>
    <w:rsid w:val="00E049F5"/>
    <w:rsid w:val="00E9450E"/>
    <w:rsid w:val="00EB0E56"/>
    <w:rsid w:val="00EB2F8D"/>
    <w:rsid w:val="00F017D2"/>
    <w:rsid w:val="00F40A5E"/>
    <w:rsid w:val="00F6040A"/>
    <w:rsid w:val="00F85989"/>
    <w:rsid w:val="00F95EA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80A3B"/>
    <w:pPr>
      <w:spacing w:before="480" w:beforeAutospacing="1" w:afterAutospacing="1"/>
      <w:ind w:firstLine="0"/>
      <w:contextualSpacing/>
      <w:jc w:val="left"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Булет 1,Bullet Number,Нумерованый список,List Paragraph1,lp11,List Paragraph11,Bullet 1,Use Case List Paragraph,Нумерованный список ГОСТ,Нумерованный список ГОСТ1,Bullet List1,リスト段落"/>
    <w:basedOn w:val="a"/>
    <w:link w:val="a4"/>
    <w:uiPriority w:val="34"/>
    <w:qFormat/>
    <w:rsid w:val="00265A75"/>
    <w:pPr>
      <w:ind w:left="720"/>
      <w:contextualSpacing/>
    </w:pPr>
  </w:style>
  <w:style w:type="table" w:styleId="a5">
    <w:name w:val="Table Grid"/>
    <w:basedOn w:val="a1"/>
    <w:uiPriority w:val="59"/>
    <w:rsid w:val="0026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80A3B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Булет 1 Знак,Bullet Number Знак,Нумерованый список Знак,List Paragraph1 Знак,lp11 Знак,List Paragraph11 Знак,Bullet 1 Знак,Use Case List Paragraph Знак"/>
    <w:link w:val="a3"/>
    <w:uiPriority w:val="34"/>
    <w:locked/>
    <w:rsid w:val="00D80A3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7">
    <w:name w:val="Сетка таблицы7"/>
    <w:basedOn w:val="a1"/>
    <w:next w:val="a5"/>
    <w:uiPriority w:val="59"/>
    <w:rsid w:val="00D80A3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1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6">
    <w:name w:val="Сетка таблицы6"/>
    <w:basedOn w:val="a1"/>
    <w:next w:val="a5"/>
    <w:uiPriority w:val="59"/>
    <w:rsid w:val="00DD0EA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autoRedefine/>
    <w:rsid w:val="003C6CD0"/>
    <w:pPr>
      <w:suppressAutoHyphens/>
      <w:spacing w:before="120" w:after="120" w:line="240" w:lineRule="atLeast"/>
      <w:ind w:right="-6" w:firstLine="709"/>
    </w:pPr>
    <w:rPr>
      <w:rFonts w:ascii="Arial" w:hAnsi="Arial" w:cs="Arial"/>
      <w:sz w:val="24"/>
    </w:rPr>
  </w:style>
  <w:style w:type="character" w:customStyle="1" w:styleId="a7">
    <w:name w:val="Основной текст с отступом Знак"/>
    <w:basedOn w:val="a0"/>
    <w:link w:val="a6"/>
    <w:rsid w:val="003C6CD0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Standard">
    <w:name w:val="Standard"/>
    <w:rsid w:val="009D030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D248FE"/>
    <w:pPr>
      <w:spacing w:before="100" w:beforeAutospacing="1" w:after="119"/>
      <w:ind w:firstLine="0"/>
      <w:jc w:val="left"/>
    </w:pPr>
    <w:rPr>
      <w:sz w:val="24"/>
      <w:szCs w:val="24"/>
    </w:rPr>
  </w:style>
  <w:style w:type="table" w:customStyle="1" w:styleId="4">
    <w:name w:val="Сетка таблицы4"/>
    <w:basedOn w:val="a1"/>
    <w:next w:val="a5"/>
    <w:uiPriority w:val="59"/>
    <w:rsid w:val="00CA7DB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54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954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54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80A3B"/>
    <w:pPr>
      <w:spacing w:before="480" w:beforeAutospacing="1" w:afterAutospacing="1"/>
      <w:ind w:firstLine="0"/>
      <w:contextualSpacing/>
      <w:jc w:val="left"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Булет 1,Bullet Number,Нумерованый список,List Paragraph1,lp11,List Paragraph11,Bullet 1,Use Case List Paragraph,Нумерованный список ГОСТ,Нумерованный список ГОСТ1,Bullet List1,リスト段落"/>
    <w:basedOn w:val="a"/>
    <w:link w:val="a4"/>
    <w:uiPriority w:val="34"/>
    <w:qFormat/>
    <w:rsid w:val="00265A75"/>
    <w:pPr>
      <w:ind w:left="720"/>
      <w:contextualSpacing/>
    </w:pPr>
  </w:style>
  <w:style w:type="table" w:styleId="a5">
    <w:name w:val="Table Grid"/>
    <w:basedOn w:val="a1"/>
    <w:uiPriority w:val="59"/>
    <w:rsid w:val="0026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80A3B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Булет 1 Знак,Bullet Number Знак,Нумерованый список Знак,List Paragraph1 Знак,lp11 Знак,List Paragraph11 Знак,Bullet 1 Знак,Use Case List Paragraph Знак"/>
    <w:link w:val="a3"/>
    <w:uiPriority w:val="34"/>
    <w:locked/>
    <w:rsid w:val="00D80A3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7">
    <w:name w:val="Сетка таблицы7"/>
    <w:basedOn w:val="a1"/>
    <w:next w:val="a5"/>
    <w:uiPriority w:val="59"/>
    <w:rsid w:val="00D80A3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1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6">
    <w:name w:val="Сетка таблицы6"/>
    <w:basedOn w:val="a1"/>
    <w:next w:val="a5"/>
    <w:uiPriority w:val="59"/>
    <w:rsid w:val="00DD0EA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autoRedefine/>
    <w:rsid w:val="003C6CD0"/>
    <w:pPr>
      <w:suppressAutoHyphens/>
      <w:spacing w:before="120" w:after="120" w:line="240" w:lineRule="atLeast"/>
      <w:ind w:right="-6" w:firstLine="709"/>
    </w:pPr>
    <w:rPr>
      <w:rFonts w:ascii="Arial" w:hAnsi="Arial" w:cs="Arial"/>
      <w:sz w:val="24"/>
    </w:rPr>
  </w:style>
  <w:style w:type="character" w:customStyle="1" w:styleId="a7">
    <w:name w:val="Основной текст с отступом Знак"/>
    <w:basedOn w:val="a0"/>
    <w:link w:val="a6"/>
    <w:rsid w:val="003C6CD0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Standard">
    <w:name w:val="Standard"/>
    <w:rsid w:val="009D030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D248FE"/>
    <w:pPr>
      <w:spacing w:before="100" w:beforeAutospacing="1" w:after="119"/>
      <w:ind w:firstLine="0"/>
      <w:jc w:val="left"/>
    </w:pPr>
    <w:rPr>
      <w:sz w:val="24"/>
      <w:szCs w:val="24"/>
    </w:rPr>
  </w:style>
  <w:style w:type="table" w:customStyle="1" w:styleId="4">
    <w:name w:val="Сетка таблицы4"/>
    <w:basedOn w:val="a1"/>
    <w:next w:val="a5"/>
    <w:uiPriority w:val="59"/>
    <w:rsid w:val="00CA7DB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54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954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54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9399-2BBD-4880-B76F-28B820EC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Н. Величко</dc:creator>
  <cp:keywords/>
  <dc:description/>
  <cp:lastModifiedBy>Елена В.. Иванова</cp:lastModifiedBy>
  <cp:revision>2</cp:revision>
  <dcterms:created xsi:type="dcterms:W3CDTF">2021-07-27T10:17:00Z</dcterms:created>
  <dcterms:modified xsi:type="dcterms:W3CDTF">2021-07-27T10:17:00Z</dcterms:modified>
</cp:coreProperties>
</file>