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DE77C0">
      <w:pPr>
        <w:pStyle w:val="af9"/>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16.10.2026 № 21.1-03/2176</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3D7484">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B9520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DE77C0">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DE77C0">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DE77C0">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хозяйственных товаров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DE77C0">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DE77C0">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DE77C0">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DE77C0">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DE77C0">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DE77C0">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DE77C0">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DE77C0">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15 (Пятнадцати) рабочих дней</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DE77C0">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DE77C0">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осуществляется в течение 15 (Пятнадцати) рабочих дней с момента заключения Контракта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DE77C0">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DE77C0">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Сертификаты (Декларации) соответствия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DE77C0">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DE77C0">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DE77C0">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DE77C0">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(Двенадцати) месяцев с момента поставки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DE77C0">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DE77C0">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5%</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DE77C0">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DE77C0">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DE77C0">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DE77C0">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DE77C0">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DE77C0">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DE77C0">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DE77C0">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DE77C0">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DE77C0">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DE77C0">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DE77C0">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DE77C0">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DE77C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DE77C0">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DE77C0">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DE77C0">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6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
        <w:gridCol w:w="1558"/>
        <w:gridCol w:w="1841"/>
        <w:gridCol w:w="2262"/>
        <w:gridCol w:w="649"/>
        <w:gridCol w:w="2480"/>
        <w:gridCol w:w="705"/>
        <w:gridCol w:w="642"/>
        <w:gridCol w:w="1354"/>
        <w:gridCol w:w="1551"/>
        <w:gridCol w:w="701"/>
        <w:gridCol w:w="1004"/>
        <w:gridCol w:w="1291"/>
      </w:tblGrid>
      <w:tr w:rsidR="00DE77C0" w:rsidRPr="001F38EB" w:rsidTr="00DE77C0">
        <w:trPr>
          <w:trHeight w:val="943"/>
        </w:trPr>
        <w:tc>
          <w:tcPr>
            <w:tcW w:w="130" w:type="pct"/>
            <w:shd w:val="clear" w:color="FFFFFF" w:fill="auto"/>
          </w:tcPr>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w:t>
            </w:r>
          </w:p>
        </w:tc>
        <w:tc>
          <w:tcPr>
            <w:tcW w:w="473" w:type="pct"/>
            <w:shd w:val="clear" w:color="FFFFFF" w:fill="auto"/>
          </w:tcPr>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Наименование</w:t>
            </w:r>
          </w:p>
        </w:tc>
        <w:tc>
          <w:tcPr>
            <w:tcW w:w="2196" w:type="pct"/>
            <w:gridSpan w:val="4"/>
            <w:shd w:val="clear" w:color="FFFFFF" w:fill="auto"/>
          </w:tcPr>
          <w:p w:rsidR="00DE77C0"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Технические характеристики</w:t>
            </w:r>
          </w:p>
          <w:p w:rsidR="00DE77C0" w:rsidRPr="00145723" w:rsidRDefault="00DE77C0" w:rsidP="00DE77C0">
            <w:pPr>
              <w:tabs>
                <w:tab w:val="left" w:pos="6290"/>
              </w:tabs>
              <w:rPr>
                <w:rFonts w:ascii="Times New Roman" w:hAnsi="Times New Roman" w:cs="Times New Roman"/>
                <w:sz w:val="18"/>
                <w:szCs w:val="18"/>
              </w:rPr>
            </w:pPr>
            <w:r>
              <w:rPr>
                <w:rFonts w:ascii="Times New Roman" w:hAnsi="Times New Roman" w:cs="Times New Roman"/>
                <w:sz w:val="18"/>
                <w:szCs w:val="18"/>
              </w:rPr>
              <w:tab/>
            </w:r>
          </w:p>
        </w:tc>
        <w:tc>
          <w:tcPr>
            <w:tcW w:w="214" w:type="pct"/>
            <w:shd w:val="clear" w:color="FFFFFF" w:fill="auto"/>
          </w:tcPr>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Ед. изм.</w:t>
            </w:r>
          </w:p>
        </w:tc>
        <w:tc>
          <w:tcPr>
            <w:tcW w:w="195" w:type="pct"/>
            <w:shd w:val="clear" w:color="FFFFFF" w:fill="auto"/>
          </w:tcPr>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Кол-во</w:t>
            </w:r>
          </w:p>
        </w:tc>
        <w:tc>
          <w:tcPr>
            <w:tcW w:w="411" w:type="pct"/>
          </w:tcPr>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ОКПД2/</w:t>
            </w:r>
          </w:p>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КТРУ</w:t>
            </w:r>
          </w:p>
        </w:tc>
        <w:tc>
          <w:tcPr>
            <w:tcW w:w="471" w:type="pct"/>
            <w:shd w:val="clear" w:color="auto" w:fill="FFFF99"/>
          </w:tcPr>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Страна</w:t>
            </w:r>
          </w:p>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происхождения</w:t>
            </w:r>
          </w:p>
          <w:p w:rsidR="00DE77C0" w:rsidRPr="001F38EB" w:rsidRDefault="00DE77C0" w:rsidP="00DE77C0">
            <w:pPr>
              <w:spacing w:after="0" w:line="240" w:lineRule="auto"/>
              <w:jc w:val="center"/>
              <w:rPr>
                <w:rFonts w:ascii="Times New Roman" w:hAnsi="Times New Roman" w:cs="Times New Roman"/>
                <w:b/>
                <w:sz w:val="18"/>
                <w:szCs w:val="18"/>
              </w:rPr>
            </w:pPr>
          </w:p>
        </w:tc>
        <w:tc>
          <w:tcPr>
            <w:tcW w:w="213" w:type="pct"/>
            <w:shd w:val="clear" w:color="auto" w:fill="FFFF99"/>
          </w:tcPr>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НДС</w:t>
            </w:r>
          </w:p>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w:t>
            </w:r>
          </w:p>
        </w:tc>
        <w:tc>
          <w:tcPr>
            <w:tcW w:w="305" w:type="pct"/>
            <w:shd w:val="clear" w:color="auto" w:fill="FFFF99"/>
          </w:tcPr>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 xml:space="preserve">Цена </w:t>
            </w:r>
          </w:p>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 xml:space="preserve">За ед. </w:t>
            </w:r>
          </w:p>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с НДС</w:t>
            </w:r>
          </w:p>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(руб.)</w:t>
            </w:r>
          </w:p>
        </w:tc>
        <w:tc>
          <w:tcPr>
            <w:tcW w:w="392" w:type="pct"/>
            <w:shd w:val="clear" w:color="auto" w:fill="FFFF99"/>
          </w:tcPr>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Сумма с НДС</w:t>
            </w:r>
          </w:p>
          <w:p w:rsidR="00DE77C0" w:rsidRPr="001F38EB" w:rsidRDefault="00DE77C0" w:rsidP="00DE77C0">
            <w:pPr>
              <w:spacing w:after="0" w:line="240" w:lineRule="auto"/>
              <w:jc w:val="center"/>
              <w:rPr>
                <w:rFonts w:ascii="Times New Roman" w:hAnsi="Times New Roman" w:cs="Times New Roman"/>
                <w:b/>
                <w:sz w:val="18"/>
                <w:szCs w:val="18"/>
              </w:rPr>
            </w:pPr>
            <w:r w:rsidRPr="001F38EB">
              <w:rPr>
                <w:rFonts w:ascii="Times New Roman" w:hAnsi="Times New Roman" w:cs="Times New Roman"/>
                <w:b/>
                <w:sz w:val="18"/>
                <w:szCs w:val="18"/>
              </w:rPr>
              <w:t>(руб.)</w:t>
            </w:r>
          </w:p>
        </w:tc>
      </w:tr>
      <w:tr w:rsidR="008627A1" w:rsidRPr="001F38EB" w:rsidTr="00DE77C0">
        <w:tc>
          <w:tcPr>
            <w:tcW w:w="130" w:type="pct"/>
            <w:vMerge w:val="restart"/>
            <w:shd w:val="clear" w:color="FFFFFF" w:fill="auto"/>
          </w:tcPr>
          <w:p w:rsidR="008627A1" w:rsidRPr="008627A1" w:rsidRDefault="008627A1" w:rsidP="008627A1">
            <w:pPr>
              <w:spacing w:after="0" w:line="240" w:lineRule="auto"/>
              <w:jc w:val="center"/>
              <w:rPr>
                <w:rFonts w:ascii="Times New Roman" w:hAnsi="Times New Roman" w:cs="Times New Roman"/>
                <w:b/>
                <w:sz w:val="18"/>
                <w:szCs w:val="18"/>
                <w:lang w:val="en-US"/>
              </w:rPr>
            </w:pPr>
            <w:r>
              <w:rPr>
                <w:rFonts w:ascii="Times New Roman" w:hAnsi="Times New Roman" w:cs="Times New Roman"/>
                <w:b/>
                <w:sz w:val="18"/>
                <w:szCs w:val="18"/>
                <w:lang w:val="en-US"/>
              </w:rPr>
              <w:t>1</w:t>
            </w:r>
          </w:p>
        </w:tc>
        <w:tc>
          <w:tcPr>
            <w:tcW w:w="473" w:type="pct"/>
            <w:vMerge w:val="restart"/>
            <w:shd w:val="clear" w:color="FFFFFF" w:fill="auto"/>
          </w:tcPr>
          <w:p w:rsidR="008627A1" w:rsidRPr="001F38EB" w:rsidRDefault="008627A1" w:rsidP="008627A1">
            <w:pPr>
              <w:spacing w:after="0" w:line="240" w:lineRule="auto"/>
              <w:rPr>
                <w:rFonts w:ascii="Times New Roman" w:hAnsi="Times New Roman" w:cs="Times New Roman"/>
                <w:b/>
                <w:sz w:val="18"/>
                <w:szCs w:val="18"/>
              </w:rPr>
            </w:pPr>
            <w:r>
              <w:rPr>
                <w:rFonts w:ascii="Times New Roman" w:hAnsi="Times New Roman" w:cs="Times New Roman"/>
                <w:b/>
                <w:sz w:val="18"/>
                <w:szCs w:val="18"/>
              </w:rPr>
              <w:t>Губки для мытья посуды</w:t>
            </w:r>
          </w:p>
        </w:tc>
        <w:tc>
          <w:tcPr>
            <w:tcW w:w="559"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 xml:space="preserve">Наименование </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характеристики</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Значение характеристики</w:t>
            </w:r>
          </w:p>
          <w:p w:rsidR="008627A1" w:rsidRPr="00DA0272" w:rsidRDefault="008627A1" w:rsidP="008627A1">
            <w:pPr>
              <w:spacing w:after="0" w:line="240" w:lineRule="auto"/>
              <w:jc w:val="center"/>
              <w:rPr>
                <w:rFonts w:ascii="Times New Roman" w:eastAsia="Calibri" w:hAnsi="Times New Roman" w:cs="Times New Roman"/>
                <w:b/>
                <w:sz w:val="18"/>
                <w:szCs w:val="18"/>
              </w:rPr>
            </w:pP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Ед.</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изм.</w:t>
            </w:r>
          </w:p>
        </w:tc>
        <w:tc>
          <w:tcPr>
            <w:tcW w:w="753"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Инструкция по заполнению характеристик в заявке</w:t>
            </w:r>
          </w:p>
        </w:tc>
        <w:tc>
          <w:tcPr>
            <w:tcW w:w="214" w:type="pct"/>
            <w:vMerge w:val="restart"/>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упак</w:t>
            </w:r>
          </w:p>
        </w:tc>
        <w:tc>
          <w:tcPr>
            <w:tcW w:w="195" w:type="pct"/>
            <w:vMerge w:val="restart"/>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560</w:t>
            </w:r>
          </w:p>
        </w:tc>
        <w:tc>
          <w:tcPr>
            <w:tcW w:w="411" w:type="pct"/>
            <w:vMerge w:val="restart"/>
          </w:tcPr>
          <w:p w:rsidR="008627A1" w:rsidRPr="003D7484" w:rsidRDefault="008627A1" w:rsidP="008627A1">
            <w:pPr>
              <w:spacing w:after="0" w:line="240" w:lineRule="auto"/>
              <w:jc w:val="center"/>
              <w:rPr>
                <w:rFonts w:ascii="Times New Roman" w:eastAsia="Calibri" w:hAnsi="Times New Roman" w:cs="Times New Roman"/>
                <w:b/>
                <w:sz w:val="18"/>
                <w:szCs w:val="18"/>
              </w:rPr>
            </w:pPr>
            <w:r w:rsidRPr="008627A1">
              <w:rPr>
                <w:rFonts w:ascii="Times New Roman" w:eastAsia="Calibri" w:hAnsi="Times New Roman" w:cs="Times New Roman"/>
                <w:b/>
                <w:sz w:val="18"/>
                <w:szCs w:val="18"/>
              </w:rPr>
              <w:t>22.29.23.120</w:t>
            </w:r>
          </w:p>
        </w:tc>
        <w:tc>
          <w:tcPr>
            <w:tcW w:w="471"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3D7484"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1F38EB" w:rsidRDefault="008627A1" w:rsidP="008627A1">
            <w:pPr>
              <w:ind w:left="-1"/>
              <w:jc w:val="both"/>
              <w:rPr>
                <w:rFonts w:ascii="Times New Roman" w:hAnsi="Times New Roman" w:cs="Times New Roman"/>
                <w:sz w:val="18"/>
                <w:szCs w:val="18"/>
              </w:rPr>
            </w:pPr>
            <w:r>
              <w:rPr>
                <w:rFonts w:ascii="Times New Roman" w:hAnsi="Times New Roman" w:cs="Times New Roman"/>
                <w:sz w:val="18"/>
                <w:szCs w:val="18"/>
              </w:rPr>
              <w:t>Материал</w:t>
            </w:r>
          </w:p>
        </w:tc>
        <w:tc>
          <w:tcPr>
            <w:tcW w:w="68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Поролон </w:t>
            </w:r>
          </w:p>
        </w:tc>
        <w:tc>
          <w:tcPr>
            <w:tcW w:w="19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753" w:type="pct"/>
            <w:shd w:val="clear" w:color="FFFFFF" w:fill="auto"/>
          </w:tcPr>
          <w:p w:rsidR="008627A1" w:rsidRDefault="008627A1" w:rsidP="008627A1">
            <w:pPr>
              <w:spacing w:after="0" w:line="240" w:lineRule="auto"/>
              <w:rPr>
                <w:rFonts w:ascii="Times New Roman" w:hAnsi="Times New Roman" w:cs="Times New Roman"/>
                <w:sz w:val="18"/>
                <w:szCs w:val="18"/>
              </w:rPr>
            </w:pPr>
            <w:r>
              <w:rPr>
                <w:rFonts w:ascii="Times New Roman" w:hAnsi="Times New Roman" w:cs="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3D7484"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3D7484"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1F38EB" w:rsidRDefault="008627A1" w:rsidP="008627A1">
            <w:pPr>
              <w:tabs>
                <w:tab w:val="left" w:pos="1236"/>
              </w:tabs>
              <w:spacing w:after="0" w:line="240" w:lineRule="auto"/>
              <w:jc w:val="both"/>
              <w:rPr>
                <w:rFonts w:ascii="Times New Roman" w:hAnsi="Times New Roman" w:cs="Times New Roman"/>
                <w:sz w:val="18"/>
                <w:szCs w:val="18"/>
              </w:rPr>
            </w:pPr>
            <w:r>
              <w:rPr>
                <w:rFonts w:ascii="Times New Roman" w:hAnsi="Times New Roman" w:cs="Times New Roman"/>
                <w:sz w:val="18"/>
                <w:szCs w:val="18"/>
              </w:rPr>
              <w:t>Длина</w:t>
            </w:r>
          </w:p>
        </w:tc>
        <w:tc>
          <w:tcPr>
            <w:tcW w:w="68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 9,5 см</w:t>
            </w:r>
          </w:p>
        </w:tc>
        <w:tc>
          <w:tcPr>
            <w:tcW w:w="19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753" w:type="pct"/>
            <w:shd w:val="clear" w:color="FFFFFF" w:fill="auto"/>
          </w:tcPr>
          <w:p w:rsidR="008627A1" w:rsidRDefault="008627A1" w:rsidP="008627A1">
            <w:pPr>
              <w:spacing w:after="0" w:line="240" w:lineRule="auto"/>
              <w:rPr>
                <w:rFonts w:ascii="Times New Roman" w:hAnsi="Times New Roman" w:cs="Times New Roman"/>
                <w:sz w:val="18"/>
                <w:szCs w:val="18"/>
              </w:rPr>
            </w:pPr>
            <w:r>
              <w:rPr>
                <w:rFonts w:ascii="Times New Roman" w:hAnsi="Times New Roman" w:cs="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3D7484"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3D7484"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1F38EB" w:rsidRDefault="008627A1" w:rsidP="008627A1">
            <w:pPr>
              <w:spacing w:after="0" w:line="240" w:lineRule="auto"/>
              <w:rPr>
                <w:rFonts w:ascii="Times New Roman" w:hAnsi="Times New Roman" w:cs="Times New Roman"/>
                <w:sz w:val="18"/>
                <w:szCs w:val="18"/>
              </w:rPr>
            </w:pPr>
            <w:r>
              <w:rPr>
                <w:rFonts w:ascii="Times New Roman" w:hAnsi="Times New Roman" w:cs="Times New Roman"/>
                <w:sz w:val="18"/>
                <w:szCs w:val="18"/>
              </w:rPr>
              <w:t>Ширина</w:t>
            </w:r>
          </w:p>
        </w:tc>
        <w:tc>
          <w:tcPr>
            <w:tcW w:w="68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 6,5 см</w:t>
            </w:r>
          </w:p>
        </w:tc>
        <w:tc>
          <w:tcPr>
            <w:tcW w:w="19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753" w:type="pct"/>
            <w:shd w:val="clear" w:color="FFFFFF" w:fill="auto"/>
          </w:tcPr>
          <w:p w:rsidR="008627A1" w:rsidRDefault="008627A1" w:rsidP="008627A1">
            <w:pPr>
              <w:spacing w:after="0" w:line="240" w:lineRule="auto"/>
              <w:rPr>
                <w:rFonts w:ascii="Times New Roman" w:hAnsi="Times New Roman" w:cs="Times New Roman"/>
                <w:sz w:val="18"/>
                <w:szCs w:val="18"/>
              </w:rPr>
            </w:pPr>
            <w:r>
              <w:rPr>
                <w:rFonts w:ascii="Times New Roman" w:hAnsi="Times New Roman" w:cs="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3D7484"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3D7484"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1F38EB" w:rsidRDefault="008627A1" w:rsidP="008627A1">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Высота  </w:t>
            </w:r>
          </w:p>
        </w:tc>
        <w:tc>
          <w:tcPr>
            <w:tcW w:w="68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Не менее 4 см </w:t>
            </w:r>
          </w:p>
        </w:tc>
        <w:tc>
          <w:tcPr>
            <w:tcW w:w="19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753" w:type="pct"/>
            <w:shd w:val="clear" w:color="FFFFFF" w:fill="auto"/>
          </w:tcPr>
          <w:p w:rsidR="008627A1" w:rsidRDefault="008627A1" w:rsidP="008627A1">
            <w:pPr>
              <w:spacing w:after="0" w:line="240" w:lineRule="auto"/>
              <w:rPr>
                <w:rFonts w:ascii="Times New Roman" w:hAnsi="Times New Roman" w:cs="Times New Roman"/>
                <w:sz w:val="18"/>
                <w:szCs w:val="18"/>
              </w:rPr>
            </w:pPr>
            <w:r>
              <w:rPr>
                <w:rFonts w:ascii="Times New Roman" w:hAnsi="Times New Roman" w:cs="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3D7484"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3D7484"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1F38EB" w:rsidRDefault="008627A1" w:rsidP="008627A1">
            <w:pPr>
              <w:spacing w:after="0" w:line="240" w:lineRule="auto"/>
              <w:rPr>
                <w:rFonts w:ascii="Times New Roman" w:hAnsi="Times New Roman" w:cs="Times New Roman"/>
                <w:sz w:val="18"/>
                <w:szCs w:val="18"/>
              </w:rPr>
            </w:pPr>
            <w:r>
              <w:rPr>
                <w:rFonts w:ascii="Times New Roman" w:hAnsi="Times New Roman" w:cs="Times New Roman"/>
                <w:sz w:val="18"/>
                <w:szCs w:val="18"/>
              </w:rPr>
              <w:t>Наличие абразивного слоя</w:t>
            </w:r>
          </w:p>
        </w:tc>
        <w:tc>
          <w:tcPr>
            <w:tcW w:w="68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Соответствие</w:t>
            </w:r>
          </w:p>
        </w:tc>
        <w:tc>
          <w:tcPr>
            <w:tcW w:w="19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753" w:type="pct"/>
            <w:shd w:val="clear" w:color="FFFFFF" w:fill="auto"/>
          </w:tcPr>
          <w:p w:rsidR="008627A1" w:rsidRDefault="008627A1" w:rsidP="008627A1">
            <w:pPr>
              <w:spacing w:after="0" w:line="240" w:lineRule="auto"/>
              <w:rPr>
                <w:rFonts w:ascii="Times New Roman" w:hAnsi="Times New Roman" w:cs="Times New Roman"/>
                <w:sz w:val="18"/>
                <w:szCs w:val="18"/>
              </w:rPr>
            </w:pPr>
            <w:r>
              <w:rPr>
                <w:rFonts w:ascii="Times New Roman" w:hAnsi="Times New Roman" w:cs="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3D7484"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3D7484"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1F38EB" w:rsidRDefault="008627A1" w:rsidP="008627A1">
            <w:pPr>
              <w:spacing w:after="0" w:line="240" w:lineRule="auto"/>
              <w:rPr>
                <w:rFonts w:ascii="Times New Roman" w:hAnsi="Times New Roman" w:cs="Times New Roman"/>
                <w:sz w:val="18"/>
                <w:szCs w:val="18"/>
              </w:rPr>
            </w:pPr>
            <w:r>
              <w:rPr>
                <w:rFonts w:ascii="Times New Roman" w:hAnsi="Times New Roman" w:cs="Times New Roman"/>
                <w:sz w:val="18"/>
                <w:szCs w:val="18"/>
              </w:rPr>
              <w:t>Количество в упаковке</w:t>
            </w:r>
          </w:p>
        </w:tc>
        <w:tc>
          <w:tcPr>
            <w:tcW w:w="68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5</w:t>
            </w:r>
          </w:p>
        </w:tc>
        <w:tc>
          <w:tcPr>
            <w:tcW w:w="19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шт</w:t>
            </w: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D040CC">
              <w:rPr>
                <w:rFonts w:ascii="Times New Roman" w:hAnsi="Times New Roman"/>
                <w:sz w:val="18"/>
                <w:szCs w:val="18"/>
              </w:rPr>
              <w:t>Участник закупки указывает в заявке конкретное значение характеристики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3D7484"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3D7484"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1F38EB" w:rsidRDefault="008627A1" w:rsidP="008627A1">
            <w:pPr>
              <w:ind w:left="-1"/>
              <w:jc w:val="both"/>
              <w:rPr>
                <w:rFonts w:ascii="Times New Roman" w:hAnsi="Times New Roman" w:cs="Times New Roman"/>
                <w:sz w:val="18"/>
                <w:szCs w:val="18"/>
              </w:rPr>
            </w:pPr>
            <w:r>
              <w:rPr>
                <w:rFonts w:ascii="Times New Roman" w:hAnsi="Times New Roman" w:cs="Times New Roman"/>
                <w:sz w:val="18"/>
                <w:szCs w:val="18"/>
              </w:rPr>
              <w:t>Материал</w:t>
            </w:r>
          </w:p>
        </w:tc>
        <w:tc>
          <w:tcPr>
            <w:tcW w:w="68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Поролон </w:t>
            </w:r>
          </w:p>
        </w:tc>
        <w:tc>
          <w:tcPr>
            <w:tcW w:w="197" w:type="pct"/>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753" w:type="pct"/>
            <w:shd w:val="clear" w:color="FFFFFF" w:fill="auto"/>
          </w:tcPr>
          <w:p w:rsidR="008627A1" w:rsidRDefault="008627A1" w:rsidP="008627A1">
            <w:pPr>
              <w:spacing w:after="0" w:line="240" w:lineRule="auto"/>
              <w:rPr>
                <w:rFonts w:ascii="Times New Roman" w:hAnsi="Times New Roman" w:cs="Times New Roman"/>
                <w:sz w:val="18"/>
                <w:szCs w:val="18"/>
              </w:rPr>
            </w:pPr>
            <w:r>
              <w:rPr>
                <w:rFonts w:ascii="Times New Roman" w:hAnsi="Times New Roman" w:cs="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3D7484"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val="restart"/>
            <w:shd w:val="clear" w:color="FFFFFF" w:fill="auto"/>
          </w:tcPr>
          <w:p w:rsidR="008627A1" w:rsidRPr="008627A1" w:rsidRDefault="008627A1" w:rsidP="008627A1">
            <w:pPr>
              <w:spacing w:after="0" w:line="240" w:lineRule="auto"/>
              <w:jc w:val="center"/>
              <w:rPr>
                <w:rFonts w:ascii="Times New Roman" w:hAnsi="Times New Roman" w:cs="Times New Roman"/>
                <w:b/>
                <w:sz w:val="18"/>
                <w:szCs w:val="18"/>
                <w:lang w:val="en-US"/>
              </w:rPr>
            </w:pPr>
            <w:r>
              <w:rPr>
                <w:rFonts w:ascii="Times New Roman" w:hAnsi="Times New Roman" w:cs="Times New Roman"/>
                <w:b/>
                <w:sz w:val="18"/>
                <w:szCs w:val="18"/>
                <w:lang w:val="en-US"/>
              </w:rPr>
              <w:t>2</w:t>
            </w:r>
          </w:p>
        </w:tc>
        <w:tc>
          <w:tcPr>
            <w:tcW w:w="473" w:type="pct"/>
            <w:vMerge w:val="restart"/>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r w:rsidRPr="003D7484">
              <w:rPr>
                <w:rFonts w:ascii="Times New Roman" w:eastAsia="Calibri" w:hAnsi="Times New Roman" w:cs="Times New Roman"/>
                <w:b/>
                <w:sz w:val="18"/>
                <w:szCs w:val="18"/>
              </w:rPr>
              <w:t>Дозатор жидких средств бытовой</w:t>
            </w:r>
          </w:p>
        </w:tc>
        <w:tc>
          <w:tcPr>
            <w:tcW w:w="559"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 xml:space="preserve">Наименование </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характеристики</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Значение характеристики</w:t>
            </w:r>
          </w:p>
          <w:p w:rsidR="008627A1" w:rsidRPr="00DA0272" w:rsidRDefault="008627A1" w:rsidP="008627A1">
            <w:pPr>
              <w:spacing w:after="0" w:line="240" w:lineRule="auto"/>
              <w:jc w:val="center"/>
              <w:rPr>
                <w:rFonts w:ascii="Times New Roman" w:eastAsia="Calibri" w:hAnsi="Times New Roman" w:cs="Times New Roman"/>
                <w:b/>
                <w:sz w:val="18"/>
                <w:szCs w:val="18"/>
              </w:rPr>
            </w:pP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Ед.</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изм.</w:t>
            </w:r>
          </w:p>
        </w:tc>
        <w:tc>
          <w:tcPr>
            <w:tcW w:w="753"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Инструкция по заполнению характеристик в заявке</w:t>
            </w:r>
          </w:p>
        </w:tc>
        <w:tc>
          <w:tcPr>
            <w:tcW w:w="214" w:type="pct"/>
            <w:vMerge w:val="restart"/>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шт</w:t>
            </w:r>
          </w:p>
        </w:tc>
        <w:tc>
          <w:tcPr>
            <w:tcW w:w="195" w:type="pct"/>
            <w:vMerge w:val="restart"/>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15</w:t>
            </w:r>
          </w:p>
        </w:tc>
        <w:tc>
          <w:tcPr>
            <w:tcW w:w="411" w:type="pct"/>
            <w:vMerge w:val="restart"/>
          </w:tcPr>
          <w:p w:rsidR="008627A1" w:rsidRPr="003D7484" w:rsidRDefault="008627A1" w:rsidP="008627A1">
            <w:pPr>
              <w:spacing w:after="0" w:line="240" w:lineRule="auto"/>
              <w:jc w:val="center"/>
              <w:rPr>
                <w:rFonts w:ascii="Times New Roman" w:eastAsia="Calibri" w:hAnsi="Times New Roman" w:cs="Times New Roman"/>
                <w:b/>
                <w:sz w:val="18"/>
                <w:szCs w:val="18"/>
                <w:lang w:val="en-US"/>
              </w:rPr>
            </w:pPr>
            <w:r w:rsidRPr="003D7484">
              <w:rPr>
                <w:rFonts w:ascii="Times New Roman" w:eastAsia="Calibri" w:hAnsi="Times New Roman" w:cs="Times New Roman"/>
                <w:b/>
                <w:sz w:val="18"/>
                <w:szCs w:val="18"/>
              </w:rPr>
              <w:t>22.29.23.130</w:t>
            </w:r>
            <w:r>
              <w:rPr>
                <w:rFonts w:ascii="Times New Roman" w:eastAsia="Calibri" w:hAnsi="Times New Roman" w:cs="Times New Roman"/>
                <w:b/>
                <w:sz w:val="18"/>
                <w:szCs w:val="18"/>
                <w:lang w:val="en-US"/>
              </w:rPr>
              <w:t>/</w:t>
            </w:r>
          </w:p>
          <w:p w:rsidR="008627A1" w:rsidRPr="00807B17" w:rsidRDefault="008627A1" w:rsidP="008627A1">
            <w:pPr>
              <w:spacing w:after="0" w:line="240" w:lineRule="auto"/>
              <w:jc w:val="center"/>
              <w:rPr>
                <w:rFonts w:ascii="Times New Roman" w:eastAsia="Calibri" w:hAnsi="Times New Roman" w:cs="Times New Roman"/>
                <w:b/>
                <w:sz w:val="18"/>
                <w:szCs w:val="18"/>
              </w:rPr>
            </w:pPr>
            <w:r w:rsidRPr="00C12361">
              <w:rPr>
                <w:rFonts w:ascii="Times New Roman" w:eastAsia="Calibri" w:hAnsi="Times New Roman" w:cs="Times New Roman"/>
                <w:b/>
                <w:sz w:val="18"/>
                <w:szCs w:val="18"/>
              </w:rPr>
              <w:t>25.99.12.112-00000128</w:t>
            </w:r>
          </w:p>
        </w:tc>
        <w:tc>
          <w:tcPr>
            <w:tcW w:w="471"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680878" w:rsidRDefault="008627A1" w:rsidP="008627A1">
            <w:pPr>
              <w:spacing w:after="0" w:line="240" w:lineRule="auto"/>
              <w:rPr>
                <w:rFonts w:ascii="Times New Roman" w:eastAsia="Calibri" w:hAnsi="Times New Roman" w:cs="Times New Roman"/>
                <w:sz w:val="18"/>
                <w:szCs w:val="18"/>
              </w:rPr>
            </w:pPr>
            <w:r w:rsidRPr="00C12361">
              <w:rPr>
                <w:rFonts w:ascii="Times New Roman" w:eastAsia="Calibri" w:hAnsi="Times New Roman" w:cs="Times New Roman"/>
                <w:sz w:val="18"/>
                <w:szCs w:val="18"/>
              </w:rPr>
              <w:t>Материал корпуса</w:t>
            </w:r>
          </w:p>
        </w:tc>
        <w:tc>
          <w:tcPr>
            <w:tcW w:w="68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r w:rsidRPr="00C12361">
              <w:rPr>
                <w:rFonts w:ascii="Times New Roman" w:eastAsia="Calibri" w:hAnsi="Times New Roman" w:cs="Times New Roman"/>
                <w:sz w:val="18"/>
                <w:szCs w:val="18"/>
              </w:rPr>
              <w:t>Пластик</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680878" w:rsidRDefault="008627A1" w:rsidP="008627A1">
            <w:pPr>
              <w:spacing w:after="0" w:line="240" w:lineRule="auto"/>
              <w:rPr>
                <w:rFonts w:ascii="Times New Roman" w:eastAsia="Calibri" w:hAnsi="Times New Roman" w:cs="Times New Roman"/>
                <w:sz w:val="18"/>
                <w:szCs w:val="18"/>
              </w:rPr>
            </w:pPr>
            <w:r w:rsidRPr="00C12361">
              <w:rPr>
                <w:rFonts w:ascii="Times New Roman" w:eastAsia="Calibri" w:hAnsi="Times New Roman" w:cs="Times New Roman"/>
                <w:sz w:val="18"/>
                <w:szCs w:val="18"/>
              </w:rPr>
              <w:t>Наличие замка</w:t>
            </w:r>
          </w:p>
        </w:tc>
        <w:tc>
          <w:tcPr>
            <w:tcW w:w="68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r w:rsidRPr="00C12361">
              <w:rPr>
                <w:rFonts w:ascii="Times New Roman" w:eastAsia="Calibri" w:hAnsi="Times New Roman" w:cs="Times New Roman"/>
                <w:sz w:val="18"/>
                <w:szCs w:val="18"/>
              </w:rPr>
              <w:t>Да</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680878" w:rsidRDefault="008627A1" w:rsidP="008627A1">
            <w:pPr>
              <w:spacing w:after="0" w:line="240" w:lineRule="auto"/>
              <w:rPr>
                <w:rFonts w:ascii="Times New Roman" w:eastAsia="Calibri" w:hAnsi="Times New Roman" w:cs="Times New Roman"/>
                <w:sz w:val="18"/>
                <w:szCs w:val="18"/>
              </w:rPr>
            </w:pPr>
            <w:r w:rsidRPr="00C12361">
              <w:rPr>
                <w:rFonts w:ascii="Times New Roman" w:eastAsia="Calibri" w:hAnsi="Times New Roman" w:cs="Times New Roman"/>
                <w:sz w:val="18"/>
                <w:szCs w:val="18"/>
              </w:rPr>
              <w:t>Объем</w:t>
            </w:r>
          </w:p>
        </w:tc>
        <w:tc>
          <w:tcPr>
            <w:tcW w:w="68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r w:rsidRPr="00C12361">
              <w:rPr>
                <w:rFonts w:ascii="Times New Roman" w:eastAsia="Calibri" w:hAnsi="Times New Roman" w:cs="Times New Roman"/>
                <w:sz w:val="18"/>
                <w:szCs w:val="18"/>
              </w:rPr>
              <w:t>&gt; 800  и  ≤ 1000</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r w:rsidRPr="00C12361">
              <w:rPr>
                <w:rFonts w:ascii="Times New Roman" w:eastAsia="Calibri" w:hAnsi="Times New Roman" w:cs="Times New Roman"/>
                <w:sz w:val="18"/>
                <w:szCs w:val="18"/>
              </w:rPr>
              <w:t>Кубический сантиметр; миллилитр</w:t>
            </w:r>
          </w:p>
        </w:tc>
        <w:tc>
          <w:tcPr>
            <w:tcW w:w="753" w:type="pct"/>
            <w:shd w:val="clear" w:color="FFFFFF" w:fill="auto"/>
          </w:tcPr>
          <w:p w:rsidR="008627A1" w:rsidRPr="00680878" w:rsidRDefault="008627A1" w:rsidP="008627A1">
            <w:pPr>
              <w:spacing w:after="0" w:line="240" w:lineRule="auto"/>
              <w:rPr>
                <w:rFonts w:ascii="Times New Roman" w:eastAsia="Calibri" w:hAnsi="Times New Roman" w:cs="Times New Roman"/>
                <w:sz w:val="18"/>
                <w:szCs w:val="18"/>
              </w:rPr>
            </w:pPr>
            <w:r w:rsidRPr="00C21D6B">
              <w:rPr>
                <w:rFonts w:ascii="Times New Roman" w:eastAsia="Calibri" w:hAnsi="Times New Roman" w:cs="Times New Roman"/>
                <w:sz w:val="18"/>
                <w:szCs w:val="18"/>
              </w:rPr>
              <w:t>Участник закупки указывает в заявке конкретное значение характеристики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sidRPr="00C12361">
              <w:rPr>
                <w:rFonts w:ascii="Times New Roman" w:eastAsia="Calibri" w:hAnsi="Times New Roman" w:cs="Times New Roman"/>
                <w:sz w:val="18"/>
                <w:szCs w:val="18"/>
              </w:rPr>
              <w:t>Тип</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sidRPr="00C12361">
              <w:rPr>
                <w:rFonts w:ascii="Times New Roman" w:eastAsia="Calibri" w:hAnsi="Times New Roman" w:cs="Times New Roman"/>
                <w:sz w:val="18"/>
                <w:szCs w:val="18"/>
              </w:rPr>
              <w:t>Механический (нажимной)</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680878" w:rsidRDefault="008627A1" w:rsidP="008627A1">
            <w:pPr>
              <w:spacing w:after="0" w:line="240" w:lineRule="auto"/>
              <w:rPr>
                <w:rFonts w:ascii="Times New Roman" w:eastAsia="Calibri" w:hAnsi="Times New Roman" w:cs="Times New Roman"/>
                <w:sz w:val="18"/>
                <w:szCs w:val="18"/>
              </w:rPr>
            </w:pPr>
            <w:r w:rsidRPr="00C12361">
              <w:rPr>
                <w:rFonts w:ascii="Times New Roman" w:eastAsia="Calibri" w:hAnsi="Times New Roman" w:cs="Times New Roman"/>
                <w:sz w:val="18"/>
                <w:szCs w:val="18"/>
              </w:rPr>
              <w:t>Тип дозируемого средства</w:t>
            </w:r>
          </w:p>
        </w:tc>
        <w:tc>
          <w:tcPr>
            <w:tcW w:w="68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r w:rsidRPr="00C12361">
              <w:rPr>
                <w:rFonts w:ascii="Times New Roman" w:eastAsia="Calibri" w:hAnsi="Times New Roman" w:cs="Times New Roman"/>
                <w:sz w:val="18"/>
                <w:szCs w:val="18"/>
              </w:rPr>
              <w:t>Мыло</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680878" w:rsidRDefault="008627A1" w:rsidP="008627A1">
            <w:pPr>
              <w:spacing w:after="0" w:line="240" w:lineRule="auto"/>
              <w:rPr>
                <w:rFonts w:ascii="Times New Roman" w:eastAsia="Calibri" w:hAnsi="Times New Roman" w:cs="Times New Roman"/>
                <w:sz w:val="18"/>
                <w:szCs w:val="18"/>
              </w:rPr>
            </w:pPr>
            <w:r w:rsidRPr="00C12361">
              <w:rPr>
                <w:rFonts w:ascii="Times New Roman" w:eastAsia="Calibri" w:hAnsi="Times New Roman" w:cs="Times New Roman"/>
                <w:sz w:val="18"/>
                <w:szCs w:val="18"/>
              </w:rPr>
              <w:t>Тип механического дозатора</w:t>
            </w:r>
          </w:p>
        </w:tc>
        <w:tc>
          <w:tcPr>
            <w:tcW w:w="68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r w:rsidRPr="00C12361">
              <w:rPr>
                <w:rFonts w:ascii="Times New Roman" w:eastAsia="Calibri" w:hAnsi="Times New Roman" w:cs="Times New Roman"/>
                <w:sz w:val="18"/>
                <w:szCs w:val="18"/>
              </w:rPr>
              <w:t>Кнопочный</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sidRPr="00C12361">
              <w:rPr>
                <w:rFonts w:ascii="Times New Roman" w:eastAsia="Calibri" w:hAnsi="Times New Roman" w:cs="Times New Roman"/>
                <w:sz w:val="18"/>
                <w:szCs w:val="18"/>
              </w:rPr>
              <w:t>Тип по способу загрузки средства</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sidRPr="00C12361">
              <w:rPr>
                <w:rFonts w:ascii="Times New Roman" w:eastAsia="Calibri" w:hAnsi="Times New Roman" w:cs="Times New Roman"/>
                <w:sz w:val="18"/>
                <w:szCs w:val="18"/>
              </w:rPr>
              <w:t>Наливной</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sidRPr="00C12361">
              <w:rPr>
                <w:rFonts w:ascii="Times New Roman" w:eastAsia="Calibri" w:hAnsi="Times New Roman" w:cs="Times New Roman"/>
                <w:sz w:val="18"/>
                <w:szCs w:val="18"/>
              </w:rPr>
              <w:t>Тип размещения</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sidRPr="00C12361">
              <w:rPr>
                <w:rFonts w:ascii="Times New Roman" w:eastAsia="Calibri" w:hAnsi="Times New Roman" w:cs="Times New Roman"/>
                <w:sz w:val="18"/>
                <w:szCs w:val="18"/>
              </w:rPr>
              <w:t>На стену</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C12361">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2196" w:type="pct"/>
            <w:gridSpan w:val="4"/>
            <w:shd w:val="clear" w:color="FFFFFF" w:fill="auto"/>
          </w:tcPr>
          <w:p w:rsidR="008627A1" w:rsidRPr="00C12361" w:rsidRDefault="008627A1" w:rsidP="008627A1">
            <w:pPr>
              <w:spacing w:after="0" w:line="240" w:lineRule="auto"/>
              <w:rPr>
                <w:rFonts w:ascii="Times New Roman" w:eastAsia="Calibri" w:hAnsi="Times New Roman" w:cs="Times New Roman"/>
                <w:b/>
                <w:sz w:val="18"/>
                <w:szCs w:val="18"/>
              </w:rPr>
            </w:pPr>
            <w:r w:rsidRPr="00C12361">
              <w:rPr>
                <w:rFonts w:ascii="Times New Roman" w:eastAsia="Calibri" w:hAnsi="Times New Roman" w:cs="Times New Roman"/>
                <w:b/>
                <w:sz w:val="18"/>
                <w:szCs w:val="18"/>
              </w:rPr>
              <w:t>Дополнительные характеристики</w:t>
            </w:r>
            <w:r>
              <w:rPr>
                <w:rFonts w:ascii="Times New Roman" w:eastAsia="Calibri" w:hAnsi="Times New Roman" w:cs="Times New Roman"/>
                <w:b/>
                <w:sz w:val="18"/>
                <w:szCs w:val="18"/>
                <w:lang w:val="en-US"/>
              </w:rPr>
              <w:t>:</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C12361" w:rsidRDefault="008627A1" w:rsidP="008627A1">
            <w:pPr>
              <w:spacing w:after="0" w:line="240" w:lineRule="auto"/>
              <w:rPr>
                <w:rFonts w:ascii="Times New Roman" w:eastAsia="Calibri" w:hAnsi="Times New Roman" w:cs="Times New Roman"/>
                <w:sz w:val="18"/>
                <w:szCs w:val="18"/>
              </w:rPr>
            </w:pPr>
            <w:r w:rsidRPr="00D977D7">
              <w:rPr>
                <w:rFonts w:ascii="Times New Roman" w:eastAsia="Calibri" w:hAnsi="Times New Roman" w:cs="Times New Roman"/>
                <w:sz w:val="18"/>
                <w:szCs w:val="18"/>
              </w:rPr>
              <w:t>Индикация заполнения</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Выполнена в виде смотрового окна</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C12361">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2196" w:type="pct"/>
            <w:gridSpan w:val="4"/>
            <w:shd w:val="clear" w:color="FFFFFF" w:fill="auto"/>
          </w:tcPr>
          <w:p w:rsidR="008627A1" w:rsidRPr="00D977D7" w:rsidRDefault="008627A1" w:rsidP="008627A1">
            <w:pPr>
              <w:spacing w:after="0" w:line="240" w:lineRule="auto"/>
              <w:rPr>
                <w:rFonts w:ascii="Times New Roman" w:eastAsia="Calibri" w:hAnsi="Times New Roman" w:cs="Times New Roman"/>
                <w:b/>
                <w:i/>
                <w:sz w:val="18"/>
                <w:szCs w:val="18"/>
              </w:rPr>
            </w:pPr>
            <w:r w:rsidRPr="00D977D7">
              <w:rPr>
                <w:rFonts w:ascii="Times New Roman" w:eastAsia="Calibri" w:hAnsi="Times New Roman" w:cs="Times New Roman"/>
                <w:b/>
                <w:i/>
                <w:sz w:val="18"/>
                <w:szCs w:val="18"/>
              </w:rPr>
              <w:t xml:space="preserve">Для обеспечения возможности визуального контроля остатков содержимого </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C1236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Тип пластика</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sidRPr="00557DA0">
              <w:rPr>
                <w:rFonts w:ascii="Times New Roman" w:eastAsia="Calibri" w:hAnsi="Times New Roman" w:cs="Times New Roman"/>
                <w:sz w:val="18"/>
                <w:szCs w:val="18"/>
              </w:rPr>
              <w:t>ABS-пластик</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C12361">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2196" w:type="pct"/>
            <w:gridSpan w:val="4"/>
            <w:shd w:val="clear" w:color="FFFFFF" w:fill="auto"/>
          </w:tcPr>
          <w:p w:rsidR="008627A1" w:rsidRPr="00557DA0" w:rsidRDefault="008627A1" w:rsidP="008627A1">
            <w:pPr>
              <w:spacing w:after="0" w:line="240" w:lineRule="auto"/>
              <w:rPr>
                <w:rFonts w:ascii="Times New Roman" w:eastAsia="Calibri" w:hAnsi="Times New Roman" w:cs="Times New Roman"/>
                <w:b/>
                <w:i/>
                <w:sz w:val="18"/>
                <w:szCs w:val="18"/>
              </w:rPr>
            </w:pPr>
            <w:r w:rsidRPr="00557DA0">
              <w:rPr>
                <w:rFonts w:ascii="Times New Roman" w:eastAsia="Calibri" w:hAnsi="Times New Roman" w:cs="Times New Roman"/>
                <w:b/>
                <w:i/>
                <w:sz w:val="18"/>
                <w:szCs w:val="18"/>
              </w:rPr>
              <w:t xml:space="preserve">Для обеспечения прочности корпуса и продолжительного срока службы </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C1236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Габаритная высота</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В диапазоне (включая границы диапазона) от 180 до 230 мм </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C12361">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2196" w:type="pct"/>
            <w:gridSpan w:val="4"/>
            <w:shd w:val="clear" w:color="FFFFFF" w:fill="auto"/>
          </w:tcPr>
          <w:p w:rsidR="008627A1" w:rsidRPr="00557DA0" w:rsidRDefault="008627A1" w:rsidP="008627A1">
            <w:pPr>
              <w:spacing w:after="0" w:line="240" w:lineRule="auto"/>
              <w:rPr>
                <w:rFonts w:ascii="Times New Roman" w:eastAsia="Calibri" w:hAnsi="Times New Roman" w:cs="Times New Roman"/>
                <w:b/>
                <w:i/>
                <w:sz w:val="18"/>
                <w:szCs w:val="18"/>
              </w:rPr>
            </w:pPr>
            <w:r w:rsidRPr="00557DA0">
              <w:rPr>
                <w:rFonts w:ascii="Times New Roman" w:eastAsia="Calibri" w:hAnsi="Times New Roman" w:cs="Times New Roman"/>
                <w:b/>
                <w:i/>
                <w:sz w:val="18"/>
                <w:szCs w:val="18"/>
              </w:rPr>
              <w:t>Для обеспечения возможности размещения в предполагаемом месте установки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C1236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Габаритная глубина </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В диапазоне (включая границы диапазона) от 100 до 115 мм</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C12361">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2196" w:type="pct"/>
            <w:gridSpan w:val="4"/>
            <w:shd w:val="clear" w:color="FFFFFF" w:fill="auto"/>
          </w:tcPr>
          <w:p w:rsidR="008627A1" w:rsidRPr="00557DA0" w:rsidRDefault="008627A1" w:rsidP="008627A1">
            <w:pPr>
              <w:spacing w:after="0" w:line="240" w:lineRule="auto"/>
              <w:rPr>
                <w:rFonts w:ascii="Times New Roman" w:eastAsia="Calibri" w:hAnsi="Times New Roman" w:cs="Times New Roman"/>
                <w:b/>
                <w:i/>
                <w:sz w:val="18"/>
                <w:szCs w:val="18"/>
              </w:rPr>
            </w:pPr>
            <w:r w:rsidRPr="00557DA0">
              <w:rPr>
                <w:rFonts w:ascii="Times New Roman" w:eastAsia="Calibri" w:hAnsi="Times New Roman" w:cs="Times New Roman"/>
                <w:b/>
                <w:i/>
                <w:sz w:val="18"/>
                <w:szCs w:val="18"/>
              </w:rPr>
              <w:t>Для обеспечения возможности размещения в предполагаемом месте установки и удобства пользования</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C12361" w:rsidRDefault="008627A1" w:rsidP="008627A1">
            <w:pPr>
              <w:spacing w:after="0" w:line="240" w:lineRule="auto"/>
              <w:rPr>
                <w:rFonts w:ascii="Times New Roman" w:eastAsia="Calibri" w:hAnsi="Times New Roman" w:cs="Times New Roman"/>
                <w:sz w:val="18"/>
                <w:szCs w:val="18"/>
              </w:rPr>
            </w:pPr>
            <w:r w:rsidRPr="00557DA0">
              <w:rPr>
                <w:rFonts w:ascii="Times New Roman" w:eastAsia="Calibri" w:hAnsi="Times New Roman" w:cs="Times New Roman"/>
                <w:sz w:val="18"/>
                <w:szCs w:val="18"/>
              </w:rPr>
              <w:t xml:space="preserve">Габаритная </w:t>
            </w:r>
            <w:r>
              <w:rPr>
                <w:rFonts w:ascii="Times New Roman" w:eastAsia="Calibri" w:hAnsi="Times New Roman" w:cs="Times New Roman"/>
                <w:sz w:val="18"/>
                <w:szCs w:val="18"/>
              </w:rPr>
              <w:t>ширина</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sidRPr="00557DA0">
              <w:rPr>
                <w:rFonts w:ascii="Times New Roman" w:eastAsia="Calibri" w:hAnsi="Times New Roman" w:cs="Times New Roman"/>
                <w:sz w:val="18"/>
                <w:szCs w:val="18"/>
              </w:rPr>
              <w:t>В диапазоне (включая границы диапазона) от 100 до 1</w:t>
            </w:r>
            <w:r>
              <w:rPr>
                <w:rFonts w:ascii="Times New Roman" w:eastAsia="Calibri" w:hAnsi="Times New Roman" w:cs="Times New Roman"/>
                <w:sz w:val="18"/>
                <w:szCs w:val="18"/>
              </w:rPr>
              <w:t>20</w:t>
            </w:r>
            <w:r w:rsidRPr="00557DA0">
              <w:rPr>
                <w:rFonts w:ascii="Times New Roman" w:eastAsia="Calibri" w:hAnsi="Times New Roman" w:cs="Times New Roman"/>
                <w:sz w:val="18"/>
                <w:szCs w:val="18"/>
              </w:rPr>
              <w:t xml:space="preserve"> мм</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C12361">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2196" w:type="pct"/>
            <w:gridSpan w:val="4"/>
            <w:shd w:val="clear" w:color="FFFFFF" w:fill="auto"/>
          </w:tcPr>
          <w:p w:rsidR="008627A1" w:rsidRPr="00557DA0" w:rsidRDefault="008627A1" w:rsidP="008627A1">
            <w:pPr>
              <w:spacing w:after="0" w:line="240" w:lineRule="auto"/>
              <w:rPr>
                <w:rFonts w:ascii="Times New Roman" w:eastAsia="Calibri" w:hAnsi="Times New Roman" w:cs="Times New Roman"/>
                <w:b/>
                <w:i/>
                <w:sz w:val="18"/>
                <w:szCs w:val="18"/>
              </w:rPr>
            </w:pPr>
            <w:r w:rsidRPr="00557DA0">
              <w:rPr>
                <w:rFonts w:ascii="Times New Roman" w:eastAsia="Calibri" w:hAnsi="Times New Roman" w:cs="Times New Roman"/>
                <w:b/>
                <w:i/>
                <w:sz w:val="18"/>
                <w:szCs w:val="18"/>
              </w:rPr>
              <w:t>Для обеспечения возможности размещения в предполагаемом месте установки и удобства пользования</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Тип конструкции</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Закрытая</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8617BC">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2196" w:type="pct"/>
            <w:gridSpan w:val="4"/>
            <w:shd w:val="clear" w:color="FFFFFF" w:fill="auto"/>
          </w:tcPr>
          <w:p w:rsidR="008627A1" w:rsidRPr="00553C3A" w:rsidRDefault="008627A1" w:rsidP="008627A1">
            <w:pPr>
              <w:spacing w:after="0" w:line="240" w:lineRule="auto"/>
              <w:rPr>
                <w:rFonts w:ascii="Times New Roman" w:hAnsi="Times New Roman"/>
                <w:b/>
                <w:i/>
                <w:sz w:val="18"/>
                <w:szCs w:val="18"/>
              </w:rPr>
            </w:pPr>
            <w:r w:rsidRPr="00553C3A">
              <w:rPr>
                <w:rFonts w:ascii="Times New Roman" w:hAnsi="Times New Roman"/>
                <w:b/>
                <w:i/>
                <w:sz w:val="18"/>
                <w:szCs w:val="18"/>
              </w:rPr>
              <w:t>Для удобства пользования и предотвращения несанкционированного доступа к содержимому диспенсера</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Pr="00C1236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Крепежный комплект (метизы) для размещения на стене входят в комплект поставки</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Соответствие</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C12361">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2196" w:type="pct"/>
            <w:gridSpan w:val="4"/>
            <w:shd w:val="clear" w:color="FFFFFF" w:fill="auto"/>
          </w:tcPr>
          <w:p w:rsidR="008627A1" w:rsidRPr="00557DA0" w:rsidRDefault="008627A1" w:rsidP="008627A1">
            <w:pPr>
              <w:spacing w:after="0" w:line="240" w:lineRule="auto"/>
              <w:rPr>
                <w:rFonts w:ascii="Times New Roman" w:eastAsia="Calibri" w:hAnsi="Times New Roman" w:cs="Times New Roman"/>
                <w:b/>
                <w:i/>
                <w:sz w:val="18"/>
                <w:szCs w:val="18"/>
              </w:rPr>
            </w:pPr>
            <w:r w:rsidRPr="00557DA0">
              <w:rPr>
                <w:rFonts w:ascii="Times New Roman" w:eastAsia="Calibri" w:hAnsi="Times New Roman" w:cs="Times New Roman"/>
                <w:b/>
                <w:i/>
                <w:sz w:val="18"/>
                <w:szCs w:val="18"/>
              </w:rPr>
              <w:t>Для обеспечения возможности размещения, сразу после приемки продукции, без проведения дополнительных процедур.</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Количество ключей в комплекте поставки</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2 (двух)</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557DA0">
        <w:tc>
          <w:tcPr>
            <w:tcW w:w="130" w:type="pct"/>
            <w:vMerge/>
            <w:shd w:val="clear" w:color="FFFFFF" w:fill="auto"/>
          </w:tcPr>
          <w:p w:rsidR="008627A1"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p>
        </w:tc>
        <w:tc>
          <w:tcPr>
            <w:tcW w:w="2196" w:type="pct"/>
            <w:gridSpan w:val="4"/>
            <w:shd w:val="clear" w:color="FFFFFF" w:fill="auto"/>
          </w:tcPr>
          <w:p w:rsidR="008627A1" w:rsidRPr="00557DA0" w:rsidRDefault="008627A1" w:rsidP="008627A1">
            <w:pPr>
              <w:spacing w:after="0" w:line="240" w:lineRule="auto"/>
              <w:rPr>
                <w:rFonts w:ascii="Times New Roman" w:eastAsia="Calibri" w:hAnsi="Times New Roman" w:cs="Times New Roman"/>
                <w:b/>
                <w:i/>
                <w:sz w:val="18"/>
                <w:szCs w:val="18"/>
              </w:rPr>
            </w:pPr>
            <w:r w:rsidRPr="00557DA0">
              <w:rPr>
                <w:rFonts w:ascii="Times New Roman" w:eastAsia="Calibri" w:hAnsi="Times New Roman" w:cs="Times New Roman"/>
                <w:b/>
                <w:i/>
                <w:sz w:val="18"/>
                <w:szCs w:val="18"/>
              </w:rPr>
              <w:t>Для обеспечения наличия запасного ключа, в случае утери основного</w:t>
            </w:r>
          </w:p>
        </w:tc>
        <w:tc>
          <w:tcPr>
            <w:tcW w:w="214"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195" w:type="pct"/>
            <w:vMerge/>
            <w:shd w:val="clear" w:color="FFFFFF" w:fill="auto"/>
          </w:tcPr>
          <w:p w:rsidR="008627A1" w:rsidRDefault="008627A1" w:rsidP="008627A1">
            <w:pPr>
              <w:spacing w:after="0" w:line="240" w:lineRule="auto"/>
              <w:jc w:val="center"/>
              <w:rPr>
                <w:rFonts w:ascii="Times New Roman" w:eastAsia="Calibri" w:hAnsi="Times New Roman" w:cs="Times New Roman"/>
                <w:b/>
                <w:sz w:val="18"/>
                <w:szCs w:val="18"/>
              </w:rPr>
            </w:pPr>
          </w:p>
        </w:tc>
        <w:tc>
          <w:tcPr>
            <w:tcW w:w="411" w:type="pct"/>
            <w:vMerge/>
          </w:tcPr>
          <w:p w:rsidR="008627A1" w:rsidRPr="00807B17" w:rsidRDefault="008627A1" w:rsidP="008627A1">
            <w:pPr>
              <w:spacing w:after="0" w:line="240" w:lineRule="auto"/>
              <w:jc w:val="center"/>
              <w:rPr>
                <w:rFonts w:ascii="Times New Roman" w:eastAsia="Calibri" w:hAnsi="Times New Roman" w:cs="Times New Roman"/>
                <w:b/>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val="restart"/>
            <w:shd w:val="clear" w:color="FFFFFF" w:fill="auto"/>
          </w:tcPr>
          <w:p w:rsidR="008627A1" w:rsidRPr="008627A1" w:rsidRDefault="008627A1" w:rsidP="008627A1">
            <w:pPr>
              <w:spacing w:after="0" w:line="240" w:lineRule="auto"/>
              <w:jc w:val="center"/>
              <w:rPr>
                <w:rFonts w:ascii="Times New Roman" w:hAnsi="Times New Roman" w:cs="Times New Roman"/>
                <w:b/>
                <w:sz w:val="18"/>
                <w:szCs w:val="18"/>
                <w:lang w:val="en-US"/>
              </w:rPr>
            </w:pPr>
            <w:r>
              <w:rPr>
                <w:rFonts w:ascii="Times New Roman" w:hAnsi="Times New Roman" w:cs="Times New Roman"/>
                <w:b/>
                <w:sz w:val="18"/>
                <w:szCs w:val="18"/>
                <w:lang w:val="en-US"/>
              </w:rPr>
              <w:t>3</w:t>
            </w:r>
          </w:p>
        </w:tc>
        <w:tc>
          <w:tcPr>
            <w:tcW w:w="473" w:type="pct"/>
            <w:vMerge w:val="restart"/>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r w:rsidRPr="003D7484">
              <w:rPr>
                <w:rFonts w:ascii="Times New Roman" w:eastAsia="Calibri" w:hAnsi="Times New Roman" w:cs="Times New Roman"/>
                <w:b/>
                <w:sz w:val="18"/>
                <w:szCs w:val="18"/>
              </w:rPr>
              <w:t>Диспенсер гигиенических средств</w:t>
            </w:r>
          </w:p>
        </w:tc>
        <w:tc>
          <w:tcPr>
            <w:tcW w:w="559"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 xml:space="preserve">Наименование </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характеристики</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Значение характеристики</w:t>
            </w:r>
          </w:p>
          <w:p w:rsidR="008627A1" w:rsidRPr="00DA0272" w:rsidRDefault="008627A1" w:rsidP="008627A1">
            <w:pPr>
              <w:spacing w:after="0" w:line="240" w:lineRule="auto"/>
              <w:jc w:val="center"/>
              <w:rPr>
                <w:rFonts w:ascii="Times New Roman" w:eastAsia="Calibri" w:hAnsi="Times New Roman" w:cs="Times New Roman"/>
                <w:b/>
                <w:sz w:val="18"/>
                <w:szCs w:val="18"/>
              </w:rPr>
            </w:pP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Ед.</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изм.</w:t>
            </w:r>
          </w:p>
        </w:tc>
        <w:tc>
          <w:tcPr>
            <w:tcW w:w="753"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Инструкция по заполнению характеристик в заявке</w:t>
            </w:r>
          </w:p>
        </w:tc>
        <w:tc>
          <w:tcPr>
            <w:tcW w:w="214" w:type="pct"/>
            <w:vMerge w:val="restar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шт</w:t>
            </w:r>
          </w:p>
        </w:tc>
        <w:tc>
          <w:tcPr>
            <w:tcW w:w="195" w:type="pct"/>
            <w:vMerge w:val="restar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w:t>
            </w:r>
          </w:p>
        </w:tc>
        <w:tc>
          <w:tcPr>
            <w:tcW w:w="411" w:type="pct"/>
            <w:vMerge w:val="restart"/>
          </w:tcPr>
          <w:p w:rsidR="008627A1" w:rsidRPr="003D7484" w:rsidRDefault="008627A1" w:rsidP="008627A1">
            <w:pPr>
              <w:spacing w:after="0" w:line="240" w:lineRule="auto"/>
              <w:jc w:val="center"/>
              <w:rPr>
                <w:rFonts w:ascii="Times New Roman" w:eastAsia="Calibri" w:hAnsi="Times New Roman" w:cs="Times New Roman"/>
                <w:b/>
                <w:sz w:val="18"/>
                <w:szCs w:val="18"/>
                <w:lang w:val="en-US"/>
              </w:rPr>
            </w:pPr>
            <w:r w:rsidRPr="003D7484">
              <w:rPr>
                <w:rFonts w:ascii="Times New Roman" w:eastAsia="Calibri" w:hAnsi="Times New Roman" w:cs="Times New Roman"/>
                <w:b/>
                <w:sz w:val="18"/>
                <w:szCs w:val="18"/>
              </w:rPr>
              <w:t>22.29.23.130</w:t>
            </w:r>
            <w:r>
              <w:rPr>
                <w:rFonts w:ascii="Times New Roman" w:eastAsia="Calibri" w:hAnsi="Times New Roman" w:cs="Times New Roman"/>
                <w:b/>
                <w:sz w:val="18"/>
                <w:szCs w:val="18"/>
              </w:rPr>
              <w:t>/</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3D7484">
              <w:rPr>
                <w:rFonts w:ascii="Times New Roman" w:eastAsia="Calibri" w:hAnsi="Times New Roman" w:cs="Times New Roman"/>
                <w:b/>
                <w:sz w:val="18"/>
                <w:szCs w:val="18"/>
              </w:rPr>
              <w:t>25.99.12.112-00000135</w:t>
            </w:r>
          </w:p>
        </w:tc>
        <w:tc>
          <w:tcPr>
            <w:tcW w:w="471"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C21D6B">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sidRPr="00C21D6B">
              <w:rPr>
                <w:rFonts w:ascii="Times New Roman" w:eastAsia="Calibri" w:hAnsi="Times New Roman" w:cs="Times New Roman"/>
                <w:sz w:val="18"/>
                <w:szCs w:val="18"/>
              </w:rPr>
              <w:t>Вместимость, рулон (упаковка)</w:t>
            </w:r>
          </w:p>
        </w:tc>
        <w:tc>
          <w:tcPr>
            <w:tcW w:w="687" w:type="pct"/>
            <w:shd w:val="clear" w:color="auto"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rPr>
          <w:trHeight w:val="102"/>
        </w:trPr>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sidRPr="00C21D6B">
              <w:rPr>
                <w:rFonts w:ascii="Times New Roman" w:eastAsia="Calibri" w:hAnsi="Times New Roman" w:cs="Times New Roman"/>
                <w:sz w:val="18"/>
                <w:szCs w:val="18"/>
              </w:rPr>
              <w:t>Конструктивные особенности</w:t>
            </w:r>
          </w:p>
        </w:tc>
        <w:tc>
          <w:tcPr>
            <w:tcW w:w="687" w:type="pct"/>
            <w:shd w:val="clear" w:color="FFFFFF" w:fill="auto"/>
          </w:tcPr>
          <w:p w:rsidR="008627A1" w:rsidRPr="00C21D6B"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Pr="00C21D6B">
              <w:rPr>
                <w:rFonts w:ascii="Times New Roman" w:eastAsia="Calibri" w:hAnsi="Times New Roman" w:cs="Times New Roman"/>
                <w:sz w:val="18"/>
                <w:szCs w:val="18"/>
              </w:rPr>
              <w:t>Замок;</w:t>
            </w:r>
          </w:p>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Pr="00C21D6B">
              <w:rPr>
                <w:rFonts w:ascii="Times New Roman" w:eastAsia="Calibri" w:hAnsi="Times New Roman" w:cs="Times New Roman"/>
                <w:sz w:val="18"/>
                <w:szCs w:val="18"/>
              </w:rPr>
              <w:t>Смотровое окно для определения уровня содержимого;</w:t>
            </w:r>
          </w:p>
          <w:p w:rsidR="008627A1" w:rsidRPr="00C21D6B"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Pr="00C21D6B">
              <w:rPr>
                <w:rFonts w:ascii="Times New Roman" w:eastAsia="Calibri" w:hAnsi="Times New Roman" w:cs="Times New Roman"/>
                <w:sz w:val="18"/>
                <w:szCs w:val="18"/>
              </w:rPr>
              <w:t>Лезвие для отрыва</w:t>
            </w:r>
            <w:r>
              <w:rPr>
                <w:rFonts w:ascii="Times New Roman" w:eastAsia="Calibri" w:hAnsi="Times New Roman" w:cs="Times New Roman"/>
                <w:sz w:val="18"/>
                <w:szCs w:val="18"/>
              </w:rPr>
              <w:t>.</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sidRPr="00C21D6B">
              <w:rPr>
                <w:rFonts w:ascii="Times New Roman" w:eastAsia="Calibri" w:hAnsi="Times New Roman" w:cs="Times New Roman"/>
                <w:sz w:val="18"/>
                <w:szCs w:val="18"/>
              </w:rPr>
              <w:t>Материал корпуса</w:t>
            </w:r>
          </w:p>
        </w:tc>
        <w:tc>
          <w:tcPr>
            <w:tcW w:w="687" w:type="pct"/>
          </w:tcPr>
          <w:p w:rsidR="008627A1" w:rsidRPr="00DA0272" w:rsidRDefault="008627A1" w:rsidP="008627A1">
            <w:pPr>
              <w:spacing w:after="0" w:line="240" w:lineRule="auto"/>
              <w:rPr>
                <w:rFonts w:ascii="Times New Roman" w:eastAsia="Calibri" w:hAnsi="Times New Roman" w:cs="Times New Roman"/>
                <w:sz w:val="18"/>
                <w:szCs w:val="18"/>
              </w:rPr>
            </w:pPr>
            <w:r w:rsidRPr="00C21D6B">
              <w:rPr>
                <w:rFonts w:ascii="Times New Roman" w:eastAsia="Calibri" w:hAnsi="Times New Roman" w:cs="Times New Roman"/>
                <w:sz w:val="18"/>
                <w:szCs w:val="18"/>
              </w:rPr>
              <w:t>Пластик</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sidRPr="00C21D6B">
              <w:rPr>
                <w:rFonts w:ascii="Times New Roman" w:eastAsia="Calibri" w:hAnsi="Times New Roman" w:cs="Times New Roman"/>
                <w:sz w:val="18"/>
                <w:szCs w:val="18"/>
              </w:rPr>
              <w:t>Тип бумаги</w:t>
            </w:r>
          </w:p>
        </w:tc>
        <w:tc>
          <w:tcPr>
            <w:tcW w:w="687" w:type="pct"/>
          </w:tcPr>
          <w:p w:rsidR="008627A1" w:rsidRDefault="008627A1" w:rsidP="008627A1">
            <w:pPr>
              <w:spacing w:after="0" w:line="240" w:lineRule="auto"/>
              <w:jc w:val="center"/>
              <w:rPr>
                <w:rFonts w:ascii="Times New Roman" w:eastAsia="Calibri" w:hAnsi="Times New Roman" w:cs="Times New Roman"/>
                <w:sz w:val="18"/>
                <w:szCs w:val="18"/>
              </w:rPr>
            </w:pPr>
            <w:r w:rsidRPr="00C21D6B">
              <w:rPr>
                <w:rFonts w:ascii="Times New Roman" w:eastAsia="Calibri" w:hAnsi="Times New Roman" w:cs="Times New Roman"/>
                <w:sz w:val="18"/>
                <w:szCs w:val="18"/>
              </w:rPr>
              <w:t>Рулонная</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sidRPr="00C21D6B">
              <w:rPr>
                <w:rFonts w:ascii="Times New Roman" w:eastAsia="Calibri" w:hAnsi="Times New Roman" w:cs="Times New Roman"/>
                <w:sz w:val="18"/>
                <w:szCs w:val="18"/>
              </w:rPr>
              <w:t>Тип подачи</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sidRPr="00C21D6B">
              <w:rPr>
                <w:rFonts w:ascii="Times New Roman" w:eastAsia="Calibri" w:hAnsi="Times New Roman" w:cs="Times New Roman"/>
                <w:sz w:val="18"/>
                <w:szCs w:val="18"/>
              </w:rPr>
              <w:t>Вытяжной</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sidRPr="00C21D6B">
              <w:rPr>
                <w:rFonts w:ascii="Times New Roman" w:eastAsia="Calibri" w:hAnsi="Times New Roman" w:cs="Times New Roman"/>
                <w:sz w:val="18"/>
                <w:szCs w:val="18"/>
              </w:rPr>
              <w:t>Тип средства</w:t>
            </w:r>
          </w:p>
        </w:tc>
        <w:tc>
          <w:tcPr>
            <w:tcW w:w="687" w:type="pct"/>
            <w:shd w:val="clear" w:color="FFFFFF" w:fill="auto"/>
          </w:tcPr>
          <w:p w:rsidR="008627A1" w:rsidRPr="004A4B8C" w:rsidRDefault="008627A1" w:rsidP="008627A1">
            <w:pPr>
              <w:spacing w:after="0" w:line="240" w:lineRule="auto"/>
              <w:jc w:val="center"/>
              <w:rPr>
                <w:rFonts w:ascii="Times New Roman" w:eastAsia="Calibri" w:hAnsi="Times New Roman" w:cs="Times New Roman"/>
                <w:sz w:val="18"/>
                <w:szCs w:val="18"/>
              </w:rPr>
            </w:pPr>
            <w:r w:rsidRPr="00C21D6B">
              <w:rPr>
                <w:rFonts w:ascii="Times New Roman" w:eastAsia="Calibri" w:hAnsi="Times New Roman" w:cs="Times New Roman"/>
                <w:sz w:val="18"/>
                <w:szCs w:val="18"/>
              </w:rPr>
              <w:t>Туалетная бумага</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585E9B">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C12361" w:rsidRDefault="008627A1" w:rsidP="008627A1">
            <w:pPr>
              <w:spacing w:after="0" w:line="240" w:lineRule="auto"/>
              <w:rPr>
                <w:rFonts w:ascii="Times New Roman" w:eastAsia="Calibri" w:hAnsi="Times New Roman" w:cs="Times New Roman"/>
                <w:b/>
                <w:sz w:val="18"/>
                <w:szCs w:val="18"/>
              </w:rPr>
            </w:pPr>
            <w:r w:rsidRPr="00C12361">
              <w:rPr>
                <w:rFonts w:ascii="Times New Roman" w:eastAsia="Calibri" w:hAnsi="Times New Roman" w:cs="Times New Roman"/>
                <w:b/>
                <w:sz w:val="18"/>
                <w:szCs w:val="18"/>
              </w:rPr>
              <w:t>Дополнительные характеристики</w:t>
            </w:r>
            <w:r>
              <w:rPr>
                <w:rFonts w:ascii="Times New Roman" w:eastAsia="Calibri" w:hAnsi="Times New Roman" w:cs="Times New Roman"/>
                <w:b/>
                <w:sz w:val="18"/>
                <w:szCs w:val="18"/>
                <w:lang w:val="en-US"/>
              </w:rPr>
              <w:t>:</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Тип пластика </w:t>
            </w:r>
          </w:p>
        </w:tc>
        <w:tc>
          <w:tcPr>
            <w:tcW w:w="687" w:type="pct"/>
            <w:shd w:val="clear" w:color="FFFFFF" w:fill="auto"/>
          </w:tcPr>
          <w:p w:rsidR="008627A1" w:rsidRPr="00553C3A"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lang w:val="en-US"/>
              </w:rPr>
              <w:t>ABS</w:t>
            </w:r>
            <w:r>
              <w:rPr>
                <w:rFonts w:ascii="Times New Roman" w:eastAsia="Calibri" w:hAnsi="Times New Roman" w:cs="Times New Roman"/>
                <w:sz w:val="18"/>
                <w:szCs w:val="18"/>
              </w:rPr>
              <w:t>-пластик</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553C3A">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557DA0" w:rsidRDefault="008627A1" w:rsidP="008627A1">
            <w:pPr>
              <w:spacing w:after="0" w:line="240" w:lineRule="auto"/>
              <w:rPr>
                <w:rFonts w:ascii="Times New Roman" w:eastAsia="Calibri" w:hAnsi="Times New Roman" w:cs="Times New Roman"/>
                <w:b/>
                <w:i/>
                <w:sz w:val="18"/>
                <w:szCs w:val="18"/>
              </w:rPr>
            </w:pPr>
            <w:r w:rsidRPr="00557DA0">
              <w:rPr>
                <w:rFonts w:ascii="Times New Roman" w:eastAsia="Calibri" w:hAnsi="Times New Roman" w:cs="Times New Roman"/>
                <w:b/>
                <w:i/>
                <w:sz w:val="18"/>
                <w:szCs w:val="18"/>
              </w:rPr>
              <w:t xml:space="preserve">Для обеспечения прочности корпуса и продолжительного срока службы </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Тип размещения</w:t>
            </w:r>
          </w:p>
        </w:tc>
        <w:tc>
          <w:tcPr>
            <w:tcW w:w="687" w:type="pct"/>
            <w:shd w:val="clear" w:color="FFFFFF" w:fill="auto"/>
          </w:tcPr>
          <w:p w:rsidR="008627A1" w:rsidRPr="0010776E"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Настенный</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553C3A">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553C3A" w:rsidRDefault="008627A1" w:rsidP="008627A1">
            <w:pPr>
              <w:spacing w:after="0" w:line="240" w:lineRule="auto"/>
              <w:rPr>
                <w:rFonts w:ascii="Times New Roman" w:hAnsi="Times New Roman"/>
                <w:b/>
                <w:i/>
                <w:sz w:val="18"/>
                <w:szCs w:val="18"/>
              </w:rPr>
            </w:pPr>
            <w:r w:rsidRPr="00553C3A">
              <w:rPr>
                <w:rFonts w:ascii="Times New Roman" w:hAnsi="Times New Roman"/>
                <w:b/>
                <w:i/>
                <w:sz w:val="18"/>
                <w:szCs w:val="18"/>
              </w:rPr>
              <w:t>Для обеспечения фактической потребности, с учетом назначения продукции и удобства пользования</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553C3A">
        <w:trPr>
          <w:trHeight w:val="255"/>
        </w:trPr>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21363E"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Длина намотки используемых рулонов туалетной бумаги</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200 метров</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53C3A">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553C3A">
        <w:trPr>
          <w:trHeight w:val="255"/>
        </w:trPr>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553C3A" w:rsidRDefault="008627A1" w:rsidP="008627A1">
            <w:pPr>
              <w:spacing w:after="0" w:line="240" w:lineRule="auto"/>
              <w:rPr>
                <w:rFonts w:ascii="Times New Roman" w:hAnsi="Times New Roman"/>
                <w:b/>
                <w:i/>
                <w:sz w:val="18"/>
                <w:szCs w:val="18"/>
              </w:rPr>
            </w:pPr>
            <w:r w:rsidRPr="00553C3A">
              <w:rPr>
                <w:rFonts w:ascii="Times New Roman" w:hAnsi="Times New Roman"/>
                <w:b/>
                <w:i/>
                <w:sz w:val="18"/>
                <w:szCs w:val="18"/>
              </w:rPr>
              <w:t>Для обеспечения фактической потребности, с учетом используемых рулонов туалетной бумаги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553C3A">
        <w:trPr>
          <w:trHeight w:val="255"/>
        </w:trPr>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21363E"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Тип конструкции </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Закрытая</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53C3A">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553C3A">
        <w:trPr>
          <w:trHeight w:val="255"/>
        </w:trPr>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553C3A" w:rsidRDefault="008627A1" w:rsidP="008627A1">
            <w:pPr>
              <w:spacing w:after="0" w:line="240" w:lineRule="auto"/>
              <w:rPr>
                <w:rFonts w:ascii="Times New Roman" w:hAnsi="Times New Roman"/>
                <w:b/>
                <w:i/>
                <w:sz w:val="18"/>
                <w:szCs w:val="18"/>
              </w:rPr>
            </w:pPr>
            <w:r w:rsidRPr="00553C3A">
              <w:rPr>
                <w:rFonts w:ascii="Times New Roman" w:hAnsi="Times New Roman"/>
                <w:b/>
                <w:i/>
                <w:sz w:val="18"/>
                <w:szCs w:val="18"/>
              </w:rPr>
              <w:t>Для удобства пользования и предотвращения несанкционированного доступа к содержимому диспенсера</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553C3A">
        <w:trPr>
          <w:trHeight w:val="255"/>
        </w:trPr>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21363E"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Высота диспенсера</w:t>
            </w:r>
          </w:p>
        </w:tc>
        <w:tc>
          <w:tcPr>
            <w:tcW w:w="687" w:type="pct"/>
            <w:shd w:val="clear" w:color="FFFFFF" w:fill="auto"/>
          </w:tcPr>
          <w:p w:rsidR="008627A1" w:rsidRPr="00553C3A"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270 (+</w:t>
            </w:r>
            <w:r>
              <w:rPr>
                <w:rFonts w:ascii="Times New Roman" w:eastAsia="Calibri" w:hAnsi="Times New Roman" w:cs="Times New Roman"/>
                <w:sz w:val="18"/>
                <w:szCs w:val="18"/>
                <w:lang w:val="en-US"/>
              </w:rPr>
              <w:t>/</w:t>
            </w:r>
            <w:r>
              <w:rPr>
                <w:rFonts w:ascii="Times New Roman" w:eastAsia="Calibri" w:hAnsi="Times New Roman" w:cs="Times New Roman"/>
                <w:sz w:val="18"/>
                <w:szCs w:val="18"/>
              </w:rPr>
              <w:t>-20 мм)</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мм</w:t>
            </w: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53C3A">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553C3A">
        <w:trPr>
          <w:trHeight w:val="255"/>
        </w:trPr>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557DA0" w:rsidRDefault="008627A1" w:rsidP="008627A1">
            <w:pPr>
              <w:spacing w:after="0" w:line="240" w:lineRule="auto"/>
              <w:rPr>
                <w:rFonts w:ascii="Times New Roman" w:eastAsia="Calibri" w:hAnsi="Times New Roman" w:cs="Times New Roman"/>
                <w:b/>
                <w:i/>
                <w:sz w:val="18"/>
                <w:szCs w:val="18"/>
              </w:rPr>
            </w:pPr>
            <w:r w:rsidRPr="00557DA0">
              <w:rPr>
                <w:rFonts w:ascii="Times New Roman" w:eastAsia="Calibri" w:hAnsi="Times New Roman" w:cs="Times New Roman"/>
                <w:b/>
                <w:i/>
                <w:sz w:val="18"/>
                <w:szCs w:val="18"/>
              </w:rPr>
              <w:t>Для обеспечения возможности размещения в предполагаемом месте установки и удобства пользования</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Глубина диспенсера </w:t>
            </w:r>
          </w:p>
        </w:tc>
        <w:tc>
          <w:tcPr>
            <w:tcW w:w="687" w:type="pct"/>
            <w:shd w:val="clear" w:color="FFFFFF" w:fill="auto"/>
          </w:tcPr>
          <w:p w:rsidR="008627A1" w:rsidRPr="00D83506"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120 (+</w:t>
            </w:r>
            <w:r>
              <w:rPr>
                <w:rFonts w:ascii="Times New Roman" w:eastAsia="Calibri" w:hAnsi="Times New Roman" w:cs="Times New Roman"/>
                <w:sz w:val="18"/>
                <w:szCs w:val="18"/>
                <w:lang w:val="en-US"/>
              </w:rPr>
              <w:t>/</w:t>
            </w:r>
            <w:r>
              <w:rPr>
                <w:rFonts w:ascii="Times New Roman" w:eastAsia="Calibri" w:hAnsi="Times New Roman" w:cs="Times New Roman"/>
                <w:sz w:val="18"/>
                <w:szCs w:val="18"/>
              </w:rPr>
              <w:t>-20 мм)</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мм</w:t>
            </w: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53C3A">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553C3A">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557DA0" w:rsidRDefault="008627A1" w:rsidP="008627A1">
            <w:pPr>
              <w:spacing w:after="0" w:line="240" w:lineRule="auto"/>
              <w:rPr>
                <w:rFonts w:ascii="Times New Roman" w:eastAsia="Calibri" w:hAnsi="Times New Roman" w:cs="Times New Roman"/>
                <w:b/>
                <w:i/>
                <w:sz w:val="18"/>
                <w:szCs w:val="18"/>
              </w:rPr>
            </w:pPr>
            <w:r w:rsidRPr="00557DA0">
              <w:rPr>
                <w:rFonts w:ascii="Times New Roman" w:eastAsia="Calibri" w:hAnsi="Times New Roman" w:cs="Times New Roman"/>
                <w:b/>
                <w:i/>
                <w:sz w:val="18"/>
                <w:szCs w:val="18"/>
              </w:rPr>
              <w:t>Для обеспечения возможности размещения в предполагаемом месте установки</w:t>
            </w:r>
            <w:r>
              <w:rPr>
                <w:rFonts w:ascii="Times New Roman" w:eastAsia="Calibri" w:hAnsi="Times New Roman" w:cs="Times New Roman"/>
                <w:b/>
                <w:i/>
                <w:sz w:val="18"/>
                <w:szCs w:val="18"/>
              </w:rPr>
              <w:t>,</w:t>
            </w:r>
            <w:r w:rsidRPr="00557DA0">
              <w:rPr>
                <w:rFonts w:ascii="Times New Roman" w:eastAsia="Calibri" w:hAnsi="Times New Roman" w:cs="Times New Roman"/>
                <w:b/>
                <w:i/>
                <w:sz w:val="18"/>
                <w:szCs w:val="18"/>
              </w:rPr>
              <w:t xml:space="preserve"> удобства пользования</w:t>
            </w:r>
            <w:r>
              <w:rPr>
                <w:rFonts w:ascii="Times New Roman" w:eastAsia="Calibri" w:hAnsi="Times New Roman" w:cs="Times New Roman"/>
                <w:b/>
                <w:i/>
                <w:sz w:val="18"/>
                <w:szCs w:val="18"/>
              </w:rPr>
              <w:t xml:space="preserve"> и соответствия размерам используемых рулонов туалетной бумаги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C1236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Крепежный комплект (метизы) для размещения на стене входят в комплект поставки</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Соответствие</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83506">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CB2436" w:rsidRDefault="008627A1" w:rsidP="008627A1">
            <w:pPr>
              <w:spacing w:after="0" w:line="240" w:lineRule="auto"/>
              <w:rPr>
                <w:rFonts w:ascii="Times New Roman" w:hAnsi="Times New Roman"/>
                <w:sz w:val="18"/>
                <w:szCs w:val="18"/>
              </w:rPr>
            </w:pPr>
            <w:r w:rsidRPr="00557DA0">
              <w:rPr>
                <w:rFonts w:ascii="Times New Roman" w:eastAsia="Calibri" w:hAnsi="Times New Roman" w:cs="Times New Roman"/>
                <w:b/>
                <w:i/>
                <w:sz w:val="18"/>
                <w:szCs w:val="18"/>
              </w:rPr>
              <w:t>Для обеспечения возможности размещения, сразу после приемки продукции, без проведения дополнительных процедур.</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Количество ключей в комплекте поставки</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2 (двух)</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83506">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CB2436" w:rsidRDefault="008627A1" w:rsidP="008627A1">
            <w:pPr>
              <w:spacing w:after="0" w:line="240" w:lineRule="auto"/>
              <w:rPr>
                <w:rFonts w:ascii="Times New Roman" w:hAnsi="Times New Roman"/>
                <w:sz w:val="18"/>
                <w:szCs w:val="18"/>
              </w:rPr>
            </w:pPr>
            <w:r w:rsidRPr="00557DA0">
              <w:rPr>
                <w:rFonts w:ascii="Times New Roman" w:eastAsia="Calibri" w:hAnsi="Times New Roman" w:cs="Times New Roman"/>
                <w:b/>
                <w:i/>
                <w:sz w:val="18"/>
                <w:szCs w:val="18"/>
              </w:rPr>
              <w:t>Для обеспечения наличия запасного ключа, в случае утери основного</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val="restart"/>
            <w:shd w:val="clear" w:color="FFFFFF" w:fill="auto"/>
          </w:tcPr>
          <w:p w:rsidR="008627A1" w:rsidRPr="000A7402" w:rsidRDefault="008627A1" w:rsidP="008627A1">
            <w:pPr>
              <w:spacing w:after="0" w:line="240" w:lineRule="auto"/>
              <w:jc w:val="center"/>
              <w:rPr>
                <w:rFonts w:ascii="Times New Roman" w:hAnsi="Times New Roman" w:cs="Times New Roman"/>
                <w:b/>
                <w:sz w:val="18"/>
                <w:szCs w:val="18"/>
                <w:lang w:val="en-US"/>
              </w:rPr>
            </w:pPr>
            <w:r>
              <w:rPr>
                <w:rFonts w:ascii="Times New Roman" w:hAnsi="Times New Roman" w:cs="Times New Roman"/>
                <w:b/>
                <w:sz w:val="18"/>
                <w:szCs w:val="18"/>
                <w:lang w:val="en-US"/>
              </w:rPr>
              <w:t>4</w:t>
            </w:r>
          </w:p>
        </w:tc>
        <w:tc>
          <w:tcPr>
            <w:tcW w:w="473" w:type="pct"/>
            <w:vMerge w:val="restart"/>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r w:rsidRPr="003D7484">
              <w:rPr>
                <w:rFonts w:ascii="Times New Roman" w:eastAsia="Calibri" w:hAnsi="Times New Roman" w:cs="Times New Roman"/>
                <w:b/>
                <w:sz w:val="18"/>
                <w:szCs w:val="18"/>
              </w:rPr>
              <w:t>Диспенсер гигиенических средств</w:t>
            </w:r>
          </w:p>
        </w:tc>
        <w:tc>
          <w:tcPr>
            <w:tcW w:w="559"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 xml:space="preserve">Наименование </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характеристики</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Значение характеристики</w:t>
            </w:r>
          </w:p>
          <w:p w:rsidR="008627A1" w:rsidRPr="00DA0272" w:rsidRDefault="008627A1" w:rsidP="008627A1">
            <w:pPr>
              <w:spacing w:after="0" w:line="240" w:lineRule="auto"/>
              <w:jc w:val="center"/>
              <w:rPr>
                <w:rFonts w:ascii="Times New Roman" w:eastAsia="Calibri" w:hAnsi="Times New Roman" w:cs="Times New Roman"/>
                <w:b/>
                <w:sz w:val="18"/>
                <w:szCs w:val="18"/>
              </w:rPr>
            </w:pP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Ед.</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изм.</w:t>
            </w:r>
          </w:p>
        </w:tc>
        <w:tc>
          <w:tcPr>
            <w:tcW w:w="753"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Инструкция по заполнению характеристик в заявке</w:t>
            </w:r>
          </w:p>
        </w:tc>
        <w:tc>
          <w:tcPr>
            <w:tcW w:w="214" w:type="pct"/>
            <w:vMerge w:val="restar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шт</w:t>
            </w:r>
          </w:p>
        </w:tc>
        <w:tc>
          <w:tcPr>
            <w:tcW w:w="195" w:type="pct"/>
            <w:vMerge w:val="restar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13</w:t>
            </w:r>
          </w:p>
        </w:tc>
        <w:tc>
          <w:tcPr>
            <w:tcW w:w="411" w:type="pct"/>
            <w:vMerge w:val="restart"/>
          </w:tcPr>
          <w:p w:rsidR="008627A1" w:rsidRPr="003D7484" w:rsidRDefault="008627A1" w:rsidP="008627A1">
            <w:pPr>
              <w:spacing w:after="0" w:line="240" w:lineRule="auto"/>
              <w:jc w:val="center"/>
              <w:rPr>
                <w:rFonts w:ascii="Times New Roman" w:eastAsia="Calibri" w:hAnsi="Times New Roman" w:cs="Times New Roman"/>
                <w:b/>
                <w:sz w:val="18"/>
                <w:szCs w:val="18"/>
                <w:lang w:val="en-US"/>
              </w:rPr>
            </w:pPr>
            <w:r w:rsidRPr="003D7484">
              <w:rPr>
                <w:rFonts w:ascii="Times New Roman" w:eastAsia="Calibri" w:hAnsi="Times New Roman" w:cs="Times New Roman"/>
                <w:b/>
                <w:sz w:val="18"/>
                <w:szCs w:val="18"/>
              </w:rPr>
              <w:t>22.29.23.130</w:t>
            </w:r>
            <w:r>
              <w:rPr>
                <w:rFonts w:ascii="Times New Roman" w:eastAsia="Calibri" w:hAnsi="Times New Roman" w:cs="Times New Roman"/>
                <w:b/>
                <w:sz w:val="18"/>
                <w:szCs w:val="18"/>
                <w:lang w:val="en-US"/>
              </w:rPr>
              <w:t>/</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3D7484">
              <w:rPr>
                <w:rFonts w:ascii="Times New Roman" w:eastAsia="Calibri" w:hAnsi="Times New Roman" w:cs="Times New Roman"/>
                <w:b/>
                <w:sz w:val="18"/>
                <w:szCs w:val="18"/>
              </w:rPr>
              <w:t>25.99.12.112-00000134</w:t>
            </w:r>
          </w:p>
        </w:tc>
        <w:tc>
          <w:tcPr>
            <w:tcW w:w="471"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8617BC" w:rsidRDefault="008627A1" w:rsidP="008627A1">
            <w:pPr>
              <w:spacing w:after="0" w:line="240" w:lineRule="auto"/>
              <w:rPr>
                <w:rFonts w:ascii="Times New Roman" w:eastAsia="Calibri" w:hAnsi="Times New Roman" w:cs="Times New Roman"/>
                <w:sz w:val="18"/>
                <w:szCs w:val="18"/>
              </w:rPr>
            </w:pPr>
            <w:r w:rsidRPr="008617BC">
              <w:rPr>
                <w:rFonts w:ascii="Times New Roman" w:eastAsia="Calibri" w:hAnsi="Times New Roman" w:cs="Times New Roman"/>
                <w:sz w:val="18"/>
                <w:szCs w:val="18"/>
              </w:rPr>
              <w:t>Вместимость, рулон (упаковка)</w:t>
            </w:r>
          </w:p>
        </w:tc>
        <w:tc>
          <w:tcPr>
            <w:tcW w:w="687" w:type="pct"/>
            <w:shd w:val="clear" w:color="FFFFFF" w:fill="auto"/>
          </w:tcPr>
          <w:p w:rsidR="008627A1" w:rsidRPr="008617BC" w:rsidRDefault="008627A1" w:rsidP="008627A1">
            <w:pPr>
              <w:spacing w:after="0" w:line="240" w:lineRule="auto"/>
              <w:jc w:val="center"/>
              <w:rPr>
                <w:rFonts w:ascii="Times New Roman" w:eastAsia="Calibri" w:hAnsi="Times New Roman" w:cs="Times New Roman"/>
                <w:sz w:val="18"/>
                <w:szCs w:val="18"/>
              </w:rPr>
            </w:pPr>
            <w:r w:rsidRPr="008617BC">
              <w:rPr>
                <w:rFonts w:ascii="Times New Roman" w:eastAsia="Calibri" w:hAnsi="Times New Roman" w:cs="Times New Roman"/>
                <w:sz w:val="18"/>
                <w:szCs w:val="18"/>
              </w:rPr>
              <w:t>1</w:t>
            </w:r>
          </w:p>
        </w:tc>
        <w:tc>
          <w:tcPr>
            <w:tcW w:w="197" w:type="pct"/>
            <w:shd w:val="clear" w:color="FFFFFF" w:fill="auto"/>
          </w:tcPr>
          <w:p w:rsidR="008627A1" w:rsidRPr="008617BC"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8617BC">
              <w:rPr>
                <w:rFonts w:ascii="Times New Roman" w:hAnsi="Times New Roman" w:cs="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8617BC" w:rsidRDefault="008627A1" w:rsidP="008627A1">
            <w:pPr>
              <w:spacing w:after="0" w:line="240" w:lineRule="auto"/>
              <w:rPr>
                <w:rFonts w:ascii="Times New Roman" w:eastAsia="Calibri" w:hAnsi="Times New Roman" w:cs="Times New Roman"/>
                <w:sz w:val="18"/>
                <w:szCs w:val="18"/>
              </w:rPr>
            </w:pPr>
            <w:r w:rsidRPr="008617BC">
              <w:rPr>
                <w:rFonts w:ascii="Times New Roman" w:eastAsia="Calibri" w:hAnsi="Times New Roman" w:cs="Times New Roman"/>
                <w:sz w:val="18"/>
                <w:szCs w:val="18"/>
              </w:rPr>
              <w:t>Конструктивные особенности</w:t>
            </w:r>
          </w:p>
        </w:tc>
        <w:tc>
          <w:tcPr>
            <w:tcW w:w="687"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Pr="008617BC">
              <w:rPr>
                <w:rFonts w:ascii="Times New Roman" w:eastAsia="Calibri" w:hAnsi="Times New Roman" w:cs="Times New Roman"/>
                <w:sz w:val="18"/>
                <w:szCs w:val="18"/>
              </w:rPr>
              <w:t>Замок</w:t>
            </w:r>
            <w:r>
              <w:rPr>
                <w:rFonts w:ascii="Times New Roman" w:eastAsia="Calibri" w:hAnsi="Times New Roman" w:cs="Times New Roman"/>
                <w:sz w:val="18"/>
                <w:szCs w:val="18"/>
                <w:lang w:val="en-US"/>
              </w:rPr>
              <w:t>;</w:t>
            </w:r>
          </w:p>
          <w:p w:rsidR="008627A1" w:rsidRPr="00A33A5F"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Pr="00A33A5F">
              <w:rPr>
                <w:rFonts w:ascii="Times New Roman" w:eastAsia="Calibri" w:hAnsi="Times New Roman" w:cs="Times New Roman"/>
                <w:sz w:val="18"/>
                <w:szCs w:val="18"/>
              </w:rPr>
              <w:t>Смотровое окно для определения уровня содержимого</w:t>
            </w:r>
            <w:r>
              <w:rPr>
                <w:rFonts w:ascii="Times New Roman" w:eastAsia="Calibri" w:hAnsi="Times New Roman" w:cs="Times New Roman"/>
                <w:sz w:val="18"/>
                <w:szCs w:val="18"/>
              </w:rPr>
              <w:t>.</w:t>
            </w:r>
          </w:p>
        </w:tc>
        <w:tc>
          <w:tcPr>
            <w:tcW w:w="197" w:type="pct"/>
            <w:shd w:val="clear" w:color="FFFFFF" w:fill="auto"/>
          </w:tcPr>
          <w:p w:rsidR="008627A1" w:rsidRPr="008617BC"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8617BC">
              <w:rPr>
                <w:rFonts w:ascii="Times New Roman" w:hAnsi="Times New Roman" w:cs="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8617BC" w:rsidRDefault="008627A1" w:rsidP="008627A1">
            <w:pPr>
              <w:spacing w:after="0" w:line="240" w:lineRule="auto"/>
              <w:rPr>
                <w:rFonts w:ascii="Times New Roman" w:eastAsia="Calibri" w:hAnsi="Times New Roman" w:cs="Times New Roman"/>
                <w:sz w:val="18"/>
                <w:szCs w:val="18"/>
              </w:rPr>
            </w:pPr>
            <w:r w:rsidRPr="008617BC">
              <w:rPr>
                <w:rFonts w:ascii="Times New Roman" w:hAnsi="Times New Roman" w:cs="Times New Roman"/>
                <w:sz w:val="18"/>
                <w:szCs w:val="18"/>
                <w:shd w:val="clear" w:color="auto" w:fill="FFFFFF"/>
              </w:rPr>
              <w:t>Материал корпуса</w:t>
            </w:r>
          </w:p>
        </w:tc>
        <w:tc>
          <w:tcPr>
            <w:tcW w:w="687" w:type="pct"/>
            <w:shd w:val="clear" w:color="FFFFFF" w:fill="auto"/>
          </w:tcPr>
          <w:p w:rsidR="008627A1" w:rsidRPr="008617BC" w:rsidRDefault="008627A1" w:rsidP="008627A1">
            <w:pPr>
              <w:spacing w:after="0" w:line="240" w:lineRule="auto"/>
              <w:jc w:val="center"/>
              <w:rPr>
                <w:rFonts w:ascii="Times New Roman" w:eastAsia="Calibri" w:hAnsi="Times New Roman" w:cs="Times New Roman"/>
                <w:sz w:val="18"/>
                <w:szCs w:val="18"/>
              </w:rPr>
            </w:pPr>
            <w:r w:rsidRPr="008617BC">
              <w:rPr>
                <w:rFonts w:ascii="Times New Roman" w:eastAsia="Calibri" w:hAnsi="Times New Roman" w:cs="Times New Roman"/>
                <w:sz w:val="18"/>
                <w:szCs w:val="18"/>
              </w:rPr>
              <w:t>Пластик</w:t>
            </w:r>
          </w:p>
        </w:tc>
        <w:tc>
          <w:tcPr>
            <w:tcW w:w="197" w:type="pct"/>
            <w:shd w:val="clear" w:color="FFFFFF" w:fill="auto"/>
          </w:tcPr>
          <w:p w:rsidR="008627A1" w:rsidRPr="008617BC"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8617BC">
              <w:rPr>
                <w:rFonts w:ascii="Times New Roman" w:hAnsi="Times New Roman" w:cs="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8617BC" w:rsidRDefault="008627A1" w:rsidP="008627A1">
            <w:pPr>
              <w:spacing w:after="0" w:line="240" w:lineRule="auto"/>
              <w:rPr>
                <w:rFonts w:ascii="Times New Roman" w:eastAsia="Calibri" w:hAnsi="Times New Roman" w:cs="Times New Roman"/>
                <w:sz w:val="18"/>
                <w:szCs w:val="18"/>
              </w:rPr>
            </w:pPr>
            <w:r w:rsidRPr="008617BC">
              <w:rPr>
                <w:rFonts w:ascii="Times New Roman" w:eastAsia="Calibri" w:hAnsi="Times New Roman" w:cs="Times New Roman"/>
                <w:sz w:val="18"/>
                <w:szCs w:val="18"/>
              </w:rPr>
              <w:t>Тип подачи</w:t>
            </w:r>
          </w:p>
        </w:tc>
        <w:tc>
          <w:tcPr>
            <w:tcW w:w="687" w:type="pct"/>
            <w:shd w:val="clear" w:color="FFFFFF" w:fill="auto"/>
          </w:tcPr>
          <w:p w:rsidR="008627A1" w:rsidRPr="008617BC" w:rsidRDefault="008627A1" w:rsidP="008627A1">
            <w:pPr>
              <w:spacing w:after="0" w:line="240" w:lineRule="auto"/>
              <w:jc w:val="center"/>
              <w:rPr>
                <w:rFonts w:ascii="Times New Roman" w:eastAsia="Calibri" w:hAnsi="Times New Roman" w:cs="Times New Roman"/>
                <w:sz w:val="18"/>
                <w:szCs w:val="18"/>
              </w:rPr>
            </w:pPr>
            <w:r w:rsidRPr="008617BC">
              <w:rPr>
                <w:rFonts w:ascii="Times New Roman" w:eastAsia="Calibri" w:hAnsi="Times New Roman" w:cs="Times New Roman"/>
                <w:sz w:val="18"/>
                <w:szCs w:val="18"/>
              </w:rPr>
              <w:t>Вытяжной</w:t>
            </w:r>
          </w:p>
        </w:tc>
        <w:tc>
          <w:tcPr>
            <w:tcW w:w="197" w:type="pct"/>
            <w:shd w:val="clear" w:color="FFFFFF" w:fill="auto"/>
          </w:tcPr>
          <w:p w:rsidR="008627A1" w:rsidRPr="008617BC"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8617BC">
              <w:rPr>
                <w:rFonts w:ascii="Times New Roman" w:hAnsi="Times New Roman" w:cs="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8617BC" w:rsidRDefault="008627A1" w:rsidP="008627A1">
            <w:pPr>
              <w:spacing w:after="0" w:line="240" w:lineRule="auto"/>
              <w:rPr>
                <w:rFonts w:ascii="Times New Roman" w:eastAsia="Calibri" w:hAnsi="Times New Roman" w:cs="Times New Roman"/>
                <w:sz w:val="18"/>
                <w:szCs w:val="18"/>
              </w:rPr>
            </w:pPr>
            <w:r w:rsidRPr="008617BC">
              <w:rPr>
                <w:rFonts w:ascii="Times New Roman" w:eastAsia="Calibri" w:hAnsi="Times New Roman" w:cs="Times New Roman"/>
                <w:sz w:val="18"/>
                <w:szCs w:val="18"/>
              </w:rPr>
              <w:t>Тип полотенец</w:t>
            </w:r>
          </w:p>
        </w:tc>
        <w:tc>
          <w:tcPr>
            <w:tcW w:w="687" w:type="pct"/>
            <w:shd w:val="clear" w:color="FFFFFF" w:fill="auto"/>
          </w:tcPr>
          <w:p w:rsidR="008627A1" w:rsidRPr="008617BC" w:rsidRDefault="008627A1" w:rsidP="008627A1">
            <w:pPr>
              <w:spacing w:after="0" w:line="240" w:lineRule="auto"/>
              <w:jc w:val="center"/>
              <w:rPr>
                <w:rFonts w:ascii="Times New Roman" w:eastAsia="Calibri" w:hAnsi="Times New Roman" w:cs="Times New Roman"/>
                <w:sz w:val="18"/>
                <w:szCs w:val="18"/>
              </w:rPr>
            </w:pPr>
            <w:r w:rsidRPr="008617BC">
              <w:rPr>
                <w:rFonts w:ascii="Times New Roman" w:eastAsia="Calibri" w:hAnsi="Times New Roman" w:cs="Times New Roman"/>
                <w:sz w:val="18"/>
                <w:szCs w:val="18"/>
              </w:rPr>
              <w:t>Листовые</w:t>
            </w:r>
          </w:p>
        </w:tc>
        <w:tc>
          <w:tcPr>
            <w:tcW w:w="197" w:type="pct"/>
            <w:shd w:val="clear" w:color="FFFFFF" w:fill="auto"/>
          </w:tcPr>
          <w:p w:rsidR="008627A1" w:rsidRPr="008617BC"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8617BC">
              <w:rPr>
                <w:rFonts w:ascii="Times New Roman" w:hAnsi="Times New Roman" w:cs="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8617BC" w:rsidRDefault="008627A1" w:rsidP="008627A1">
            <w:pPr>
              <w:spacing w:after="0" w:line="240" w:lineRule="auto"/>
              <w:rPr>
                <w:rFonts w:ascii="Times New Roman" w:eastAsia="Calibri" w:hAnsi="Times New Roman" w:cs="Times New Roman"/>
                <w:sz w:val="18"/>
                <w:szCs w:val="18"/>
              </w:rPr>
            </w:pPr>
            <w:r w:rsidRPr="008617BC">
              <w:rPr>
                <w:rFonts w:ascii="Times New Roman" w:eastAsia="Calibri" w:hAnsi="Times New Roman" w:cs="Times New Roman"/>
                <w:sz w:val="18"/>
                <w:szCs w:val="18"/>
              </w:rPr>
              <w:t>Тип средства</w:t>
            </w:r>
          </w:p>
        </w:tc>
        <w:tc>
          <w:tcPr>
            <w:tcW w:w="687" w:type="pct"/>
            <w:shd w:val="clear" w:color="FFFFFF" w:fill="auto"/>
          </w:tcPr>
          <w:p w:rsidR="008627A1" w:rsidRPr="008617BC" w:rsidRDefault="008627A1" w:rsidP="008627A1">
            <w:pPr>
              <w:spacing w:after="0" w:line="240" w:lineRule="auto"/>
              <w:jc w:val="center"/>
              <w:rPr>
                <w:rFonts w:ascii="Times New Roman" w:eastAsia="Calibri" w:hAnsi="Times New Roman" w:cs="Times New Roman"/>
                <w:sz w:val="18"/>
                <w:szCs w:val="18"/>
              </w:rPr>
            </w:pPr>
            <w:r w:rsidRPr="008617BC">
              <w:rPr>
                <w:rFonts w:ascii="Times New Roman" w:eastAsia="Calibri" w:hAnsi="Times New Roman" w:cs="Times New Roman"/>
                <w:sz w:val="18"/>
                <w:szCs w:val="18"/>
              </w:rPr>
              <w:t>Бумажное полотенце</w:t>
            </w:r>
          </w:p>
        </w:tc>
        <w:tc>
          <w:tcPr>
            <w:tcW w:w="197" w:type="pct"/>
            <w:shd w:val="clear" w:color="FFFFFF" w:fill="auto"/>
          </w:tcPr>
          <w:p w:rsidR="008627A1" w:rsidRPr="008617BC"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8617BC">
              <w:rPr>
                <w:rFonts w:ascii="Times New Roman" w:hAnsi="Times New Roman" w:cs="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8617BC">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C12361" w:rsidRDefault="008627A1" w:rsidP="008627A1">
            <w:pPr>
              <w:spacing w:after="0" w:line="240" w:lineRule="auto"/>
              <w:rPr>
                <w:rFonts w:ascii="Times New Roman" w:eastAsia="Calibri" w:hAnsi="Times New Roman" w:cs="Times New Roman"/>
                <w:b/>
                <w:sz w:val="18"/>
                <w:szCs w:val="18"/>
              </w:rPr>
            </w:pPr>
            <w:r w:rsidRPr="00C12361">
              <w:rPr>
                <w:rFonts w:ascii="Times New Roman" w:eastAsia="Calibri" w:hAnsi="Times New Roman" w:cs="Times New Roman"/>
                <w:b/>
                <w:sz w:val="18"/>
                <w:szCs w:val="18"/>
              </w:rPr>
              <w:t>Дополнительные характеристики</w:t>
            </w:r>
            <w:r>
              <w:rPr>
                <w:rFonts w:ascii="Times New Roman" w:eastAsia="Calibri" w:hAnsi="Times New Roman" w:cs="Times New Roman"/>
                <w:b/>
                <w:sz w:val="18"/>
                <w:szCs w:val="18"/>
                <w:lang w:val="en-US"/>
              </w:rPr>
              <w:t>:</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Тип пластика </w:t>
            </w:r>
          </w:p>
        </w:tc>
        <w:tc>
          <w:tcPr>
            <w:tcW w:w="687" w:type="pct"/>
            <w:shd w:val="clear" w:color="FFFFFF" w:fill="auto"/>
          </w:tcPr>
          <w:p w:rsidR="008627A1" w:rsidRPr="00553C3A"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lang w:val="en-US"/>
              </w:rPr>
              <w:t>ABS</w:t>
            </w:r>
            <w:r>
              <w:rPr>
                <w:rFonts w:ascii="Times New Roman" w:eastAsia="Calibri" w:hAnsi="Times New Roman" w:cs="Times New Roman"/>
                <w:sz w:val="18"/>
                <w:szCs w:val="18"/>
              </w:rPr>
              <w:t>-пластик</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8617BC">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8617BC" w:rsidRDefault="008627A1" w:rsidP="008627A1">
            <w:pPr>
              <w:spacing w:after="0" w:line="240" w:lineRule="auto"/>
              <w:jc w:val="center"/>
              <w:rPr>
                <w:rFonts w:ascii="Times New Roman" w:hAnsi="Times New Roman" w:cs="Times New Roman"/>
                <w:sz w:val="18"/>
                <w:szCs w:val="18"/>
              </w:rPr>
            </w:pPr>
            <w:r w:rsidRPr="00557DA0">
              <w:rPr>
                <w:rFonts w:ascii="Times New Roman" w:eastAsia="Calibri" w:hAnsi="Times New Roman" w:cs="Times New Roman"/>
                <w:b/>
                <w:i/>
                <w:sz w:val="18"/>
                <w:szCs w:val="18"/>
              </w:rPr>
              <w:t>Для обеспечения прочности корпуса и продолжительного срока службы</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Тип размещения</w:t>
            </w:r>
          </w:p>
        </w:tc>
        <w:tc>
          <w:tcPr>
            <w:tcW w:w="687" w:type="pct"/>
            <w:shd w:val="clear" w:color="FFFFFF" w:fill="auto"/>
          </w:tcPr>
          <w:p w:rsidR="008627A1" w:rsidRPr="0010776E"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Настенный</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8617BC">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553C3A">
              <w:rPr>
                <w:rFonts w:ascii="Times New Roman" w:hAnsi="Times New Roman"/>
                <w:b/>
                <w:i/>
                <w:sz w:val="18"/>
                <w:szCs w:val="18"/>
              </w:rPr>
              <w:t>Для обеспечения фактической потребности, с учетом назначения продукции и удобства пользования</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21363E"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Размеры используемых упаковок полотенец </w:t>
            </w:r>
          </w:p>
        </w:tc>
        <w:tc>
          <w:tcPr>
            <w:tcW w:w="687"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Высота упаковки</w:t>
            </w:r>
            <w:r w:rsidRPr="00A33A5F">
              <w:rPr>
                <w:rFonts w:ascii="Times New Roman" w:eastAsia="Calibri" w:hAnsi="Times New Roman" w:cs="Times New Roman"/>
                <w:sz w:val="18"/>
                <w:szCs w:val="18"/>
              </w:rPr>
              <w:t>:</w:t>
            </w:r>
            <w:r>
              <w:rPr>
                <w:rFonts w:ascii="Times New Roman" w:eastAsia="Calibri" w:hAnsi="Times New Roman" w:cs="Times New Roman"/>
                <w:sz w:val="18"/>
                <w:szCs w:val="18"/>
              </w:rPr>
              <w:t xml:space="preserve"> 130 – 160 мм</w:t>
            </w:r>
          </w:p>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Глубина упаковки</w:t>
            </w:r>
            <w:r w:rsidRPr="00A33A5F">
              <w:rPr>
                <w:rFonts w:ascii="Times New Roman" w:eastAsia="Calibri" w:hAnsi="Times New Roman" w:cs="Times New Roman"/>
                <w:sz w:val="18"/>
                <w:szCs w:val="18"/>
              </w:rPr>
              <w:t>:</w:t>
            </w:r>
            <w:r>
              <w:rPr>
                <w:rFonts w:ascii="Times New Roman" w:eastAsia="Calibri" w:hAnsi="Times New Roman" w:cs="Times New Roman"/>
                <w:sz w:val="18"/>
                <w:szCs w:val="18"/>
              </w:rPr>
              <w:t xml:space="preserve"> 70 – 90 мм</w:t>
            </w:r>
          </w:p>
          <w:p w:rsidR="008627A1" w:rsidRPr="00A33A5F"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Длина упаковки</w:t>
            </w:r>
            <w:r>
              <w:rPr>
                <w:rFonts w:ascii="Times New Roman" w:eastAsia="Calibri" w:hAnsi="Times New Roman" w:cs="Times New Roman"/>
                <w:sz w:val="18"/>
                <w:szCs w:val="18"/>
                <w:lang w:val="en-US"/>
              </w:rPr>
              <w:t>:</w:t>
            </w:r>
            <w:r>
              <w:rPr>
                <w:rFonts w:ascii="Times New Roman" w:eastAsia="Calibri" w:hAnsi="Times New Roman" w:cs="Times New Roman"/>
                <w:sz w:val="18"/>
                <w:szCs w:val="18"/>
              </w:rPr>
              <w:t xml:space="preserve"> 200 – 210 мм</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53C3A">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8617BC">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553C3A">
              <w:rPr>
                <w:rFonts w:ascii="Times New Roman" w:hAnsi="Times New Roman"/>
                <w:b/>
                <w:i/>
                <w:sz w:val="18"/>
                <w:szCs w:val="18"/>
              </w:rPr>
              <w:t xml:space="preserve">Для обеспечения фактической потребности, с учетом используемых </w:t>
            </w:r>
            <w:r>
              <w:rPr>
                <w:rFonts w:ascii="Times New Roman" w:hAnsi="Times New Roman"/>
                <w:b/>
                <w:i/>
                <w:sz w:val="18"/>
                <w:szCs w:val="18"/>
              </w:rPr>
              <w:t>упаковок полотенец</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21363E"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Тип конструкции </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Закрытая</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53C3A">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8617BC">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553C3A">
              <w:rPr>
                <w:rFonts w:ascii="Times New Roman" w:hAnsi="Times New Roman"/>
                <w:b/>
                <w:i/>
                <w:sz w:val="18"/>
                <w:szCs w:val="18"/>
              </w:rPr>
              <w:t>Для удобства пользования и предотвращения несанкционированного доступа к содержимому диспенсера</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21363E"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Высота диспенсера</w:t>
            </w:r>
          </w:p>
        </w:tc>
        <w:tc>
          <w:tcPr>
            <w:tcW w:w="687" w:type="pct"/>
            <w:shd w:val="clear" w:color="FFFFFF" w:fill="auto"/>
          </w:tcPr>
          <w:p w:rsidR="008627A1" w:rsidRPr="00553C3A"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215 (+</w:t>
            </w:r>
            <w:r>
              <w:rPr>
                <w:rFonts w:ascii="Times New Roman" w:eastAsia="Calibri" w:hAnsi="Times New Roman" w:cs="Times New Roman"/>
                <w:sz w:val="18"/>
                <w:szCs w:val="18"/>
                <w:lang w:val="en-US"/>
              </w:rPr>
              <w:t>/</w:t>
            </w:r>
            <w:r>
              <w:rPr>
                <w:rFonts w:ascii="Times New Roman" w:eastAsia="Calibri" w:hAnsi="Times New Roman" w:cs="Times New Roman"/>
                <w:sz w:val="18"/>
                <w:szCs w:val="18"/>
              </w:rPr>
              <w:t>-20 мм)</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мм</w:t>
            </w: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53C3A">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8617BC">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557DA0">
              <w:rPr>
                <w:rFonts w:ascii="Times New Roman" w:eastAsia="Calibri" w:hAnsi="Times New Roman" w:cs="Times New Roman"/>
                <w:b/>
                <w:i/>
                <w:sz w:val="18"/>
                <w:szCs w:val="18"/>
              </w:rPr>
              <w:t>Для обеспечения возможности размещения в предполагаемом месте установки и удобства пользования</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Глубина диспенсера </w:t>
            </w:r>
          </w:p>
        </w:tc>
        <w:tc>
          <w:tcPr>
            <w:tcW w:w="687" w:type="pct"/>
            <w:shd w:val="clear" w:color="FFFFFF" w:fill="auto"/>
          </w:tcPr>
          <w:p w:rsidR="008627A1" w:rsidRPr="00D83506"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 (+</w:t>
            </w:r>
            <w:r>
              <w:rPr>
                <w:rFonts w:ascii="Times New Roman" w:eastAsia="Calibri" w:hAnsi="Times New Roman" w:cs="Times New Roman"/>
                <w:sz w:val="18"/>
                <w:szCs w:val="18"/>
                <w:lang w:val="en-US"/>
              </w:rPr>
              <w:t>/</w:t>
            </w:r>
            <w:r>
              <w:rPr>
                <w:rFonts w:ascii="Times New Roman" w:eastAsia="Calibri" w:hAnsi="Times New Roman" w:cs="Times New Roman"/>
                <w:sz w:val="18"/>
                <w:szCs w:val="18"/>
              </w:rPr>
              <w:t>-20 мм)</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мм</w:t>
            </w: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53C3A">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A33A5F">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557DA0">
              <w:rPr>
                <w:rFonts w:ascii="Times New Roman" w:eastAsia="Calibri" w:hAnsi="Times New Roman" w:cs="Times New Roman"/>
                <w:b/>
                <w:i/>
                <w:sz w:val="18"/>
                <w:szCs w:val="18"/>
              </w:rPr>
              <w:t>Для обеспечения возможности размещения в предполагаемом месте установки</w:t>
            </w:r>
            <w:r>
              <w:rPr>
                <w:rFonts w:ascii="Times New Roman" w:eastAsia="Calibri" w:hAnsi="Times New Roman" w:cs="Times New Roman"/>
                <w:b/>
                <w:i/>
                <w:sz w:val="18"/>
                <w:szCs w:val="18"/>
              </w:rPr>
              <w:t>,</w:t>
            </w:r>
            <w:r w:rsidRPr="00557DA0">
              <w:rPr>
                <w:rFonts w:ascii="Times New Roman" w:eastAsia="Calibri" w:hAnsi="Times New Roman" w:cs="Times New Roman"/>
                <w:b/>
                <w:i/>
                <w:sz w:val="18"/>
                <w:szCs w:val="18"/>
              </w:rPr>
              <w:t xml:space="preserve"> удобства пользования</w:t>
            </w:r>
            <w:r>
              <w:rPr>
                <w:rFonts w:ascii="Times New Roman" w:eastAsia="Calibri" w:hAnsi="Times New Roman" w:cs="Times New Roman"/>
                <w:b/>
                <w:i/>
                <w:sz w:val="18"/>
                <w:szCs w:val="18"/>
              </w:rPr>
              <w:t xml:space="preserve"> и соответствия размерам используемых упаковок бумажных полотенец</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8617BC"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Длина диспенсера</w:t>
            </w:r>
          </w:p>
        </w:tc>
        <w:tc>
          <w:tcPr>
            <w:tcW w:w="687" w:type="pct"/>
            <w:shd w:val="clear" w:color="FFFFFF" w:fill="auto"/>
          </w:tcPr>
          <w:p w:rsidR="008627A1" w:rsidRPr="00A33A5F"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260 (+</w:t>
            </w:r>
            <w:r>
              <w:rPr>
                <w:rFonts w:ascii="Times New Roman" w:eastAsia="Calibri" w:hAnsi="Times New Roman" w:cs="Times New Roman"/>
                <w:sz w:val="18"/>
                <w:szCs w:val="18"/>
                <w:lang w:val="en-US"/>
              </w:rPr>
              <w:t>/</w:t>
            </w:r>
            <w:r>
              <w:rPr>
                <w:rFonts w:ascii="Times New Roman" w:eastAsia="Calibri" w:hAnsi="Times New Roman" w:cs="Times New Roman"/>
                <w:sz w:val="18"/>
                <w:szCs w:val="18"/>
              </w:rPr>
              <w:t>- 20 мм)</w:t>
            </w:r>
          </w:p>
        </w:tc>
        <w:tc>
          <w:tcPr>
            <w:tcW w:w="197" w:type="pct"/>
            <w:shd w:val="clear" w:color="FFFFFF" w:fill="auto"/>
          </w:tcPr>
          <w:p w:rsidR="008627A1" w:rsidRPr="008617BC"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A33A5F">
              <w:rPr>
                <w:rFonts w:ascii="Times New Roman" w:hAnsi="Times New Roman" w:cs="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A33A5F">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557DA0">
              <w:rPr>
                <w:rFonts w:ascii="Times New Roman" w:eastAsia="Calibri" w:hAnsi="Times New Roman" w:cs="Times New Roman"/>
                <w:b/>
                <w:i/>
                <w:sz w:val="18"/>
                <w:szCs w:val="18"/>
              </w:rPr>
              <w:t>Для обеспечения возможности размещения в предполагаемом месте установки</w:t>
            </w:r>
            <w:r>
              <w:rPr>
                <w:rFonts w:ascii="Times New Roman" w:eastAsia="Calibri" w:hAnsi="Times New Roman" w:cs="Times New Roman"/>
                <w:b/>
                <w:i/>
                <w:sz w:val="18"/>
                <w:szCs w:val="18"/>
              </w:rPr>
              <w:t>,</w:t>
            </w:r>
            <w:r w:rsidRPr="00557DA0">
              <w:rPr>
                <w:rFonts w:ascii="Times New Roman" w:eastAsia="Calibri" w:hAnsi="Times New Roman" w:cs="Times New Roman"/>
                <w:b/>
                <w:i/>
                <w:sz w:val="18"/>
                <w:szCs w:val="18"/>
              </w:rPr>
              <w:t xml:space="preserve"> удобства пользования</w:t>
            </w:r>
            <w:r>
              <w:rPr>
                <w:rFonts w:ascii="Times New Roman" w:eastAsia="Calibri" w:hAnsi="Times New Roman" w:cs="Times New Roman"/>
                <w:b/>
                <w:i/>
                <w:sz w:val="18"/>
                <w:szCs w:val="18"/>
              </w:rPr>
              <w:t xml:space="preserve"> и соответствия размерам используемых упаковок бумажных полотенец</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C1236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Крепежный комплект (метизы) для размещения на стене входят в комплект поставки</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Соответствие</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A33A5F">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557DA0">
              <w:rPr>
                <w:rFonts w:ascii="Times New Roman" w:eastAsia="Calibri" w:hAnsi="Times New Roman" w:cs="Times New Roman"/>
                <w:b/>
                <w:i/>
                <w:sz w:val="18"/>
                <w:szCs w:val="18"/>
              </w:rPr>
              <w:t>Для обеспечения возможности размещения, сразу после приемки продукции, без проведения дополнительных процедур.</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Количество ключей в комплекте поставки</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2 (двух)</w:t>
            </w:r>
          </w:p>
        </w:tc>
        <w:tc>
          <w:tcPr>
            <w:tcW w:w="197" w:type="pct"/>
            <w:shd w:val="clear" w:color="FFFFFF" w:fill="auto"/>
          </w:tcPr>
          <w:p w:rsidR="008627A1" w:rsidRPr="00680878"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A33A5F">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2196" w:type="pct"/>
            <w:gridSpan w:val="4"/>
            <w:shd w:val="clear" w:color="FFFFFF" w:fill="auto"/>
          </w:tcPr>
          <w:p w:rsidR="008627A1" w:rsidRPr="008617BC" w:rsidRDefault="008627A1" w:rsidP="008627A1">
            <w:pPr>
              <w:spacing w:after="0" w:line="240" w:lineRule="auto"/>
              <w:rPr>
                <w:rFonts w:ascii="Times New Roman" w:hAnsi="Times New Roman" w:cs="Times New Roman"/>
                <w:sz w:val="18"/>
                <w:szCs w:val="18"/>
              </w:rPr>
            </w:pPr>
            <w:r w:rsidRPr="00557DA0">
              <w:rPr>
                <w:rFonts w:ascii="Times New Roman" w:eastAsia="Calibri" w:hAnsi="Times New Roman" w:cs="Times New Roman"/>
                <w:b/>
                <w:i/>
                <w:sz w:val="18"/>
                <w:szCs w:val="18"/>
              </w:rPr>
              <w:t>Для обеспечения наличия запасного ключа, в случае утери основного</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val="restart"/>
            <w:shd w:val="clear" w:color="FFFFFF" w:fill="auto"/>
          </w:tcPr>
          <w:p w:rsidR="008627A1" w:rsidRPr="000A7402" w:rsidRDefault="008627A1" w:rsidP="008627A1">
            <w:pPr>
              <w:spacing w:after="0" w:line="240" w:lineRule="auto"/>
              <w:jc w:val="center"/>
              <w:rPr>
                <w:rFonts w:ascii="Times New Roman" w:hAnsi="Times New Roman" w:cs="Times New Roman"/>
                <w:b/>
                <w:sz w:val="18"/>
                <w:szCs w:val="18"/>
                <w:lang w:val="en-US"/>
              </w:rPr>
            </w:pPr>
            <w:r>
              <w:rPr>
                <w:rFonts w:ascii="Times New Roman" w:hAnsi="Times New Roman" w:cs="Times New Roman"/>
                <w:b/>
                <w:sz w:val="18"/>
                <w:szCs w:val="18"/>
                <w:lang w:val="en-US"/>
              </w:rPr>
              <w:t>5</w:t>
            </w:r>
          </w:p>
        </w:tc>
        <w:tc>
          <w:tcPr>
            <w:tcW w:w="473" w:type="pct"/>
            <w:vMerge w:val="restart"/>
            <w:shd w:val="clear" w:color="FFFFFF" w:fill="auto"/>
          </w:tcPr>
          <w:p w:rsidR="008627A1" w:rsidRPr="003D7484" w:rsidRDefault="008627A1" w:rsidP="008627A1">
            <w:pPr>
              <w:spacing w:after="0" w:line="240" w:lineRule="auto"/>
              <w:rPr>
                <w:rFonts w:ascii="Times New Roman" w:eastAsia="Calibri" w:hAnsi="Times New Roman" w:cs="Times New Roman"/>
                <w:b/>
                <w:sz w:val="18"/>
                <w:szCs w:val="18"/>
              </w:rPr>
            </w:pPr>
            <w:r>
              <w:rPr>
                <w:rFonts w:ascii="Times New Roman" w:eastAsia="Calibri" w:hAnsi="Times New Roman" w:cs="Times New Roman"/>
                <w:b/>
                <w:sz w:val="18"/>
                <w:szCs w:val="18"/>
              </w:rPr>
              <w:t>Комплект для уборки</w:t>
            </w:r>
          </w:p>
        </w:tc>
        <w:tc>
          <w:tcPr>
            <w:tcW w:w="559"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 xml:space="preserve">Наименование </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характеристики</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Значение характеристики</w:t>
            </w:r>
          </w:p>
          <w:p w:rsidR="008627A1" w:rsidRPr="00DA0272" w:rsidRDefault="008627A1" w:rsidP="008627A1">
            <w:pPr>
              <w:spacing w:after="0" w:line="240" w:lineRule="auto"/>
              <w:jc w:val="center"/>
              <w:rPr>
                <w:rFonts w:ascii="Times New Roman" w:eastAsia="Calibri" w:hAnsi="Times New Roman" w:cs="Times New Roman"/>
                <w:b/>
                <w:sz w:val="18"/>
                <w:szCs w:val="18"/>
              </w:rPr>
            </w:pP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Ед.</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изм.</w:t>
            </w:r>
          </w:p>
        </w:tc>
        <w:tc>
          <w:tcPr>
            <w:tcW w:w="753"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Инструкция по заполнению характеристик в заявке</w:t>
            </w:r>
          </w:p>
        </w:tc>
        <w:tc>
          <w:tcPr>
            <w:tcW w:w="214" w:type="pct"/>
            <w:vMerge w:val="restar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шт</w:t>
            </w:r>
          </w:p>
        </w:tc>
        <w:tc>
          <w:tcPr>
            <w:tcW w:w="195" w:type="pct"/>
            <w:vMerge w:val="restar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25</w:t>
            </w:r>
          </w:p>
        </w:tc>
        <w:tc>
          <w:tcPr>
            <w:tcW w:w="411" w:type="pct"/>
            <w:vMerge w:val="restart"/>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3D7484">
              <w:rPr>
                <w:rFonts w:ascii="Times New Roman" w:eastAsia="Calibri" w:hAnsi="Times New Roman" w:cs="Times New Roman"/>
                <w:b/>
                <w:sz w:val="18"/>
                <w:szCs w:val="18"/>
              </w:rPr>
              <w:t>22.29.23.120</w:t>
            </w:r>
          </w:p>
        </w:tc>
        <w:tc>
          <w:tcPr>
            <w:tcW w:w="471"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D0322">
        <w:trPr>
          <w:trHeight w:val="265"/>
        </w:trPr>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Состав комплекта</w:t>
            </w:r>
          </w:p>
        </w:tc>
        <w:tc>
          <w:tcPr>
            <w:tcW w:w="687"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Совок и щетка</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Длина рукоятки совка</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60 см</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680878" w:rsidRDefault="008627A1" w:rsidP="008627A1">
            <w:pPr>
              <w:spacing w:after="0" w:line="240" w:lineRule="auto"/>
              <w:rPr>
                <w:rFonts w:ascii="Times New Roman" w:hAnsi="Times New Roman"/>
                <w:sz w:val="18"/>
                <w:szCs w:val="18"/>
              </w:rPr>
            </w:pPr>
            <w:r w:rsidRPr="00C21D6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Длина рукоятки щетки</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80 см</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21D6B" w:rsidRDefault="008627A1" w:rsidP="008627A1">
            <w:pPr>
              <w:spacing w:after="0" w:line="240" w:lineRule="auto"/>
              <w:rPr>
                <w:rFonts w:ascii="Times New Roman" w:hAnsi="Times New Roman"/>
                <w:sz w:val="18"/>
                <w:szCs w:val="18"/>
              </w:rPr>
            </w:pPr>
            <w:r w:rsidRPr="00562B49">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Ширина совка </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25 см</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DD0322">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Глубина совка</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20 см</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DD0322">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Наличие высоких бортов по краям  </w:t>
            </w:r>
            <w:r w:rsidRPr="00087CAB">
              <w:rPr>
                <w:rFonts w:ascii="Times New Roman" w:eastAsia="Calibri" w:hAnsi="Times New Roman" w:cs="Times New Roman"/>
                <w:sz w:val="18"/>
                <w:szCs w:val="18"/>
              </w:rPr>
              <w:t xml:space="preserve">(справа и слева) </w:t>
            </w:r>
            <w:r>
              <w:rPr>
                <w:rFonts w:ascii="Times New Roman" w:eastAsia="Calibri" w:hAnsi="Times New Roman" w:cs="Times New Roman"/>
                <w:sz w:val="18"/>
                <w:szCs w:val="18"/>
              </w:rPr>
              <w:t>совка и сзади</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Соответствие</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DD0322" w:rsidRDefault="008627A1" w:rsidP="008627A1">
            <w:pPr>
              <w:spacing w:after="0" w:line="240" w:lineRule="auto"/>
              <w:rPr>
                <w:rFonts w:ascii="Times New Roman" w:hAnsi="Times New Roman"/>
                <w:sz w:val="18"/>
                <w:szCs w:val="18"/>
              </w:rPr>
            </w:pPr>
            <w:r w:rsidRPr="00562B49">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Возможность крепления рукоятки щетки к рукоятке совка</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Соответствие</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DD0322">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Высота щетины щетки</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80 мм</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62B49">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Длина рабочей части щетки</w:t>
            </w:r>
          </w:p>
        </w:tc>
        <w:tc>
          <w:tcPr>
            <w:tcW w:w="687" w:type="pct"/>
            <w:shd w:val="clear" w:color="FFFFFF" w:fill="auto"/>
          </w:tcPr>
          <w:p w:rsidR="008627A1" w:rsidRPr="004A4B8C"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Не менее 20 см </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62B49">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Материал щетины щетки</w:t>
            </w:r>
          </w:p>
        </w:tc>
        <w:tc>
          <w:tcPr>
            <w:tcW w:w="68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Полиэстер</w:t>
            </w:r>
          </w:p>
        </w:tc>
        <w:tc>
          <w:tcPr>
            <w:tcW w:w="197" w:type="pct"/>
            <w:shd w:val="clear" w:color="FFFFFF" w:fill="auto"/>
          </w:tcPr>
          <w:p w:rsidR="008627A1"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62B49">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Материал совка </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Пластик</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62B49">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Материал рукояток совка и щетки</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Нержавеющая сталь</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62B49">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val="restart"/>
            <w:shd w:val="clear" w:color="FFFFFF" w:fill="auto"/>
          </w:tcPr>
          <w:p w:rsidR="008627A1" w:rsidRPr="00BD35E8" w:rsidRDefault="008627A1" w:rsidP="008627A1">
            <w:pPr>
              <w:spacing w:after="0" w:line="240" w:lineRule="auto"/>
              <w:jc w:val="center"/>
              <w:rPr>
                <w:rFonts w:ascii="Times New Roman" w:hAnsi="Times New Roman" w:cs="Times New Roman"/>
                <w:b/>
                <w:sz w:val="18"/>
                <w:szCs w:val="18"/>
                <w:lang w:val="en-US"/>
              </w:rPr>
            </w:pPr>
            <w:r>
              <w:rPr>
                <w:rFonts w:ascii="Times New Roman" w:hAnsi="Times New Roman" w:cs="Times New Roman"/>
                <w:b/>
                <w:sz w:val="18"/>
                <w:szCs w:val="18"/>
                <w:lang w:val="en-US"/>
              </w:rPr>
              <w:t>6</w:t>
            </w:r>
          </w:p>
        </w:tc>
        <w:tc>
          <w:tcPr>
            <w:tcW w:w="473" w:type="pct"/>
            <w:vMerge w:val="restart"/>
            <w:shd w:val="clear" w:color="FFFFFF" w:fill="auto"/>
          </w:tcPr>
          <w:p w:rsidR="008627A1" w:rsidRPr="00926C66" w:rsidRDefault="008627A1" w:rsidP="008627A1">
            <w:pPr>
              <w:spacing w:after="0" w:line="240" w:lineRule="auto"/>
              <w:rPr>
                <w:rFonts w:ascii="Times New Roman" w:eastAsia="Calibri" w:hAnsi="Times New Roman" w:cs="Times New Roman"/>
                <w:b/>
                <w:sz w:val="18"/>
                <w:szCs w:val="18"/>
              </w:rPr>
            </w:pPr>
            <w:r w:rsidRPr="003D7484">
              <w:rPr>
                <w:rFonts w:ascii="Times New Roman" w:eastAsia="Calibri" w:hAnsi="Times New Roman" w:cs="Times New Roman"/>
                <w:b/>
                <w:sz w:val="18"/>
                <w:szCs w:val="18"/>
              </w:rPr>
              <w:t>Совок</w:t>
            </w:r>
          </w:p>
        </w:tc>
        <w:tc>
          <w:tcPr>
            <w:tcW w:w="559"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 xml:space="preserve">Наименование </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характеристики</w:t>
            </w:r>
          </w:p>
        </w:tc>
        <w:tc>
          <w:tcPr>
            <w:tcW w:w="68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Значение характеристики</w:t>
            </w:r>
          </w:p>
          <w:p w:rsidR="008627A1" w:rsidRPr="00DA0272" w:rsidRDefault="008627A1" w:rsidP="008627A1">
            <w:pPr>
              <w:spacing w:after="0" w:line="240" w:lineRule="auto"/>
              <w:jc w:val="center"/>
              <w:rPr>
                <w:rFonts w:ascii="Times New Roman" w:eastAsia="Calibri" w:hAnsi="Times New Roman" w:cs="Times New Roman"/>
                <w:b/>
                <w:sz w:val="18"/>
                <w:szCs w:val="18"/>
              </w:rPr>
            </w:pP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Ед.</w:t>
            </w:r>
          </w:p>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изм.</w:t>
            </w:r>
          </w:p>
        </w:tc>
        <w:tc>
          <w:tcPr>
            <w:tcW w:w="753"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Инструкция по заполнению характеристик в заявке</w:t>
            </w:r>
          </w:p>
        </w:tc>
        <w:tc>
          <w:tcPr>
            <w:tcW w:w="214" w:type="pct"/>
            <w:vMerge w:val="restar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шт</w:t>
            </w:r>
          </w:p>
        </w:tc>
        <w:tc>
          <w:tcPr>
            <w:tcW w:w="195" w:type="pct"/>
            <w:vMerge w:val="restart"/>
            <w:shd w:val="clear" w:color="FFFFFF" w:fill="auto"/>
          </w:tcPr>
          <w:p w:rsidR="008627A1" w:rsidRPr="00DA0272" w:rsidRDefault="008627A1" w:rsidP="008627A1">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23</w:t>
            </w:r>
          </w:p>
        </w:tc>
        <w:tc>
          <w:tcPr>
            <w:tcW w:w="411" w:type="pct"/>
            <w:vMerge w:val="restart"/>
          </w:tcPr>
          <w:p w:rsidR="008627A1" w:rsidRPr="00DA0272" w:rsidRDefault="008627A1" w:rsidP="008627A1">
            <w:pPr>
              <w:spacing w:after="0" w:line="240" w:lineRule="auto"/>
              <w:jc w:val="center"/>
              <w:rPr>
                <w:rFonts w:ascii="Times New Roman" w:eastAsia="Calibri" w:hAnsi="Times New Roman" w:cs="Times New Roman"/>
                <w:b/>
                <w:sz w:val="18"/>
                <w:szCs w:val="18"/>
              </w:rPr>
            </w:pPr>
            <w:r w:rsidRPr="003D7484">
              <w:rPr>
                <w:rFonts w:ascii="Times New Roman" w:eastAsia="Calibri" w:hAnsi="Times New Roman" w:cs="Times New Roman"/>
                <w:b/>
                <w:sz w:val="18"/>
                <w:szCs w:val="18"/>
              </w:rPr>
              <w:t>22.29.23.120</w:t>
            </w:r>
          </w:p>
        </w:tc>
        <w:tc>
          <w:tcPr>
            <w:tcW w:w="471"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val="restart"/>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Назначение</w:t>
            </w:r>
          </w:p>
        </w:tc>
        <w:tc>
          <w:tcPr>
            <w:tcW w:w="687"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Для сухой уборки помещений</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62B49">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Материал </w:t>
            </w:r>
          </w:p>
        </w:tc>
        <w:tc>
          <w:tcPr>
            <w:tcW w:w="687"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Полипропилен</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562B49">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Длина ручки</w:t>
            </w:r>
          </w:p>
        </w:tc>
        <w:tc>
          <w:tcPr>
            <w:tcW w:w="687"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В диапазоне (включая границы диапазона) от 10 до 20 см</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087CA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Ширина совка</w:t>
            </w:r>
          </w:p>
        </w:tc>
        <w:tc>
          <w:tcPr>
            <w:tcW w:w="687"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Не менее 20 см</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087CA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Наличие высоких стенок по краям совка (справа и слева) и задней стенки</w:t>
            </w:r>
          </w:p>
        </w:tc>
        <w:tc>
          <w:tcPr>
            <w:tcW w:w="687" w:type="pct"/>
            <w:shd w:val="clear" w:color="FFFFFF" w:fill="auto"/>
          </w:tcPr>
          <w:p w:rsidR="008627A1" w:rsidRPr="00DA0272"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Соответствие</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087CA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r w:rsidR="008627A1" w:rsidRPr="001F38EB" w:rsidTr="00DE77C0">
        <w:tc>
          <w:tcPr>
            <w:tcW w:w="130" w:type="pct"/>
            <w:vMerge/>
            <w:shd w:val="clear" w:color="FFFFFF" w:fill="auto"/>
          </w:tcPr>
          <w:p w:rsidR="008627A1" w:rsidRPr="001F38EB" w:rsidRDefault="008627A1" w:rsidP="008627A1">
            <w:pPr>
              <w:spacing w:after="0" w:line="240" w:lineRule="auto"/>
              <w:jc w:val="center"/>
              <w:rPr>
                <w:rFonts w:ascii="Times New Roman" w:hAnsi="Times New Roman" w:cs="Times New Roman"/>
                <w:b/>
                <w:sz w:val="18"/>
                <w:szCs w:val="18"/>
              </w:rPr>
            </w:pPr>
          </w:p>
        </w:tc>
        <w:tc>
          <w:tcPr>
            <w:tcW w:w="473" w:type="pct"/>
            <w:vMerge/>
            <w:shd w:val="clear" w:color="FFFFFF" w:fill="auto"/>
          </w:tcPr>
          <w:p w:rsidR="008627A1" w:rsidRPr="001F38EB" w:rsidRDefault="008627A1" w:rsidP="008627A1">
            <w:pPr>
              <w:spacing w:after="0" w:line="240" w:lineRule="auto"/>
              <w:rPr>
                <w:rFonts w:ascii="Times New Roman" w:hAnsi="Times New Roman" w:cs="Times New Roman"/>
                <w:sz w:val="18"/>
                <w:szCs w:val="18"/>
              </w:rPr>
            </w:pPr>
          </w:p>
        </w:tc>
        <w:tc>
          <w:tcPr>
            <w:tcW w:w="559"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Наличие резиновой кромки с рабочей стороны совка</w:t>
            </w:r>
          </w:p>
        </w:tc>
        <w:tc>
          <w:tcPr>
            <w:tcW w:w="687" w:type="pct"/>
            <w:shd w:val="clear" w:color="FFFFFF" w:fill="auto"/>
          </w:tcPr>
          <w:p w:rsidR="008627A1" w:rsidRDefault="008627A1" w:rsidP="008627A1">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Соответствие</w:t>
            </w:r>
          </w:p>
        </w:tc>
        <w:tc>
          <w:tcPr>
            <w:tcW w:w="197" w:type="pct"/>
            <w:shd w:val="clear" w:color="FFFFFF" w:fill="auto"/>
          </w:tcPr>
          <w:p w:rsidR="008627A1" w:rsidRPr="00DA0272" w:rsidRDefault="008627A1" w:rsidP="008627A1">
            <w:pPr>
              <w:spacing w:after="0" w:line="240" w:lineRule="auto"/>
              <w:jc w:val="center"/>
              <w:rPr>
                <w:rFonts w:ascii="Times New Roman" w:eastAsia="Calibri" w:hAnsi="Times New Roman" w:cs="Times New Roman"/>
                <w:sz w:val="18"/>
                <w:szCs w:val="18"/>
              </w:rPr>
            </w:pPr>
          </w:p>
        </w:tc>
        <w:tc>
          <w:tcPr>
            <w:tcW w:w="753" w:type="pct"/>
            <w:shd w:val="clear" w:color="FFFFFF" w:fill="auto"/>
          </w:tcPr>
          <w:p w:rsidR="008627A1" w:rsidRPr="00CB2436" w:rsidRDefault="008627A1" w:rsidP="008627A1">
            <w:pPr>
              <w:spacing w:after="0" w:line="240" w:lineRule="auto"/>
              <w:rPr>
                <w:rFonts w:ascii="Times New Roman" w:hAnsi="Times New Roman"/>
                <w:sz w:val="18"/>
                <w:szCs w:val="18"/>
              </w:rPr>
            </w:pPr>
            <w:r w:rsidRPr="00087CAB">
              <w:rPr>
                <w:rFonts w:ascii="Times New Roman" w:hAnsi="Times New Roman"/>
                <w:sz w:val="18"/>
                <w:szCs w:val="18"/>
              </w:rPr>
              <w:t>Значение характеристики не может изменяться участником закупки</w:t>
            </w:r>
          </w:p>
        </w:tc>
        <w:tc>
          <w:tcPr>
            <w:tcW w:w="214"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195" w:type="pct"/>
            <w:vMerge/>
            <w:shd w:val="clear" w:color="FFFFFF" w:fill="auto"/>
          </w:tcPr>
          <w:p w:rsidR="008627A1" w:rsidRPr="001F38EB" w:rsidRDefault="008627A1" w:rsidP="008627A1">
            <w:pPr>
              <w:spacing w:after="0" w:line="240" w:lineRule="auto"/>
              <w:jc w:val="center"/>
              <w:rPr>
                <w:rFonts w:ascii="Times New Roman" w:hAnsi="Times New Roman" w:cs="Times New Roman"/>
                <w:sz w:val="18"/>
                <w:szCs w:val="18"/>
              </w:rPr>
            </w:pPr>
          </w:p>
        </w:tc>
        <w:tc>
          <w:tcPr>
            <w:tcW w:w="411" w:type="pct"/>
            <w:vMerge/>
          </w:tcPr>
          <w:p w:rsidR="008627A1" w:rsidRPr="001F38EB" w:rsidRDefault="008627A1" w:rsidP="008627A1">
            <w:pPr>
              <w:spacing w:after="0" w:line="240" w:lineRule="auto"/>
              <w:jc w:val="center"/>
              <w:rPr>
                <w:rFonts w:ascii="Times New Roman" w:hAnsi="Times New Roman" w:cs="Times New Roman"/>
                <w:sz w:val="18"/>
                <w:szCs w:val="18"/>
              </w:rPr>
            </w:pPr>
          </w:p>
        </w:tc>
        <w:tc>
          <w:tcPr>
            <w:tcW w:w="471"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213"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05"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c>
          <w:tcPr>
            <w:tcW w:w="392" w:type="pct"/>
            <w:vMerge/>
            <w:shd w:val="clear" w:color="auto" w:fill="FFFF99"/>
          </w:tcPr>
          <w:p w:rsidR="008627A1" w:rsidRPr="001F38EB" w:rsidRDefault="008627A1" w:rsidP="008627A1">
            <w:pPr>
              <w:spacing w:after="0" w:line="240" w:lineRule="auto"/>
              <w:jc w:val="center"/>
              <w:rPr>
                <w:rFonts w:ascii="Times New Roman" w:hAnsi="Times New Roman" w:cs="Times New Roman"/>
                <w:sz w:val="18"/>
                <w:szCs w:val="18"/>
              </w:rPr>
            </w:pPr>
          </w:p>
        </w:tc>
      </w:tr>
    </w:tbl>
    <w:p w:rsidR="00170252" w:rsidRDefault="00170252" w:rsidP="000820E3">
      <w:pPr>
        <w:rPr>
          <w:rFonts w:ascii="Times New Roman" w:hAnsi="Times New Roman" w:cs="Times New Roman"/>
          <w:b/>
          <w:sz w:val="28"/>
          <w:szCs w:val="28"/>
        </w:rPr>
      </w:pPr>
    </w:p>
    <w:sectPr w:rsidR="00170252" w:rsidSect="00585E9B">
      <w:headerReference w:type="first" r:id="rId18"/>
      <w:footerReference w:type="first" r:id="rId19"/>
      <w:pgSz w:w="16838" w:h="11906" w:orient="landscape"/>
      <w:pgMar w:top="993"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812" w:rsidRDefault="00E52812">
      <w:pPr>
        <w:spacing w:after="0" w:line="240" w:lineRule="auto"/>
      </w:pPr>
      <w:r>
        <w:separator/>
      </w:r>
    </w:p>
  </w:endnote>
  <w:endnote w:type="continuationSeparator" w:id="0">
    <w:p w:rsidR="00E52812" w:rsidRDefault="00E52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95208" w:rsidRDefault="00B9520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21D6B" w:rsidRDefault="00B9520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C21D6B" w:rsidRDefault="00C21D6B">
        <w:pPr>
          <w:pStyle w:val="ab"/>
          <w:jc w:val="right"/>
        </w:pPr>
        <w:r>
          <w:fldChar w:fldCharType="begin"/>
        </w:r>
        <w:r>
          <w:instrText>PAGE   \* MERGEFORMAT</w:instrText>
        </w:r>
        <w:r>
          <w:fldChar w:fldCharType="separate"/>
        </w:r>
        <w:r w:rsidR="00B95208">
          <w:rPr>
            <w:noProof/>
          </w:rPr>
          <w:t>1</w:t>
        </w:r>
        <w:r>
          <w:fldChar w:fldCharType="end"/>
        </w:r>
      </w:p>
    </w:sdtContent>
  </w:sdt>
  <w:p w:rsidR="00C21D6B" w:rsidRDefault="00C21D6B">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21D6B" w:rsidRDefault="00B95208">
    <w:pPr>
      <w:pStyle w:val="ab"/>
      <w:jc w:val="right"/>
    </w:pPr>
    <w:sdt>
      <w:sdtPr>
        <w:id w:val="-915003870"/>
        <w:docPartObj>
          <w:docPartGallery w:val="Page Numbers (Bottom of Page)"/>
          <w:docPartUnique/>
        </w:docPartObj>
      </w:sdtPr>
      <w:sdtEndPr/>
      <w:sdtContent>
        <w:r w:rsidR="00C21D6B">
          <w:fldChar w:fldCharType="begin"/>
        </w:r>
        <w:r w:rsidR="00C21D6B">
          <w:instrText>PAGE   \* MERGEFORMAT</w:instrText>
        </w:r>
        <w:r w:rsidR="00C21D6B">
          <w:fldChar w:fldCharType="separate"/>
        </w:r>
        <w:r w:rsidR="00C21D6B">
          <w:rPr>
            <w:noProof/>
          </w:rPr>
          <w:t>2</w:t>
        </w:r>
        <w:r w:rsidR="00C21D6B">
          <w:fldChar w:fldCharType="end"/>
        </w:r>
      </w:sdtContent>
    </w:sdt>
  </w:p>
  <w:p w:rsidR="00C21D6B" w:rsidRDefault="00C21D6B"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21D6B" w:rsidRDefault="00B95208">
    <w:pPr>
      <w:pStyle w:val="ab"/>
      <w:jc w:val="right"/>
    </w:pPr>
    <w:sdt>
      <w:sdtPr>
        <w:id w:val="707909240"/>
        <w:docPartObj>
          <w:docPartGallery w:val="Page Numbers (Bottom of Page)"/>
          <w:docPartUnique/>
        </w:docPartObj>
      </w:sdtPr>
      <w:sdtEndPr/>
      <w:sdtContent>
        <w:r w:rsidR="00C21D6B">
          <w:fldChar w:fldCharType="begin"/>
        </w:r>
        <w:r w:rsidR="00C21D6B">
          <w:instrText>PAGE   \* MERGEFORMAT</w:instrText>
        </w:r>
        <w:r w:rsidR="00C21D6B">
          <w:fldChar w:fldCharType="separate"/>
        </w:r>
        <w:r>
          <w:rPr>
            <w:noProof/>
          </w:rPr>
          <w:t>2</w:t>
        </w:r>
        <w:r w:rsidR="00C21D6B">
          <w:fldChar w:fldCharType="end"/>
        </w:r>
      </w:sdtContent>
    </w:sdt>
  </w:p>
  <w:p w:rsidR="00C21D6B" w:rsidRDefault="00C21D6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21D6B" w:rsidRDefault="00B95208">
    <w:pPr>
      <w:pStyle w:val="ab"/>
      <w:jc w:val="right"/>
    </w:pPr>
    <w:sdt>
      <w:sdtPr>
        <w:id w:val="-800836465"/>
        <w:docPartObj>
          <w:docPartGallery w:val="Page Numbers (Bottom of Page)"/>
          <w:docPartUnique/>
        </w:docPartObj>
      </w:sdtPr>
      <w:sdtEndPr/>
      <w:sdtContent>
        <w:r w:rsidR="00C21D6B">
          <w:fldChar w:fldCharType="begin"/>
        </w:r>
        <w:r w:rsidR="00C21D6B">
          <w:instrText>PAGE   \* MERGEFORMAT</w:instrText>
        </w:r>
        <w:r w:rsidR="00C21D6B">
          <w:fldChar w:fldCharType="separate"/>
        </w:r>
        <w:r w:rsidR="008627A1">
          <w:rPr>
            <w:noProof/>
          </w:rPr>
          <w:t>3</w:t>
        </w:r>
        <w:r w:rsidR="00C21D6B">
          <w:fldChar w:fldCharType="end"/>
        </w:r>
      </w:sdtContent>
    </w:sdt>
  </w:p>
  <w:p w:rsidR="00C21D6B" w:rsidRDefault="00C21D6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812" w:rsidRDefault="00E52812">
      <w:pPr>
        <w:spacing w:after="0" w:line="240" w:lineRule="auto"/>
      </w:pPr>
      <w:r>
        <w:separator/>
      </w:r>
    </w:p>
  </w:footnote>
  <w:footnote w:type="continuationSeparator" w:id="0">
    <w:p w:rsidR="00E52812" w:rsidRDefault="00E5281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95208" w:rsidRDefault="00B9520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95208" w:rsidRDefault="00B9520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95208" w:rsidRDefault="00B9520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21D6B" w:rsidRPr="006B0C1A" w:rsidRDefault="00C21D6B"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21D6B" w:rsidRPr="006B0C1A" w:rsidRDefault="00C21D6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F44B05"/>
    <w:multiLevelType w:val="hybridMultilevel"/>
    <w:tmpl w:val="DAACA5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9"/>
  </w:num>
  <w:num w:numId="15">
    <w:abstractNumId w:val="18"/>
  </w:num>
  <w:num w:numId="16">
    <w:abstractNumId w:val="13"/>
  </w:num>
  <w:num w:numId="17">
    <w:abstractNumId w:val="8"/>
  </w:num>
  <w:num w:numId="18">
    <w:abstractNumId w:val="7"/>
  </w:num>
  <w:num w:numId="19">
    <w:abstractNumId w:val="15"/>
  </w:num>
  <w:num w:numId="2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CAB"/>
    <w:rsid w:val="00087E95"/>
    <w:rsid w:val="00093497"/>
    <w:rsid w:val="00095015"/>
    <w:rsid w:val="00095E8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00D0"/>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0048"/>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D7484"/>
    <w:rsid w:val="003E0EB5"/>
    <w:rsid w:val="003E356D"/>
    <w:rsid w:val="003E60F6"/>
    <w:rsid w:val="003F0AA1"/>
    <w:rsid w:val="00402525"/>
    <w:rsid w:val="0040341B"/>
    <w:rsid w:val="00406050"/>
    <w:rsid w:val="004115D1"/>
    <w:rsid w:val="0041280E"/>
    <w:rsid w:val="004149C7"/>
    <w:rsid w:val="00420C6C"/>
    <w:rsid w:val="00420EEA"/>
    <w:rsid w:val="00421825"/>
    <w:rsid w:val="004219FF"/>
    <w:rsid w:val="0042712B"/>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53C3A"/>
    <w:rsid w:val="00557DA0"/>
    <w:rsid w:val="00560247"/>
    <w:rsid w:val="00562B49"/>
    <w:rsid w:val="0057245F"/>
    <w:rsid w:val="00577D46"/>
    <w:rsid w:val="00582162"/>
    <w:rsid w:val="00583FE8"/>
    <w:rsid w:val="00585E9B"/>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61187"/>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524E3"/>
    <w:rsid w:val="008617BC"/>
    <w:rsid w:val="00861E58"/>
    <w:rsid w:val="008627A1"/>
    <w:rsid w:val="0086317D"/>
    <w:rsid w:val="008638F3"/>
    <w:rsid w:val="00883DC5"/>
    <w:rsid w:val="00893080"/>
    <w:rsid w:val="0089339B"/>
    <w:rsid w:val="00894C5B"/>
    <w:rsid w:val="008A7058"/>
    <w:rsid w:val="008A77E7"/>
    <w:rsid w:val="008B0A94"/>
    <w:rsid w:val="008B64C5"/>
    <w:rsid w:val="008C12B0"/>
    <w:rsid w:val="008C7CC3"/>
    <w:rsid w:val="008D36C2"/>
    <w:rsid w:val="008E65F0"/>
    <w:rsid w:val="008F273B"/>
    <w:rsid w:val="008F3B0B"/>
    <w:rsid w:val="008F4DD1"/>
    <w:rsid w:val="0091306B"/>
    <w:rsid w:val="00924D15"/>
    <w:rsid w:val="00930289"/>
    <w:rsid w:val="00942FAD"/>
    <w:rsid w:val="00953716"/>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3A5F"/>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5208"/>
    <w:rsid w:val="00B96A23"/>
    <w:rsid w:val="00BA5FF8"/>
    <w:rsid w:val="00BB195D"/>
    <w:rsid w:val="00BC0D28"/>
    <w:rsid w:val="00BE3F70"/>
    <w:rsid w:val="00BE4CB3"/>
    <w:rsid w:val="00BF2771"/>
    <w:rsid w:val="00C1195F"/>
    <w:rsid w:val="00C12361"/>
    <w:rsid w:val="00C134B9"/>
    <w:rsid w:val="00C14573"/>
    <w:rsid w:val="00C21D6B"/>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83506"/>
    <w:rsid w:val="00D93803"/>
    <w:rsid w:val="00D9443F"/>
    <w:rsid w:val="00D977D7"/>
    <w:rsid w:val="00DA2F66"/>
    <w:rsid w:val="00DB0473"/>
    <w:rsid w:val="00DB54FF"/>
    <w:rsid w:val="00DB5EE8"/>
    <w:rsid w:val="00DB6A09"/>
    <w:rsid w:val="00DC11FC"/>
    <w:rsid w:val="00DD0322"/>
    <w:rsid w:val="00DD6DFD"/>
    <w:rsid w:val="00DE242D"/>
    <w:rsid w:val="00DE5680"/>
    <w:rsid w:val="00DE77C0"/>
    <w:rsid w:val="00DF64BD"/>
    <w:rsid w:val="00DF79BE"/>
    <w:rsid w:val="00E02EB4"/>
    <w:rsid w:val="00E06D2F"/>
    <w:rsid w:val="00E23D7F"/>
    <w:rsid w:val="00E271DF"/>
    <w:rsid w:val="00E300DF"/>
    <w:rsid w:val="00E377D1"/>
    <w:rsid w:val="00E52812"/>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styleId="af9">
    <w:name w:val="Intense Quote"/>
    <w:basedOn w:val="a0"/>
    <w:next w:val="a0"/>
    <w:link w:val="afa"/>
    <w:uiPriority w:val="30"/>
    <w:qFormat/>
    <w:rsid w:val="00DE77C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a">
    <w:name w:val="Выделенная цитата Знак"/>
    <w:basedOn w:val="a1"/>
    <w:link w:val="af9"/>
    <w:uiPriority w:val="30"/>
    <w:rsid w:val="00DE77C0"/>
    <w:rPr>
      <w:i/>
      <w:iCs/>
      <w:color w:val="4F81BD" w:themeColor="accent1"/>
    </w:rPr>
  </w:style>
  <w:style w:type="character" w:customStyle="1" w:styleId="afb">
    <w:name w:val="Текст примечания Знак"/>
    <w:basedOn w:val="a1"/>
    <w:link w:val="afc"/>
    <w:uiPriority w:val="99"/>
    <w:semiHidden/>
    <w:rsid w:val="00DE77C0"/>
    <w:rPr>
      <w:sz w:val="20"/>
      <w:szCs w:val="20"/>
    </w:rPr>
  </w:style>
  <w:style w:type="paragraph" w:styleId="afc">
    <w:name w:val="annotation text"/>
    <w:basedOn w:val="a0"/>
    <w:link w:val="afb"/>
    <w:uiPriority w:val="99"/>
    <w:semiHidden/>
    <w:unhideWhenUsed/>
    <w:rsid w:val="00DE77C0"/>
    <w:pPr>
      <w:spacing w:line="240" w:lineRule="auto"/>
    </w:pPr>
    <w:rPr>
      <w:sz w:val="20"/>
      <w:szCs w:val="20"/>
    </w:rPr>
  </w:style>
  <w:style w:type="character" w:customStyle="1" w:styleId="12">
    <w:name w:val="Текст примечания Знак1"/>
    <w:basedOn w:val="a1"/>
    <w:uiPriority w:val="99"/>
    <w:semiHidden/>
    <w:rsid w:val="00DE77C0"/>
    <w:rPr>
      <w:sz w:val="20"/>
      <w:szCs w:val="20"/>
    </w:rPr>
  </w:style>
  <w:style w:type="character" w:customStyle="1" w:styleId="afd">
    <w:name w:val="Тема примечания Знак"/>
    <w:basedOn w:val="afb"/>
    <w:link w:val="afe"/>
    <w:uiPriority w:val="99"/>
    <w:semiHidden/>
    <w:rsid w:val="00DE77C0"/>
    <w:rPr>
      <w:b/>
      <w:bCs/>
      <w:sz w:val="20"/>
      <w:szCs w:val="20"/>
    </w:rPr>
  </w:style>
  <w:style w:type="paragraph" w:styleId="afe">
    <w:name w:val="annotation subject"/>
    <w:basedOn w:val="afc"/>
    <w:next w:val="afc"/>
    <w:link w:val="afd"/>
    <w:uiPriority w:val="99"/>
    <w:semiHidden/>
    <w:unhideWhenUsed/>
    <w:rsid w:val="00DE77C0"/>
    <w:rPr>
      <w:b/>
      <w:bCs/>
    </w:rPr>
  </w:style>
  <w:style w:type="character" w:customStyle="1" w:styleId="13">
    <w:name w:val="Тема примечания Знак1"/>
    <w:basedOn w:val="12"/>
    <w:uiPriority w:val="99"/>
    <w:semiHidden/>
    <w:rsid w:val="00DE77C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4C712-2D3D-45E8-961B-7C311B305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2623</Words>
  <Characters>14952</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2026-10-16T06:15:00Z</dcterms:created>
  <dcterms:modified xsi:type="dcterms:W3CDTF">2026-10-16T06:15:00Z</dcterms:modified>
</cp:coreProperties>
</file>