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5211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33A9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редуктора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33A9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33A9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63"/>
        <w:gridCol w:w="5153"/>
        <w:gridCol w:w="859"/>
        <w:gridCol w:w="870"/>
        <w:gridCol w:w="1495"/>
        <w:gridCol w:w="1308"/>
        <w:gridCol w:w="860"/>
        <w:gridCol w:w="1146"/>
        <w:gridCol w:w="1120"/>
      </w:tblGrid>
      <w:tr w:rsidR="00F33A9D" w:rsidRPr="002D1D96" w:rsidTr="005B33C9">
        <w:trPr>
          <w:trHeight w:val="20"/>
          <w:jc w:val="center"/>
        </w:trPr>
        <w:tc>
          <w:tcPr>
            <w:tcW w:w="627" w:type="dxa"/>
            <w:vAlign w:val="center"/>
            <w:hideMark/>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 п/п</w:t>
            </w:r>
          </w:p>
        </w:tc>
        <w:tc>
          <w:tcPr>
            <w:tcW w:w="2663" w:type="dxa"/>
            <w:vAlign w:val="center"/>
            <w:hideMark/>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Наименование товара</w:t>
            </w:r>
          </w:p>
        </w:tc>
        <w:tc>
          <w:tcPr>
            <w:tcW w:w="5153" w:type="dxa"/>
            <w:vAlign w:val="center"/>
            <w:hideMark/>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Ед. изм.</w:t>
            </w:r>
          </w:p>
        </w:tc>
        <w:tc>
          <w:tcPr>
            <w:tcW w:w="870" w:type="dxa"/>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Кол-во</w:t>
            </w:r>
          </w:p>
        </w:tc>
        <w:tc>
          <w:tcPr>
            <w:tcW w:w="1495" w:type="dxa"/>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ОКПД2/ КТРУ</w:t>
            </w:r>
          </w:p>
        </w:tc>
        <w:tc>
          <w:tcPr>
            <w:tcW w:w="1308" w:type="dxa"/>
            <w:shd w:val="clear" w:color="auto" w:fill="FFFFCC"/>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НДС %</w:t>
            </w:r>
          </w:p>
        </w:tc>
        <w:tc>
          <w:tcPr>
            <w:tcW w:w="1146" w:type="dxa"/>
            <w:shd w:val="clear" w:color="auto" w:fill="FFFFCC"/>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Цена за ед. без НДС (руб.)</w:t>
            </w:r>
          </w:p>
        </w:tc>
        <w:tc>
          <w:tcPr>
            <w:tcW w:w="1120" w:type="dxa"/>
            <w:shd w:val="clear" w:color="auto" w:fill="FFFFCC"/>
            <w:vAlign w:val="center"/>
          </w:tcPr>
          <w:p w:rsidR="00F33A9D" w:rsidRPr="002D1D96" w:rsidRDefault="00F33A9D" w:rsidP="005B33C9">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Сумма без НДС (руб.)</w:t>
            </w:r>
          </w:p>
        </w:tc>
      </w:tr>
      <w:tr w:rsidR="00F33A9D" w:rsidRPr="002D1D96" w:rsidTr="005B33C9">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F33A9D" w:rsidRPr="002D1D96" w:rsidRDefault="00F33A9D" w:rsidP="005B33C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F33A9D" w:rsidRPr="00101879" w:rsidRDefault="00F33A9D" w:rsidP="00F33A9D">
            <w:pPr>
              <w:pStyle w:val="af7"/>
              <w:jc w:val="center"/>
              <w:rPr>
                <w:rFonts w:ascii="Times New Roman" w:hAnsi="Times New Roman"/>
              </w:rPr>
            </w:pPr>
            <w:r w:rsidRPr="00F33A9D">
              <w:rPr>
                <w:rFonts w:ascii="Times New Roman" w:hAnsi="Times New Roman"/>
              </w:rPr>
              <w:t>Редуктор</w:t>
            </w:r>
          </w:p>
        </w:tc>
        <w:tc>
          <w:tcPr>
            <w:tcW w:w="5153" w:type="dxa"/>
            <w:tcBorders>
              <w:top w:val="single" w:sz="4" w:space="0" w:color="auto"/>
              <w:left w:val="single" w:sz="4" w:space="0" w:color="auto"/>
              <w:bottom w:val="single" w:sz="4" w:space="0" w:color="auto"/>
              <w:right w:val="single" w:sz="4" w:space="0" w:color="auto"/>
            </w:tcBorders>
          </w:tcPr>
          <w:p w:rsidR="00F33A9D" w:rsidRPr="00101879" w:rsidRDefault="00F33A9D" w:rsidP="005B33C9">
            <w:pPr>
              <w:tabs>
                <w:tab w:val="left" w:pos="509"/>
              </w:tabs>
              <w:spacing w:after="0" w:line="240" w:lineRule="auto"/>
              <w:rPr>
                <w:rFonts w:ascii="Times New Roman" w:eastAsia="Times New Roman" w:hAnsi="Times New Roman" w:cs="Times New Roman"/>
              </w:rPr>
            </w:pPr>
            <w:r w:rsidRPr="00F33A9D">
              <w:rPr>
                <w:rFonts w:ascii="Times New Roman" w:eastAsia="Times New Roman" w:hAnsi="Times New Roman" w:cs="Times New Roman"/>
              </w:rPr>
              <w:t>Редуктор для компенсации длины замещаемой кости (замещения резекции кости) обеспечивает возможность увеличения длины компонента до требуемого уровня. Редуктор прикрепляется к проксимальным и дистальным частям, в случае если требуется тотальное замещение кости при помощи винтов диаметром 10,0 мм. При закреплении модулей возможность возникновения самостоятельной ротации исключена при помощи зубчатого соединения. Длина 20,0 мм и 30,0 мм. Диаметр 28,0 мм. Материал изготовления – титановый сплав. Типоразмеры поставляются по заявке Заказчика.</w:t>
            </w:r>
          </w:p>
        </w:tc>
        <w:tc>
          <w:tcPr>
            <w:tcW w:w="859" w:type="dxa"/>
            <w:tcBorders>
              <w:top w:val="single" w:sz="4" w:space="0" w:color="auto"/>
              <w:left w:val="single" w:sz="4" w:space="0" w:color="auto"/>
              <w:bottom w:val="single" w:sz="4" w:space="0" w:color="auto"/>
              <w:right w:val="single" w:sz="4" w:space="0" w:color="auto"/>
            </w:tcBorders>
          </w:tcPr>
          <w:p w:rsidR="00F33A9D" w:rsidRPr="00101879" w:rsidRDefault="00F33A9D" w:rsidP="005B33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870" w:type="dxa"/>
            <w:tcBorders>
              <w:top w:val="single" w:sz="4" w:space="0" w:color="auto"/>
              <w:left w:val="single" w:sz="4" w:space="0" w:color="auto"/>
              <w:bottom w:val="single" w:sz="4" w:space="0" w:color="auto"/>
              <w:right w:val="single" w:sz="4" w:space="0" w:color="auto"/>
            </w:tcBorders>
          </w:tcPr>
          <w:p w:rsidR="00F33A9D" w:rsidRPr="00101879" w:rsidRDefault="00F33A9D" w:rsidP="005B33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95" w:type="dxa"/>
            <w:tcBorders>
              <w:top w:val="single" w:sz="4" w:space="0" w:color="auto"/>
              <w:left w:val="single" w:sz="4" w:space="0" w:color="auto"/>
              <w:bottom w:val="single" w:sz="4" w:space="0" w:color="auto"/>
              <w:right w:val="single" w:sz="4" w:space="0" w:color="auto"/>
            </w:tcBorders>
          </w:tcPr>
          <w:p w:rsidR="00F33A9D" w:rsidRPr="00101879" w:rsidRDefault="00F33A9D" w:rsidP="005B33C9">
            <w:pPr>
              <w:spacing w:after="0" w:line="240" w:lineRule="auto"/>
              <w:jc w:val="center"/>
              <w:rPr>
                <w:rFonts w:ascii="Times New Roman" w:eastAsia="Times New Roman" w:hAnsi="Times New Roman" w:cs="Times New Roman"/>
                <w:lang w:eastAsia="ru-RU"/>
              </w:rPr>
            </w:pPr>
            <w:r w:rsidRPr="00F33A9D">
              <w:rPr>
                <w:rFonts w:ascii="Times New Roman" w:eastAsia="Times New Roman" w:hAnsi="Times New Roman" w:cs="Times New Roman"/>
                <w:lang w:eastAsia="ru-RU"/>
              </w:rPr>
              <w:t>32.50.22.110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F33A9D" w:rsidRPr="002D1D96" w:rsidRDefault="00F33A9D" w:rsidP="005B33C9">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F33A9D" w:rsidRPr="002D1D96" w:rsidRDefault="00F33A9D" w:rsidP="005B33C9">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F33A9D" w:rsidRPr="002D1D96" w:rsidRDefault="00F33A9D" w:rsidP="005B33C9">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F33A9D" w:rsidRPr="002D1D96" w:rsidRDefault="00F33A9D" w:rsidP="005B33C9">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F33A9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3A" w:rsidRDefault="006E523A">
      <w:pPr>
        <w:spacing w:after="0" w:line="240" w:lineRule="auto"/>
      </w:pPr>
      <w:r>
        <w:separator/>
      </w:r>
    </w:p>
  </w:endnote>
  <w:endnote w:type="continuationSeparator" w:id="0">
    <w:p w:rsidR="006E523A" w:rsidRDefault="006E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110" w:rsidRDefault="0075211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11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211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11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11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11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33A9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3A" w:rsidRDefault="006E523A">
      <w:pPr>
        <w:spacing w:after="0" w:line="240" w:lineRule="auto"/>
      </w:pPr>
      <w:r>
        <w:separator/>
      </w:r>
    </w:p>
  </w:footnote>
  <w:footnote w:type="continuationSeparator" w:id="0">
    <w:p w:rsidR="006E523A" w:rsidRDefault="006E523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110" w:rsidRDefault="0075211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110" w:rsidRDefault="0075211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110" w:rsidRDefault="0075211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523A"/>
    <w:rsid w:val="006E6F65"/>
    <w:rsid w:val="006F556E"/>
    <w:rsid w:val="0071128E"/>
    <w:rsid w:val="00731770"/>
    <w:rsid w:val="00733DFE"/>
    <w:rsid w:val="00735AB0"/>
    <w:rsid w:val="00742657"/>
    <w:rsid w:val="0074516E"/>
    <w:rsid w:val="00747D8C"/>
    <w:rsid w:val="0075145B"/>
    <w:rsid w:val="00752110"/>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A9D"/>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5899-1B01-4459-BE3B-1551092C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2026-05-13T09:16:00Z</dcterms:created>
  <dcterms:modified xsi:type="dcterms:W3CDTF">2026-05-13T09:16:00Z</dcterms:modified>
</cp:coreProperties>
</file>