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17.03.2026 № 05-07/466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E028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(СТ-1, акт ТПП, документ ISO)</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55" w:type="pct"/>
        <w:tblInd w:w="-176" w:type="dxa"/>
        <w:tblLayout w:type="fixed"/>
        <w:tblLook w:val="04A0" w:firstRow="1" w:lastRow="0" w:firstColumn="1" w:lastColumn="0" w:noHBand="0" w:noVBand="1"/>
      </w:tblPr>
      <w:tblGrid>
        <w:gridCol w:w="456"/>
        <w:gridCol w:w="1229"/>
        <w:gridCol w:w="1151"/>
        <w:gridCol w:w="1848"/>
        <w:gridCol w:w="1132"/>
        <w:gridCol w:w="1277"/>
        <w:gridCol w:w="2548"/>
        <w:gridCol w:w="1280"/>
        <w:gridCol w:w="1135"/>
        <w:gridCol w:w="848"/>
        <w:gridCol w:w="851"/>
        <w:gridCol w:w="709"/>
        <w:gridCol w:w="709"/>
        <w:gridCol w:w="951"/>
      </w:tblGrid>
      <w:tr w:rsidR="00C81EFE" w:rsidRPr="007E76C7" w:rsidTr="00DB10B5">
        <w:trPr>
          <w:trHeight w:val="199"/>
        </w:trPr>
        <w:tc>
          <w:tcPr>
            <w:tcW w:w="141" w:type="pct"/>
            <w:vMerge w:val="restart"/>
            <w:tcBorders>
              <w:top w:val="single" w:sz="6" w:space="0" w:color="000000"/>
              <w:left w:val="single" w:sz="6" w:space="0" w:color="000000"/>
              <w:bottom w:val="single" w:sz="6" w:space="0" w:color="000000"/>
              <w:right w:val="single" w:sz="6" w:space="0" w:color="000000"/>
            </w:tcBorders>
            <w:hideMark/>
          </w:tcPr>
          <w:p w:rsidR="00C81EFE" w:rsidRPr="007E76C7" w:rsidRDefault="00C81EFE" w:rsidP="00DB10B5">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 пп</w:t>
            </w:r>
          </w:p>
        </w:tc>
        <w:tc>
          <w:tcPr>
            <w:tcW w:w="381" w:type="pct"/>
            <w:vMerge w:val="restart"/>
            <w:tcBorders>
              <w:top w:val="single" w:sz="8" w:space="0" w:color="000000"/>
              <w:left w:val="single" w:sz="8" w:space="0" w:color="000000"/>
              <w:bottom w:val="single" w:sz="8" w:space="0" w:color="000000"/>
              <w:right w:val="single" w:sz="8" w:space="0" w:color="000000"/>
            </w:tcBorders>
            <w:hideMark/>
          </w:tcPr>
          <w:p w:rsidR="00C81EFE" w:rsidRPr="007E76C7" w:rsidRDefault="00C81EFE" w:rsidP="00DB10B5">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Наименование товара, работы, услуги</w:t>
            </w:r>
          </w:p>
        </w:tc>
        <w:tc>
          <w:tcPr>
            <w:tcW w:w="357" w:type="pct"/>
            <w:vMerge w:val="restart"/>
            <w:tcBorders>
              <w:top w:val="single" w:sz="8" w:space="0" w:color="000000"/>
              <w:left w:val="single" w:sz="8" w:space="0" w:color="000000"/>
              <w:bottom w:val="single" w:sz="8" w:space="0" w:color="000000"/>
              <w:right w:val="single" w:sz="8" w:space="0" w:color="000000"/>
            </w:tcBorders>
            <w:hideMark/>
          </w:tcPr>
          <w:p w:rsidR="00C81EFE" w:rsidRPr="007E76C7" w:rsidRDefault="00C81EFE" w:rsidP="00DB10B5">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Код позиции</w:t>
            </w:r>
          </w:p>
        </w:tc>
        <w:tc>
          <w:tcPr>
            <w:tcW w:w="2110" w:type="pct"/>
            <w:gridSpan w:val="4"/>
            <w:tcBorders>
              <w:top w:val="single" w:sz="8" w:space="0" w:color="000000"/>
              <w:left w:val="nil"/>
              <w:bottom w:val="single" w:sz="8" w:space="0" w:color="000000"/>
              <w:right w:val="single" w:sz="8" w:space="0" w:color="000000"/>
            </w:tcBorders>
            <w:hideMark/>
          </w:tcPr>
          <w:p w:rsidR="00C81EFE" w:rsidRPr="007E76C7" w:rsidRDefault="00C81EFE" w:rsidP="00DB10B5">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Характеристики товара, работы, услуги</w:t>
            </w:r>
          </w:p>
        </w:tc>
        <w:tc>
          <w:tcPr>
            <w:tcW w:w="397" w:type="pct"/>
            <w:vMerge w:val="restart"/>
            <w:tcBorders>
              <w:top w:val="single" w:sz="8" w:space="0" w:color="000000"/>
              <w:left w:val="single" w:sz="8" w:space="0" w:color="000000"/>
              <w:bottom w:val="single" w:sz="8" w:space="0" w:color="000000"/>
              <w:right w:val="single" w:sz="8" w:space="0" w:color="000000"/>
            </w:tcBorders>
            <w:hideMark/>
          </w:tcPr>
          <w:p w:rsidR="00C81EFE" w:rsidRPr="007E76C7" w:rsidRDefault="00C81EFE" w:rsidP="00DB10B5">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Обоснование характеристик</w:t>
            </w:r>
          </w:p>
        </w:tc>
        <w:tc>
          <w:tcPr>
            <w:tcW w:w="352" w:type="pct"/>
            <w:vMerge w:val="restart"/>
            <w:tcBorders>
              <w:top w:val="single" w:sz="8" w:space="0" w:color="000000"/>
              <w:left w:val="single" w:sz="8" w:space="0" w:color="000000"/>
              <w:bottom w:val="single" w:sz="8" w:space="0" w:color="000000"/>
              <w:right w:val="single" w:sz="8" w:space="0" w:color="000000"/>
            </w:tcBorders>
            <w:hideMark/>
          </w:tcPr>
          <w:p w:rsidR="00C81EFE" w:rsidRPr="007E76C7" w:rsidRDefault="00C81EFE" w:rsidP="00DB10B5">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Количество(объем работы, услуги)</w:t>
            </w:r>
          </w:p>
        </w:tc>
        <w:tc>
          <w:tcPr>
            <w:tcW w:w="263" w:type="pct"/>
            <w:vMerge w:val="restart"/>
            <w:tcBorders>
              <w:top w:val="single" w:sz="8" w:space="0" w:color="000000"/>
              <w:left w:val="single" w:sz="8" w:space="0" w:color="000000"/>
              <w:bottom w:val="single" w:sz="8" w:space="0" w:color="000000"/>
              <w:right w:val="nil"/>
            </w:tcBorders>
            <w:hideMark/>
          </w:tcPr>
          <w:p w:rsidR="00C81EFE" w:rsidRPr="007E76C7" w:rsidRDefault="00C81EFE" w:rsidP="00DB10B5">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Единица измерения</w:t>
            </w:r>
          </w:p>
        </w:tc>
        <w:tc>
          <w:tcPr>
            <w:tcW w:w="264" w:type="pct"/>
            <w:vMerge w:val="restart"/>
            <w:tcBorders>
              <w:top w:val="single" w:sz="4" w:space="0" w:color="auto"/>
              <w:left w:val="single" w:sz="4" w:space="0" w:color="auto"/>
              <w:bottom w:val="single" w:sz="4" w:space="0" w:color="000000"/>
              <w:right w:val="single" w:sz="4" w:space="0" w:color="auto"/>
            </w:tcBorders>
            <w:noWrap/>
            <w:hideMark/>
          </w:tcPr>
          <w:p w:rsidR="00C81EFE" w:rsidRPr="007E76C7" w:rsidRDefault="00C81EFE" w:rsidP="00DB10B5">
            <w:pPr>
              <w:spacing w:after="0" w:line="240" w:lineRule="auto"/>
              <w:jc w:val="center"/>
              <w:rPr>
                <w:rFonts w:ascii="Times New Roman" w:eastAsia="Times New Roman" w:hAnsi="Times New Roman" w:cs="Times New Roman"/>
                <w:b/>
                <w:color w:val="000000"/>
                <w:sz w:val="16"/>
                <w:szCs w:val="16"/>
                <w:lang w:eastAsia="ru-RU"/>
              </w:rPr>
            </w:pPr>
            <w:r w:rsidRPr="007E76C7">
              <w:rPr>
                <w:rFonts w:ascii="Times New Roman" w:eastAsia="Times New Roman" w:hAnsi="Times New Roman" w:cs="Times New Roman"/>
                <w:b/>
                <w:color w:val="000000"/>
                <w:sz w:val="16"/>
                <w:szCs w:val="16"/>
                <w:lang w:eastAsia="ru-RU"/>
              </w:rPr>
              <w:t>Страна происхождения Товара</w:t>
            </w:r>
          </w:p>
        </w:tc>
        <w:tc>
          <w:tcPr>
            <w:tcW w:w="220" w:type="pct"/>
            <w:vMerge w:val="restart"/>
            <w:tcBorders>
              <w:top w:val="single" w:sz="4" w:space="0" w:color="auto"/>
              <w:left w:val="single" w:sz="4" w:space="0" w:color="auto"/>
              <w:bottom w:val="single" w:sz="4" w:space="0" w:color="000000"/>
              <w:right w:val="single" w:sz="4" w:space="0" w:color="auto"/>
            </w:tcBorders>
            <w:noWrap/>
            <w:hideMark/>
          </w:tcPr>
          <w:p w:rsidR="00C81EFE" w:rsidRPr="007E76C7" w:rsidRDefault="00C81EFE" w:rsidP="00DB10B5">
            <w:pPr>
              <w:spacing w:after="0" w:line="240" w:lineRule="auto"/>
              <w:jc w:val="center"/>
              <w:rPr>
                <w:rFonts w:ascii="Times New Roman" w:eastAsia="Times New Roman" w:hAnsi="Times New Roman" w:cs="Times New Roman"/>
                <w:b/>
                <w:color w:val="000000"/>
                <w:sz w:val="16"/>
                <w:szCs w:val="16"/>
                <w:lang w:eastAsia="ru-RU"/>
              </w:rPr>
            </w:pPr>
            <w:r w:rsidRPr="007E76C7">
              <w:rPr>
                <w:rFonts w:ascii="Times New Roman" w:eastAsia="Times New Roman" w:hAnsi="Times New Roman" w:cs="Times New Roman"/>
                <w:b/>
                <w:color w:val="000000"/>
                <w:sz w:val="16"/>
                <w:szCs w:val="16"/>
                <w:lang w:eastAsia="ru-RU"/>
              </w:rPr>
              <w:t>Ставка НДС%</w:t>
            </w:r>
          </w:p>
        </w:tc>
        <w:tc>
          <w:tcPr>
            <w:tcW w:w="220" w:type="pct"/>
            <w:vMerge w:val="restart"/>
            <w:tcBorders>
              <w:top w:val="single" w:sz="4" w:space="0" w:color="auto"/>
              <w:left w:val="single" w:sz="4" w:space="0" w:color="auto"/>
              <w:bottom w:val="single" w:sz="4" w:space="0" w:color="000000"/>
              <w:right w:val="single" w:sz="4" w:space="0" w:color="auto"/>
            </w:tcBorders>
            <w:noWrap/>
            <w:hideMark/>
          </w:tcPr>
          <w:p w:rsidR="00C81EFE" w:rsidRPr="007E76C7" w:rsidRDefault="00C81EFE" w:rsidP="00DB10B5">
            <w:pPr>
              <w:spacing w:after="0" w:line="240" w:lineRule="auto"/>
              <w:jc w:val="center"/>
              <w:rPr>
                <w:rFonts w:ascii="Times New Roman" w:eastAsia="Times New Roman" w:hAnsi="Times New Roman" w:cs="Times New Roman"/>
                <w:b/>
                <w:color w:val="000000"/>
                <w:sz w:val="16"/>
                <w:szCs w:val="16"/>
                <w:lang w:eastAsia="ru-RU"/>
              </w:rPr>
            </w:pPr>
            <w:r w:rsidRPr="007E76C7">
              <w:rPr>
                <w:rFonts w:ascii="Times New Roman" w:eastAsia="Times New Roman" w:hAnsi="Times New Roman" w:cs="Times New Roman"/>
                <w:b/>
                <w:color w:val="000000"/>
                <w:sz w:val="16"/>
                <w:szCs w:val="16"/>
                <w:lang w:eastAsia="ru-RU"/>
              </w:rPr>
              <w:t>Цена за ед. без НДС</w:t>
            </w:r>
          </w:p>
        </w:tc>
        <w:tc>
          <w:tcPr>
            <w:tcW w:w="295" w:type="pct"/>
            <w:vMerge w:val="restart"/>
            <w:tcBorders>
              <w:top w:val="single" w:sz="4" w:space="0" w:color="auto"/>
              <w:left w:val="single" w:sz="4" w:space="0" w:color="auto"/>
              <w:bottom w:val="single" w:sz="4" w:space="0" w:color="000000"/>
              <w:right w:val="single" w:sz="4" w:space="0" w:color="auto"/>
            </w:tcBorders>
            <w:noWrap/>
            <w:hideMark/>
          </w:tcPr>
          <w:p w:rsidR="00C81EFE" w:rsidRPr="007E76C7" w:rsidRDefault="00C81EFE" w:rsidP="00DB10B5">
            <w:pPr>
              <w:spacing w:after="0" w:line="240" w:lineRule="auto"/>
              <w:jc w:val="center"/>
              <w:rPr>
                <w:rFonts w:ascii="Times New Roman" w:eastAsia="Times New Roman" w:hAnsi="Times New Roman" w:cs="Times New Roman"/>
                <w:b/>
                <w:color w:val="000000"/>
                <w:sz w:val="16"/>
                <w:szCs w:val="16"/>
                <w:lang w:eastAsia="ru-RU"/>
              </w:rPr>
            </w:pPr>
            <w:r w:rsidRPr="007E76C7">
              <w:rPr>
                <w:rFonts w:ascii="Times New Roman" w:eastAsia="Times New Roman" w:hAnsi="Times New Roman" w:cs="Times New Roman"/>
                <w:b/>
                <w:color w:val="000000"/>
                <w:sz w:val="16"/>
                <w:szCs w:val="16"/>
                <w:lang w:eastAsia="ru-RU"/>
              </w:rPr>
              <w:t>Сумма без НДС</w:t>
            </w:r>
          </w:p>
        </w:tc>
      </w:tr>
      <w:tr w:rsidR="00C81EFE" w:rsidRPr="007E76C7" w:rsidTr="00DB10B5">
        <w:trPr>
          <w:trHeight w:val="199"/>
        </w:trPr>
        <w:tc>
          <w:tcPr>
            <w:tcW w:w="141" w:type="pct"/>
            <w:vMerge/>
            <w:tcBorders>
              <w:top w:val="single" w:sz="6" w:space="0" w:color="000000"/>
              <w:left w:val="single" w:sz="6" w:space="0" w:color="000000"/>
              <w:bottom w:val="single" w:sz="6" w:space="0" w:color="000000"/>
              <w:right w:val="single" w:sz="6" w:space="0" w:color="000000"/>
            </w:tcBorders>
            <w:hideMark/>
          </w:tcPr>
          <w:p w:rsidR="00C81EFE" w:rsidRPr="007E76C7" w:rsidRDefault="00C81EFE" w:rsidP="00DB10B5">
            <w:pPr>
              <w:spacing w:after="0" w:line="240" w:lineRule="auto"/>
              <w:jc w:val="center"/>
              <w:rPr>
                <w:rFonts w:ascii="Times New Roman" w:eastAsia="Times New Roman" w:hAnsi="Times New Roman" w:cs="Times New Roman"/>
                <w:b/>
                <w:bCs/>
                <w:color w:val="000000"/>
                <w:sz w:val="16"/>
                <w:szCs w:val="16"/>
                <w:lang w:eastAsia="ru-RU"/>
              </w:rPr>
            </w:pPr>
          </w:p>
        </w:tc>
        <w:tc>
          <w:tcPr>
            <w:tcW w:w="381" w:type="pct"/>
            <w:vMerge/>
            <w:tcBorders>
              <w:top w:val="single" w:sz="8" w:space="0" w:color="000000"/>
              <w:left w:val="single" w:sz="8" w:space="0" w:color="000000"/>
              <w:bottom w:val="single" w:sz="8" w:space="0" w:color="000000"/>
              <w:right w:val="single" w:sz="8" w:space="0" w:color="000000"/>
            </w:tcBorders>
            <w:hideMark/>
          </w:tcPr>
          <w:p w:rsidR="00C81EFE" w:rsidRPr="007E76C7" w:rsidRDefault="00C81EFE" w:rsidP="00DB10B5">
            <w:pPr>
              <w:spacing w:after="0" w:line="240" w:lineRule="auto"/>
              <w:jc w:val="center"/>
              <w:rPr>
                <w:rFonts w:ascii="Times New Roman" w:eastAsia="Times New Roman" w:hAnsi="Times New Roman" w:cs="Times New Roman"/>
                <w:b/>
                <w:bCs/>
                <w:color w:val="000000"/>
                <w:sz w:val="16"/>
                <w:szCs w:val="16"/>
                <w:lang w:eastAsia="ru-RU"/>
              </w:rPr>
            </w:pPr>
          </w:p>
        </w:tc>
        <w:tc>
          <w:tcPr>
            <w:tcW w:w="357" w:type="pct"/>
            <w:vMerge/>
            <w:tcBorders>
              <w:top w:val="single" w:sz="8" w:space="0" w:color="000000"/>
              <w:left w:val="single" w:sz="8" w:space="0" w:color="000000"/>
              <w:bottom w:val="single" w:sz="8" w:space="0" w:color="000000"/>
              <w:right w:val="single" w:sz="8" w:space="0" w:color="000000"/>
            </w:tcBorders>
            <w:hideMark/>
          </w:tcPr>
          <w:p w:rsidR="00C81EFE" w:rsidRPr="007E76C7" w:rsidRDefault="00C81EFE" w:rsidP="00DB10B5">
            <w:pPr>
              <w:spacing w:after="0" w:line="240" w:lineRule="auto"/>
              <w:jc w:val="center"/>
              <w:rPr>
                <w:rFonts w:ascii="Times New Roman" w:eastAsia="Times New Roman" w:hAnsi="Times New Roman" w:cs="Times New Roman"/>
                <w:b/>
                <w:bCs/>
                <w:color w:val="000000"/>
                <w:sz w:val="16"/>
                <w:szCs w:val="16"/>
                <w:lang w:eastAsia="ru-RU"/>
              </w:rPr>
            </w:pPr>
          </w:p>
        </w:tc>
        <w:tc>
          <w:tcPr>
            <w:tcW w:w="573" w:type="pct"/>
            <w:tcBorders>
              <w:top w:val="nil"/>
              <w:left w:val="nil"/>
              <w:bottom w:val="single" w:sz="4" w:space="0" w:color="auto"/>
              <w:right w:val="single" w:sz="8" w:space="0" w:color="000000"/>
            </w:tcBorders>
            <w:hideMark/>
          </w:tcPr>
          <w:p w:rsidR="00C81EFE" w:rsidRPr="007E76C7" w:rsidRDefault="00C81EFE" w:rsidP="00DB10B5">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Наименование характеристики</w:t>
            </w:r>
          </w:p>
        </w:tc>
        <w:tc>
          <w:tcPr>
            <w:tcW w:w="351" w:type="pct"/>
            <w:tcBorders>
              <w:top w:val="nil"/>
              <w:left w:val="nil"/>
              <w:bottom w:val="single" w:sz="4" w:space="0" w:color="auto"/>
              <w:right w:val="single" w:sz="8" w:space="0" w:color="000000"/>
            </w:tcBorders>
            <w:hideMark/>
          </w:tcPr>
          <w:p w:rsidR="00C81EFE" w:rsidRPr="007E76C7" w:rsidRDefault="00C81EFE" w:rsidP="00DB10B5">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Значение характеристики</w:t>
            </w:r>
          </w:p>
        </w:tc>
        <w:tc>
          <w:tcPr>
            <w:tcW w:w="396" w:type="pct"/>
            <w:tcBorders>
              <w:top w:val="nil"/>
              <w:left w:val="nil"/>
              <w:bottom w:val="single" w:sz="4" w:space="0" w:color="auto"/>
              <w:right w:val="single" w:sz="8" w:space="0" w:color="000000"/>
            </w:tcBorders>
            <w:hideMark/>
          </w:tcPr>
          <w:p w:rsidR="00C81EFE" w:rsidRPr="007E76C7" w:rsidRDefault="00C81EFE" w:rsidP="00DB10B5">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Единица измерения характеристики</w:t>
            </w:r>
          </w:p>
        </w:tc>
        <w:tc>
          <w:tcPr>
            <w:tcW w:w="790" w:type="pct"/>
            <w:tcBorders>
              <w:top w:val="nil"/>
              <w:left w:val="nil"/>
              <w:bottom w:val="single" w:sz="4" w:space="0" w:color="auto"/>
              <w:right w:val="single" w:sz="8" w:space="0" w:color="000000"/>
            </w:tcBorders>
            <w:hideMark/>
          </w:tcPr>
          <w:p w:rsidR="00C81EFE" w:rsidRPr="007E76C7" w:rsidRDefault="00C81EFE" w:rsidP="00DB10B5">
            <w:pPr>
              <w:spacing w:after="0" w:line="240" w:lineRule="auto"/>
              <w:jc w:val="center"/>
              <w:rPr>
                <w:rFonts w:ascii="Times New Roman" w:eastAsia="Times New Roman" w:hAnsi="Times New Roman" w:cs="Times New Roman"/>
                <w:b/>
                <w:bCs/>
                <w:color w:val="000000"/>
                <w:sz w:val="16"/>
                <w:szCs w:val="16"/>
                <w:lang w:eastAsia="ru-RU"/>
              </w:rPr>
            </w:pPr>
            <w:r w:rsidRPr="007E76C7">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97" w:type="pct"/>
            <w:vMerge/>
            <w:tcBorders>
              <w:top w:val="single" w:sz="8" w:space="0" w:color="000000"/>
              <w:left w:val="single" w:sz="8" w:space="0" w:color="000000"/>
              <w:bottom w:val="single" w:sz="4" w:space="0" w:color="auto"/>
              <w:right w:val="single" w:sz="8" w:space="0" w:color="000000"/>
            </w:tcBorders>
            <w:hideMark/>
          </w:tcPr>
          <w:p w:rsidR="00C81EFE" w:rsidRPr="007E76C7" w:rsidRDefault="00C81EFE" w:rsidP="00DB10B5">
            <w:pPr>
              <w:spacing w:after="0" w:line="240" w:lineRule="auto"/>
              <w:rPr>
                <w:rFonts w:ascii="Times New Roman" w:eastAsia="Times New Roman" w:hAnsi="Times New Roman" w:cs="Times New Roman"/>
                <w:b/>
                <w:bCs/>
                <w:color w:val="000000"/>
                <w:sz w:val="16"/>
                <w:szCs w:val="16"/>
                <w:lang w:eastAsia="ru-RU"/>
              </w:rPr>
            </w:pPr>
          </w:p>
        </w:tc>
        <w:tc>
          <w:tcPr>
            <w:tcW w:w="352" w:type="pct"/>
            <w:vMerge/>
            <w:tcBorders>
              <w:top w:val="single" w:sz="8" w:space="0" w:color="000000"/>
              <w:left w:val="single" w:sz="8" w:space="0" w:color="000000"/>
              <w:bottom w:val="single" w:sz="8" w:space="0" w:color="000000"/>
              <w:right w:val="single" w:sz="8" w:space="0" w:color="000000"/>
            </w:tcBorders>
            <w:hideMark/>
          </w:tcPr>
          <w:p w:rsidR="00C81EFE" w:rsidRPr="007E76C7" w:rsidRDefault="00C81EFE" w:rsidP="00DB10B5">
            <w:pPr>
              <w:spacing w:after="0" w:line="240" w:lineRule="auto"/>
              <w:rPr>
                <w:rFonts w:ascii="Times New Roman" w:eastAsia="Times New Roman" w:hAnsi="Times New Roman" w:cs="Times New Roman"/>
                <w:b/>
                <w:bCs/>
                <w:color w:val="000000"/>
                <w:sz w:val="16"/>
                <w:szCs w:val="16"/>
                <w:lang w:eastAsia="ru-RU"/>
              </w:rPr>
            </w:pPr>
          </w:p>
        </w:tc>
        <w:tc>
          <w:tcPr>
            <w:tcW w:w="263" w:type="pct"/>
            <w:vMerge/>
            <w:tcBorders>
              <w:top w:val="single" w:sz="8" w:space="0" w:color="000000"/>
              <w:left w:val="single" w:sz="8" w:space="0" w:color="000000"/>
              <w:bottom w:val="single" w:sz="8" w:space="0" w:color="000000"/>
              <w:right w:val="nil"/>
            </w:tcBorders>
            <w:hideMark/>
          </w:tcPr>
          <w:p w:rsidR="00C81EFE" w:rsidRPr="007E76C7" w:rsidRDefault="00C81EFE" w:rsidP="00DB10B5">
            <w:pPr>
              <w:spacing w:after="0" w:line="240" w:lineRule="auto"/>
              <w:rPr>
                <w:rFonts w:ascii="Times New Roman" w:eastAsia="Times New Roman" w:hAnsi="Times New Roman" w:cs="Times New Roman"/>
                <w:b/>
                <w:bCs/>
                <w:color w:val="000000"/>
                <w:sz w:val="16"/>
                <w:szCs w:val="16"/>
                <w:lang w:eastAsia="ru-RU"/>
              </w:rPr>
            </w:pPr>
          </w:p>
        </w:tc>
        <w:tc>
          <w:tcPr>
            <w:tcW w:w="264" w:type="pct"/>
            <w:vMerge/>
            <w:tcBorders>
              <w:top w:val="single" w:sz="4" w:space="0" w:color="auto"/>
              <w:left w:val="single" w:sz="4" w:space="0" w:color="auto"/>
              <w:bottom w:val="single" w:sz="4" w:space="0" w:color="000000"/>
              <w:right w:val="single" w:sz="4" w:space="0" w:color="auto"/>
            </w:tcBorders>
            <w:hideMark/>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single" w:sz="4" w:space="0" w:color="auto"/>
              <w:left w:val="single" w:sz="4" w:space="0" w:color="auto"/>
              <w:bottom w:val="single" w:sz="4" w:space="0" w:color="000000"/>
              <w:right w:val="single" w:sz="4" w:space="0" w:color="auto"/>
            </w:tcBorders>
            <w:hideMark/>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single" w:sz="4" w:space="0" w:color="auto"/>
              <w:left w:val="single" w:sz="4" w:space="0" w:color="auto"/>
              <w:bottom w:val="single" w:sz="4" w:space="0" w:color="000000"/>
              <w:right w:val="single" w:sz="4" w:space="0" w:color="auto"/>
            </w:tcBorders>
            <w:hideMark/>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95" w:type="pct"/>
            <w:vMerge/>
            <w:tcBorders>
              <w:top w:val="single" w:sz="4" w:space="0" w:color="auto"/>
              <w:left w:val="single" w:sz="4" w:space="0" w:color="auto"/>
              <w:bottom w:val="single" w:sz="4" w:space="0" w:color="000000"/>
              <w:right w:val="single" w:sz="4" w:space="0" w:color="auto"/>
            </w:tcBorders>
            <w:hideMark/>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r>
      <w:tr w:rsidR="00C81EFE" w:rsidRPr="007E76C7" w:rsidTr="00DB10B5">
        <w:trPr>
          <w:trHeight w:val="1863"/>
        </w:trPr>
        <w:tc>
          <w:tcPr>
            <w:tcW w:w="141" w:type="pct"/>
            <w:vMerge w:val="restart"/>
            <w:tcBorders>
              <w:top w:val="nil"/>
              <w:left w:val="single" w:sz="8" w:space="0" w:color="000000"/>
              <w:right w:val="single" w:sz="8" w:space="0" w:color="000000"/>
            </w:tcBorders>
          </w:tcPr>
          <w:p w:rsidR="00C81EFE" w:rsidRPr="007E76C7" w:rsidRDefault="00C81EFE" w:rsidP="00DB10B5">
            <w:pPr>
              <w:spacing w:after="0" w:line="240" w:lineRule="auto"/>
              <w:jc w:val="center"/>
              <w:rPr>
                <w:rFonts w:ascii="Times New Roman" w:eastAsia="Times New Roman" w:hAnsi="Times New Roman" w:cs="Times New Roman"/>
                <w:color w:val="000000"/>
                <w:sz w:val="16"/>
                <w:szCs w:val="16"/>
                <w:lang w:eastAsia="ru-RU"/>
              </w:rPr>
            </w:pPr>
            <w:r w:rsidRPr="007E76C7">
              <w:rPr>
                <w:rFonts w:ascii="Times New Roman" w:eastAsia="Times New Roman" w:hAnsi="Times New Roman" w:cs="Times New Roman"/>
                <w:color w:val="000000"/>
                <w:sz w:val="16"/>
                <w:szCs w:val="16"/>
                <w:lang w:eastAsia="ru-RU"/>
              </w:rPr>
              <w:t>1</w:t>
            </w:r>
          </w:p>
        </w:tc>
        <w:tc>
          <w:tcPr>
            <w:tcW w:w="381" w:type="pct"/>
            <w:vMerge w:val="restart"/>
            <w:tcBorders>
              <w:top w:val="nil"/>
              <w:left w:val="single" w:sz="8" w:space="0" w:color="000000"/>
              <w:right w:val="single" w:sz="8" w:space="0" w:color="000000"/>
            </w:tcBorders>
          </w:tcPr>
          <w:p w:rsidR="00C81EFE" w:rsidRPr="007E76C7" w:rsidRDefault="00C81EFE" w:rsidP="00DB10B5">
            <w:pPr>
              <w:spacing w:after="0" w:line="240" w:lineRule="auto"/>
              <w:jc w:val="center"/>
              <w:rPr>
                <w:rFonts w:ascii="Times New Roman" w:eastAsia="Times New Roman" w:hAnsi="Times New Roman" w:cs="Times New Roman"/>
                <w:color w:val="000000"/>
                <w:sz w:val="16"/>
                <w:szCs w:val="16"/>
                <w:lang w:eastAsia="ru-RU"/>
              </w:rPr>
            </w:pPr>
            <w:r w:rsidRPr="007E76C7">
              <w:rPr>
                <w:rFonts w:ascii="Times New Roman" w:eastAsia="Times New Roman" w:hAnsi="Times New Roman" w:cs="Times New Roman"/>
                <w:color w:val="000000"/>
                <w:sz w:val="16"/>
                <w:szCs w:val="16"/>
                <w:lang w:eastAsia="ru-RU"/>
              </w:rPr>
              <w:t>Набор для переливания крови</w:t>
            </w:r>
          </w:p>
          <w:p w:rsidR="00C81EFE" w:rsidRPr="007E76C7" w:rsidRDefault="00C81EFE" w:rsidP="00DB10B5">
            <w:pPr>
              <w:spacing w:after="0" w:line="240" w:lineRule="auto"/>
              <w:jc w:val="center"/>
              <w:rPr>
                <w:rFonts w:ascii="Times New Roman" w:eastAsia="Times New Roman" w:hAnsi="Times New Roman" w:cs="Times New Roman"/>
                <w:color w:val="000000"/>
                <w:sz w:val="16"/>
                <w:szCs w:val="16"/>
                <w:lang w:eastAsia="ru-RU"/>
              </w:rPr>
            </w:pPr>
          </w:p>
          <w:p w:rsidR="00C81EFE" w:rsidRPr="007E76C7" w:rsidRDefault="00C81EFE" w:rsidP="00DB10B5">
            <w:pPr>
              <w:spacing w:after="0" w:line="240" w:lineRule="auto"/>
              <w:jc w:val="center"/>
              <w:rPr>
                <w:rFonts w:ascii="Times New Roman" w:eastAsia="Times New Roman" w:hAnsi="Times New Roman" w:cs="Times New Roman"/>
                <w:color w:val="000000"/>
                <w:sz w:val="16"/>
                <w:szCs w:val="16"/>
                <w:lang w:eastAsia="ru-RU"/>
              </w:rPr>
            </w:pPr>
          </w:p>
          <w:p w:rsidR="00C81EFE" w:rsidRPr="007E76C7" w:rsidRDefault="00C81EFE" w:rsidP="00DB10B5">
            <w:pPr>
              <w:spacing w:after="0" w:line="240" w:lineRule="auto"/>
              <w:jc w:val="center"/>
              <w:rPr>
                <w:rFonts w:ascii="Times New Roman" w:eastAsia="Times New Roman" w:hAnsi="Times New Roman" w:cs="Times New Roman"/>
                <w:color w:val="000000"/>
                <w:sz w:val="16"/>
                <w:szCs w:val="16"/>
                <w:lang w:eastAsia="ru-RU"/>
              </w:rPr>
            </w:pPr>
          </w:p>
        </w:tc>
        <w:tc>
          <w:tcPr>
            <w:tcW w:w="357" w:type="pct"/>
            <w:vMerge w:val="restart"/>
            <w:tcBorders>
              <w:top w:val="nil"/>
              <w:left w:val="single" w:sz="8" w:space="0" w:color="000000"/>
              <w:right w:val="single" w:sz="4" w:space="0" w:color="auto"/>
            </w:tcBorders>
          </w:tcPr>
          <w:p w:rsidR="00C81EFE" w:rsidRPr="007E76C7" w:rsidRDefault="00C81EFE" w:rsidP="00DB10B5">
            <w:pPr>
              <w:spacing w:after="0" w:line="240" w:lineRule="auto"/>
              <w:jc w:val="center"/>
              <w:rPr>
                <w:rFonts w:ascii="Times New Roman" w:eastAsia="Times New Roman" w:hAnsi="Times New Roman" w:cs="Times New Roman"/>
                <w:color w:val="000000"/>
                <w:sz w:val="16"/>
                <w:szCs w:val="16"/>
                <w:lang w:eastAsia="ru-RU"/>
              </w:rPr>
            </w:pPr>
            <w:r w:rsidRPr="007E76C7">
              <w:rPr>
                <w:rFonts w:ascii="Times New Roman" w:eastAsia="Times New Roman" w:hAnsi="Times New Roman" w:cs="Times New Roman"/>
                <w:sz w:val="16"/>
                <w:szCs w:val="16"/>
                <w:lang w:eastAsia="ru-RU"/>
              </w:rPr>
              <w:t>32.50.13.190-00350</w:t>
            </w:r>
            <w:r>
              <w:rPr>
                <w:rFonts w:ascii="Times New Roman" w:eastAsia="Times New Roman" w:hAnsi="Times New Roman" w:cs="Times New Roman"/>
                <w:sz w:val="16"/>
                <w:szCs w:val="16"/>
                <w:lang w:eastAsia="ru-RU"/>
              </w:rPr>
              <w:t>*</w:t>
            </w:r>
          </w:p>
        </w:tc>
        <w:tc>
          <w:tcPr>
            <w:tcW w:w="573" w:type="pct"/>
            <w:tcBorders>
              <w:top w:val="single" w:sz="4" w:space="0" w:color="auto"/>
              <w:left w:val="single" w:sz="4" w:space="0" w:color="auto"/>
              <w:bottom w:val="single" w:sz="4" w:space="0" w:color="auto"/>
              <w:right w:val="single" w:sz="4" w:space="0" w:color="auto"/>
            </w:tcBorders>
          </w:tcPr>
          <w:p w:rsidR="00C81EFE" w:rsidRPr="007E76C7" w:rsidRDefault="00C81EFE" w:rsidP="00DB10B5">
            <w:pPr>
              <w:textAlignment w:val="baseline"/>
              <w:rPr>
                <w:rFonts w:ascii="Times New Roman" w:hAnsi="Times New Roman" w:cs="Times New Roman"/>
                <w:color w:val="334059"/>
                <w:sz w:val="16"/>
                <w:szCs w:val="16"/>
              </w:rPr>
            </w:pPr>
            <w:r w:rsidRPr="007E76C7">
              <w:rPr>
                <w:rFonts w:ascii="Times New Roman" w:hAnsi="Times New Roman" w:cs="Times New Roman"/>
                <w:color w:val="334059"/>
                <w:sz w:val="16"/>
                <w:szCs w:val="16"/>
              </w:rPr>
              <w:t>диаметр инъекционной иглы</w:t>
            </w:r>
          </w:p>
          <w:p w:rsidR="00C81EFE" w:rsidRPr="007E76C7" w:rsidRDefault="00C81EFE" w:rsidP="00DB10B5">
            <w:pPr>
              <w:textAlignment w:val="baseline"/>
              <w:rPr>
                <w:rFonts w:ascii="Times New Roman" w:hAnsi="Times New Roman" w:cs="Times New Roman"/>
                <w:color w:val="334059"/>
                <w:sz w:val="16"/>
                <w:szCs w:val="16"/>
              </w:rPr>
            </w:pPr>
          </w:p>
        </w:tc>
        <w:tc>
          <w:tcPr>
            <w:tcW w:w="351" w:type="pct"/>
            <w:tcBorders>
              <w:top w:val="single" w:sz="4" w:space="0" w:color="auto"/>
              <w:left w:val="single" w:sz="4" w:space="0" w:color="auto"/>
              <w:bottom w:val="single" w:sz="4" w:space="0" w:color="auto"/>
              <w:right w:val="single" w:sz="4" w:space="0" w:color="auto"/>
            </w:tcBorders>
          </w:tcPr>
          <w:p w:rsidR="00C81EFE" w:rsidRPr="007E76C7" w:rsidRDefault="00C81EFE" w:rsidP="00DB10B5">
            <w:pPr>
              <w:rPr>
                <w:rFonts w:ascii="Times New Roman" w:hAnsi="Times New Roman" w:cs="Times New Roman"/>
                <w:color w:val="334059"/>
                <w:sz w:val="16"/>
                <w:szCs w:val="16"/>
              </w:rPr>
            </w:pPr>
            <w:r w:rsidRPr="007E76C7">
              <w:rPr>
                <w:rFonts w:ascii="Times New Roman" w:hAnsi="Times New Roman" w:cs="Times New Roman"/>
                <w:color w:val="334059"/>
                <w:sz w:val="16"/>
                <w:szCs w:val="16"/>
              </w:rPr>
              <w:t>≥ 1.2  и  ≤ 1.8</w:t>
            </w:r>
          </w:p>
        </w:tc>
        <w:tc>
          <w:tcPr>
            <w:tcW w:w="396" w:type="pct"/>
            <w:tcBorders>
              <w:top w:val="single" w:sz="4" w:space="0" w:color="auto"/>
              <w:left w:val="single" w:sz="4" w:space="0" w:color="auto"/>
              <w:bottom w:val="single" w:sz="4" w:space="0" w:color="auto"/>
              <w:right w:val="single" w:sz="4" w:space="0" w:color="auto"/>
            </w:tcBorders>
          </w:tcPr>
          <w:p w:rsidR="00C81EFE" w:rsidRPr="007E76C7" w:rsidRDefault="00C81EFE" w:rsidP="00DB10B5">
            <w:pPr>
              <w:rPr>
                <w:rFonts w:ascii="Times New Roman" w:hAnsi="Times New Roman" w:cs="Times New Roman"/>
                <w:color w:val="334059"/>
                <w:sz w:val="16"/>
                <w:szCs w:val="16"/>
              </w:rPr>
            </w:pPr>
            <w:r w:rsidRPr="007E76C7">
              <w:rPr>
                <w:rFonts w:ascii="Times New Roman" w:hAnsi="Times New Roman" w:cs="Times New Roman"/>
                <w:color w:val="334059"/>
                <w:sz w:val="16"/>
                <w:szCs w:val="16"/>
              </w:rPr>
              <w:t>Миллиметр</w:t>
            </w:r>
          </w:p>
        </w:tc>
        <w:tc>
          <w:tcPr>
            <w:tcW w:w="790" w:type="pct"/>
            <w:tcBorders>
              <w:top w:val="single" w:sz="4" w:space="0" w:color="auto"/>
              <w:left w:val="single" w:sz="4" w:space="0" w:color="auto"/>
              <w:bottom w:val="single" w:sz="4" w:space="0" w:color="auto"/>
              <w:right w:val="single" w:sz="4" w:space="0" w:color="auto"/>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r w:rsidRPr="007E76C7">
              <w:rPr>
                <w:rFonts w:ascii="Times New Roman" w:hAnsi="Times New Roman" w:cs="Times New Roman"/>
                <w:sz w:val="16"/>
                <w:szCs w:val="16"/>
              </w:rPr>
              <w:t>Участник закупки указывает в заявке конкретное значение характеристики</w:t>
            </w:r>
          </w:p>
        </w:tc>
        <w:tc>
          <w:tcPr>
            <w:tcW w:w="397" w:type="pct"/>
            <w:vMerge w:val="restart"/>
            <w:tcBorders>
              <w:top w:val="single" w:sz="4" w:space="0" w:color="auto"/>
              <w:left w:val="single" w:sz="4" w:space="0" w:color="auto"/>
              <w:right w:val="single" w:sz="4" w:space="0" w:color="auto"/>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r w:rsidRPr="007E76C7">
              <w:rPr>
                <w:rFonts w:ascii="Times New Roman" w:eastAsia="Times New Roman" w:hAnsi="Times New Roman" w:cs="Times New Roman"/>
                <w:color w:val="000000"/>
                <w:sz w:val="16"/>
                <w:szCs w:val="16"/>
                <w:lang w:eastAsia="ru-RU"/>
              </w:rPr>
              <w:t>КТРУ</w:t>
            </w:r>
          </w:p>
        </w:tc>
        <w:tc>
          <w:tcPr>
            <w:tcW w:w="352" w:type="pct"/>
            <w:vMerge w:val="restart"/>
            <w:tcBorders>
              <w:top w:val="nil"/>
              <w:left w:val="single" w:sz="4" w:space="0" w:color="auto"/>
              <w:right w:val="single" w:sz="8" w:space="0" w:color="000000"/>
            </w:tcBorders>
          </w:tcPr>
          <w:p w:rsidR="00C81EFE" w:rsidRPr="007E76C7" w:rsidRDefault="00C81EFE" w:rsidP="00DB10B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3000</w:t>
            </w:r>
          </w:p>
        </w:tc>
        <w:tc>
          <w:tcPr>
            <w:tcW w:w="263" w:type="pct"/>
            <w:vMerge w:val="restart"/>
            <w:tcBorders>
              <w:top w:val="nil"/>
              <w:left w:val="single" w:sz="8" w:space="0" w:color="000000"/>
              <w:right w:val="nil"/>
            </w:tcBorders>
          </w:tcPr>
          <w:p w:rsidR="00C81EFE" w:rsidRPr="007E76C7" w:rsidRDefault="00C81EFE" w:rsidP="00DB10B5">
            <w:pPr>
              <w:spacing w:after="0" w:line="240" w:lineRule="auto"/>
              <w:jc w:val="center"/>
              <w:rPr>
                <w:rFonts w:ascii="Times New Roman" w:eastAsia="Times New Roman" w:hAnsi="Times New Roman" w:cs="Times New Roman"/>
                <w:color w:val="000000"/>
                <w:sz w:val="16"/>
                <w:szCs w:val="16"/>
                <w:lang w:eastAsia="ru-RU"/>
              </w:rPr>
            </w:pPr>
            <w:r w:rsidRPr="007E76C7">
              <w:rPr>
                <w:rFonts w:ascii="Times New Roman" w:eastAsia="Times New Roman" w:hAnsi="Times New Roman" w:cs="Times New Roman"/>
                <w:color w:val="000000"/>
                <w:sz w:val="16"/>
                <w:szCs w:val="16"/>
                <w:lang w:eastAsia="ru-RU"/>
              </w:rPr>
              <w:t>штука</w:t>
            </w:r>
          </w:p>
        </w:tc>
        <w:tc>
          <w:tcPr>
            <w:tcW w:w="264" w:type="pct"/>
            <w:vMerge w:val="restart"/>
            <w:tcBorders>
              <w:top w:val="nil"/>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val="restart"/>
            <w:tcBorders>
              <w:top w:val="nil"/>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val="restart"/>
            <w:tcBorders>
              <w:top w:val="nil"/>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95" w:type="pct"/>
            <w:vMerge w:val="restart"/>
            <w:tcBorders>
              <w:top w:val="nil"/>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r>
      <w:tr w:rsidR="00C81EFE" w:rsidRPr="007E76C7" w:rsidTr="00DB10B5">
        <w:trPr>
          <w:trHeight w:val="199"/>
        </w:trPr>
        <w:tc>
          <w:tcPr>
            <w:tcW w:w="141"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81"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8" w:space="0" w:color="000000"/>
              <w:right w:val="single" w:sz="4" w:space="0" w:color="auto"/>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573" w:type="pct"/>
            <w:tcBorders>
              <w:top w:val="single" w:sz="4" w:space="0" w:color="auto"/>
              <w:left w:val="single" w:sz="4" w:space="0" w:color="auto"/>
              <w:bottom w:val="single" w:sz="4" w:space="0" w:color="auto"/>
              <w:right w:val="single" w:sz="4" w:space="0" w:color="auto"/>
            </w:tcBorders>
          </w:tcPr>
          <w:p w:rsidR="00C81EFE" w:rsidRPr="007E76C7" w:rsidRDefault="00C81EFE" w:rsidP="00DB10B5">
            <w:pPr>
              <w:textAlignment w:val="baseline"/>
              <w:rPr>
                <w:rFonts w:ascii="Times New Roman" w:hAnsi="Times New Roman" w:cs="Times New Roman"/>
                <w:color w:val="334059"/>
                <w:sz w:val="16"/>
                <w:szCs w:val="16"/>
              </w:rPr>
            </w:pPr>
            <w:r w:rsidRPr="007E76C7">
              <w:rPr>
                <w:rFonts w:ascii="Times New Roman" w:hAnsi="Times New Roman" w:cs="Times New Roman"/>
                <w:color w:val="334059"/>
                <w:sz w:val="16"/>
                <w:szCs w:val="16"/>
              </w:rPr>
              <w:t>длина соединительной трубки</w:t>
            </w:r>
          </w:p>
          <w:p w:rsidR="00C81EFE" w:rsidRPr="007E76C7" w:rsidRDefault="00C81EFE" w:rsidP="00DB10B5">
            <w:pPr>
              <w:textAlignment w:val="baseline"/>
              <w:rPr>
                <w:rFonts w:ascii="Times New Roman" w:hAnsi="Times New Roman" w:cs="Times New Roman"/>
                <w:color w:val="334059"/>
                <w:sz w:val="16"/>
                <w:szCs w:val="16"/>
              </w:rPr>
            </w:pPr>
          </w:p>
        </w:tc>
        <w:tc>
          <w:tcPr>
            <w:tcW w:w="351" w:type="pct"/>
            <w:tcBorders>
              <w:top w:val="single" w:sz="4" w:space="0" w:color="auto"/>
              <w:left w:val="single" w:sz="4" w:space="0" w:color="auto"/>
              <w:bottom w:val="single" w:sz="4" w:space="0" w:color="auto"/>
              <w:right w:val="single" w:sz="4" w:space="0" w:color="auto"/>
            </w:tcBorders>
          </w:tcPr>
          <w:p w:rsidR="00C81EFE" w:rsidRPr="007E76C7" w:rsidRDefault="00C81EFE" w:rsidP="00DB10B5">
            <w:pPr>
              <w:rPr>
                <w:rFonts w:ascii="Times New Roman" w:hAnsi="Times New Roman" w:cs="Times New Roman"/>
                <w:color w:val="334059"/>
                <w:sz w:val="16"/>
                <w:szCs w:val="16"/>
              </w:rPr>
            </w:pPr>
            <w:r w:rsidRPr="007E76C7">
              <w:rPr>
                <w:rFonts w:ascii="Times New Roman" w:hAnsi="Times New Roman" w:cs="Times New Roman"/>
                <w:color w:val="334059"/>
                <w:sz w:val="16"/>
                <w:szCs w:val="16"/>
              </w:rPr>
              <w:t>≥ 1150  и  ≤ 1870</w:t>
            </w:r>
          </w:p>
        </w:tc>
        <w:tc>
          <w:tcPr>
            <w:tcW w:w="396" w:type="pct"/>
            <w:tcBorders>
              <w:top w:val="single" w:sz="4" w:space="0" w:color="auto"/>
              <w:left w:val="single" w:sz="4" w:space="0" w:color="auto"/>
              <w:bottom w:val="single" w:sz="4" w:space="0" w:color="auto"/>
              <w:right w:val="single" w:sz="4" w:space="0" w:color="auto"/>
            </w:tcBorders>
          </w:tcPr>
          <w:p w:rsidR="00C81EFE" w:rsidRPr="007E76C7" w:rsidRDefault="00C81EFE" w:rsidP="00DB10B5">
            <w:pPr>
              <w:rPr>
                <w:rFonts w:ascii="Times New Roman" w:hAnsi="Times New Roman" w:cs="Times New Roman"/>
                <w:color w:val="334059"/>
                <w:sz w:val="16"/>
                <w:szCs w:val="16"/>
              </w:rPr>
            </w:pPr>
            <w:r w:rsidRPr="007E76C7">
              <w:rPr>
                <w:rFonts w:ascii="Times New Roman" w:hAnsi="Times New Roman" w:cs="Times New Roman"/>
                <w:color w:val="334059"/>
                <w:sz w:val="16"/>
                <w:szCs w:val="16"/>
              </w:rPr>
              <w:t>Миллиметр</w:t>
            </w:r>
          </w:p>
        </w:tc>
        <w:tc>
          <w:tcPr>
            <w:tcW w:w="790" w:type="pct"/>
            <w:tcBorders>
              <w:top w:val="single" w:sz="4" w:space="0" w:color="auto"/>
              <w:left w:val="single" w:sz="4" w:space="0" w:color="auto"/>
              <w:bottom w:val="single" w:sz="4" w:space="0" w:color="auto"/>
              <w:right w:val="single" w:sz="4" w:space="0" w:color="auto"/>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r w:rsidRPr="007E76C7">
              <w:rPr>
                <w:rFonts w:ascii="Times New Roman" w:hAnsi="Times New Roman" w:cs="Times New Roman"/>
                <w:sz w:val="16"/>
                <w:szCs w:val="16"/>
              </w:rPr>
              <w:t>Участник закупки указывает в заявке конкретное значение характеристики</w:t>
            </w:r>
          </w:p>
        </w:tc>
        <w:tc>
          <w:tcPr>
            <w:tcW w:w="397" w:type="pct"/>
            <w:vMerge/>
            <w:tcBorders>
              <w:left w:val="single" w:sz="4" w:space="0" w:color="auto"/>
              <w:right w:val="single" w:sz="4" w:space="0" w:color="auto"/>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4" w:space="0" w:color="auto"/>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8" w:space="0" w:color="000000"/>
              <w:right w:val="nil"/>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r>
      <w:tr w:rsidR="00C81EFE" w:rsidRPr="007E76C7" w:rsidTr="00DB10B5">
        <w:trPr>
          <w:trHeight w:val="199"/>
        </w:trPr>
        <w:tc>
          <w:tcPr>
            <w:tcW w:w="141"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81"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573" w:type="pct"/>
            <w:tcBorders>
              <w:top w:val="single" w:sz="4" w:space="0" w:color="auto"/>
              <w:left w:val="nil"/>
              <w:bottom w:val="single" w:sz="8" w:space="0" w:color="000000"/>
              <w:right w:val="single" w:sz="8" w:space="0" w:color="000000"/>
            </w:tcBorders>
          </w:tcPr>
          <w:p w:rsidR="00C81EFE" w:rsidRPr="007E76C7" w:rsidRDefault="00C81EFE" w:rsidP="00DB10B5">
            <w:pPr>
              <w:textAlignment w:val="baseline"/>
              <w:rPr>
                <w:rFonts w:ascii="Times New Roman" w:hAnsi="Times New Roman" w:cs="Times New Roman"/>
                <w:color w:val="334059"/>
                <w:sz w:val="16"/>
                <w:szCs w:val="16"/>
              </w:rPr>
            </w:pPr>
            <w:r w:rsidRPr="007E76C7">
              <w:rPr>
                <w:rFonts w:ascii="Times New Roman" w:hAnsi="Times New Roman" w:cs="Times New Roman"/>
                <w:color w:val="334059"/>
                <w:sz w:val="16"/>
                <w:szCs w:val="16"/>
              </w:rPr>
              <w:t>игла трансфузионного узла</w:t>
            </w:r>
          </w:p>
          <w:p w:rsidR="00C81EFE" w:rsidRPr="007E76C7" w:rsidRDefault="00C81EFE" w:rsidP="00DB10B5">
            <w:pPr>
              <w:textAlignment w:val="baseline"/>
              <w:rPr>
                <w:rFonts w:ascii="Times New Roman" w:hAnsi="Times New Roman" w:cs="Times New Roman"/>
                <w:color w:val="334059"/>
                <w:sz w:val="16"/>
                <w:szCs w:val="16"/>
              </w:rPr>
            </w:pPr>
          </w:p>
        </w:tc>
        <w:tc>
          <w:tcPr>
            <w:tcW w:w="351" w:type="pct"/>
            <w:tcBorders>
              <w:top w:val="single" w:sz="4" w:space="0" w:color="auto"/>
              <w:left w:val="nil"/>
              <w:bottom w:val="single" w:sz="8" w:space="0" w:color="000000"/>
              <w:right w:val="single" w:sz="8" w:space="0" w:color="000000"/>
            </w:tcBorders>
          </w:tcPr>
          <w:p w:rsidR="00C81EFE" w:rsidRPr="007E76C7" w:rsidRDefault="00C81EFE" w:rsidP="00DB10B5">
            <w:pPr>
              <w:rPr>
                <w:rFonts w:ascii="Times New Roman" w:hAnsi="Times New Roman" w:cs="Times New Roman"/>
                <w:color w:val="334059"/>
                <w:sz w:val="16"/>
                <w:szCs w:val="16"/>
              </w:rPr>
            </w:pPr>
            <w:r w:rsidRPr="007E76C7">
              <w:rPr>
                <w:rFonts w:ascii="Times New Roman" w:hAnsi="Times New Roman" w:cs="Times New Roman"/>
                <w:color w:val="334059"/>
                <w:sz w:val="16"/>
                <w:szCs w:val="16"/>
              </w:rPr>
              <w:t>двухканальная полимерная</w:t>
            </w:r>
          </w:p>
        </w:tc>
        <w:tc>
          <w:tcPr>
            <w:tcW w:w="396" w:type="pct"/>
            <w:tcBorders>
              <w:top w:val="single" w:sz="4" w:space="0" w:color="auto"/>
              <w:left w:val="nil"/>
              <w:bottom w:val="single" w:sz="8" w:space="0" w:color="000000"/>
              <w:right w:val="single" w:sz="8" w:space="0" w:color="000000"/>
            </w:tcBorders>
          </w:tcPr>
          <w:p w:rsidR="00C81EFE" w:rsidRPr="007E76C7" w:rsidRDefault="00C81EFE" w:rsidP="00DB10B5">
            <w:pPr>
              <w:rPr>
                <w:rFonts w:ascii="Times New Roman" w:hAnsi="Times New Roman" w:cs="Times New Roman"/>
                <w:sz w:val="16"/>
                <w:szCs w:val="16"/>
              </w:rPr>
            </w:pPr>
          </w:p>
        </w:tc>
        <w:tc>
          <w:tcPr>
            <w:tcW w:w="790" w:type="pct"/>
            <w:tcBorders>
              <w:top w:val="single" w:sz="4" w:space="0" w:color="auto"/>
              <w:left w:val="nil"/>
              <w:bottom w:val="single" w:sz="8" w:space="0" w:color="000000"/>
              <w:right w:val="single" w:sz="4" w:space="0" w:color="auto"/>
            </w:tcBorders>
          </w:tcPr>
          <w:p w:rsidR="00C81EFE" w:rsidRPr="007E76C7" w:rsidRDefault="00C81EFE" w:rsidP="00DB10B5">
            <w:pPr>
              <w:rPr>
                <w:rFonts w:ascii="Times New Roman" w:hAnsi="Times New Roman" w:cs="Times New Roman"/>
                <w:sz w:val="16"/>
                <w:szCs w:val="16"/>
              </w:rPr>
            </w:pPr>
            <w:r w:rsidRPr="007E76C7">
              <w:rPr>
                <w:rFonts w:ascii="Times New Roman" w:hAnsi="Times New Roman" w:cs="Times New Roman"/>
                <w:sz w:val="16"/>
                <w:szCs w:val="16"/>
              </w:rPr>
              <w:t> Значение характеристики не может изменяться участником закупки</w:t>
            </w:r>
          </w:p>
        </w:tc>
        <w:tc>
          <w:tcPr>
            <w:tcW w:w="397" w:type="pct"/>
            <w:vMerge/>
            <w:tcBorders>
              <w:left w:val="single" w:sz="4" w:space="0" w:color="auto"/>
              <w:right w:val="single" w:sz="4" w:space="0" w:color="auto"/>
            </w:tcBorders>
          </w:tcPr>
          <w:p w:rsidR="00C81EFE" w:rsidRPr="007E76C7" w:rsidRDefault="00C81EFE" w:rsidP="00DB10B5">
            <w:pPr>
              <w:rPr>
                <w:rFonts w:ascii="Times New Roman" w:hAnsi="Times New Roman" w:cs="Times New Roman"/>
                <w:sz w:val="16"/>
                <w:szCs w:val="16"/>
              </w:rPr>
            </w:pPr>
          </w:p>
        </w:tc>
        <w:tc>
          <w:tcPr>
            <w:tcW w:w="352" w:type="pct"/>
            <w:vMerge/>
            <w:tcBorders>
              <w:left w:val="single" w:sz="4" w:space="0" w:color="auto"/>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8" w:space="0" w:color="000000"/>
              <w:right w:val="nil"/>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r>
      <w:tr w:rsidR="00C81EFE" w:rsidRPr="007E76C7" w:rsidTr="00DB10B5">
        <w:trPr>
          <w:trHeight w:val="199"/>
        </w:trPr>
        <w:tc>
          <w:tcPr>
            <w:tcW w:w="141"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81"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573" w:type="pct"/>
            <w:tcBorders>
              <w:top w:val="nil"/>
              <w:left w:val="nil"/>
              <w:bottom w:val="single" w:sz="8" w:space="0" w:color="000000"/>
              <w:right w:val="single" w:sz="8" w:space="0" w:color="000000"/>
            </w:tcBorders>
          </w:tcPr>
          <w:p w:rsidR="00C81EFE" w:rsidRPr="007E76C7" w:rsidRDefault="00C81EFE" w:rsidP="00DB10B5">
            <w:pPr>
              <w:textAlignment w:val="baseline"/>
              <w:rPr>
                <w:rFonts w:ascii="Times New Roman" w:hAnsi="Times New Roman" w:cs="Times New Roman"/>
                <w:color w:val="334059"/>
                <w:sz w:val="16"/>
                <w:szCs w:val="16"/>
              </w:rPr>
            </w:pPr>
            <w:r w:rsidRPr="007E76C7">
              <w:rPr>
                <w:rFonts w:ascii="Times New Roman" w:hAnsi="Times New Roman" w:cs="Times New Roman"/>
                <w:color w:val="334059"/>
                <w:sz w:val="16"/>
                <w:szCs w:val="16"/>
              </w:rPr>
              <w:t>наличие лейкоцитарного фильтра</w:t>
            </w:r>
          </w:p>
          <w:p w:rsidR="00C81EFE" w:rsidRPr="007E76C7" w:rsidRDefault="00C81EFE" w:rsidP="00DB10B5">
            <w:pPr>
              <w:textAlignment w:val="baseline"/>
              <w:rPr>
                <w:rFonts w:ascii="Times New Roman" w:hAnsi="Times New Roman" w:cs="Times New Roman"/>
                <w:color w:val="334059"/>
                <w:sz w:val="16"/>
                <w:szCs w:val="16"/>
              </w:rPr>
            </w:pPr>
          </w:p>
        </w:tc>
        <w:tc>
          <w:tcPr>
            <w:tcW w:w="351" w:type="pct"/>
            <w:tcBorders>
              <w:top w:val="nil"/>
              <w:left w:val="nil"/>
              <w:bottom w:val="single" w:sz="8" w:space="0" w:color="000000"/>
              <w:right w:val="single" w:sz="8" w:space="0" w:color="000000"/>
            </w:tcBorders>
          </w:tcPr>
          <w:p w:rsidR="00C81EFE" w:rsidRPr="007E76C7" w:rsidRDefault="00C81EFE" w:rsidP="00DB10B5">
            <w:pPr>
              <w:rPr>
                <w:rFonts w:ascii="Times New Roman" w:hAnsi="Times New Roman" w:cs="Times New Roman"/>
                <w:color w:val="334059"/>
                <w:sz w:val="16"/>
                <w:szCs w:val="16"/>
              </w:rPr>
            </w:pPr>
            <w:r w:rsidRPr="007E76C7">
              <w:rPr>
                <w:rFonts w:ascii="Times New Roman" w:hAnsi="Times New Roman" w:cs="Times New Roman"/>
                <w:color w:val="334059"/>
                <w:sz w:val="16"/>
                <w:szCs w:val="16"/>
              </w:rPr>
              <w:t>нет</w:t>
            </w:r>
          </w:p>
        </w:tc>
        <w:tc>
          <w:tcPr>
            <w:tcW w:w="396" w:type="pct"/>
            <w:tcBorders>
              <w:top w:val="nil"/>
              <w:left w:val="nil"/>
              <w:bottom w:val="single" w:sz="8" w:space="0" w:color="000000"/>
              <w:right w:val="single" w:sz="8" w:space="0" w:color="000000"/>
            </w:tcBorders>
          </w:tcPr>
          <w:p w:rsidR="00C81EFE" w:rsidRPr="007E76C7" w:rsidRDefault="00C81EFE" w:rsidP="00DB10B5">
            <w:pPr>
              <w:rPr>
                <w:rFonts w:ascii="Times New Roman" w:hAnsi="Times New Roman" w:cs="Times New Roman"/>
                <w:color w:val="334059"/>
                <w:sz w:val="16"/>
                <w:szCs w:val="16"/>
              </w:rPr>
            </w:pPr>
          </w:p>
        </w:tc>
        <w:tc>
          <w:tcPr>
            <w:tcW w:w="790" w:type="pct"/>
            <w:tcBorders>
              <w:top w:val="nil"/>
              <w:left w:val="nil"/>
              <w:bottom w:val="single" w:sz="8" w:space="0" w:color="000000"/>
              <w:right w:val="single" w:sz="4" w:space="0" w:color="auto"/>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r w:rsidRPr="007E76C7">
              <w:rPr>
                <w:rFonts w:ascii="Times New Roman" w:hAnsi="Times New Roman" w:cs="Times New Roman"/>
                <w:sz w:val="16"/>
                <w:szCs w:val="16"/>
              </w:rPr>
              <w:t>Значение характеристики не может изменяться участником закупки</w:t>
            </w:r>
          </w:p>
        </w:tc>
        <w:tc>
          <w:tcPr>
            <w:tcW w:w="397" w:type="pct"/>
            <w:vMerge/>
            <w:tcBorders>
              <w:left w:val="single" w:sz="4" w:space="0" w:color="auto"/>
              <w:right w:val="single" w:sz="4" w:space="0" w:color="auto"/>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4" w:space="0" w:color="auto"/>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8" w:space="0" w:color="000000"/>
              <w:right w:val="nil"/>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r>
      <w:tr w:rsidR="00C81EFE" w:rsidRPr="007E76C7" w:rsidTr="00DB10B5">
        <w:trPr>
          <w:trHeight w:val="199"/>
        </w:trPr>
        <w:tc>
          <w:tcPr>
            <w:tcW w:w="141"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81"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573" w:type="pct"/>
            <w:tcBorders>
              <w:top w:val="nil"/>
              <w:left w:val="nil"/>
              <w:bottom w:val="single" w:sz="8" w:space="0" w:color="000000"/>
              <w:right w:val="single" w:sz="8" w:space="0" w:color="000000"/>
            </w:tcBorders>
          </w:tcPr>
          <w:p w:rsidR="00C81EFE" w:rsidRPr="007E76C7" w:rsidRDefault="00C81EFE" w:rsidP="00DB10B5">
            <w:pPr>
              <w:textAlignment w:val="baseline"/>
              <w:rPr>
                <w:rFonts w:ascii="Times New Roman" w:hAnsi="Times New Roman" w:cs="Times New Roman"/>
                <w:color w:val="334059"/>
                <w:sz w:val="16"/>
                <w:szCs w:val="16"/>
              </w:rPr>
            </w:pPr>
            <w:r w:rsidRPr="007E76C7">
              <w:rPr>
                <w:rFonts w:ascii="Times New Roman" w:hAnsi="Times New Roman" w:cs="Times New Roman"/>
                <w:color w:val="334059"/>
                <w:sz w:val="16"/>
                <w:szCs w:val="16"/>
              </w:rPr>
              <w:t>наличие микроагрегатного фильтра</w:t>
            </w:r>
          </w:p>
          <w:p w:rsidR="00C81EFE" w:rsidRPr="007E76C7" w:rsidRDefault="00C81EFE" w:rsidP="00DB10B5">
            <w:pPr>
              <w:textAlignment w:val="baseline"/>
              <w:rPr>
                <w:rFonts w:ascii="Times New Roman" w:hAnsi="Times New Roman" w:cs="Times New Roman"/>
                <w:color w:val="334059"/>
                <w:sz w:val="16"/>
                <w:szCs w:val="16"/>
              </w:rPr>
            </w:pPr>
          </w:p>
        </w:tc>
        <w:tc>
          <w:tcPr>
            <w:tcW w:w="351" w:type="pct"/>
            <w:tcBorders>
              <w:top w:val="nil"/>
              <w:left w:val="nil"/>
              <w:bottom w:val="single" w:sz="8" w:space="0" w:color="000000"/>
              <w:right w:val="single" w:sz="8" w:space="0" w:color="000000"/>
            </w:tcBorders>
          </w:tcPr>
          <w:p w:rsidR="00C81EFE" w:rsidRPr="007E76C7" w:rsidRDefault="00C81EFE" w:rsidP="00DB10B5">
            <w:pPr>
              <w:rPr>
                <w:rFonts w:ascii="Times New Roman" w:hAnsi="Times New Roman" w:cs="Times New Roman"/>
                <w:color w:val="334059"/>
                <w:sz w:val="16"/>
                <w:szCs w:val="16"/>
              </w:rPr>
            </w:pPr>
            <w:r w:rsidRPr="007E76C7">
              <w:rPr>
                <w:rFonts w:ascii="Times New Roman" w:hAnsi="Times New Roman" w:cs="Times New Roman"/>
                <w:color w:val="334059"/>
                <w:sz w:val="16"/>
                <w:szCs w:val="16"/>
              </w:rPr>
              <w:t>нет</w:t>
            </w:r>
          </w:p>
        </w:tc>
        <w:tc>
          <w:tcPr>
            <w:tcW w:w="396" w:type="pct"/>
            <w:tcBorders>
              <w:top w:val="nil"/>
              <w:left w:val="nil"/>
              <w:bottom w:val="single" w:sz="8" w:space="0" w:color="000000"/>
              <w:right w:val="single" w:sz="8" w:space="0" w:color="000000"/>
            </w:tcBorders>
          </w:tcPr>
          <w:p w:rsidR="00C81EFE" w:rsidRPr="007E76C7" w:rsidRDefault="00C81EFE" w:rsidP="00DB10B5">
            <w:pPr>
              <w:rPr>
                <w:rFonts w:ascii="Times New Roman" w:hAnsi="Times New Roman" w:cs="Times New Roman"/>
                <w:color w:val="334059"/>
                <w:sz w:val="16"/>
                <w:szCs w:val="16"/>
              </w:rPr>
            </w:pPr>
          </w:p>
        </w:tc>
        <w:tc>
          <w:tcPr>
            <w:tcW w:w="790" w:type="pct"/>
            <w:tcBorders>
              <w:top w:val="nil"/>
              <w:left w:val="nil"/>
              <w:bottom w:val="single" w:sz="8" w:space="0" w:color="000000"/>
              <w:right w:val="single" w:sz="4" w:space="0" w:color="auto"/>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r w:rsidRPr="007E76C7">
              <w:rPr>
                <w:rFonts w:ascii="Times New Roman" w:hAnsi="Times New Roman" w:cs="Times New Roman"/>
                <w:sz w:val="16"/>
                <w:szCs w:val="16"/>
              </w:rPr>
              <w:t>Значение характеристики не может изменяться участником закупки</w:t>
            </w:r>
          </w:p>
        </w:tc>
        <w:tc>
          <w:tcPr>
            <w:tcW w:w="397" w:type="pct"/>
            <w:vMerge/>
            <w:tcBorders>
              <w:left w:val="single" w:sz="4" w:space="0" w:color="auto"/>
              <w:right w:val="single" w:sz="4" w:space="0" w:color="auto"/>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4" w:space="0" w:color="auto"/>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8" w:space="0" w:color="000000"/>
              <w:right w:val="nil"/>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r>
      <w:tr w:rsidR="00C81EFE" w:rsidRPr="007E76C7" w:rsidTr="00DB10B5">
        <w:trPr>
          <w:trHeight w:val="199"/>
        </w:trPr>
        <w:tc>
          <w:tcPr>
            <w:tcW w:w="141"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81"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573" w:type="pct"/>
            <w:tcBorders>
              <w:top w:val="nil"/>
              <w:left w:val="nil"/>
              <w:bottom w:val="single" w:sz="8" w:space="0" w:color="000000"/>
              <w:right w:val="single" w:sz="8" w:space="0" w:color="000000"/>
            </w:tcBorders>
          </w:tcPr>
          <w:p w:rsidR="00C81EFE" w:rsidRPr="007E76C7" w:rsidRDefault="00C81EFE" w:rsidP="00DB10B5">
            <w:pPr>
              <w:textAlignment w:val="baseline"/>
              <w:rPr>
                <w:rFonts w:ascii="Times New Roman" w:hAnsi="Times New Roman" w:cs="Times New Roman"/>
                <w:color w:val="334059"/>
                <w:sz w:val="16"/>
                <w:szCs w:val="16"/>
              </w:rPr>
            </w:pPr>
            <w:r w:rsidRPr="007E76C7">
              <w:rPr>
                <w:rFonts w:ascii="Times New Roman" w:hAnsi="Times New Roman" w:cs="Times New Roman"/>
                <w:color w:val="334059"/>
                <w:sz w:val="16"/>
                <w:szCs w:val="16"/>
              </w:rPr>
              <w:t>узел инъекционный</w:t>
            </w:r>
          </w:p>
          <w:p w:rsidR="00C81EFE" w:rsidRPr="007E76C7" w:rsidRDefault="00C81EFE" w:rsidP="00DB10B5">
            <w:pPr>
              <w:textAlignment w:val="baseline"/>
              <w:rPr>
                <w:rFonts w:ascii="Times New Roman" w:hAnsi="Times New Roman" w:cs="Times New Roman"/>
                <w:color w:val="334059"/>
                <w:sz w:val="16"/>
                <w:szCs w:val="16"/>
              </w:rPr>
            </w:pPr>
          </w:p>
        </w:tc>
        <w:tc>
          <w:tcPr>
            <w:tcW w:w="351" w:type="pct"/>
            <w:tcBorders>
              <w:top w:val="nil"/>
              <w:left w:val="nil"/>
              <w:bottom w:val="single" w:sz="8" w:space="0" w:color="000000"/>
              <w:right w:val="single" w:sz="8" w:space="0" w:color="000000"/>
            </w:tcBorders>
          </w:tcPr>
          <w:p w:rsidR="00C81EFE" w:rsidRPr="007E76C7" w:rsidRDefault="00C81EFE" w:rsidP="00DB10B5">
            <w:pPr>
              <w:rPr>
                <w:rFonts w:ascii="Times New Roman" w:hAnsi="Times New Roman" w:cs="Times New Roman"/>
                <w:color w:val="334059"/>
                <w:sz w:val="16"/>
                <w:szCs w:val="16"/>
              </w:rPr>
            </w:pPr>
            <w:r w:rsidRPr="007E76C7">
              <w:rPr>
                <w:rFonts w:ascii="Times New Roman" w:hAnsi="Times New Roman" w:cs="Times New Roman"/>
                <w:color w:val="334059"/>
                <w:sz w:val="16"/>
                <w:szCs w:val="16"/>
              </w:rPr>
              <w:t>с инъекционной иглой</w:t>
            </w:r>
          </w:p>
        </w:tc>
        <w:tc>
          <w:tcPr>
            <w:tcW w:w="396" w:type="pct"/>
            <w:tcBorders>
              <w:top w:val="nil"/>
              <w:left w:val="nil"/>
              <w:bottom w:val="single" w:sz="8" w:space="0" w:color="000000"/>
              <w:right w:val="single" w:sz="8" w:space="0" w:color="000000"/>
            </w:tcBorders>
          </w:tcPr>
          <w:p w:rsidR="00C81EFE" w:rsidRPr="007E76C7" w:rsidRDefault="00C81EFE" w:rsidP="00DB10B5">
            <w:pPr>
              <w:rPr>
                <w:rFonts w:ascii="Times New Roman" w:hAnsi="Times New Roman" w:cs="Times New Roman"/>
                <w:color w:val="334059"/>
                <w:sz w:val="16"/>
                <w:szCs w:val="16"/>
              </w:rPr>
            </w:pPr>
          </w:p>
        </w:tc>
        <w:tc>
          <w:tcPr>
            <w:tcW w:w="790" w:type="pct"/>
            <w:tcBorders>
              <w:top w:val="nil"/>
              <w:left w:val="nil"/>
              <w:bottom w:val="single" w:sz="8" w:space="0" w:color="000000"/>
              <w:right w:val="single" w:sz="4" w:space="0" w:color="auto"/>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r w:rsidRPr="007E76C7">
              <w:rPr>
                <w:rFonts w:ascii="Times New Roman" w:hAnsi="Times New Roman" w:cs="Times New Roman"/>
                <w:sz w:val="16"/>
                <w:szCs w:val="16"/>
              </w:rPr>
              <w:t>Значение характеристики не может изменяться участником закупки</w:t>
            </w:r>
          </w:p>
        </w:tc>
        <w:tc>
          <w:tcPr>
            <w:tcW w:w="397" w:type="pct"/>
            <w:vMerge/>
            <w:tcBorders>
              <w:left w:val="single" w:sz="4" w:space="0" w:color="auto"/>
              <w:right w:val="single" w:sz="4" w:space="0" w:color="auto"/>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4" w:space="0" w:color="auto"/>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8" w:space="0" w:color="000000"/>
              <w:right w:val="nil"/>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r>
      <w:tr w:rsidR="00C81EFE" w:rsidRPr="007E76C7" w:rsidTr="00DB10B5">
        <w:trPr>
          <w:trHeight w:val="199"/>
        </w:trPr>
        <w:tc>
          <w:tcPr>
            <w:tcW w:w="141"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81"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573" w:type="pct"/>
            <w:tcBorders>
              <w:top w:val="nil"/>
              <w:left w:val="nil"/>
              <w:bottom w:val="single" w:sz="8" w:space="0" w:color="000000"/>
              <w:right w:val="single" w:sz="8" w:space="0" w:color="000000"/>
            </w:tcBorders>
          </w:tcPr>
          <w:p w:rsidR="00C81EFE" w:rsidRPr="007E76C7" w:rsidRDefault="00C81EFE" w:rsidP="00DB10B5">
            <w:pPr>
              <w:textAlignment w:val="baseline"/>
              <w:rPr>
                <w:rFonts w:ascii="Times New Roman" w:hAnsi="Times New Roman" w:cs="Times New Roman"/>
                <w:color w:val="334059"/>
                <w:sz w:val="16"/>
                <w:szCs w:val="16"/>
              </w:rPr>
            </w:pPr>
            <w:r w:rsidRPr="007E76C7">
              <w:rPr>
                <w:rFonts w:ascii="Times New Roman" w:hAnsi="Times New Roman" w:cs="Times New Roman"/>
                <w:color w:val="334059"/>
                <w:sz w:val="16"/>
                <w:szCs w:val="16"/>
              </w:rPr>
              <w:t xml:space="preserve">фильтр крови, </w:t>
            </w:r>
          </w:p>
          <w:p w:rsidR="00C81EFE" w:rsidRPr="007E76C7" w:rsidRDefault="00C81EFE" w:rsidP="00DB10B5">
            <w:pPr>
              <w:textAlignment w:val="baseline"/>
              <w:rPr>
                <w:rFonts w:ascii="Times New Roman" w:hAnsi="Times New Roman" w:cs="Times New Roman"/>
                <w:color w:val="334059"/>
                <w:sz w:val="16"/>
                <w:szCs w:val="16"/>
              </w:rPr>
            </w:pPr>
          </w:p>
        </w:tc>
        <w:tc>
          <w:tcPr>
            <w:tcW w:w="351" w:type="pct"/>
            <w:tcBorders>
              <w:top w:val="nil"/>
              <w:left w:val="nil"/>
              <w:bottom w:val="single" w:sz="8" w:space="0" w:color="000000"/>
              <w:right w:val="single" w:sz="8" w:space="0" w:color="000000"/>
            </w:tcBorders>
          </w:tcPr>
          <w:p w:rsidR="00C81EFE" w:rsidRPr="007E76C7" w:rsidRDefault="00C81EFE" w:rsidP="00DB10B5">
            <w:pPr>
              <w:rPr>
                <w:rFonts w:ascii="Times New Roman" w:hAnsi="Times New Roman" w:cs="Times New Roman"/>
                <w:color w:val="334059"/>
                <w:sz w:val="16"/>
                <w:szCs w:val="16"/>
              </w:rPr>
            </w:pPr>
            <w:r w:rsidRPr="007E76C7">
              <w:rPr>
                <w:rFonts w:ascii="Times New Roman" w:hAnsi="Times New Roman" w:cs="Times New Roman"/>
                <w:color w:val="334059"/>
                <w:sz w:val="16"/>
                <w:szCs w:val="16"/>
              </w:rPr>
              <w:t>≥ 151  и  ≤ 200</w:t>
            </w:r>
          </w:p>
        </w:tc>
        <w:tc>
          <w:tcPr>
            <w:tcW w:w="396" w:type="pct"/>
            <w:tcBorders>
              <w:top w:val="nil"/>
              <w:left w:val="nil"/>
              <w:bottom w:val="single" w:sz="8" w:space="0" w:color="000000"/>
              <w:right w:val="single" w:sz="8" w:space="0" w:color="000000"/>
            </w:tcBorders>
          </w:tcPr>
          <w:p w:rsidR="00C81EFE" w:rsidRPr="007E76C7" w:rsidRDefault="00C81EFE" w:rsidP="00DB10B5">
            <w:pPr>
              <w:rPr>
                <w:rFonts w:ascii="Times New Roman" w:hAnsi="Times New Roman" w:cs="Times New Roman"/>
                <w:sz w:val="16"/>
                <w:szCs w:val="16"/>
              </w:rPr>
            </w:pPr>
            <w:r w:rsidRPr="007E76C7">
              <w:rPr>
                <w:rFonts w:ascii="Times New Roman" w:hAnsi="Times New Roman" w:cs="Times New Roman"/>
                <w:color w:val="334059"/>
                <w:sz w:val="16"/>
                <w:szCs w:val="16"/>
              </w:rPr>
              <w:t>мкм</w:t>
            </w:r>
          </w:p>
        </w:tc>
        <w:tc>
          <w:tcPr>
            <w:tcW w:w="790" w:type="pct"/>
            <w:tcBorders>
              <w:top w:val="nil"/>
              <w:left w:val="nil"/>
              <w:bottom w:val="single" w:sz="8" w:space="0" w:color="000000"/>
              <w:right w:val="single" w:sz="4" w:space="0" w:color="auto"/>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r w:rsidRPr="007E76C7">
              <w:rPr>
                <w:rFonts w:ascii="Times New Roman" w:hAnsi="Times New Roman" w:cs="Times New Roman"/>
                <w:sz w:val="16"/>
                <w:szCs w:val="16"/>
              </w:rPr>
              <w:t>Участник закупки указывает в заявке конкретное значение характеристики</w:t>
            </w:r>
          </w:p>
        </w:tc>
        <w:tc>
          <w:tcPr>
            <w:tcW w:w="397" w:type="pct"/>
            <w:vMerge/>
            <w:tcBorders>
              <w:left w:val="single" w:sz="4" w:space="0" w:color="auto"/>
              <w:bottom w:val="single" w:sz="8" w:space="0" w:color="auto"/>
              <w:right w:val="single" w:sz="4" w:space="0" w:color="auto"/>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4" w:space="0" w:color="auto"/>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8" w:space="0" w:color="000000"/>
              <w:right w:val="nil"/>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r>
      <w:tr w:rsidR="00C81EFE" w:rsidRPr="007E76C7" w:rsidTr="00DB10B5">
        <w:trPr>
          <w:trHeight w:val="199"/>
        </w:trPr>
        <w:tc>
          <w:tcPr>
            <w:tcW w:w="141"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81"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573" w:type="pct"/>
            <w:tcBorders>
              <w:top w:val="nil"/>
              <w:left w:val="nil"/>
              <w:bottom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r w:rsidRPr="007E76C7">
              <w:rPr>
                <w:rFonts w:ascii="Times New Roman" w:eastAsia="Times New Roman" w:hAnsi="Times New Roman" w:cs="Times New Roman"/>
                <w:color w:val="000000"/>
                <w:sz w:val="16"/>
                <w:szCs w:val="16"/>
                <w:lang w:eastAsia="ru-RU"/>
              </w:rPr>
              <w:t xml:space="preserve">Длина инъекционной  иглы </w:t>
            </w:r>
          </w:p>
        </w:tc>
        <w:tc>
          <w:tcPr>
            <w:tcW w:w="351" w:type="pct"/>
            <w:tcBorders>
              <w:top w:val="nil"/>
              <w:left w:val="nil"/>
              <w:bottom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r w:rsidRPr="006231CE">
              <w:rPr>
                <w:rFonts w:ascii="Times New Roman" w:eastAsia="Times New Roman" w:hAnsi="Times New Roman" w:cs="Times New Roman"/>
                <w:color w:val="000000"/>
                <w:sz w:val="16"/>
                <w:szCs w:val="16"/>
                <w:lang w:eastAsia="ru-RU"/>
              </w:rPr>
              <w:t>≥ 36 и ≤ 40</w:t>
            </w:r>
          </w:p>
        </w:tc>
        <w:tc>
          <w:tcPr>
            <w:tcW w:w="396" w:type="pct"/>
            <w:tcBorders>
              <w:top w:val="nil"/>
              <w:left w:val="nil"/>
              <w:bottom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r w:rsidRPr="007E76C7">
              <w:rPr>
                <w:rFonts w:ascii="Times New Roman" w:eastAsia="Times New Roman" w:hAnsi="Times New Roman" w:cs="Times New Roman"/>
                <w:color w:val="000000"/>
                <w:sz w:val="16"/>
                <w:szCs w:val="16"/>
                <w:lang w:eastAsia="ru-RU"/>
              </w:rPr>
              <w:t>мм</w:t>
            </w:r>
          </w:p>
        </w:tc>
        <w:tc>
          <w:tcPr>
            <w:tcW w:w="790" w:type="pct"/>
            <w:tcBorders>
              <w:top w:val="nil"/>
              <w:left w:val="nil"/>
              <w:bottom w:val="single" w:sz="8" w:space="0" w:color="000000"/>
              <w:right w:val="single" w:sz="8" w:space="0" w:color="auto"/>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r w:rsidRPr="007E76C7">
              <w:rPr>
                <w:rFonts w:ascii="Times New Roman" w:hAnsi="Times New Roman" w:cs="Times New Roman"/>
                <w:sz w:val="16"/>
                <w:szCs w:val="16"/>
              </w:rPr>
              <w:t>Участник закупки указывает в заявке конкретное значение характеристики</w:t>
            </w:r>
          </w:p>
        </w:tc>
        <w:tc>
          <w:tcPr>
            <w:tcW w:w="397" w:type="pct"/>
            <w:tcBorders>
              <w:top w:val="nil"/>
              <w:left w:val="nil"/>
              <w:bottom w:val="single" w:sz="8" w:space="0" w:color="auto"/>
              <w:right w:val="single" w:sz="8" w:space="0" w:color="auto"/>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r w:rsidRPr="006231CE">
              <w:rPr>
                <w:rFonts w:ascii="Times New Roman" w:eastAsia="Calibri" w:hAnsi="Times New Roman" w:cs="Times New Roman"/>
                <w:sz w:val="16"/>
                <w:szCs w:val="16"/>
              </w:rPr>
              <w:t>Обеспечивает точность попадания в необходимые анатомические структуры (подходит для переливания крови и ее компонентов)</w:t>
            </w:r>
          </w:p>
        </w:tc>
        <w:tc>
          <w:tcPr>
            <w:tcW w:w="352" w:type="pct"/>
            <w:vMerge/>
            <w:tcBorders>
              <w:left w:val="single" w:sz="8" w:space="0" w:color="auto"/>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8" w:space="0" w:color="000000"/>
              <w:right w:val="nil"/>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r>
      <w:tr w:rsidR="00C81EFE" w:rsidRPr="007E76C7" w:rsidTr="00DB10B5">
        <w:trPr>
          <w:trHeight w:val="199"/>
        </w:trPr>
        <w:tc>
          <w:tcPr>
            <w:tcW w:w="141"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81"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573" w:type="pct"/>
            <w:tcBorders>
              <w:top w:val="nil"/>
              <w:left w:val="nil"/>
              <w:bottom w:val="single" w:sz="8" w:space="0" w:color="000000"/>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r w:rsidRPr="007E76C7">
              <w:rPr>
                <w:rFonts w:ascii="Times New Roman" w:eastAsia="Times New Roman" w:hAnsi="Times New Roman" w:cs="Times New Roman"/>
                <w:color w:val="000000"/>
                <w:sz w:val="16"/>
                <w:szCs w:val="16"/>
                <w:lang w:eastAsia="ru-RU"/>
              </w:rPr>
              <w:t xml:space="preserve">Трехгранная копьевидная заточка,   игла покрыта силиконом </w:t>
            </w:r>
          </w:p>
        </w:tc>
        <w:tc>
          <w:tcPr>
            <w:tcW w:w="351" w:type="pct"/>
            <w:tcBorders>
              <w:top w:val="nil"/>
              <w:left w:val="nil"/>
              <w:bottom w:val="single" w:sz="8" w:space="0" w:color="000000"/>
              <w:right w:val="single" w:sz="8" w:space="0" w:color="000000"/>
            </w:tcBorders>
          </w:tcPr>
          <w:p w:rsidR="00C81EFE" w:rsidRPr="007E76C7" w:rsidRDefault="00C81EFE" w:rsidP="00DB10B5">
            <w:pPr>
              <w:rPr>
                <w:rFonts w:ascii="Times New Roman" w:hAnsi="Times New Roman" w:cs="Times New Roman"/>
                <w:sz w:val="16"/>
                <w:szCs w:val="16"/>
              </w:rPr>
            </w:pPr>
            <w:r w:rsidRPr="007E76C7">
              <w:rPr>
                <w:rFonts w:ascii="Times New Roman" w:hAnsi="Times New Roman" w:cs="Times New Roman"/>
                <w:sz w:val="16"/>
                <w:szCs w:val="16"/>
              </w:rPr>
              <w:t>соответствие</w:t>
            </w:r>
          </w:p>
        </w:tc>
        <w:tc>
          <w:tcPr>
            <w:tcW w:w="396" w:type="pct"/>
            <w:tcBorders>
              <w:top w:val="nil"/>
              <w:left w:val="nil"/>
              <w:bottom w:val="single" w:sz="8" w:space="0" w:color="000000"/>
              <w:right w:val="single" w:sz="8" w:space="0" w:color="000000"/>
            </w:tcBorders>
          </w:tcPr>
          <w:p w:rsidR="00C81EFE" w:rsidRPr="007E76C7" w:rsidRDefault="00C81EFE" w:rsidP="00DB10B5">
            <w:pPr>
              <w:rPr>
                <w:rFonts w:ascii="Times New Roman" w:hAnsi="Times New Roman" w:cs="Times New Roman"/>
                <w:sz w:val="16"/>
                <w:szCs w:val="16"/>
              </w:rPr>
            </w:pPr>
            <w:r w:rsidRPr="007E76C7">
              <w:rPr>
                <w:rFonts w:ascii="Times New Roman" w:hAnsi="Times New Roman" w:cs="Times New Roman"/>
                <w:sz w:val="16"/>
                <w:szCs w:val="16"/>
              </w:rPr>
              <w:t> </w:t>
            </w:r>
          </w:p>
        </w:tc>
        <w:tc>
          <w:tcPr>
            <w:tcW w:w="790" w:type="pct"/>
            <w:tcBorders>
              <w:top w:val="nil"/>
              <w:left w:val="nil"/>
              <w:bottom w:val="single" w:sz="8" w:space="0" w:color="000000"/>
              <w:right w:val="single" w:sz="8" w:space="0" w:color="auto"/>
            </w:tcBorders>
          </w:tcPr>
          <w:p w:rsidR="00C81EFE" w:rsidRPr="007E76C7" w:rsidRDefault="00C81EFE" w:rsidP="00DB10B5">
            <w:pPr>
              <w:rPr>
                <w:rFonts w:ascii="Times New Roman" w:hAnsi="Times New Roman" w:cs="Times New Roman"/>
                <w:sz w:val="16"/>
                <w:szCs w:val="16"/>
              </w:rPr>
            </w:pPr>
            <w:r w:rsidRPr="007E76C7">
              <w:rPr>
                <w:rFonts w:ascii="Times New Roman" w:hAnsi="Times New Roman" w:cs="Times New Roman"/>
                <w:sz w:val="16"/>
                <w:szCs w:val="16"/>
              </w:rPr>
              <w:t>Значение характеристики не может изменяться участником закупки</w:t>
            </w:r>
          </w:p>
        </w:tc>
        <w:tc>
          <w:tcPr>
            <w:tcW w:w="397" w:type="pct"/>
            <w:tcBorders>
              <w:top w:val="nil"/>
              <w:left w:val="nil"/>
              <w:bottom w:val="single" w:sz="8" w:space="0" w:color="auto"/>
              <w:right w:val="single" w:sz="8" w:space="0" w:color="auto"/>
            </w:tcBorders>
          </w:tcPr>
          <w:p w:rsidR="00C81EFE" w:rsidRPr="007E76C7" w:rsidRDefault="00C81EFE" w:rsidP="00DB10B5">
            <w:pPr>
              <w:spacing w:after="0" w:line="240" w:lineRule="auto"/>
              <w:rPr>
                <w:rFonts w:ascii="Times New Roman" w:eastAsia="Calibri" w:hAnsi="Times New Roman" w:cs="Times New Roman"/>
                <w:sz w:val="16"/>
                <w:szCs w:val="16"/>
              </w:rPr>
            </w:pPr>
            <w:r w:rsidRPr="006231CE">
              <w:rPr>
                <w:rFonts w:ascii="Times New Roman" w:eastAsia="Times New Roman" w:hAnsi="Times New Roman" w:cs="Times New Roman"/>
                <w:color w:val="000000"/>
                <w:sz w:val="16"/>
                <w:szCs w:val="16"/>
                <w:lang w:eastAsia="ru-RU"/>
              </w:rPr>
              <w:t>Для снижения усилий прокола и скольжения</w:t>
            </w:r>
          </w:p>
        </w:tc>
        <w:tc>
          <w:tcPr>
            <w:tcW w:w="352" w:type="pct"/>
            <w:vMerge/>
            <w:tcBorders>
              <w:left w:val="single" w:sz="8" w:space="0" w:color="auto"/>
              <w:right w:val="single" w:sz="8" w:space="0" w:color="000000"/>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63" w:type="pct"/>
            <w:vMerge/>
            <w:tcBorders>
              <w:left w:val="single" w:sz="8" w:space="0" w:color="000000"/>
              <w:right w:val="nil"/>
            </w:tcBorders>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C81EFE" w:rsidRPr="007E76C7" w:rsidRDefault="00C81EFE" w:rsidP="00DB10B5">
            <w:pPr>
              <w:spacing w:after="0" w:line="240" w:lineRule="auto"/>
              <w:rPr>
                <w:rFonts w:ascii="Times New Roman" w:eastAsia="Times New Roman" w:hAnsi="Times New Roman" w:cs="Times New Roman"/>
                <w:color w:val="000000"/>
                <w:sz w:val="16"/>
                <w:szCs w:val="16"/>
                <w:lang w:eastAsia="ru-RU"/>
              </w:rPr>
            </w:pPr>
          </w:p>
        </w:tc>
      </w:tr>
    </w:tbl>
    <w:p w:rsidR="00C81EFE" w:rsidRPr="007E76C7" w:rsidRDefault="00C81EFE" w:rsidP="00C81EFE">
      <w:pPr>
        <w:rPr>
          <w:rFonts w:ascii="Times New Roman" w:hAnsi="Times New Roman" w:cs="Times New Roman"/>
          <w:b/>
          <w:sz w:val="16"/>
          <w:szCs w:val="16"/>
        </w:rPr>
      </w:pPr>
      <w:r w:rsidRPr="00481E3F">
        <w:rPr>
          <w:rFonts w:ascii="Times New Roman" w:hAnsi="Times New Roman" w:cs="Times New Roman"/>
          <w:b/>
          <w:bCs/>
          <w:i/>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170252" w:rsidRDefault="00170252" w:rsidP="000820E3">
      <w:pPr>
        <w:rPr>
          <w:rFonts w:ascii="Times New Roman" w:hAnsi="Times New Roman" w:cs="Times New Roman"/>
          <w:b/>
          <w:sz w:val="28"/>
          <w:szCs w:val="28"/>
        </w:rPr>
      </w:pPr>
    </w:p>
    <w:sectPr w:rsidR="00170252" w:rsidSect="00C81EFE">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CD8" w:rsidRDefault="00954CD8">
      <w:pPr>
        <w:spacing w:after="0" w:line="240" w:lineRule="auto"/>
      </w:pPr>
      <w:r>
        <w:separator/>
      </w:r>
    </w:p>
  </w:endnote>
  <w:endnote w:type="continuationSeparator" w:id="0">
    <w:p w:rsidR="00954CD8" w:rsidRDefault="00954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0280" w:rsidRDefault="006E028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E028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E028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E028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E028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81EF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E028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81EF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CD8" w:rsidRDefault="00954CD8">
      <w:pPr>
        <w:spacing w:after="0" w:line="240" w:lineRule="auto"/>
      </w:pPr>
      <w:r>
        <w:separator/>
      </w:r>
    </w:p>
  </w:footnote>
  <w:footnote w:type="continuationSeparator" w:id="0">
    <w:p w:rsidR="00954CD8" w:rsidRDefault="00954CD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0280" w:rsidRDefault="006E028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0280" w:rsidRDefault="006E028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0280" w:rsidRDefault="006E028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280"/>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54CD8"/>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81EFE"/>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3DC34-0D5C-4629-8A8E-4F69A9AE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1137</Words>
  <Characters>6484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2026-03-17T08:57:00Z</dcterms:created>
  <dcterms:modified xsi:type="dcterms:W3CDTF">2026-03-17T08:57:00Z</dcterms:modified>
</cp:coreProperties>
</file>