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15.10.2021 № 05-07/1105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D5A1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Предоставляются в соответствии со статьей 29 (организации инвалидов)</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35697D" w:rsidRPr="00F0107A" w:rsidRDefault="0035697D" w:rsidP="0035697D">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35697D" w:rsidRDefault="0035697D" w:rsidP="0035697D">
      <w:pPr>
        <w:spacing w:after="0" w:line="240" w:lineRule="auto"/>
        <w:jc w:val="both"/>
        <w:rPr>
          <w:rFonts w:ascii="Times New Roman" w:hAnsi="Times New Roman"/>
          <w:color w:val="000000"/>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603"/>
        <w:gridCol w:w="709"/>
        <w:gridCol w:w="709"/>
        <w:gridCol w:w="1559"/>
        <w:gridCol w:w="1134"/>
        <w:gridCol w:w="709"/>
        <w:gridCol w:w="1134"/>
        <w:gridCol w:w="1091"/>
      </w:tblGrid>
      <w:tr w:rsidR="0035697D" w:rsidRPr="000E0FFD" w:rsidTr="004D0967">
        <w:trPr>
          <w:trHeight w:val="20"/>
          <w:jc w:val="center"/>
        </w:trPr>
        <w:tc>
          <w:tcPr>
            <w:tcW w:w="595" w:type="dxa"/>
            <w:vAlign w:val="center"/>
            <w:hideMark/>
          </w:tcPr>
          <w:p w:rsidR="0035697D" w:rsidRPr="000E0FFD" w:rsidRDefault="0035697D" w:rsidP="004D0967">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35697D" w:rsidRPr="008F2872" w:rsidRDefault="0035697D" w:rsidP="004D0967">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603" w:type="dxa"/>
            <w:vAlign w:val="center"/>
            <w:hideMark/>
          </w:tcPr>
          <w:p w:rsidR="0035697D" w:rsidRPr="000E0FFD" w:rsidRDefault="0035697D" w:rsidP="004D0967">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35697D" w:rsidRPr="000E0FFD" w:rsidRDefault="0035697D" w:rsidP="004D0967">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35697D" w:rsidRPr="000E0FFD" w:rsidRDefault="0035697D" w:rsidP="004D0967">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59" w:type="dxa"/>
            <w:vAlign w:val="center"/>
          </w:tcPr>
          <w:p w:rsidR="0035697D" w:rsidRPr="000E0FFD" w:rsidRDefault="0035697D" w:rsidP="004D0967">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35697D" w:rsidRPr="000E0FFD" w:rsidRDefault="0035697D" w:rsidP="004D0967">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9" w:type="dxa"/>
            <w:shd w:val="clear" w:color="auto" w:fill="FFFFCC"/>
            <w:vAlign w:val="center"/>
          </w:tcPr>
          <w:p w:rsidR="0035697D" w:rsidRPr="00C2575C" w:rsidRDefault="0035697D" w:rsidP="004D0967">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134" w:type="dxa"/>
            <w:shd w:val="clear" w:color="auto" w:fill="FFFFCC"/>
            <w:vAlign w:val="center"/>
          </w:tcPr>
          <w:p w:rsidR="0035697D" w:rsidRPr="00C2575C" w:rsidRDefault="0035697D" w:rsidP="004D0967">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091" w:type="dxa"/>
            <w:shd w:val="clear" w:color="auto" w:fill="FFFFCC"/>
            <w:vAlign w:val="center"/>
          </w:tcPr>
          <w:p w:rsidR="0035697D" w:rsidRPr="00C2575C" w:rsidRDefault="0035697D" w:rsidP="004D0967">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35697D" w:rsidRPr="000E0FFD" w:rsidTr="004D0967">
        <w:trPr>
          <w:trHeight w:val="20"/>
          <w:jc w:val="center"/>
        </w:trPr>
        <w:tc>
          <w:tcPr>
            <w:tcW w:w="595" w:type="dxa"/>
          </w:tcPr>
          <w:p w:rsidR="0035697D" w:rsidRPr="000E0FFD" w:rsidRDefault="0035697D" w:rsidP="0035697D">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35697D" w:rsidRPr="00882CB5" w:rsidRDefault="0035697D" w:rsidP="004D0967">
            <w:pPr>
              <w:spacing w:after="0" w:line="240" w:lineRule="auto"/>
              <w:rPr>
                <w:rFonts w:ascii="Times New Roman" w:hAnsi="Times New Roman"/>
              </w:rPr>
            </w:pPr>
            <w:r w:rsidRPr="00882CB5">
              <w:rPr>
                <w:rFonts w:ascii="Times New Roman" w:hAnsi="Times New Roman"/>
              </w:rPr>
              <w:t xml:space="preserve">Набор трубок для системы кондиционирования газа для </w:t>
            </w:r>
            <w:proofErr w:type="spellStart"/>
            <w:r w:rsidRPr="00882CB5">
              <w:rPr>
                <w:rFonts w:ascii="Times New Roman" w:hAnsi="Times New Roman"/>
              </w:rPr>
              <w:t>инсуффляции</w:t>
            </w:r>
            <w:proofErr w:type="spellEnd"/>
          </w:p>
        </w:tc>
        <w:tc>
          <w:tcPr>
            <w:tcW w:w="5603" w:type="dxa"/>
          </w:tcPr>
          <w:p w:rsidR="0035697D" w:rsidRPr="00882CB5" w:rsidRDefault="0035697D" w:rsidP="004D0967">
            <w:pPr>
              <w:spacing w:after="0" w:line="240" w:lineRule="auto"/>
              <w:rPr>
                <w:rFonts w:ascii="Times New Roman" w:hAnsi="Times New Roman"/>
              </w:rPr>
            </w:pPr>
            <w:r w:rsidRPr="00882CB5">
              <w:rPr>
                <w:rFonts w:ascii="Times New Roman" w:hAnsi="Times New Roman"/>
              </w:rPr>
              <w:t xml:space="preserve">Фильтр, газовый, одноразовый с </w:t>
            </w:r>
            <w:proofErr w:type="spellStart"/>
            <w:r w:rsidRPr="00882CB5">
              <w:rPr>
                <w:rFonts w:ascii="Times New Roman" w:hAnsi="Times New Roman"/>
              </w:rPr>
              <w:t>инсуффляционной</w:t>
            </w:r>
            <w:proofErr w:type="spellEnd"/>
            <w:r w:rsidRPr="00882CB5">
              <w:rPr>
                <w:rFonts w:ascii="Times New Roman" w:hAnsi="Times New Roman"/>
              </w:rPr>
              <w:t xml:space="preserve"> трубкой для использования с </w:t>
            </w:r>
            <w:proofErr w:type="spellStart"/>
            <w:r w:rsidRPr="00882CB5">
              <w:rPr>
                <w:rFonts w:ascii="Times New Roman" w:hAnsi="Times New Roman"/>
              </w:rPr>
              <w:t>инсуффляционными</w:t>
            </w:r>
            <w:proofErr w:type="spellEnd"/>
            <w:r w:rsidRPr="00882CB5">
              <w:rPr>
                <w:rFonts w:ascii="Times New Roman" w:hAnsi="Times New Roman"/>
              </w:rPr>
              <w:t xml:space="preserve"> приборами.</w:t>
            </w:r>
            <w:r>
              <w:rPr>
                <w:rFonts w:ascii="Times New Roman" w:hAnsi="Times New Roman"/>
              </w:rPr>
              <w:t xml:space="preserve"> </w:t>
            </w:r>
            <w:r w:rsidRPr="00882CB5">
              <w:rPr>
                <w:rFonts w:ascii="Times New Roman" w:hAnsi="Times New Roman"/>
              </w:rPr>
              <w:t>Тип подсоединения - ISO-наличие. Гидрофобный с обеих сторон-наличие. Длина трубки пациента, не менее 3,2 м.</w:t>
            </w:r>
            <w:r>
              <w:rPr>
                <w:rFonts w:ascii="Times New Roman" w:hAnsi="Times New Roman"/>
              </w:rPr>
              <w:t xml:space="preserve"> </w:t>
            </w:r>
            <w:r w:rsidRPr="00882CB5">
              <w:rPr>
                <w:rFonts w:ascii="Times New Roman" w:hAnsi="Times New Roman"/>
              </w:rPr>
              <w:t>Материал фильтра - гофрированная мембрана из стекловолокна-наличие. Площадь поверхности фильтра, не менее 320 см2.</w:t>
            </w:r>
            <w:r>
              <w:rPr>
                <w:rFonts w:ascii="Times New Roman" w:hAnsi="Times New Roman"/>
              </w:rPr>
              <w:t xml:space="preserve"> </w:t>
            </w:r>
            <w:r w:rsidRPr="00882CB5">
              <w:rPr>
                <w:rFonts w:ascii="Times New Roman" w:hAnsi="Times New Roman"/>
              </w:rPr>
              <w:t>Внутренний объем фильтра, не менее 42 мл.</w:t>
            </w:r>
            <w:r>
              <w:rPr>
                <w:rFonts w:ascii="Times New Roman" w:hAnsi="Times New Roman"/>
              </w:rPr>
              <w:t xml:space="preserve"> </w:t>
            </w:r>
            <w:r w:rsidRPr="00882CB5">
              <w:rPr>
                <w:rFonts w:ascii="Times New Roman" w:hAnsi="Times New Roman"/>
              </w:rPr>
              <w:t>Бактериальный фильтр-наличие. Эффективность фильтрации от вирусов/бактерий не менее 99, 995%.Максимальная скорость подачи газа не менее 30 л/мин. Стерильно. Срок стерильности, не менее 5 лет.</w:t>
            </w:r>
            <w:r>
              <w:rPr>
                <w:rFonts w:ascii="Times New Roman" w:hAnsi="Times New Roman"/>
              </w:rPr>
              <w:t xml:space="preserve"> </w:t>
            </w:r>
            <w:r w:rsidRPr="00882CB5">
              <w:rPr>
                <w:rFonts w:ascii="Times New Roman" w:hAnsi="Times New Roman"/>
              </w:rPr>
              <w:t>Упаковка, не менее 10шт./</w:t>
            </w:r>
            <w:proofErr w:type="spellStart"/>
            <w:r w:rsidRPr="00882CB5">
              <w:rPr>
                <w:rFonts w:ascii="Times New Roman" w:hAnsi="Times New Roman"/>
              </w:rPr>
              <w:t>уп</w:t>
            </w:r>
            <w:proofErr w:type="spellEnd"/>
            <w:r w:rsidRPr="00882CB5">
              <w:rPr>
                <w:rFonts w:ascii="Times New Roman" w:hAnsi="Times New Roman"/>
              </w:rPr>
              <w:t>. В комплекте должен быть переходник с трубкой, для приборов с нагревательным элементом, нестерильный. Длина трубки не менее 15см.</w:t>
            </w:r>
            <w:r>
              <w:rPr>
                <w:rFonts w:ascii="Times New Roman" w:hAnsi="Times New Roman"/>
              </w:rPr>
              <w:t xml:space="preserve"> </w:t>
            </w:r>
            <w:r w:rsidRPr="00882CB5">
              <w:rPr>
                <w:rFonts w:ascii="Times New Roman" w:hAnsi="Times New Roman"/>
              </w:rPr>
              <w:t xml:space="preserve">В комплекте должен быть переходник без трубки, для приборов без ISO соединения, нестерильный. Должен быть совместим с </w:t>
            </w:r>
            <w:proofErr w:type="spellStart"/>
            <w:r w:rsidRPr="00882CB5">
              <w:rPr>
                <w:rFonts w:ascii="Times New Roman" w:hAnsi="Times New Roman"/>
              </w:rPr>
              <w:t>инсуффляционными</w:t>
            </w:r>
            <w:proofErr w:type="spellEnd"/>
            <w:r w:rsidRPr="00882CB5">
              <w:rPr>
                <w:rFonts w:ascii="Times New Roman" w:hAnsi="Times New Roman"/>
              </w:rPr>
              <w:t xml:space="preserve"> приборами компании KARL STORZ </w:t>
            </w:r>
            <w:proofErr w:type="spellStart"/>
            <w:r w:rsidRPr="00882CB5">
              <w:rPr>
                <w:rFonts w:ascii="Times New Roman" w:hAnsi="Times New Roman"/>
              </w:rPr>
              <w:t>Electronic</w:t>
            </w:r>
            <w:proofErr w:type="spellEnd"/>
            <w:r w:rsidRPr="00882CB5">
              <w:rPr>
                <w:rFonts w:ascii="Times New Roman" w:hAnsi="Times New Roman"/>
              </w:rPr>
              <w:t xml:space="preserve"> ENDOFLATOR® THERMOFLATOR®, ENDOFLATOR® 40, ENDOFLATOR® 50, имеющимися в эксплуатации у заказчика.</w:t>
            </w:r>
          </w:p>
        </w:tc>
        <w:tc>
          <w:tcPr>
            <w:tcW w:w="709" w:type="dxa"/>
          </w:tcPr>
          <w:p w:rsidR="0035697D" w:rsidRPr="00882CB5" w:rsidRDefault="0035697D" w:rsidP="004D0967">
            <w:pPr>
              <w:spacing w:after="0" w:line="240" w:lineRule="auto"/>
              <w:jc w:val="center"/>
              <w:rPr>
                <w:rFonts w:ascii="Times New Roman" w:hAnsi="Times New Roman"/>
                <w:lang w:eastAsia="ru-RU"/>
              </w:rPr>
            </w:pPr>
            <w:r w:rsidRPr="00882CB5">
              <w:rPr>
                <w:rFonts w:ascii="Times New Roman" w:hAnsi="Times New Roman"/>
                <w:lang w:eastAsia="ru-RU"/>
              </w:rPr>
              <w:t>490</w:t>
            </w:r>
          </w:p>
        </w:tc>
        <w:tc>
          <w:tcPr>
            <w:tcW w:w="709" w:type="dxa"/>
          </w:tcPr>
          <w:p w:rsidR="0035697D" w:rsidRPr="00882CB5" w:rsidRDefault="0035697D" w:rsidP="004D0967">
            <w:pPr>
              <w:spacing w:after="0" w:line="240" w:lineRule="auto"/>
              <w:jc w:val="center"/>
              <w:rPr>
                <w:rFonts w:ascii="Times New Roman" w:hAnsi="Times New Roman"/>
                <w:lang w:eastAsia="ru-RU"/>
              </w:rPr>
            </w:pPr>
            <w:proofErr w:type="spellStart"/>
            <w:r w:rsidRPr="00882CB5">
              <w:rPr>
                <w:rFonts w:ascii="Times New Roman" w:hAnsi="Times New Roman"/>
                <w:lang w:eastAsia="ru-RU"/>
              </w:rPr>
              <w:t>шт</w:t>
            </w:r>
            <w:proofErr w:type="spellEnd"/>
          </w:p>
        </w:tc>
        <w:tc>
          <w:tcPr>
            <w:tcW w:w="1559" w:type="dxa"/>
          </w:tcPr>
          <w:p w:rsidR="0035697D" w:rsidRPr="00882CB5" w:rsidRDefault="0035697D" w:rsidP="004D0967">
            <w:pPr>
              <w:spacing w:after="0" w:line="240" w:lineRule="auto"/>
              <w:jc w:val="center"/>
              <w:rPr>
                <w:rFonts w:ascii="Times New Roman" w:hAnsi="Times New Roman"/>
                <w:lang w:eastAsia="ru-RU"/>
              </w:rPr>
            </w:pPr>
            <w:r w:rsidRPr="00882CB5">
              <w:rPr>
                <w:rFonts w:ascii="Times New Roman" w:hAnsi="Times New Roman"/>
                <w:lang w:eastAsia="ru-RU"/>
              </w:rPr>
              <w:t>32.50.50.190-00001199*</w:t>
            </w:r>
          </w:p>
        </w:tc>
        <w:tc>
          <w:tcPr>
            <w:tcW w:w="1134" w:type="dxa"/>
            <w:shd w:val="clear" w:color="auto" w:fill="FFFFCC"/>
          </w:tcPr>
          <w:p w:rsidR="0035697D" w:rsidRPr="000E0FFD" w:rsidRDefault="0035697D" w:rsidP="004D0967">
            <w:pPr>
              <w:spacing w:after="0" w:line="240" w:lineRule="auto"/>
              <w:jc w:val="center"/>
              <w:rPr>
                <w:rFonts w:ascii="Times New Roman" w:hAnsi="Times New Roman"/>
                <w:lang w:eastAsia="ru-RU"/>
              </w:rPr>
            </w:pPr>
          </w:p>
        </w:tc>
        <w:tc>
          <w:tcPr>
            <w:tcW w:w="709" w:type="dxa"/>
            <w:shd w:val="clear" w:color="auto" w:fill="FFFFCC"/>
          </w:tcPr>
          <w:p w:rsidR="0035697D" w:rsidRPr="000E0FFD" w:rsidRDefault="0035697D" w:rsidP="004D0967">
            <w:pPr>
              <w:spacing w:after="0" w:line="240" w:lineRule="auto"/>
              <w:jc w:val="center"/>
              <w:rPr>
                <w:rFonts w:ascii="Times New Roman" w:hAnsi="Times New Roman"/>
                <w:lang w:eastAsia="ru-RU"/>
              </w:rPr>
            </w:pPr>
          </w:p>
        </w:tc>
        <w:tc>
          <w:tcPr>
            <w:tcW w:w="1134" w:type="dxa"/>
            <w:shd w:val="clear" w:color="auto" w:fill="FFFFCC"/>
          </w:tcPr>
          <w:p w:rsidR="0035697D" w:rsidRPr="000E0FFD" w:rsidRDefault="0035697D" w:rsidP="004D0967">
            <w:pPr>
              <w:spacing w:after="0" w:line="240" w:lineRule="auto"/>
              <w:jc w:val="center"/>
              <w:rPr>
                <w:rFonts w:ascii="Times New Roman" w:hAnsi="Times New Roman"/>
                <w:lang w:eastAsia="ru-RU"/>
              </w:rPr>
            </w:pPr>
          </w:p>
        </w:tc>
        <w:tc>
          <w:tcPr>
            <w:tcW w:w="1091" w:type="dxa"/>
            <w:shd w:val="clear" w:color="auto" w:fill="FFFFCC"/>
          </w:tcPr>
          <w:p w:rsidR="0035697D" w:rsidRPr="000E0FFD" w:rsidRDefault="0035697D" w:rsidP="004D0967">
            <w:pPr>
              <w:spacing w:after="0" w:line="240" w:lineRule="auto"/>
              <w:jc w:val="center"/>
              <w:rPr>
                <w:rFonts w:ascii="Times New Roman" w:hAnsi="Times New Roman"/>
                <w:lang w:eastAsia="ru-RU"/>
              </w:rPr>
            </w:pPr>
          </w:p>
        </w:tc>
      </w:tr>
      <w:tr w:rsidR="0035697D" w:rsidRPr="000E0FFD" w:rsidTr="004D0967">
        <w:trPr>
          <w:trHeight w:val="20"/>
          <w:jc w:val="center"/>
        </w:trPr>
        <w:tc>
          <w:tcPr>
            <w:tcW w:w="595" w:type="dxa"/>
          </w:tcPr>
          <w:p w:rsidR="0035697D" w:rsidRPr="000E0FFD" w:rsidRDefault="0035697D" w:rsidP="0035697D">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35697D" w:rsidRPr="00882CB5" w:rsidRDefault="0035697D" w:rsidP="004D0967">
            <w:pPr>
              <w:spacing w:after="0" w:line="240" w:lineRule="auto"/>
              <w:rPr>
                <w:rFonts w:ascii="Times New Roman" w:hAnsi="Times New Roman"/>
              </w:rPr>
            </w:pPr>
            <w:r w:rsidRPr="00882CB5">
              <w:rPr>
                <w:rFonts w:ascii="Times New Roman" w:hAnsi="Times New Roman"/>
              </w:rPr>
              <w:t>Простыня для инструментов/оборудования, одноразового использования, стерильная</w:t>
            </w:r>
          </w:p>
        </w:tc>
        <w:tc>
          <w:tcPr>
            <w:tcW w:w="5603" w:type="dxa"/>
          </w:tcPr>
          <w:p w:rsidR="0035697D" w:rsidRPr="00882CB5" w:rsidRDefault="0035697D" w:rsidP="004D0967">
            <w:pPr>
              <w:spacing w:after="0" w:line="240" w:lineRule="auto"/>
              <w:rPr>
                <w:rFonts w:ascii="Times New Roman" w:hAnsi="Times New Roman"/>
              </w:rPr>
            </w:pPr>
            <w:r w:rsidRPr="00882CB5">
              <w:rPr>
                <w:rFonts w:ascii="Times New Roman" w:hAnsi="Times New Roman"/>
              </w:rPr>
              <w:t xml:space="preserve">Одноразовый стерильный чехол должен быть изготовлен из легкого прозрачного материала, не содержащего латекс, асбест и </w:t>
            </w:r>
            <w:proofErr w:type="spellStart"/>
            <w:r w:rsidRPr="00882CB5">
              <w:rPr>
                <w:rFonts w:ascii="Times New Roman" w:hAnsi="Times New Roman"/>
              </w:rPr>
              <w:t>многохлорированные</w:t>
            </w:r>
            <w:proofErr w:type="spellEnd"/>
            <w:r w:rsidRPr="00882CB5">
              <w:rPr>
                <w:rFonts w:ascii="Times New Roman" w:hAnsi="Times New Roman"/>
              </w:rPr>
              <w:t xml:space="preserve"> </w:t>
            </w:r>
            <w:proofErr w:type="spellStart"/>
            <w:r w:rsidRPr="00882CB5">
              <w:rPr>
                <w:rFonts w:ascii="Times New Roman" w:hAnsi="Times New Roman"/>
              </w:rPr>
              <w:t>бифенилы</w:t>
            </w:r>
            <w:proofErr w:type="spellEnd"/>
            <w:r w:rsidRPr="00882CB5">
              <w:rPr>
                <w:rFonts w:ascii="Times New Roman" w:hAnsi="Times New Roman"/>
              </w:rPr>
              <w:t>. Размер чехла</w:t>
            </w:r>
            <w:r w:rsidRPr="00882CB5">
              <w:rPr>
                <w:rFonts w:ascii="Times New Roman" w:hAnsi="Times New Roman"/>
              </w:rPr>
              <w:br/>
              <w:t>должен быть 122±2см x 209±2смсм. Чехол должен быть оснащен защитной линзой. Диаметр линзы должен быть</w:t>
            </w:r>
            <w:r w:rsidRPr="00882CB5">
              <w:rPr>
                <w:rFonts w:ascii="Times New Roman" w:hAnsi="Times New Roman"/>
              </w:rPr>
              <w:br/>
              <w:t>65±2мм, толщина 1,2±0,1 мм.</w:t>
            </w:r>
          </w:p>
        </w:tc>
        <w:tc>
          <w:tcPr>
            <w:tcW w:w="709" w:type="dxa"/>
          </w:tcPr>
          <w:p w:rsidR="0035697D" w:rsidRPr="00882CB5" w:rsidRDefault="0035697D" w:rsidP="004D0967">
            <w:pPr>
              <w:spacing w:after="0" w:line="240" w:lineRule="auto"/>
              <w:jc w:val="center"/>
              <w:rPr>
                <w:rFonts w:ascii="Times New Roman" w:hAnsi="Times New Roman"/>
                <w:lang w:eastAsia="ru-RU"/>
              </w:rPr>
            </w:pPr>
            <w:r w:rsidRPr="00882CB5">
              <w:rPr>
                <w:rFonts w:ascii="Times New Roman" w:hAnsi="Times New Roman"/>
                <w:lang w:eastAsia="ru-RU"/>
              </w:rPr>
              <w:t>10</w:t>
            </w:r>
          </w:p>
        </w:tc>
        <w:tc>
          <w:tcPr>
            <w:tcW w:w="709" w:type="dxa"/>
          </w:tcPr>
          <w:p w:rsidR="0035697D" w:rsidRPr="00882CB5" w:rsidRDefault="0035697D" w:rsidP="004D0967">
            <w:pPr>
              <w:spacing w:after="0" w:line="240" w:lineRule="auto"/>
              <w:jc w:val="center"/>
              <w:rPr>
                <w:rFonts w:ascii="Times New Roman" w:hAnsi="Times New Roman"/>
                <w:lang w:eastAsia="ru-RU"/>
              </w:rPr>
            </w:pPr>
            <w:proofErr w:type="spellStart"/>
            <w:r w:rsidRPr="00882CB5">
              <w:rPr>
                <w:rFonts w:ascii="Times New Roman" w:hAnsi="Times New Roman"/>
                <w:lang w:eastAsia="ru-RU"/>
              </w:rPr>
              <w:t>шт</w:t>
            </w:r>
            <w:proofErr w:type="spellEnd"/>
          </w:p>
        </w:tc>
        <w:tc>
          <w:tcPr>
            <w:tcW w:w="1559" w:type="dxa"/>
          </w:tcPr>
          <w:p w:rsidR="0035697D" w:rsidRPr="00882CB5" w:rsidRDefault="0035697D" w:rsidP="004D0967">
            <w:pPr>
              <w:spacing w:after="0" w:line="240" w:lineRule="auto"/>
              <w:jc w:val="center"/>
              <w:rPr>
                <w:rFonts w:ascii="Times New Roman" w:hAnsi="Times New Roman"/>
                <w:lang w:eastAsia="ru-RU"/>
              </w:rPr>
            </w:pPr>
            <w:r w:rsidRPr="00882CB5">
              <w:rPr>
                <w:rFonts w:ascii="Times New Roman" w:hAnsi="Times New Roman"/>
                <w:lang w:eastAsia="ru-RU"/>
              </w:rPr>
              <w:t>32.50.50.190-00001285*</w:t>
            </w:r>
          </w:p>
        </w:tc>
        <w:tc>
          <w:tcPr>
            <w:tcW w:w="1134" w:type="dxa"/>
            <w:shd w:val="clear" w:color="auto" w:fill="FFFFCC"/>
          </w:tcPr>
          <w:p w:rsidR="0035697D" w:rsidRPr="000E0FFD" w:rsidRDefault="0035697D" w:rsidP="004D0967">
            <w:pPr>
              <w:spacing w:after="0" w:line="240" w:lineRule="auto"/>
              <w:jc w:val="center"/>
              <w:rPr>
                <w:rFonts w:ascii="Times New Roman" w:hAnsi="Times New Roman"/>
                <w:lang w:eastAsia="ru-RU"/>
              </w:rPr>
            </w:pPr>
          </w:p>
        </w:tc>
        <w:tc>
          <w:tcPr>
            <w:tcW w:w="709" w:type="dxa"/>
            <w:shd w:val="clear" w:color="auto" w:fill="FFFFCC"/>
          </w:tcPr>
          <w:p w:rsidR="0035697D" w:rsidRPr="000E0FFD" w:rsidRDefault="0035697D" w:rsidP="004D0967">
            <w:pPr>
              <w:spacing w:after="0" w:line="240" w:lineRule="auto"/>
              <w:jc w:val="center"/>
              <w:rPr>
                <w:rFonts w:ascii="Times New Roman" w:hAnsi="Times New Roman"/>
                <w:lang w:eastAsia="ru-RU"/>
              </w:rPr>
            </w:pPr>
          </w:p>
        </w:tc>
        <w:tc>
          <w:tcPr>
            <w:tcW w:w="1134" w:type="dxa"/>
            <w:shd w:val="clear" w:color="auto" w:fill="FFFFCC"/>
          </w:tcPr>
          <w:p w:rsidR="0035697D" w:rsidRPr="000E0FFD" w:rsidRDefault="0035697D" w:rsidP="004D0967">
            <w:pPr>
              <w:spacing w:after="0" w:line="240" w:lineRule="auto"/>
              <w:jc w:val="center"/>
              <w:rPr>
                <w:rFonts w:ascii="Times New Roman" w:hAnsi="Times New Roman"/>
                <w:lang w:eastAsia="ru-RU"/>
              </w:rPr>
            </w:pPr>
          </w:p>
        </w:tc>
        <w:tc>
          <w:tcPr>
            <w:tcW w:w="1091" w:type="dxa"/>
            <w:shd w:val="clear" w:color="auto" w:fill="FFFFCC"/>
          </w:tcPr>
          <w:p w:rsidR="0035697D" w:rsidRPr="000E0FFD" w:rsidRDefault="0035697D" w:rsidP="004D0967">
            <w:pPr>
              <w:spacing w:after="0" w:line="240" w:lineRule="auto"/>
              <w:jc w:val="center"/>
              <w:rPr>
                <w:rFonts w:ascii="Times New Roman" w:hAnsi="Times New Roman"/>
                <w:lang w:eastAsia="ru-RU"/>
              </w:rPr>
            </w:pPr>
          </w:p>
        </w:tc>
      </w:tr>
    </w:tbl>
    <w:p w:rsidR="00170252" w:rsidRDefault="0035697D" w:rsidP="0035697D">
      <w:pPr>
        <w:pStyle w:val="a7"/>
        <w:widowControl w:val="0"/>
        <w:spacing w:after="0"/>
        <w:ind w:left="0" w:firstLine="709"/>
        <w:rPr>
          <w:rFonts w:ascii="Times New Roman" w:hAnsi="Times New Roman" w:cs="Times New Roman"/>
          <w:b/>
          <w:sz w:val="28"/>
          <w:szCs w:val="28"/>
        </w:rPr>
      </w:pPr>
      <w:bookmarkStart w:id="23" w:name="_Ref518475891"/>
      <w:r w:rsidRPr="00882CB5">
        <w:rPr>
          <w:rFonts w:ascii="Times New Roman" w:hAnsi="Times New Roman"/>
          <w:i/>
          <w:sz w:val="28"/>
          <w:szCs w:val="28"/>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bookmarkEnd w:id="23"/>
    </w:p>
    <w:sectPr w:rsidR="00170252" w:rsidSect="00C2575C">
      <w:headerReference w:type="first" r:id="rId18"/>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3E" w:rsidRDefault="00A6273E">
      <w:pPr>
        <w:spacing w:after="0" w:line="240" w:lineRule="auto"/>
      </w:pPr>
      <w:r>
        <w:separator/>
      </w:r>
    </w:p>
  </w:endnote>
  <w:endnote w:type="continuationSeparator" w:id="0">
    <w:p w:rsidR="00A6273E" w:rsidRDefault="00A6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D5A1A" w:rsidRDefault="003D5A1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3D5A1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D5A1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3D5A1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3D5A1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5697D">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3E" w:rsidRDefault="00A6273E">
      <w:pPr>
        <w:spacing w:after="0" w:line="240" w:lineRule="auto"/>
      </w:pPr>
      <w:r>
        <w:separator/>
      </w:r>
    </w:p>
  </w:footnote>
  <w:footnote w:type="continuationSeparator" w:id="0">
    <w:p w:rsidR="00A6273E" w:rsidRDefault="00A6273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D5A1A" w:rsidRDefault="003D5A1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D5A1A" w:rsidRDefault="003D5A1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3D5A1A" w:rsidRDefault="003D5A1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00381" w:rsidRDefault="003D5A1A"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697D"/>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D5A1A"/>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273E"/>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985B18-DD52-4D67-90EC-AC6305CC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DDAE-C2B5-4C85-A23C-D6B7F3A3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2021-10-15T10:29:00Z</dcterms:created>
  <dcterms:modified xsi:type="dcterms:W3CDTF">2021-10-15T10:29:00Z</dcterms:modified>
</cp:coreProperties>
</file>