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21.1-03/1305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D053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C68D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9D72E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9D72EB">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9D72EB">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9D72E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9D72EB">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9D72EB">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9D72EB">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9D72EB">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9D72EB">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9D72EB">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C68D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9D72EB">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9D72EB">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9D72EB">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9D72EB">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C68D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9D72EB">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D72E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9D72EB">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9D72EB">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D72E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164" w:type="dxa"/>
        <w:tblInd w:w="250" w:type="dxa"/>
        <w:tblLayout w:type="fixed"/>
        <w:tblLook w:val="04A0" w:firstRow="1" w:lastRow="0" w:firstColumn="1" w:lastColumn="0" w:noHBand="0" w:noVBand="1"/>
      </w:tblPr>
      <w:tblGrid>
        <w:gridCol w:w="407"/>
        <w:gridCol w:w="1861"/>
        <w:gridCol w:w="1134"/>
        <w:gridCol w:w="3119"/>
        <w:gridCol w:w="1417"/>
        <w:gridCol w:w="992"/>
        <w:gridCol w:w="1560"/>
        <w:gridCol w:w="708"/>
        <w:gridCol w:w="709"/>
        <w:gridCol w:w="851"/>
        <w:gridCol w:w="850"/>
        <w:gridCol w:w="709"/>
        <w:gridCol w:w="847"/>
      </w:tblGrid>
      <w:tr w:rsidR="000C68DD" w:rsidRPr="000C68DD" w:rsidTr="00AA4CEC">
        <w:trPr>
          <w:trHeight w:val="401"/>
        </w:trPr>
        <w:tc>
          <w:tcPr>
            <w:tcW w:w="407" w:type="dxa"/>
            <w:vMerge w:val="restart"/>
            <w:vAlign w:val="center"/>
            <w:hideMark/>
          </w:tcPr>
          <w:p w:rsidR="000C68DD" w:rsidRPr="000C68DD" w:rsidRDefault="000C68DD" w:rsidP="000C68DD">
            <w:pPr>
              <w:jc w:val="center"/>
              <w:rPr>
                <w:rFonts w:ascii="Times New Roman" w:hAnsi="Times New Roman" w:cs="Times New Roman"/>
                <w:b/>
                <w:sz w:val="16"/>
                <w:szCs w:val="16"/>
              </w:rPr>
            </w:pPr>
            <w:r w:rsidRPr="000C68DD">
              <w:rPr>
                <w:rFonts w:ascii="Times New Roman" w:hAnsi="Times New Roman" w:cs="Times New Roman"/>
                <w:b/>
                <w:sz w:val="16"/>
                <w:szCs w:val="16"/>
              </w:rPr>
              <w:t>№ п/п</w:t>
            </w:r>
          </w:p>
        </w:tc>
        <w:tc>
          <w:tcPr>
            <w:tcW w:w="1861" w:type="dxa"/>
            <w:vMerge w:val="restart"/>
            <w:vAlign w:val="center"/>
            <w:hideMark/>
          </w:tcPr>
          <w:p w:rsidR="000C68DD" w:rsidRPr="000C68DD" w:rsidRDefault="000C68DD" w:rsidP="000C68DD">
            <w:pPr>
              <w:jc w:val="center"/>
              <w:rPr>
                <w:rFonts w:ascii="Times New Roman" w:hAnsi="Times New Roman" w:cs="Times New Roman"/>
                <w:b/>
                <w:sz w:val="16"/>
                <w:szCs w:val="16"/>
              </w:rPr>
            </w:pPr>
            <w:r w:rsidRPr="000C68DD">
              <w:rPr>
                <w:rFonts w:ascii="Times New Roman" w:hAnsi="Times New Roman" w:cs="Times New Roman"/>
                <w:b/>
                <w:sz w:val="16"/>
                <w:szCs w:val="16"/>
              </w:rPr>
              <w:t>Наименование товара, работы, услуги</w:t>
            </w:r>
          </w:p>
        </w:tc>
        <w:tc>
          <w:tcPr>
            <w:tcW w:w="1134" w:type="dxa"/>
            <w:vMerge w:val="restart"/>
            <w:vAlign w:val="center"/>
            <w:hideMark/>
          </w:tcPr>
          <w:p w:rsidR="000C68DD" w:rsidRPr="000C68DD" w:rsidRDefault="000C68DD" w:rsidP="000C68DD">
            <w:pPr>
              <w:jc w:val="center"/>
              <w:rPr>
                <w:rFonts w:ascii="Times New Roman" w:hAnsi="Times New Roman" w:cs="Times New Roman"/>
                <w:b/>
                <w:sz w:val="16"/>
                <w:szCs w:val="16"/>
              </w:rPr>
            </w:pPr>
            <w:r w:rsidRPr="000C68DD">
              <w:rPr>
                <w:rFonts w:ascii="Times New Roman" w:eastAsia="Times New Roman" w:hAnsi="Times New Roman" w:cs="Times New Roman"/>
                <w:b/>
                <w:bCs/>
                <w:color w:val="000000"/>
                <w:sz w:val="16"/>
                <w:szCs w:val="16"/>
                <w:lang w:eastAsia="ru-RU"/>
              </w:rPr>
              <w:t>Код позиции</w:t>
            </w:r>
          </w:p>
        </w:tc>
        <w:tc>
          <w:tcPr>
            <w:tcW w:w="7088" w:type="dxa"/>
            <w:gridSpan w:val="4"/>
            <w:vAlign w:val="center"/>
            <w:hideMark/>
          </w:tcPr>
          <w:p w:rsidR="000C68DD" w:rsidRPr="009D72EB" w:rsidRDefault="000C68DD" w:rsidP="000C68DD">
            <w:pPr>
              <w:jc w:val="center"/>
              <w:rPr>
                <w:rFonts w:ascii="Times New Roman" w:hAnsi="Times New Roman" w:cs="Times New Roman"/>
                <w:b/>
                <w:sz w:val="16"/>
                <w:szCs w:val="16"/>
              </w:rPr>
            </w:pPr>
            <w:r w:rsidRPr="009D72EB">
              <w:rPr>
                <w:rFonts w:ascii="Times New Roman" w:hAnsi="Times New Roman" w:cs="Times New Roman"/>
                <w:b/>
                <w:bCs/>
                <w:sz w:val="16"/>
                <w:szCs w:val="16"/>
              </w:rPr>
              <w:t>Описание объекта закупки</w:t>
            </w:r>
          </w:p>
        </w:tc>
        <w:tc>
          <w:tcPr>
            <w:tcW w:w="708" w:type="dxa"/>
            <w:vMerge w:val="restart"/>
            <w:noWrap/>
            <w:vAlign w:val="center"/>
            <w:hideMark/>
          </w:tcPr>
          <w:p w:rsidR="000C68DD" w:rsidRPr="009D72EB" w:rsidRDefault="000C68DD" w:rsidP="000C68DD">
            <w:pPr>
              <w:jc w:val="center"/>
              <w:rPr>
                <w:rFonts w:ascii="Times New Roman" w:hAnsi="Times New Roman" w:cs="Times New Roman"/>
                <w:b/>
                <w:sz w:val="16"/>
                <w:szCs w:val="16"/>
              </w:rPr>
            </w:pPr>
            <w:r w:rsidRPr="009D72EB">
              <w:rPr>
                <w:rFonts w:ascii="Times New Roman" w:hAnsi="Times New Roman" w:cs="Times New Roman"/>
                <w:b/>
                <w:sz w:val="16"/>
                <w:szCs w:val="16"/>
              </w:rPr>
              <w:t>Количество</w:t>
            </w:r>
          </w:p>
        </w:tc>
        <w:tc>
          <w:tcPr>
            <w:tcW w:w="709" w:type="dxa"/>
            <w:vMerge w:val="restart"/>
            <w:vAlign w:val="center"/>
            <w:hideMark/>
          </w:tcPr>
          <w:p w:rsidR="000C68DD" w:rsidRPr="000C68DD" w:rsidRDefault="000C68DD" w:rsidP="000C68DD">
            <w:pPr>
              <w:jc w:val="center"/>
              <w:rPr>
                <w:rFonts w:ascii="Times New Roman" w:hAnsi="Times New Roman" w:cs="Times New Roman"/>
                <w:sz w:val="16"/>
                <w:szCs w:val="16"/>
              </w:rPr>
            </w:pPr>
            <w:r w:rsidRPr="000C68DD">
              <w:rPr>
                <w:rFonts w:ascii="Times New Roman" w:hAnsi="Times New Roman" w:cs="Times New Roman"/>
                <w:sz w:val="16"/>
                <w:szCs w:val="16"/>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vAlign w:val="bottom"/>
          </w:tcPr>
          <w:p w:rsidR="000C68DD" w:rsidRDefault="000C68DD" w:rsidP="000C68DD">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Страна происхождения Товара </w:t>
            </w:r>
          </w:p>
          <w:p w:rsidR="000C68DD" w:rsidRDefault="000C68DD" w:rsidP="000C68DD">
            <w:pPr>
              <w:jc w:val="center"/>
              <w:rPr>
                <w:rFonts w:ascii="Times New Roman" w:eastAsia="Times New Roman" w:hAnsi="Times New Roman" w:cs="Times New Roman"/>
                <w:b/>
                <w:color w:val="000000"/>
                <w:sz w:val="16"/>
                <w:szCs w:val="16"/>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bottom"/>
          </w:tcPr>
          <w:p w:rsidR="000C68DD" w:rsidRDefault="000C68DD" w:rsidP="000C68DD">
            <w:pPr>
              <w:jc w:val="center"/>
              <w:rPr>
                <w:rFonts w:ascii="Times New Roman" w:eastAsia="Times New Roman" w:hAnsi="Times New Roman" w:cs="Times New Roman"/>
                <w:b/>
                <w:color w:val="000000"/>
                <w:sz w:val="16"/>
                <w:szCs w:val="16"/>
                <w:lang w:eastAsia="ru-RU"/>
              </w:rPr>
            </w:pPr>
          </w:p>
          <w:p w:rsidR="000C68DD" w:rsidRDefault="000C68DD" w:rsidP="000C68DD">
            <w:pPr>
              <w:jc w:val="center"/>
              <w:rPr>
                <w:rFonts w:ascii="Times New Roman" w:eastAsia="Times New Roman" w:hAnsi="Times New Roman" w:cs="Times New Roman"/>
                <w:b/>
                <w:color w:val="000000"/>
                <w:sz w:val="16"/>
                <w:szCs w:val="16"/>
                <w:lang w:eastAsia="ru-RU"/>
              </w:rPr>
            </w:pPr>
          </w:p>
          <w:p w:rsidR="000C68DD" w:rsidRDefault="000C68DD" w:rsidP="000C68DD">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Ставка НДС%</w:t>
            </w:r>
          </w:p>
          <w:p w:rsidR="000C68DD" w:rsidRDefault="000C68DD" w:rsidP="000C68DD">
            <w:pPr>
              <w:jc w:val="center"/>
              <w:rPr>
                <w:rFonts w:ascii="Times New Roman" w:eastAsia="Times New Roman" w:hAnsi="Times New Roman" w:cs="Times New Roman"/>
                <w:b/>
                <w:color w:val="000000"/>
                <w:sz w:val="16"/>
                <w:szCs w:val="16"/>
                <w:lang w:eastAsia="ru-RU"/>
              </w:rPr>
            </w:pPr>
          </w:p>
          <w:p w:rsidR="000C68DD" w:rsidRDefault="000C68DD" w:rsidP="000C68DD">
            <w:pPr>
              <w:jc w:val="center"/>
              <w:rPr>
                <w:rFonts w:ascii="Times New Roman" w:eastAsia="Times New Roman" w:hAnsi="Times New Roman" w:cs="Times New Roman"/>
                <w:b/>
                <w:color w:val="000000"/>
                <w:sz w:val="16"/>
                <w:szCs w:val="16"/>
                <w:lang w:eastAsia="ru-RU"/>
              </w:rPr>
            </w:pPr>
          </w:p>
          <w:p w:rsidR="000C68DD" w:rsidRDefault="000C68DD" w:rsidP="000C68DD">
            <w:pPr>
              <w:jc w:val="center"/>
              <w:rPr>
                <w:rFonts w:ascii="Times New Roman" w:eastAsia="Times New Roman" w:hAnsi="Times New Roman" w:cs="Times New Roman"/>
                <w:b/>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vAlign w:val="bottom"/>
          </w:tcPr>
          <w:p w:rsidR="000C68DD" w:rsidRDefault="000C68DD" w:rsidP="000C68DD">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Цена за ед. без НДС</w:t>
            </w:r>
          </w:p>
          <w:p w:rsidR="000C68DD" w:rsidRDefault="000C68DD" w:rsidP="000C68DD">
            <w:pPr>
              <w:jc w:val="center"/>
              <w:rPr>
                <w:rFonts w:ascii="Times New Roman" w:eastAsia="Times New Roman" w:hAnsi="Times New Roman" w:cs="Times New Roman"/>
                <w:b/>
                <w:color w:val="000000"/>
                <w:sz w:val="16"/>
                <w:szCs w:val="16"/>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bottom"/>
          </w:tcPr>
          <w:p w:rsidR="000C68DD" w:rsidRDefault="000C68DD" w:rsidP="000C68DD">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Сумма без НДС</w:t>
            </w:r>
          </w:p>
          <w:p w:rsidR="000C68DD" w:rsidRDefault="000C68DD" w:rsidP="000C68DD">
            <w:pPr>
              <w:jc w:val="center"/>
              <w:rPr>
                <w:rFonts w:ascii="Times New Roman" w:eastAsia="Times New Roman" w:hAnsi="Times New Roman" w:cs="Times New Roman"/>
                <w:b/>
                <w:color w:val="000000"/>
                <w:sz w:val="16"/>
                <w:szCs w:val="16"/>
                <w:lang w:eastAsia="ru-RU"/>
              </w:rPr>
            </w:pPr>
          </w:p>
          <w:p w:rsidR="000C68DD" w:rsidRDefault="000C68DD" w:rsidP="000C68DD">
            <w:pPr>
              <w:jc w:val="center"/>
              <w:rPr>
                <w:rFonts w:ascii="Times New Roman" w:eastAsia="Times New Roman" w:hAnsi="Times New Roman" w:cs="Times New Roman"/>
                <w:b/>
                <w:color w:val="000000"/>
                <w:sz w:val="16"/>
                <w:szCs w:val="16"/>
                <w:lang w:eastAsia="ru-RU"/>
              </w:rPr>
            </w:pPr>
          </w:p>
        </w:tc>
      </w:tr>
      <w:tr w:rsidR="000C68DD" w:rsidRPr="000C68DD" w:rsidTr="00AA4CEC">
        <w:trPr>
          <w:trHeight w:val="1001"/>
        </w:trPr>
        <w:tc>
          <w:tcPr>
            <w:tcW w:w="407" w:type="dxa"/>
            <w:vMerge/>
            <w:hideMark/>
          </w:tcPr>
          <w:p w:rsidR="000C68DD" w:rsidRPr="000C68DD" w:rsidRDefault="000C68DD" w:rsidP="000C68DD">
            <w:pPr>
              <w:rPr>
                <w:rFonts w:ascii="Times New Roman" w:hAnsi="Times New Roman" w:cs="Times New Roman"/>
                <w:sz w:val="16"/>
                <w:szCs w:val="16"/>
              </w:rPr>
            </w:pPr>
          </w:p>
        </w:tc>
        <w:tc>
          <w:tcPr>
            <w:tcW w:w="1861" w:type="dxa"/>
            <w:vMerge/>
            <w:hideMark/>
          </w:tcPr>
          <w:p w:rsidR="000C68DD" w:rsidRPr="000C68DD" w:rsidRDefault="000C68DD" w:rsidP="000C68DD">
            <w:pPr>
              <w:rPr>
                <w:rFonts w:ascii="Times New Roman" w:hAnsi="Times New Roman" w:cs="Times New Roman"/>
                <w:sz w:val="16"/>
                <w:szCs w:val="16"/>
              </w:rPr>
            </w:pPr>
          </w:p>
        </w:tc>
        <w:tc>
          <w:tcPr>
            <w:tcW w:w="1134" w:type="dxa"/>
            <w:vMerge/>
            <w:hideMark/>
          </w:tcPr>
          <w:p w:rsidR="000C68DD" w:rsidRPr="000C68DD" w:rsidRDefault="000C68DD" w:rsidP="000C68DD">
            <w:pPr>
              <w:rPr>
                <w:rFonts w:ascii="Times New Roman" w:hAnsi="Times New Roman" w:cs="Times New Roman"/>
                <w:sz w:val="16"/>
                <w:szCs w:val="16"/>
              </w:rPr>
            </w:pPr>
          </w:p>
        </w:tc>
        <w:tc>
          <w:tcPr>
            <w:tcW w:w="3119" w:type="dxa"/>
            <w:vAlign w:val="center"/>
            <w:hideMark/>
          </w:tcPr>
          <w:p w:rsidR="000C68DD" w:rsidRPr="009D72EB" w:rsidRDefault="000C68DD" w:rsidP="000C68DD">
            <w:pPr>
              <w:jc w:val="center"/>
              <w:rPr>
                <w:rFonts w:ascii="Times New Roman" w:hAnsi="Times New Roman" w:cs="Times New Roman"/>
                <w:b/>
                <w:sz w:val="16"/>
                <w:szCs w:val="16"/>
              </w:rPr>
            </w:pPr>
            <w:r w:rsidRPr="009D72EB">
              <w:rPr>
                <w:rFonts w:ascii="Times New Roman" w:hAnsi="Times New Roman" w:cs="Times New Roman"/>
                <w:b/>
                <w:sz w:val="16"/>
                <w:szCs w:val="16"/>
              </w:rPr>
              <w:t>Наименование характеристики</w:t>
            </w:r>
          </w:p>
        </w:tc>
        <w:tc>
          <w:tcPr>
            <w:tcW w:w="1417" w:type="dxa"/>
            <w:vAlign w:val="center"/>
            <w:hideMark/>
          </w:tcPr>
          <w:p w:rsidR="000C68DD" w:rsidRPr="009D72EB" w:rsidRDefault="000C68DD" w:rsidP="000C68DD">
            <w:pPr>
              <w:jc w:val="center"/>
              <w:rPr>
                <w:rFonts w:ascii="Times New Roman" w:hAnsi="Times New Roman" w:cs="Times New Roman"/>
                <w:b/>
                <w:sz w:val="16"/>
                <w:szCs w:val="16"/>
              </w:rPr>
            </w:pPr>
            <w:r w:rsidRPr="009D72EB">
              <w:rPr>
                <w:rFonts w:ascii="Times New Roman" w:hAnsi="Times New Roman" w:cs="Times New Roman"/>
                <w:b/>
                <w:sz w:val="16"/>
                <w:szCs w:val="16"/>
              </w:rPr>
              <w:t>Значение характеристики</w:t>
            </w:r>
          </w:p>
        </w:tc>
        <w:tc>
          <w:tcPr>
            <w:tcW w:w="992" w:type="dxa"/>
            <w:vAlign w:val="center"/>
            <w:hideMark/>
          </w:tcPr>
          <w:p w:rsidR="000C68DD" w:rsidRPr="009D72EB" w:rsidRDefault="000C68DD" w:rsidP="000C68DD">
            <w:pPr>
              <w:jc w:val="center"/>
              <w:rPr>
                <w:rFonts w:ascii="Times New Roman" w:hAnsi="Times New Roman" w:cs="Times New Roman"/>
                <w:b/>
                <w:sz w:val="16"/>
                <w:szCs w:val="16"/>
              </w:rPr>
            </w:pPr>
            <w:r w:rsidRPr="009D72EB">
              <w:rPr>
                <w:rFonts w:ascii="Times New Roman" w:hAnsi="Times New Roman" w:cs="Times New Roman"/>
                <w:b/>
                <w:sz w:val="16"/>
                <w:szCs w:val="16"/>
              </w:rPr>
              <w:t>Единица измерения характеристики</w:t>
            </w:r>
          </w:p>
        </w:tc>
        <w:tc>
          <w:tcPr>
            <w:tcW w:w="1560" w:type="dxa"/>
            <w:vAlign w:val="center"/>
            <w:hideMark/>
          </w:tcPr>
          <w:p w:rsidR="000C68DD" w:rsidRPr="009D72EB" w:rsidRDefault="000C68DD" w:rsidP="000C68DD">
            <w:pPr>
              <w:jc w:val="center"/>
              <w:rPr>
                <w:rFonts w:ascii="Times New Roman" w:hAnsi="Times New Roman" w:cs="Times New Roman"/>
                <w:b/>
                <w:sz w:val="16"/>
                <w:szCs w:val="16"/>
              </w:rPr>
            </w:pPr>
            <w:r w:rsidRPr="009D72EB">
              <w:rPr>
                <w:rFonts w:ascii="Times New Roman" w:hAnsi="Times New Roman" w:cs="Times New Roman"/>
                <w:b/>
                <w:sz w:val="16"/>
                <w:szCs w:val="16"/>
              </w:rPr>
              <w:t>Инструкция по заполнению характеристик в заявке</w:t>
            </w:r>
          </w:p>
        </w:tc>
        <w:tc>
          <w:tcPr>
            <w:tcW w:w="708" w:type="dxa"/>
            <w:vMerge/>
            <w:hideMark/>
          </w:tcPr>
          <w:p w:rsidR="000C68DD" w:rsidRPr="009D72EB" w:rsidRDefault="000C68DD" w:rsidP="000C68DD">
            <w:pPr>
              <w:rPr>
                <w:rFonts w:ascii="Times New Roman" w:hAnsi="Times New Roman" w:cs="Times New Roman"/>
                <w:b/>
                <w:sz w:val="16"/>
                <w:szCs w:val="16"/>
              </w:rPr>
            </w:pPr>
          </w:p>
        </w:tc>
        <w:tc>
          <w:tcPr>
            <w:tcW w:w="709" w:type="dxa"/>
            <w:vMerge/>
            <w:hideMark/>
          </w:tcPr>
          <w:p w:rsidR="000C68DD" w:rsidRPr="000C68DD" w:rsidRDefault="000C68DD" w:rsidP="000C68DD">
            <w:pPr>
              <w:rPr>
                <w:rFonts w:ascii="Times New Roman" w:hAnsi="Times New Roman" w:cs="Times New Roman"/>
                <w:sz w:val="16"/>
                <w:szCs w:val="16"/>
              </w:rPr>
            </w:pPr>
          </w:p>
        </w:tc>
        <w:tc>
          <w:tcPr>
            <w:tcW w:w="851" w:type="dxa"/>
            <w:vMerge/>
          </w:tcPr>
          <w:p w:rsidR="000C68DD" w:rsidRPr="000C68DD" w:rsidRDefault="000C68DD" w:rsidP="000C68DD">
            <w:pPr>
              <w:rPr>
                <w:rFonts w:ascii="Times New Roman" w:hAnsi="Times New Roman" w:cs="Times New Roman"/>
                <w:sz w:val="16"/>
                <w:szCs w:val="16"/>
              </w:rPr>
            </w:pPr>
          </w:p>
        </w:tc>
        <w:tc>
          <w:tcPr>
            <w:tcW w:w="850" w:type="dxa"/>
            <w:vMerge/>
          </w:tcPr>
          <w:p w:rsidR="000C68DD" w:rsidRPr="000C68DD" w:rsidRDefault="000C68DD" w:rsidP="000C68DD">
            <w:pPr>
              <w:rPr>
                <w:rFonts w:ascii="Times New Roman" w:hAnsi="Times New Roman" w:cs="Times New Roman"/>
                <w:sz w:val="16"/>
                <w:szCs w:val="16"/>
              </w:rPr>
            </w:pPr>
          </w:p>
        </w:tc>
        <w:tc>
          <w:tcPr>
            <w:tcW w:w="709" w:type="dxa"/>
            <w:vMerge/>
          </w:tcPr>
          <w:p w:rsidR="000C68DD" w:rsidRPr="000C68DD" w:rsidRDefault="000C68DD" w:rsidP="000C68DD">
            <w:pPr>
              <w:rPr>
                <w:rFonts w:ascii="Times New Roman" w:hAnsi="Times New Roman" w:cs="Times New Roman"/>
                <w:sz w:val="16"/>
                <w:szCs w:val="16"/>
              </w:rPr>
            </w:pPr>
          </w:p>
        </w:tc>
        <w:tc>
          <w:tcPr>
            <w:tcW w:w="847" w:type="dxa"/>
            <w:vMerge/>
          </w:tcPr>
          <w:p w:rsidR="000C68DD" w:rsidRPr="000C68DD" w:rsidRDefault="000C68DD" w:rsidP="000C68DD">
            <w:pPr>
              <w:rPr>
                <w:rFonts w:ascii="Times New Roman" w:hAnsi="Times New Roman" w:cs="Times New Roman"/>
                <w:sz w:val="16"/>
                <w:szCs w:val="16"/>
              </w:rPr>
            </w:pPr>
          </w:p>
        </w:tc>
      </w:tr>
      <w:tr w:rsidR="009D72EB" w:rsidRPr="000C68DD" w:rsidTr="00AA4CEC">
        <w:trPr>
          <w:trHeight w:val="253"/>
        </w:trPr>
        <w:tc>
          <w:tcPr>
            <w:tcW w:w="407"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1</w:t>
            </w:r>
          </w:p>
        </w:tc>
        <w:tc>
          <w:tcPr>
            <w:tcW w:w="1861"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Маркер эндоскопический</w:t>
            </w:r>
          </w:p>
        </w:tc>
        <w:tc>
          <w:tcPr>
            <w:tcW w:w="1134"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32.50.13.190</w:t>
            </w:r>
          </w:p>
        </w:tc>
        <w:tc>
          <w:tcPr>
            <w:tcW w:w="3119" w:type="dxa"/>
          </w:tcPr>
          <w:p w:rsidR="009D72EB" w:rsidRPr="000C68DD" w:rsidRDefault="009D72EB" w:rsidP="000C68DD">
            <w:pPr>
              <w:rPr>
                <w:rFonts w:ascii="Times New Roman" w:hAnsi="Times New Roman" w:cs="Times New Roman"/>
                <w:sz w:val="16"/>
                <w:szCs w:val="16"/>
              </w:rPr>
            </w:pPr>
            <w:r w:rsidRPr="000C68DD">
              <w:rPr>
                <w:rFonts w:ascii="Times New Roman" w:hAnsi="Times New Roman" w:cs="Times New Roman"/>
                <w:sz w:val="16"/>
                <w:szCs w:val="16"/>
              </w:rPr>
              <w:t>Описание: Химическое вещество, которое вводится  с помощью инъектора для эндоскопического маркирования поражений в ЖКТ в точках, определяемых эндоскопистом</w:t>
            </w:r>
          </w:p>
        </w:tc>
        <w:tc>
          <w:tcPr>
            <w:tcW w:w="1417"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val="restart"/>
          </w:tcPr>
          <w:p w:rsidR="009D72EB" w:rsidRPr="000C68DD" w:rsidRDefault="009D72EB" w:rsidP="000C68DD">
            <w:pPr>
              <w:jc w:val="center"/>
              <w:rPr>
                <w:rFonts w:ascii="Times New Roman" w:hAnsi="Times New Roman" w:cs="Times New Roman"/>
                <w:sz w:val="16"/>
                <w:szCs w:val="16"/>
              </w:rPr>
            </w:pPr>
            <w:r w:rsidRPr="000C68DD">
              <w:rPr>
                <w:rFonts w:ascii="Times New Roman" w:hAnsi="Times New Roman" w:cs="Times New Roman"/>
                <w:sz w:val="16"/>
                <w:szCs w:val="16"/>
              </w:rPr>
              <w:t>20</w:t>
            </w:r>
          </w:p>
        </w:tc>
        <w:tc>
          <w:tcPr>
            <w:tcW w:w="709" w:type="dxa"/>
            <w:vMerge w:val="restart"/>
          </w:tcPr>
          <w:p w:rsidR="009D72EB" w:rsidRPr="000C68DD" w:rsidRDefault="009D72EB" w:rsidP="000C68DD">
            <w:pPr>
              <w:jc w:val="center"/>
              <w:rPr>
                <w:rFonts w:ascii="Times New Roman" w:hAnsi="Times New Roman" w:cs="Times New Roman"/>
                <w:sz w:val="16"/>
                <w:szCs w:val="16"/>
              </w:rPr>
            </w:pPr>
            <w:r w:rsidRPr="000C68DD">
              <w:rPr>
                <w:rFonts w:ascii="Times New Roman" w:hAnsi="Times New Roman" w:cs="Times New Roman"/>
                <w:sz w:val="16"/>
                <w:szCs w:val="16"/>
              </w:rPr>
              <w:t>шт</w:t>
            </w:r>
          </w:p>
        </w:tc>
        <w:tc>
          <w:tcPr>
            <w:tcW w:w="851" w:type="dxa"/>
            <w:vMerge w:val="restart"/>
          </w:tcPr>
          <w:p w:rsidR="009D72EB" w:rsidRPr="000C68DD" w:rsidRDefault="009D72EB" w:rsidP="000C68DD">
            <w:pPr>
              <w:jc w:val="center"/>
              <w:rPr>
                <w:rFonts w:ascii="Times New Roman" w:hAnsi="Times New Roman" w:cs="Times New Roman"/>
                <w:sz w:val="16"/>
                <w:szCs w:val="16"/>
              </w:rPr>
            </w:pPr>
          </w:p>
        </w:tc>
        <w:tc>
          <w:tcPr>
            <w:tcW w:w="850" w:type="dxa"/>
            <w:vMerge w:val="restart"/>
          </w:tcPr>
          <w:p w:rsidR="009D72EB" w:rsidRPr="000C68DD" w:rsidRDefault="009D72EB" w:rsidP="000C68DD">
            <w:pPr>
              <w:jc w:val="center"/>
              <w:rPr>
                <w:rFonts w:ascii="Times New Roman" w:hAnsi="Times New Roman" w:cs="Times New Roman"/>
                <w:sz w:val="16"/>
                <w:szCs w:val="16"/>
              </w:rPr>
            </w:pPr>
          </w:p>
        </w:tc>
        <w:tc>
          <w:tcPr>
            <w:tcW w:w="709" w:type="dxa"/>
            <w:vMerge w:val="restart"/>
          </w:tcPr>
          <w:p w:rsidR="009D72EB" w:rsidRPr="000C68DD" w:rsidRDefault="009D72EB" w:rsidP="000C68DD">
            <w:pPr>
              <w:jc w:val="center"/>
              <w:rPr>
                <w:rFonts w:ascii="Times New Roman" w:hAnsi="Times New Roman" w:cs="Times New Roman"/>
                <w:sz w:val="16"/>
                <w:szCs w:val="16"/>
              </w:rPr>
            </w:pPr>
          </w:p>
        </w:tc>
        <w:tc>
          <w:tcPr>
            <w:tcW w:w="847" w:type="dxa"/>
            <w:vMerge w:val="restart"/>
          </w:tcPr>
          <w:p w:rsidR="009D72EB" w:rsidRPr="000C68DD" w:rsidRDefault="009D72EB" w:rsidP="000C68DD">
            <w:pPr>
              <w:jc w:val="cente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0C68DD">
            <w:pPr>
              <w:rPr>
                <w:rFonts w:ascii="Times New Roman" w:hAnsi="Times New Roman" w:cs="Times New Roman"/>
                <w:sz w:val="16"/>
                <w:szCs w:val="16"/>
              </w:rPr>
            </w:pPr>
          </w:p>
        </w:tc>
        <w:tc>
          <w:tcPr>
            <w:tcW w:w="1861" w:type="dxa"/>
            <w:vMerge/>
          </w:tcPr>
          <w:p w:rsidR="009D72EB" w:rsidRPr="000C68DD" w:rsidRDefault="009D72EB" w:rsidP="000C68DD">
            <w:pPr>
              <w:rPr>
                <w:rFonts w:ascii="Times New Roman" w:hAnsi="Times New Roman" w:cs="Times New Roman"/>
                <w:sz w:val="16"/>
                <w:szCs w:val="16"/>
              </w:rPr>
            </w:pPr>
          </w:p>
        </w:tc>
        <w:tc>
          <w:tcPr>
            <w:tcW w:w="1134" w:type="dxa"/>
            <w:vMerge/>
          </w:tcPr>
          <w:p w:rsidR="009D72EB" w:rsidRPr="000C68DD" w:rsidRDefault="009D72EB" w:rsidP="000C68DD">
            <w:pPr>
              <w:rPr>
                <w:rFonts w:ascii="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D72EB" w:rsidRPr="000C68DD" w:rsidRDefault="009D72EB" w:rsidP="000C68DD">
            <w:pPr>
              <w:rPr>
                <w:rFonts w:ascii="Times New Roman" w:hAnsi="Times New Roman" w:cs="Times New Roman"/>
                <w:sz w:val="16"/>
                <w:szCs w:val="16"/>
              </w:rPr>
            </w:pPr>
            <w:r w:rsidRPr="000C68DD">
              <w:rPr>
                <w:rFonts w:ascii="Times New Roman" w:hAnsi="Times New Roman" w:cs="Times New Roman"/>
                <w:sz w:val="16"/>
                <w:szCs w:val="16"/>
              </w:rPr>
              <w:t>Объем шприца</w:t>
            </w:r>
          </w:p>
        </w:tc>
        <w:tc>
          <w:tcPr>
            <w:tcW w:w="1417" w:type="dxa"/>
            <w:tcBorders>
              <w:top w:val="single" w:sz="4" w:space="0" w:color="auto"/>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&gt; 4 и ≤ 6</w:t>
            </w:r>
          </w:p>
        </w:tc>
        <w:tc>
          <w:tcPr>
            <w:tcW w:w="992" w:type="dxa"/>
            <w:tcBorders>
              <w:top w:val="single" w:sz="4" w:space="0" w:color="auto"/>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мл</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0C68DD">
            <w:pPr>
              <w:rPr>
                <w:rFonts w:ascii="Times New Roman" w:hAnsi="Times New Roman" w:cs="Times New Roman"/>
                <w:sz w:val="16"/>
                <w:szCs w:val="16"/>
              </w:rPr>
            </w:pPr>
          </w:p>
        </w:tc>
        <w:tc>
          <w:tcPr>
            <w:tcW w:w="709" w:type="dxa"/>
            <w:vMerge/>
          </w:tcPr>
          <w:p w:rsidR="009D72EB" w:rsidRPr="000C68DD" w:rsidRDefault="009D72EB" w:rsidP="000C68DD">
            <w:pPr>
              <w:rPr>
                <w:rFonts w:ascii="Times New Roman" w:hAnsi="Times New Roman" w:cs="Times New Roman"/>
                <w:sz w:val="16"/>
                <w:szCs w:val="16"/>
              </w:rPr>
            </w:pPr>
          </w:p>
        </w:tc>
        <w:tc>
          <w:tcPr>
            <w:tcW w:w="851" w:type="dxa"/>
            <w:vMerge/>
          </w:tcPr>
          <w:p w:rsidR="009D72EB" w:rsidRPr="000C68DD" w:rsidRDefault="009D72EB" w:rsidP="000C68DD">
            <w:pPr>
              <w:rPr>
                <w:rFonts w:ascii="Times New Roman" w:hAnsi="Times New Roman" w:cs="Times New Roman"/>
                <w:sz w:val="16"/>
                <w:szCs w:val="16"/>
              </w:rPr>
            </w:pPr>
          </w:p>
        </w:tc>
        <w:tc>
          <w:tcPr>
            <w:tcW w:w="850" w:type="dxa"/>
            <w:vMerge/>
          </w:tcPr>
          <w:p w:rsidR="009D72EB" w:rsidRPr="000C68DD" w:rsidRDefault="009D72EB" w:rsidP="000C68DD">
            <w:pPr>
              <w:rPr>
                <w:rFonts w:ascii="Times New Roman" w:hAnsi="Times New Roman" w:cs="Times New Roman"/>
                <w:sz w:val="16"/>
                <w:szCs w:val="16"/>
              </w:rPr>
            </w:pPr>
          </w:p>
        </w:tc>
        <w:tc>
          <w:tcPr>
            <w:tcW w:w="709" w:type="dxa"/>
            <w:vMerge/>
          </w:tcPr>
          <w:p w:rsidR="009D72EB" w:rsidRPr="000C68DD" w:rsidRDefault="009D72EB" w:rsidP="000C68DD">
            <w:pPr>
              <w:rPr>
                <w:rFonts w:ascii="Times New Roman" w:hAnsi="Times New Roman" w:cs="Times New Roman"/>
                <w:sz w:val="16"/>
                <w:szCs w:val="16"/>
              </w:rPr>
            </w:pPr>
          </w:p>
        </w:tc>
        <w:tc>
          <w:tcPr>
            <w:tcW w:w="847" w:type="dxa"/>
            <w:vMerge/>
          </w:tcPr>
          <w:p w:rsidR="009D72EB" w:rsidRPr="000C68DD" w:rsidRDefault="009D72EB" w:rsidP="000C68DD">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0C68DD">
            <w:pPr>
              <w:rPr>
                <w:rFonts w:ascii="Times New Roman" w:hAnsi="Times New Roman" w:cs="Times New Roman"/>
                <w:sz w:val="16"/>
                <w:szCs w:val="16"/>
              </w:rPr>
            </w:pPr>
          </w:p>
        </w:tc>
        <w:tc>
          <w:tcPr>
            <w:tcW w:w="1861" w:type="dxa"/>
            <w:vMerge/>
          </w:tcPr>
          <w:p w:rsidR="009D72EB" w:rsidRPr="000C68DD" w:rsidRDefault="009D72EB" w:rsidP="000C68DD">
            <w:pPr>
              <w:rPr>
                <w:rFonts w:ascii="Times New Roman" w:hAnsi="Times New Roman" w:cs="Times New Roman"/>
                <w:sz w:val="16"/>
                <w:szCs w:val="16"/>
              </w:rPr>
            </w:pPr>
          </w:p>
        </w:tc>
        <w:tc>
          <w:tcPr>
            <w:tcW w:w="1134" w:type="dxa"/>
            <w:vMerge/>
          </w:tcPr>
          <w:p w:rsidR="009D72EB" w:rsidRPr="000C68DD" w:rsidRDefault="009D72EB" w:rsidP="000C68DD">
            <w:pPr>
              <w:rPr>
                <w:rFonts w:ascii="Times New Roman" w:hAnsi="Times New Roman" w:cs="Times New Roman"/>
                <w:sz w:val="16"/>
                <w:szCs w:val="16"/>
              </w:rPr>
            </w:pPr>
          </w:p>
        </w:tc>
        <w:tc>
          <w:tcPr>
            <w:tcW w:w="3119" w:type="dxa"/>
            <w:tcBorders>
              <w:top w:val="nil"/>
              <w:left w:val="single" w:sz="4" w:space="0" w:color="auto"/>
              <w:bottom w:val="single" w:sz="4" w:space="0" w:color="auto"/>
              <w:right w:val="single" w:sz="4" w:space="0" w:color="auto"/>
            </w:tcBorders>
            <w:shd w:val="clear" w:color="auto" w:fill="auto"/>
            <w:vAlign w:val="center"/>
          </w:tcPr>
          <w:p w:rsidR="009D72EB" w:rsidRPr="000C68DD" w:rsidRDefault="009D72EB" w:rsidP="000C68DD">
            <w:pPr>
              <w:rPr>
                <w:rFonts w:ascii="Times New Roman" w:hAnsi="Times New Roman" w:cs="Times New Roman"/>
                <w:sz w:val="16"/>
                <w:szCs w:val="16"/>
              </w:rPr>
            </w:pPr>
            <w:r w:rsidRPr="000C68DD">
              <w:rPr>
                <w:rFonts w:ascii="Times New Roman" w:hAnsi="Times New Roman" w:cs="Times New Roman"/>
                <w:sz w:val="16"/>
                <w:szCs w:val="16"/>
              </w:rPr>
              <w:t>Объем апирогенной нетоксичной суспензии в шприце</w:t>
            </w:r>
          </w:p>
        </w:tc>
        <w:tc>
          <w:tcPr>
            <w:tcW w:w="1417"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&gt; 4 и ≤ 6</w:t>
            </w:r>
          </w:p>
        </w:tc>
        <w:tc>
          <w:tcPr>
            <w:tcW w:w="992"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см</w:t>
            </w:r>
            <w:r w:rsidRPr="000C68DD">
              <w:rPr>
                <w:rFonts w:ascii="Times New Roman" w:hAnsi="Times New Roman" w:cs="Times New Roman"/>
                <w:sz w:val="16"/>
                <w:szCs w:val="16"/>
                <w:vertAlign w:val="superscript"/>
              </w:rPr>
              <w:t>3</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0C68DD">
            <w:pPr>
              <w:rPr>
                <w:rFonts w:ascii="Times New Roman" w:hAnsi="Times New Roman" w:cs="Times New Roman"/>
                <w:sz w:val="16"/>
                <w:szCs w:val="16"/>
              </w:rPr>
            </w:pPr>
          </w:p>
        </w:tc>
        <w:tc>
          <w:tcPr>
            <w:tcW w:w="709" w:type="dxa"/>
            <w:vMerge/>
          </w:tcPr>
          <w:p w:rsidR="009D72EB" w:rsidRPr="000C68DD" w:rsidRDefault="009D72EB" w:rsidP="000C68DD">
            <w:pPr>
              <w:rPr>
                <w:rFonts w:ascii="Times New Roman" w:hAnsi="Times New Roman" w:cs="Times New Roman"/>
                <w:sz w:val="16"/>
                <w:szCs w:val="16"/>
              </w:rPr>
            </w:pPr>
          </w:p>
        </w:tc>
        <w:tc>
          <w:tcPr>
            <w:tcW w:w="851" w:type="dxa"/>
            <w:vMerge/>
          </w:tcPr>
          <w:p w:rsidR="009D72EB" w:rsidRPr="000C68DD" w:rsidRDefault="009D72EB" w:rsidP="000C68DD">
            <w:pPr>
              <w:rPr>
                <w:rFonts w:ascii="Times New Roman" w:hAnsi="Times New Roman" w:cs="Times New Roman"/>
                <w:sz w:val="16"/>
                <w:szCs w:val="16"/>
              </w:rPr>
            </w:pPr>
          </w:p>
        </w:tc>
        <w:tc>
          <w:tcPr>
            <w:tcW w:w="850" w:type="dxa"/>
            <w:vMerge/>
          </w:tcPr>
          <w:p w:rsidR="009D72EB" w:rsidRPr="000C68DD" w:rsidRDefault="009D72EB" w:rsidP="000C68DD">
            <w:pPr>
              <w:rPr>
                <w:rFonts w:ascii="Times New Roman" w:hAnsi="Times New Roman" w:cs="Times New Roman"/>
                <w:sz w:val="16"/>
                <w:szCs w:val="16"/>
              </w:rPr>
            </w:pPr>
          </w:p>
        </w:tc>
        <w:tc>
          <w:tcPr>
            <w:tcW w:w="709" w:type="dxa"/>
            <w:vMerge/>
          </w:tcPr>
          <w:p w:rsidR="009D72EB" w:rsidRPr="000C68DD" w:rsidRDefault="009D72EB" w:rsidP="000C68DD">
            <w:pPr>
              <w:rPr>
                <w:rFonts w:ascii="Times New Roman" w:hAnsi="Times New Roman" w:cs="Times New Roman"/>
                <w:sz w:val="16"/>
                <w:szCs w:val="16"/>
              </w:rPr>
            </w:pPr>
          </w:p>
        </w:tc>
        <w:tc>
          <w:tcPr>
            <w:tcW w:w="847" w:type="dxa"/>
            <w:vMerge/>
          </w:tcPr>
          <w:p w:rsidR="009D72EB" w:rsidRPr="000C68DD" w:rsidRDefault="009D72EB" w:rsidP="000C68DD">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0C68DD">
            <w:pPr>
              <w:rPr>
                <w:rFonts w:ascii="Times New Roman" w:hAnsi="Times New Roman" w:cs="Times New Roman"/>
                <w:sz w:val="16"/>
                <w:szCs w:val="16"/>
              </w:rPr>
            </w:pPr>
          </w:p>
        </w:tc>
        <w:tc>
          <w:tcPr>
            <w:tcW w:w="1861" w:type="dxa"/>
            <w:vMerge/>
          </w:tcPr>
          <w:p w:rsidR="009D72EB" w:rsidRPr="000C68DD" w:rsidRDefault="009D72EB" w:rsidP="000C68DD">
            <w:pPr>
              <w:rPr>
                <w:rFonts w:ascii="Times New Roman" w:hAnsi="Times New Roman" w:cs="Times New Roman"/>
                <w:sz w:val="16"/>
                <w:szCs w:val="16"/>
              </w:rPr>
            </w:pPr>
          </w:p>
        </w:tc>
        <w:tc>
          <w:tcPr>
            <w:tcW w:w="1134" w:type="dxa"/>
            <w:vMerge/>
          </w:tcPr>
          <w:p w:rsidR="009D72EB" w:rsidRPr="000C68DD" w:rsidRDefault="009D72EB" w:rsidP="000C68DD">
            <w:pPr>
              <w:rPr>
                <w:rFonts w:ascii="Times New Roman" w:hAnsi="Times New Roman" w:cs="Times New Roman"/>
                <w:sz w:val="16"/>
                <w:szCs w:val="16"/>
              </w:rPr>
            </w:pPr>
          </w:p>
        </w:tc>
        <w:tc>
          <w:tcPr>
            <w:tcW w:w="3119" w:type="dxa"/>
            <w:tcBorders>
              <w:top w:val="nil"/>
              <w:left w:val="single" w:sz="4" w:space="0" w:color="auto"/>
              <w:bottom w:val="single" w:sz="4" w:space="0" w:color="auto"/>
              <w:right w:val="single" w:sz="4" w:space="0" w:color="auto"/>
            </w:tcBorders>
            <w:shd w:val="clear" w:color="auto" w:fill="auto"/>
            <w:vAlign w:val="center"/>
          </w:tcPr>
          <w:p w:rsidR="009D72EB" w:rsidRPr="000C68DD" w:rsidRDefault="009D72EB" w:rsidP="000C68DD">
            <w:pPr>
              <w:rPr>
                <w:rFonts w:ascii="Times New Roman" w:hAnsi="Times New Roman" w:cs="Times New Roman"/>
                <w:sz w:val="16"/>
                <w:szCs w:val="16"/>
              </w:rPr>
            </w:pPr>
            <w:r w:rsidRPr="000C68DD">
              <w:rPr>
                <w:rFonts w:ascii="Times New Roman" w:hAnsi="Times New Roman" w:cs="Times New Roman"/>
                <w:sz w:val="16"/>
                <w:szCs w:val="16"/>
              </w:rPr>
              <w:t>Минимальный уровень кислотности (pH)</w:t>
            </w:r>
          </w:p>
        </w:tc>
        <w:tc>
          <w:tcPr>
            <w:tcW w:w="1417"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&gt; 4,5 и ≤ 5</w:t>
            </w:r>
          </w:p>
        </w:tc>
        <w:tc>
          <w:tcPr>
            <w:tcW w:w="992"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0C68DD">
            <w:pPr>
              <w:rPr>
                <w:rFonts w:ascii="Times New Roman" w:hAnsi="Times New Roman" w:cs="Times New Roman"/>
                <w:sz w:val="16"/>
                <w:szCs w:val="16"/>
              </w:rPr>
            </w:pPr>
          </w:p>
        </w:tc>
        <w:tc>
          <w:tcPr>
            <w:tcW w:w="709" w:type="dxa"/>
            <w:vMerge/>
          </w:tcPr>
          <w:p w:rsidR="009D72EB" w:rsidRPr="000C68DD" w:rsidRDefault="009D72EB" w:rsidP="000C68DD">
            <w:pPr>
              <w:rPr>
                <w:rFonts w:ascii="Times New Roman" w:hAnsi="Times New Roman" w:cs="Times New Roman"/>
                <w:sz w:val="16"/>
                <w:szCs w:val="16"/>
              </w:rPr>
            </w:pPr>
          </w:p>
        </w:tc>
        <w:tc>
          <w:tcPr>
            <w:tcW w:w="851" w:type="dxa"/>
            <w:vMerge/>
          </w:tcPr>
          <w:p w:rsidR="009D72EB" w:rsidRPr="000C68DD" w:rsidRDefault="009D72EB" w:rsidP="000C68DD">
            <w:pPr>
              <w:rPr>
                <w:rFonts w:ascii="Times New Roman" w:hAnsi="Times New Roman" w:cs="Times New Roman"/>
                <w:sz w:val="16"/>
                <w:szCs w:val="16"/>
              </w:rPr>
            </w:pPr>
          </w:p>
        </w:tc>
        <w:tc>
          <w:tcPr>
            <w:tcW w:w="850" w:type="dxa"/>
            <w:vMerge/>
          </w:tcPr>
          <w:p w:rsidR="009D72EB" w:rsidRPr="000C68DD" w:rsidRDefault="009D72EB" w:rsidP="000C68DD">
            <w:pPr>
              <w:rPr>
                <w:rFonts w:ascii="Times New Roman" w:hAnsi="Times New Roman" w:cs="Times New Roman"/>
                <w:sz w:val="16"/>
                <w:szCs w:val="16"/>
              </w:rPr>
            </w:pPr>
          </w:p>
        </w:tc>
        <w:tc>
          <w:tcPr>
            <w:tcW w:w="709" w:type="dxa"/>
            <w:vMerge/>
          </w:tcPr>
          <w:p w:rsidR="009D72EB" w:rsidRPr="000C68DD" w:rsidRDefault="009D72EB" w:rsidP="000C68DD">
            <w:pPr>
              <w:rPr>
                <w:rFonts w:ascii="Times New Roman" w:hAnsi="Times New Roman" w:cs="Times New Roman"/>
                <w:sz w:val="16"/>
                <w:szCs w:val="16"/>
              </w:rPr>
            </w:pPr>
          </w:p>
        </w:tc>
        <w:tc>
          <w:tcPr>
            <w:tcW w:w="847" w:type="dxa"/>
            <w:vMerge/>
          </w:tcPr>
          <w:p w:rsidR="009D72EB" w:rsidRPr="000C68DD" w:rsidRDefault="009D72EB" w:rsidP="000C68DD">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Borders>
              <w:top w:val="nil"/>
              <w:left w:val="single" w:sz="4" w:space="0" w:color="auto"/>
              <w:bottom w:val="single" w:sz="4" w:space="0" w:color="auto"/>
              <w:right w:val="single" w:sz="4" w:space="0" w:color="auto"/>
            </w:tcBorders>
            <w:shd w:val="clear" w:color="auto" w:fill="auto"/>
            <w:vAlign w:val="center"/>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Максимальный уровень кислотности (pH)</w:t>
            </w:r>
          </w:p>
        </w:tc>
        <w:tc>
          <w:tcPr>
            <w:tcW w:w="1417"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&gt; 8 и ≤ 8,5</w:t>
            </w:r>
          </w:p>
        </w:tc>
        <w:tc>
          <w:tcPr>
            <w:tcW w:w="992"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jc w:val="cente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Borders>
              <w:top w:val="nil"/>
              <w:left w:val="single" w:sz="4" w:space="0" w:color="auto"/>
              <w:bottom w:val="single" w:sz="4" w:space="0" w:color="auto"/>
              <w:right w:val="single" w:sz="4" w:space="0" w:color="auto"/>
            </w:tcBorders>
            <w:shd w:val="clear" w:color="auto" w:fill="auto"/>
            <w:vAlign w:val="center"/>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Луер-Лок соединение с заглушкой для обеспечения безопасного соединения с иглой</w:t>
            </w:r>
          </w:p>
        </w:tc>
        <w:tc>
          <w:tcPr>
            <w:tcW w:w="1417"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Наличие</w:t>
            </w:r>
          </w:p>
        </w:tc>
        <w:tc>
          <w:tcPr>
            <w:tcW w:w="992"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Borders>
              <w:top w:val="nil"/>
              <w:left w:val="single" w:sz="4" w:space="0" w:color="auto"/>
              <w:bottom w:val="single" w:sz="4" w:space="0" w:color="auto"/>
              <w:right w:val="single" w:sz="4" w:space="0" w:color="auto"/>
            </w:tcBorders>
            <w:shd w:val="clear" w:color="auto" w:fill="auto"/>
            <w:vAlign w:val="center"/>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Изделие однократного применения</w:t>
            </w:r>
          </w:p>
        </w:tc>
        <w:tc>
          <w:tcPr>
            <w:tcW w:w="1417"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Borders>
              <w:top w:val="nil"/>
              <w:left w:val="nil"/>
              <w:bottom w:val="single" w:sz="4" w:space="0" w:color="auto"/>
              <w:right w:val="single" w:sz="4" w:space="0" w:color="auto"/>
            </w:tcBorders>
            <w:shd w:val="clear" w:color="auto" w:fill="auto"/>
            <w:vAlign w:val="center"/>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Borders>
              <w:top w:val="nil"/>
              <w:left w:val="single" w:sz="4" w:space="0" w:color="auto"/>
              <w:bottom w:val="single" w:sz="4" w:space="0" w:color="auto"/>
              <w:right w:val="single" w:sz="4" w:space="0" w:color="auto"/>
            </w:tcBorders>
            <w:shd w:val="clear" w:color="000000" w:fill="FFFFFF"/>
            <w:vAlign w:val="center"/>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Срок стерильности не менее 12 месяцев</w:t>
            </w:r>
          </w:p>
        </w:tc>
        <w:tc>
          <w:tcPr>
            <w:tcW w:w="1417" w:type="dxa"/>
            <w:tcBorders>
              <w:top w:val="nil"/>
              <w:left w:val="nil"/>
              <w:bottom w:val="single" w:sz="4" w:space="0" w:color="auto"/>
              <w:right w:val="single" w:sz="4" w:space="0" w:color="auto"/>
            </w:tcBorders>
            <w:shd w:val="clear" w:color="000000" w:fill="FFFFFF"/>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Borders>
              <w:top w:val="nil"/>
              <w:left w:val="nil"/>
              <w:bottom w:val="single" w:sz="4" w:space="0" w:color="auto"/>
              <w:right w:val="single" w:sz="4" w:space="0" w:color="auto"/>
            </w:tcBorders>
            <w:shd w:val="clear" w:color="000000" w:fill="FFFFFF"/>
            <w:vAlign w:val="center"/>
          </w:tcPr>
          <w:p w:rsidR="009D72EB" w:rsidRPr="000C68DD" w:rsidRDefault="009D72EB" w:rsidP="009D72EB">
            <w:pPr>
              <w:jc w:val="center"/>
              <w:rPr>
                <w:rFonts w:ascii="Times New Roman" w:hAnsi="Times New Roman" w:cs="Times New Roman"/>
                <w:sz w:val="16"/>
                <w:szCs w:val="16"/>
              </w:rPr>
            </w:pPr>
          </w:p>
        </w:tc>
        <w:tc>
          <w:tcPr>
            <w:tcW w:w="1560" w:type="dxa"/>
            <w:vAlign w:val="center"/>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2</w:t>
            </w:r>
          </w:p>
        </w:tc>
        <w:tc>
          <w:tcPr>
            <w:tcW w:w="1861"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Набор инструментов для проведения эндоскопической полностенной резекции слизистой</w:t>
            </w:r>
          </w:p>
        </w:tc>
        <w:tc>
          <w:tcPr>
            <w:tcW w:w="1134"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32.50.13.190</w:t>
            </w:r>
          </w:p>
        </w:tc>
        <w:tc>
          <w:tcPr>
            <w:tcW w:w="3119" w:type="dxa"/>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Описание: Набор инструментов и принадлежностей для проведения эндоскопической полностенной резекции слизистой в нижних отделах ЖКТ</w:t>
            </w:r>
          </w:p>
        </w:tc>
        <w:tc>
          <w:tcPr>
            <w:tcW w:w="1417"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1</w:t>
            </w:r>
          </w:p>
        </w:tc>
        <w:tc>
          <w:tcPr>
            <w:tcW w:w="709" w:type="dxa"/>
            <w:vMerge w:val="restart"/>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шт</w:t>
            </w:r>
          </w:p>
        </w:tc>
        <w:tc>
          <w:tcPr>
            <w:tcW w:w="851" w:type="dxa"/>
            <w:vMerge w:val="restart"/>
          </w:tcPr>
          <w:p w:rsidR="009D72EB" w:rsidRPr="000C68DD" w:rsidRDefault="009D72EB" w:rsidP="009D72EB">
            <w:pPr>
              <w:jc w:val="center"/>
              <w:rPr>
                <w:rFonts w:ascii="Times New Roman" w:hAnsi="Times New Roman" w:cs="Times New Roman"/>
                <w:sz w:val="16"/>
                <w:szCs w:val="16"/>
              </w:rPr>
            </w:pPr>
          </w:p>
        </w:tc>
        <w:tc>
          <w:tcPr>
            <w:tcW w:w="850" w:type="dxa"/>
            <w:vMerge w:val="restart"/>
          </w:tcPr>
          <w:p w:rsidR="009D72EB" w:rsidRPr="000C68DD" w:rsidRDefault="009D72EB" w:rsidP="009D72EB">
            <w:pPr>
              <w:jc w:val="center"/>
              <w:rPr>
                <w:rFonts w:ascii="Times New Roman" w:hAnsi="Times New Roman" w:cs="Times New Roman"/>
                <w:sz w:val="16"/>
                <w:szCs w:val="16"/>
              </w:rPr>
            </w:pPr>
          </w:p>
        </w:tc>
        <w:tc>
          <w:tcPr>
            <w:tcW w:w="709" w:type="dxa"/>
            <w:vMerge w:val="restart"/>
          </w:tcPr>
          <w:p w:rsidR="009D72EB" w:rsidRPr="000C68DD" w:rsidRDefault="009D72EB" w:rsidP="009D72EB">
            <w:pPr>
              <w:jc w:val="center"/>
              <w:rPr>
                <w:rFonts w:ascii="Times New Roman" w:hAnsi="Times New Roman" w:cs="Times New Roman"/>
                <w:sz w:val="16"/>
                <w:szCs w:val="16"/>
              </w:rPr>
            </w:pPr>
          </w:p>
        </w:tc>
        <w:tc>
          <w:tcPr>
            <w:tcW w:w="847" w:type="dxa"/>
            <w:vMerge w:val="restart"/>
          </w:tcPr>
          <w:p w:rsidR="009D72EB" w:rsidRPr="000C68DD" w:rsidRDefault="009D72EB" w:rsidP="009D72EB">
            <w:pPr>
              <w:jc w:val="cente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 xml:space="preserve">Состав набора: Система наложения клипс FTRD эндоскопическая с клипсами (FTRD клипса, </w:t>
            </w:r>
            <w:r w:rsidRPr="000C68DD">
              <w:rPr>
                <w:rFonts w:ascii="Times New Roman" w:hAnsi="Times New Roman" w:cs="Times New Roman"/>
                <w:color w:val="000000"/>
                <w:sz w:val="16"/>
                <w:szCs w:val="16"/>
              </w:rPr>
              <w:br/>
              <w:t xml:space="preserve">нить, дистальный колпачок FTRD, кольцо на дистальном колпачке FTRD, катушка рукоятка FTRD, полиэтиленовый защитный чехол, пластиковая лента; петля </w:t>
            </w:r>
            <w:r w:rsidRPr="000C68DD">
              <w:rPr>
                <w:rFonts w:ascii="Times New Roman" w:hAnsi="Times New Roman" w:cs="Times New Roman"/>
                <w:color w:val="000000"/>
                <w:sz w:val="16"/>
                <w:szCs w:val="16"/>
              </w:rPr>
              <w:br/>
              <w:t>электрохирургическая FTRD, катетер для проведения нити); Зонд для коагуляции FTRD; Щипцы захватывающие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соответствие</w:t>
            </w:r>
          </w:p>
        </w:tc>
        <w:tc>
          <w:tcPr>
            <w:tcW w:w="992" w:type="dxa"/>
          </w:tcPr>
          <w:p w:rsidR="009D72EB" w:rsidRPr="000C68DD" w:rsidRDefault="009D72EB" w:rsidP="009D72EB">
            <w:pPr>
              <w:jc w:val="center"/>
              <w:rPr>
                <w:rFonts w:ascii="Times New Roman" w:hAnsi="Times New Roman" w:cs="Times New Roman"/>
                <w:color w:val="000000"/>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Длина нити системы наложения клипс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2100  ≤ 2300</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Длина клипсы</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21  ≤ 25</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 xml:space="preserve">Ширина клипирования (ширина зоны сжатия клипсы) системы наложения </w:t>
            </w:r>
            <w:r w:rsidRPr="000C68DD">
              <w:rPr>
                <w:rFonts w:ascii="Times New Roman" w:hAnsi="Times New Roman" w:cs="Times New Roman"/>
                <w:color w:val="000000"/>
                <w:sz w:val="16"/>
                <w:szCs w:val="16"/>
              </w:rPr>
              <w:br/>
              <w:t xml:space="preserve">клипс FTRD </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9  ≤ 13</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Длина зубчика нитиноловой клипсы</w:t>
            </w:r>
          </w:p>
        </w:tc>
        <w:tc>
          <w:tcPr>
            <w:tcW w:w="1417" w:type="dxa"/>
          </w:tcPr>
          <w:p w:rsidR="009D72EB" w:rsidRPr="000C68DD" w:rsidRDefault="009D72EB" w:rsidP="009D72EB">
            <w:pPr>
              <w:jc w:val="center"/>
              <w:rPr>
                <w:rFonts w:ascii="Times New Roman" w:hAnsi="Times New Roman" w:cs="Times New Roman"/>
                <w:color w:val="000000"/>
                <w:sz w:val="16"/>
                <w:szCs w:val="16"/>
              </w:rPr>
            </w:pPr>
            <m:oMath>
              <m:r>
                <w:rPr>
                  <w:rFonts w:ascii="Cambria Math" w:hAnsi="Cambria Math" w:cs="Times New Roman"/>
                  <w:color w:val="000000"/>
                  <w:sz w:val="16"/>
                  <w:szCs w:val="16"/>
                </w:rPr>
                <m:t>&gt;</m:t>
              </m:r>
            </m:oMath>
            <w:r w:rsidRPr="000C68DD">
              <w:rPr>
                <w:rFonts w:ascii="Times New Roman" w:hAnsi="Times New Roman" w:cs="Times New Roman"/>
                <w:color w:val="000000"/>
                <w:sz w:val="16"/>
                <w:szCs w:val="16"/>
              </w:rPr>
              <w:t xml:space="preserve"> 2,9  ≤ 3,1</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Материал клипсы</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Нитинол</w:t>
            </w:r>
          </w:p>
        </w:tc>
        <w:tc>
          <w:tcPr>
            <w:tcW w:w="992" w:type="dxa"/>
          </w:tcPr>
          <w:p w:rsidR="009D72EB" w:rsidRPr="000C68DD" w:rsidRDefault="009D72EB" w:rsidP="009D72EB">
            <w:pPr>
              <w:jc w:val="center"/>
              <w:rPr>
                <w:rFonts w:ascii="Times New Roman" w:hAnsi="Times New Roman" w:cs="Times New Roman"/>
                <w:color w:val="000000"/>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МРТ-совместимость клипсы</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соответствие</w:t>
            </w:r>
          </w:p>
        </w:tc>
        <w:tc>
          <w:tcPr>
            <w:tcW w:w="992" w:type="dxa"/>
          </w:tcPr>
          <w:p w:rsidR="009D72EB" w:rsidRPr="000C68DD" w:rsidRDefault="009D72EB" w:rsidP="009D72EB">
            <w:pPr>
              <w:jc w:val="center"/>
              <w:rPr>
                <w:rFonts w:ascii="Times New Roman" w:hAnsi="Times New Roman" w:cs="Times New Roman"/>
                <w:color w:val="000000"/>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Дополнительные зубчики по краям клипс для оптимизации фиксации тканей вдоль их границ</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соответствие</w:t>
            </w:r>
          </w:p>
        </w:tc>
        <w:tc>
          <w:tcPr>
            <w:tcW w:w="992" w:type="dxa"/>
          </w:tcPr>
          <w:p w:rsidR="009D72EB" w:rsidRPr="000C68DD" w:rsidRDefault="009D72EB" w:rsidP="009D72EB">
            <w:pPr>
              <w:jc w:val="center"/>
              <w:rPr>
                <w:rFonts w:ascii="Times New Roman" w:hAnsi="Times New Roman" w:cs="Times New Roman"/>
                <w:color w:val="000000"/>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 xml:space="preserve">Максимальный внешний диаметр дистального колпачка системы наложения </w:t>
            </w:r>
            <w:r w:rsidRPr="000C68DD">
              <w:rPr>
                <w:rFonts w:ascii="Times New Roman" w:hAnsi="Times New Roman" w:cs="Times New Roman"/>
                <w:color w:val="000000"/>
                <w:sz w:val="16"/>
                <w:szCs w:val="16"/>
              </w:rPr>
              <w:br/>
              <w:t>клипс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19  ≤ 21</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Длина дистального колпачка системы наложения клипс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35  ≤ 39</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Диаметр гибкого эндоскопа, совместимого с дистальным колпачком FTRD в диапазоне 11,5- 13,2 мм</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соответствие</w:t>
            </w:r>
          </w:p>
        </w:tc>
        <w:tc>
          <w:tcPr>
            <w:tcW w:w="992" w:type="dxa"/>
          </w:tcPr>
          <w:p w:rsidR="009D72EB" w:rsidRPr="000C68DD" w:rsidRDefault="009D72EB" w:rsidP="009D72EB">
            <w:pPr>
              <w:jc w:val="center"/>
              <w:rPr>
                <w:rFonts w:ascii="Times New Roman" w:hAnsi="Times New Roman" w:cs="Times New Roman"/>
                <w:color w:val="000000"/>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Диаметр HF-коннектора петли электрохирургической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8,3   ≤ 8,5</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Длина зонда для коагуляции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2100  ≤ 2300</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Диаметр зонда для коагуляции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2,1  ≤ 2,3</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Длина щипцов захватывающих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2100  ≤ 2300</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Диаметр щипцов захватывающих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2,2  ≤ 2,4</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мм</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color w:val="000000"/>
                <w:sz w:val="16"/>
                <w:szCs w:val="16"/>
              </w:rPr>
            </w:pPr>
            <w:r w:rsidRPr="000C68DD">
              <w:rPr>
                <w:rFonts w:ascii="Times New Roman" w:hAnsi="Times New Roman" w:cs="Times New Roman"/>
                <w:color w:val="000000"/>
                <w:sz w:val="16"/>
                <w:szCs w:val="16"/>
              </w:rPr>
              <w:t>Максимальный угол раскрытия браншей щипцов захватывающих FTRD</w:t>
            </w:r>
          </w:p>
        </w:tc>
        <w:tc>
          <w:tcPr>
            <w:tcW w:w="1417"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&gt; 125  ≤ 135</w:t>
            </w:r>
          </w:p>
        </w:tc>
        <w:tc>
          <w:tcPr>
            <w:tcW w:w="992" w:type="dxa"/>
          </w:tcPr>
          <w:p w:rsidR="009D72EB" w:rsidRPr="000C68DD" w:rsidRDefault="009D72EB" w:rsidP="009D72EB">
            <w:pPr>
              <w:jc w:val="center"/>
              <w:rPr>
                <w:rFonts w:ascii="Times New Roman" w:hAnsi="Times New Roman" w:cs="Times New Roman"/>
                <w:color w:val="000000"/>
                <w:sz w:val="16"/>
                <w:szCs w:val="16"/>
              </w:rPr>
            </w:pPr>
            <w:r w:rsidRPr="000C68DD">
              <w:rPr>
                <w:rFonts w:ascii="Times New Roman" w:hAnsi="Times New Roman" w:cs="Times New Roman"/>
                <w:color w:val="000000"/>
                <w:sz w:val="16"/>
                <w:szCs w:val="16"/>
              </w:rPr>
              <w:t>град</w:t>
            </w: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Изделие однократного применения</w:t>
            </w:r>
          </w:p>
        </w:tc>
        <w:tc>
          <w:tcPr>
            <w:tcW w:w="1417"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9D72EB" w:rsidRPr="000C68DD" w:rsidTr="00AA4CEC">
        <w:trPr>
          <w:trHeight w:val="253"/>
        </w:trPr>
        <w:tc>
          <w:tcPr>
            <w:tcW w:w="407" w:type="dxa"/>
            <w:vMerge/>
          </w:tcPr>
          <w:p w:rsidR="009D72EB" w:rsidRPr="000C68DD" w:rsidRDefault="009D72EB" w:rsidP="009D72EB">
            <w:pPr>
              <w:rPr>
                <w:rFonts w:ascii="Times New Roman" w:hAnsi="Times New Roman" w:cs="Times New Roman"/>
                <w:sz w:val="16"/>
                <w:szCs w:val="16"/>
              </w:rPr>
            </w:pPr>
          </w:p>
        </w:tc>
        <w:tc>
          <w:tcPr>
            <w:tcW w:w="1861" w:type="dxa"/>
            <w:vMerge/>
          </w:tcPr>
          <w:p w:rsidR="009D72EB" w:rsidRPr="000C68DD" w:rsidRDefault="009D72EB" w:rsidP="009D72EB">
            <w:pPr>
              <w:rPr>
                <w:rFonts w:ascii="Times New Roman" w:hAnsi="Times New Roman" w:cs="Times New Roman"/>
                <w:sz w:val="16"/>
                <w:szCs w:val="16"/>
              </w:rPr>
            </w:pPr>
          </w:p>
        </w:tc>
        <w:tc>
          <w:tcPr>
            <w:tcW w:w="1134" w:type="dxa"/>
            <w:vMerge/>
          </w:tcPr>
          <w:p w:rsidR="009D72EB" w:rsidRPr="000C68DD" w:rsidRDefault="009D72EB" w:rsidP="009D72EB">
            <w:pPr>
              <w:rPr>
                <w:rFonts w:ascii="Times New Roman" w:hAnsi="Times New Roman" w:cs="Times New Roman"/>
                <w:sz w:val="16"/>
                <w:szCs w:val="16"/>
              </w:rPr>
            </w:pPr>
          </w:p>
        </w:tc>
        <w:tc>
          <w:tcPr>
            <w:tcW w:w="3119" w:type="dxa"/>
          </w:tcPr>
          <w:p w:rsidR="009D72EB" w:rsidRPr="000C68DD" w:rsidRDefault="009D72EB" w:rsidP="009D72EB">
            <w:pPr>
              <w:rPr>
                <w:rFonts w:ascii="Times New Roman" w:hAnsi="Times New Roman" w:cs="Times New Roman"/>
                <w:sz w:val="16"/>
                <w:szCs w:val="16"/>
              </w:rPr>
            </w:pPr>
            <w:r w:rsidRPr="000C68DD">
              <w:rPr>
                <w:rFonts w:ascii="Times New Roman" w:hAnsi="Times New Roman" w:cs="Times New Roman"/>
                <w:sz w:val="16"/>
                <w:szCs w:val="16"/>
              </w:rPr>
              <w:t>Срок стерильности не менее 12 месяцев</w:t>
            </w:r>
          </w:p>
        </w:tc>
        <w:tc>
          <w:tcPr>
            <w:tcW w:w="1417"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Pr>
          <w:p w:rsidR="009D72EB" w:rsidRPr="000C68DD" w:rsidRDefault="009D72EB" w:rsidP="009D72EB">
            <w:pPr>
              <w:jc w:val="center"/>
              <w:rPr>
                <w:rFonts w:ascii="Times New Roman" w:hAnsi="Times New Roman" w:cs="Times New Roman"/>
                <w:sz w:val="16"/>
                <w:szCs w:val="16"/>
              </w:rPr>
            </w:pPr>
          </w:p>
        </w:tc>
        <w:tc>
          <w:tcPr>
            <w:tcW w:w="1560" w:type="dxa"/>
          </w:tcPr>
          <w:p w:rsidR="009D72EB" w:rsidRPr="000C68DD" w:rsidRDefault="009D72EB"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51" w:type="dxa"/>
            <w:vMerge/>
          </w:tcPr>
          <w:p w:rsidR="009D72EB" w:rsidRPr="000C68DD" w:rsidRDefault="009D72EB" w:rsidP="009D72EB">
            <w:pPr>
              <w:rPr>
                <w:rFonts w:ascii="Times New Roman" w:hAnsi="Times New Roman" w:cs="Times New Roman"/>
                <w:sz w:val="16"/>
                <w:szCs w:val="16"/>
              </w:rPr>
            </w:pPr>
          </w:p>
        </w:tc>
        <w:tc>
          <w:tcPr>
            <w:tcW w:w="850" w:type="dxa"/>
            <w:vMerge/>
          </w:tcPr>
          <w:p w:rsidR="009D72EB" w:rsidRPr="000C68DD" w:rsidRDefault="009D72EB" w:rsidP="009D72EB">
            <w:pPr>
              <w:rPr>
                <w:rFonts w:ascii="Times New Roman" w:hAnsi="Times New Roman" w:cs="Times New Roman"/>
                <w:sz w:val="16"/>
                <w:szCs w:val="16"/>
              </w:rPr>
            </w:pPr>
          </w:p>
        </w:tc>
        <w:tc>
          <w:tcPr>
            <w:tcW w:w="709" w:type="dxa"/>
            <w:vMerge/>
          </w:tcPr>
          <w:p w:rsidR="009D72EB" w:rsidRPr="000C68DD" w:rsidRDefault="009D72EB" w:rsidP="009D72EB">
            <w:pPr>
              <w:rPr>
                <w:rFonts w:ascii="Times New Roman" w:hAnsi="Times New Roman" w:cs="Times New Roman"/>
                <w:sz w:val="16"/>
                <w:szCs w:val="16"/>
              </w:rPr>
            </w:pPr>
          </w:p>
        </w:tc>
        <w:tc>
          <w:tcPr>
            <w:tcW w:w="847" w:type="dxa"/>
            <w:vMerge/>
          </w:tcPr>
          <w:p w:rsidR="009D72EB" w:rsidRPr="000C68DD" w:rsidRDefault="009D72EB" w:rsidP="009D72EB">
            <w:pPr>
              <w:rPr>
                <w:rFonts w:ascii="Times New Roman" w:hAnsi="Times New Roman" w:cs="Times New Roman"/>
                <w:sz w:val="16"/>
                <w:szCs w:val="16"/>
              </w:rPr>
            </w:pPr>
          </w:p>
        </w:tc>
      </w:tr>
      <w:tr w:rsidR="00E1371C" w:rsidRPr="000C68DD" w:rsidTr="00AA4CEC">
        <w:trPr>
          <w:trHeight w:val="253"/>
        </w:trPr>
        <w:tc>
          <w:tcPr>
            <w:tcW w:w="407" w:type="dxa"/>
            <w:vMerge w:val="restart"/>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3</w:t>
            </w:r>
          </w:p>
        </w:tc>
        <w:tc>
          <w:tcPr>
            <w:tcW w:w="1861" w:type="dxa"/>
            <w:vMerge w:val="restart"/>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Щипцы биопсийные для гибкой эндоскопии, одноразового использования</w:t>
            </w:r>
          </w:p>
        </w:tc>
        <w:tc>
          <w:tcPr>
            <w:tcW w:w="1134" w:type="dxa"/>
            <w:vMerge w:val="restart"/>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32.50.13.190-00007750</w:t>
            </w:r>
            <w:r>
              <w:rPr>
                <w:rFonts w:ascii="Times New Roman" w:hAnsi="Times New Roman" w:cs="Times New Roman"/>
                <w:sz w:val="16"/>
                <w:szCs w:val="16"/>
              </w:rPr>
              <w:t>*</w:t>
            </w:r>
          </w:p>
        </w:tc>
        <w:tc>
          <w:tcPr>
            <w:tcW w:w="3119" w:type="dxa"/>
          </w:tcPr>
          <w:p w:rsidR="00E1371C" w:rsidRPr="000C68DD" w:rsidRDefault="00E1371C" w:rsidP="009D72EB">
            <w:pPr>
              <w:rPr>
                <w:rFonts w:ascii="Times New Roman" w:hAnsi="Times New Roman" w:cs="Times New Roman"/>
                <w:sz w:val="16"/>
                <w:szCs w:val="16"/>
              </w:rPr>
            </w:pPr>
            <w:r w:rsidRPr="000C68DD">
              <w:rPr>
                <w:rFonts w:ascii="Times New Roman" w:hAnsi="Times New Roman" w:cs="Times New Roman"/>
                <w:sz w:val="16"/>
                <w:szCs w:val="16"/>
              </w:rPr>
              <w:t>Описание: Гибкий ручной инструмент без электропитания, предназначенный для получения образцов ткани во время эндоскопических процедур (например, гастроэнтерологических и урологических, лапароскопических, бронхоскопических, ларингоскопических) с целью гистологического исследования. Это, как правило, гибкая металлическая спираль или пластиковая трубка, дистальный конец имеет конструкцию ножниц с парой чашек с режущей кромкой вокруг их краев, управляется с помощью ручки, находящейся на проксимальном конце инструмента. Он вводится в тело через отверстие или рабочий канал эндоскопа. Это изделие для одноразового использования.</w:t>
            </w:r>
          </w:p>
        </w:tc>
        <w:tc>
          <w:tcPr>
            <w:tcW w:w="1417" w:type="dxa"/>
          </w:tcPr>
          <w:p w:rsidR="00E1371C" w:rsidRPr="000C68DD" w:rsidRDefault="00B703FB" w:rsidP="009D72EB">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Pr>
          <w:p w:rsidR="00E1371C" w:rsidRPr="000C68DD" w:rsidRDefault="00E1371C" w:rsidP="009D72EB">
            <w:pPr>
              <w:jc w:val="center"/>
              <w:rPr>
                <w:rFonts w:ascii="Times New Roman" w:hAnsi="Times New Roman" w:cs="Times New Roman"/>
                <w:sz w:val="16"/>
                <w:szCs w:val="16"/>
              </w:rPr>
            </w:pPr>
          </w:p>
        </w:tc>
        <w:tc>
          <w:tcPr>
            <w:tcW w:w="1560" w:type="dxa"/>
          </w:tcPr>
          <w:p w:rsidR="00E1371C" w:rsidRPr="000C68DD" w:rsidRDefault="00E1371C" w:rsidP="009D72EB">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val="restart"/>
          </w:tcPr>
          <w:p w:rsidR="00E1371C" w:rsidRPr="000C68DD" w:rsidRDefault="00E1371C" w:rsidP="009D72EB">
            <w:pPr>
              <w:jc w:val="center"/>
              <w:rPr>
                <w:rFonts w:ascii="Times New Roman" w:hAnsi="Times New Roman" w:cs="Times New Roman"/>
                <w:sz w:val="16"/>
                <w:szCs w:val="16"/>
              </w:rPr>
            </w:pPr>
            <w:r w:rsidRPr="000C68DD">
              <w:rPr>
                <w:rFonts w:ascii="Times New Roman" w:hAnsi="Times New Roman" w:cs="Times New Roman"/>
                <w:sz w:val="16"/>
                <w:szCs w:val="16"/>
              </w:rPr>
              <w:t>600</w:t>
            </w:r>
          </w:p>
        </w:tc>
        <w:tc>
          <w:tcPr>
            <w:tcW w:w="709" w:type="dxa"/>
            <w:vMerge w:val="restart"/>
          </w:tcPr>
          <w:p w:rsidR="00E1371C" w:rsidRPr="000C68DD" w:rsidRDefault="00E1371C" w:rsidP="009D72EB">
            <w:pPr>
              <w:jc w:val="center"/>
              <w:rPr>
                <w:rFonts w:ascii="Times New Roman" w:hAnsi="Times New Roman" w:cs="Times New Roman"/>
                <w:sz w:val="16"/>
                <w:szCs w:val="16"/>
              </w:rPr>
            </w:pPr>
            <w:r w:rsidRPr="000C68DD">
              <w:rPr>
                <w:rFonts w:ascii="Times New Roman" w:hAnsi="Times New Roman" w:cs="Times New Roman"/>
                <w:sz w:val="16"/>
                <w:szCs w:val="16"/>
              </w:rPr>
              <w:t>шт</w:t>
            </w:r>
          </w:p>
        </w:tc>
        <w:tc>
          <w:tcPr>
            <w:tcW w:w="851" w:type="dxa"/>
            <w:vMerge w:val="restart"/>
          </w:tcPr>
          <w:p w:rsidR="00E1371C" w:rsidRPr="000C68DD" w:rsidRDefault="00E1371C" w:rsidP="009D72EB">
            <w:pPr>
              <w:jc w:val="center"/>
              <w:rPr>
                <w:rFonts w:ascii="Times New Roman" w:hAnsi="Times New Roman" w:cs="Times New Roman"/>
                <w:sz w:val="16"/>
                <w:szCs w:val="16"/>
              </w:rPr>
            </w:pPr>
          </w:p>
        </w:tc>
        <w:tc>
          <w:tcPr>
            <w:tcW w:w="850" w:type="dxa"/>
            <w:vMerge w:val="restart"/>
          </w:tcPr>
          <w:p w:rsidR="00E1371C" w:rsidRPr="000C68DD" w:rsidRDefault="00E1371C" w:rsidP="009D72EB">
            <w:pPr>
              <w:jc w:val="center"/>
              <w:rPr>
                <w:rFonts w:ascii="Times New Roman" w:hAnsi="Times New Roman" w:cs="Times New Roman"/>
                <w:sz w:val="16"/>
                <w:szCs w:val="16"/>
              </w:rPr>
            </w:pPr>
          </w:p>
        </w:tc>
        <w:tc>
          <w:tcPr>
            <w:tcW w:w="709" w:type="dxa"/>
            <w:vMerge w:val="restart"/>
          </w:tcPr>
          <w:p w:rsidR="00E1371C" w:rsidRPr="000C68DD" w:rsidRDefault="00E1371C" w:rsidP="009D72EB">
            <w:pPr>
              <w:jc w:val="center"/>
              <w:rPr>
                <w:rFonts w:ascii="Times New Roman" w:hAnsi="Times New Roman" w:cs="Times New Roman"/>
                <w:sz w:val="16"/>
                <w:szCs w:val="16"/>
              </w:rPr>
            </w:pPr>
          </w:p>
        </w:tc>
        <w:tc>
          <w:tcPr>
            <w:tcW w:w="847" w:type="dxa"/>
            <w:vMerge w:val="restart"/>
          </w:tcPr>
          <w:p w:rsidR="00E1371C" w:rsidRPr="000C68DD" w:rsidRDefault="00E1371C" w:rsidP="009D72EB">
            <w:pPr>
              <w:jc w:val="cente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Диаметр инструмента</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  2,25   ≤  2,30</w:t>
            </w:r>
          </w:p>
        </w:tc>
        <w:tc>
          <w:tcPr>
            <w:tcW w:w="992" w:type="dxa"/>
          </w:tcPr>
          <w:p w:rsidR="00E1371C" w:rsidRPr="000C68DD" w:rsidRDefault="00E1371C" w:rsidP="00E1371C">
            <w:pPr>
              <w:pStyle w:val="Standard"/>
              <w:jc w:val="center"/>
              <w:rPr>
                <w:rFonts w:cs="Times New Roman"/>
                <w:color w:val="000000"/>
                <w:sz w:val="16"/>
                <w:szCs w:val="16"/>
              </w:rPr>
            </w:pPr>
            <w:r w:rsidRPr="000C68DD">
              <w:rPr>
                <w:rFonts w:cs="Times New Roman"/>
                <w:color w:val="000000"/>
                <w:sz w:val="16"/>
                <w:szCs w:val="16"/>
              </w:rPr>
              <w:t>мм</w:t>
            </w: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Длина инструмента</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  2290  ≤  2340</w:t>
            </w:r>
          </w:p>
        </w:tc>
        <w:tc>
          <w:tcPr>
            <w:tcW w:w="992" w:type="dxa"/>
          </w:tcPr>
          <w:p w:rsidR="00E1371C" w:rsidRPr="000C68DD" w:rsidRDefault="00E1371C" w:rsidP="00E1371C">
            <w:pPr>
              <w:pStyle w:val="Standard"/>
              <w:jc w:val="center"/>
              <w:rPr>
                <w:rFonts w:cs="Times New Roman"/>
                <w:color w:val="000000"/>
                <w:sz w:val="16"/>
                <w:szCs w:val="16"/>
              </w:rPr>
            </w:pPr>
            <w:r w:rsidRPr="000C68DD">
              <w:rPr>
                <w:rFonts w:cs="Times New Roman"/>
                <w:color w:val="000000"/>
                <w:sz w:val="16"/>
                <w:szCs w:val="16"/>
              </w:rPr>
              <w:t>мм</w:t>
            </w: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Совместимость с рабочим каналом эндоскопа (минимальный диаметр)</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 2,8</w:t>
            </w:r>
          </w:p>
        </w:tc>
        <w:tc>
          <w:tcPr>
            <w:tcW w:w="992" w:type="dxa"/>
          </w:tcPr>
          <w:p w:rsidR="00E1371C" w:rsidRPr="000C68DD" w:rsidRDefault="00E1371C" w:rsidP="00E1371C">
            <w:pPr>
              <w:pStyle w:val="Standard"/>
              <w:jc w:val="center"/>
              <w:rPr>
                <w:rFonts w:cs="Times New Roman"/>
                <w:color w:val="000000"/>
                <w:sz w:val="16"/>
                <w:szCs w:val="16"/>
              </w:rPr>
            </w:pPr>
            <w:r w:rsidRPr="000C68DD">
              <w:rPr>
                <w:rFonts w:cs="Times New Roman"/>
                <w:color w:val="000000"/>
                <w:sz w:val="16"/>
                <w:szCs w:val="16"/>
              </w:rPr>
              <w:t>мм</w:t>
            </w: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Угол раскрытия рабочих чашечек</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  90   ≤  105</w:t>
            </w:r>
          </w:p>
        </w:tc>
        <w:tc>
          <w:tcPr>
            <w:tcW w:w="992" w:type="dxa"/>
          </w:tcPr>
          <w:p w:rsidR="00E1371C" w:rsidRPr="000C68DD" w:rsidRDefault="00E1371C" w:rsidP="00E1371C">
            <w:pPr>
              <w:pStyle w:val="Standard"/>
              <w:jc w:val="center"/>
              <w:rPr>
                <w:rFonts w:cs="Times New Roman"/>
                <w:color w:val="000000"/>
                <w:sz w:val="16"/>
                <w:szCs w:val="16"/>
              </w:rPr>
            </w:pPr>
            <w:r w:rsidRPr="000C68DD">
              <w:rPr>
                <w:rFonts w:cs="Times New Roman"/>
                <w:color w:val="000000"/>
                <w:sz w:val="16"/>
                <w:szCs w:val="16"/>
              </w:rPr>
              <w:t>град.</w:t>
            </w: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Участник закупки указывает в заявке конкретное значение характеристики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Форма браншей</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с овальными чашечками</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Наличие иглы</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Нет</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Наличие стерильной ложечки для извлечения биоптата с шипом на дистальной части между двух атравматичных шаровидных возвышенностей в единой стерильной упаковке с каждым инструментом</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Да</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Фенестрированные</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Да</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c гибкой дистальной частью боудена для исключения излишнего напряжения на дистальную поворотную часть эндоскопа</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Да</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повышенная гибкость катетера для легкого введения при сильных изгибах эндоскопа</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Да</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Да</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Индивидуальная стерильная упаковка с указанием артикульного номера, производителя, страны происхождения и срока стерильности</w:t>
            </w:r>
          </w:p>
        </w:tc>
        <w:tc>
          <w:tcPr>
            <w:tcW w:w="1417" w:type="dxa"/>
          </w:tcPr>
          <w:p w:rsidR="00E1371C" w:rsidRPr="000C68DD" w:rsidRDefault="00E1371C" w:rsidP="00E1371C">
            <w:pPr>
              <w:pStyle w:val="Standard"/>
              <w:jc w:val="center"/>
              <w:rPr>
                <w:rFonts w:cs="Times New Roman"/>
                <w:sz w:val="16"/>
                <w:szCs w:val="16"/>
              </w:rPr>
            </w:pPr>
            <w:r w:rsidRPr="000C68DD">
              <w:rPr>
                <w:rFonts w:cs="Times New Roman"/>
                <w:sz w:val="16"/>
                <w:szCs w:val="16"/>
              </w:rPr>
              <w:t>Наличие</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pStyle w:val="Standard"/>
              <w:rPr>
                <w:rFonts w:cs="Times New Roman"/>
                <w:sz w:val="16"/>
                <w:szCs w:val="16"/>
              </w:rPr>
            </w:pPr>
            <w:r w:rsidRPr="000C68DD">
              <w:rPr>
                <w:rFonts w:cs="Times New Roman"/>
                <w:sz w:val="16"/>
                <w:szCs w:val="16"/>
              </w:rPr>
              <w:t>Изделие однократного применения</w:t>
            </w:r>
          </w:p>
        </w:tc>
        <w:tc>
          <w:tcPr>
            <w:tcW w:w="1417" w:type="dxa"/>
          </w:tcPr>
          <w:p w:rsidR="00E1371C" w:rsidRPr="000C68DD" w:rsidRDefault="00E1371C" w:rsidP="00E1371C">
            <w:pPr>
              <w:pStyle w:val="Standard"/>
              <w:jc w:val="center"/>
              <w:rPr>
                <w:rFonts w:cs="Times New Roman"/>
                <w:color w:val="000000"/>
                <w:sz w:val="16"/>
                <w:szCs w:val="16"/>
              </w:rPr>
            </w:pPr>
            <w:r w:rsidRPr="000C68DD">
              <w:rPr>
                <w:rFonts w:cs="Times New Roman"/>
                <w:color w:val="000000"/>
                <w:sz w:val="16"/>
                <w:szCs w:val="16"/>
              </w:rPr>
              <w:t>Да</w:t>
            </w:r>
          </w:p>
        </w:tc>
        <w:tc>
          <w:tcPr>
            <w:tcW w:w="992" w:type="dxa"/>
          </w:tcPr>
          <w:p w:rsidR="00E1371C" w:rsidRPr="000C68DD" w:rsidRDefault="00E1371C" w:rsidP="00E1371C">
            <w:pPr>
              <w:pStyle w:val="Standard"/>
              <w:jc w:val="center"/>
              <w:rPr>
                <w:rFonts w:cs="Times New Roman"/>
                <w:color w:val="000000"/>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r w:rsidR="00E1371C" w:rsidRPr="000C68DD" w:rsidTr="00AA4CEC">
        <w:trPr>
          <w:trHeight w:val="253"/>
        </w:trPr>
        <w:tc>
          <w:tcPr>
            <w:tcW w:w="407" w:type="dxa"/>
            <w:vMerge/>
          </w:tcPr>
          <w:p w:rsidR="00E1371C" w:rsidRPr="000C68DD" w:rsidRDefault="00E1371C" w:rsidP="009D72EB">
            <w:pPr>
              <w:rPr>
                <w:rFonts w:ascii="Times New Roman" w:hAnsi="Times New Roman" w:cs="Times New Roman"/>
                <w:sz w:val="16"/>
                <w:szCs w:val="16"/>
              </w:rPr>
            </w:pPr>
          </w:p>
        </w:tc>
        <w:tc>
          <w:tcPr>
            <w:tcW w:w="1861" w:type="dxa"/>
            <w:vMerge/>
          </w:tcPr>
          <w:p w:rsidR="00E1371C" w:rsidRPr="000C68DD" w:rsidRDefault="00E1371C" w:rsidP="009D72EB">
            <w:pPr>
              <w:rPr>
                <w:rFonts w:ascii="Times New Roman" w:hAnsi="Times New Roman" w:cs="Times New Roman"/>
                <w:sz w:val="16"/>
                <w:szCs w:val="16"/>
              </w:rPr>
            </w:pPr>
          </w:p>
        </w:tc>
        <w:tc>
          <w:tcPr>
            <w:tcW w:w="1134" w:type="dxa"/>
            <w:vMerge/>
          </w:tcPr>
          <w:p w:rsidR="00E1371C" w:rsidRPr="000C68DD" w:rsidRDefault="00E1371C" w:rsidP="009D72EB">
            <w:pPr>
              <w:rPr>
                <w:rFonts w:ascii="Times New Roman" w:hAnsi="Times New Roman" w:cs="Times New Roman"/>
                <w:sz w:val="16"/>
                <w:szCs w:val="16"/>
              </w:rPr>
            </w:pPr>
          </w:p>
        </w:tc>
        <w:tc>
          <w:tcPr>
            <w:tcW w:w="3119" w:type="dxa"/>
          </w:tcPr>
          <w:p w:rsidR="00E1371C" w:rsidRPr="000C68DD" w:rsidRDefault="00E1371C" w:rsidP="009D72EB">
            <w:pPr>
              <w:rPr>
                <w:rFonts w:ascii="Times New Roman" w:hAnsi="Times New Roman" w:cs="Times New Roman"/>
                <w:sz w:val="16"/>
                <w:szCs w:val="16"/>
              </w:rPr>
            </w:pPr>
            <w:r w:rsidRPr="000C68DD">
              <w:rPr>
                <w:rFonts w:ascii="Times New Roman" w:hAnsi="Times New Roman" w:cs="Times New Roman"/>
                <w:sz w:val="16"/>
                <w:szCs w:val="16"/>
              </w:rPr>
              <w:t>Срок стерильности не менее 12 месяцев</w:t>
            </w:r>
          </w:p>
        </w:tc>
        <w:tc>
          <w:tcPr>
            <w:tcW w:w="1417"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Соответствие</w:t>
            </w:r>
          </w:p>
        </w:tc>
        <w:tc>
          <w:tcPr>
            <w:tcW w:w="992" w:type="dxa"/>
          </w:tcPr>
          <w:p w:rsidR="00E1371C" w:rsidRPr="000C68DD" w:rsidRDefault="00E1371C" w:rsidP="00E1371C">
            <w:pPr>
              <w:jc w:val="center"/>
              <w:rPr>
                <w:rFonts w:ascii="Times New Roman" w:hAnsi="Times New Roman" w:cs="Times New Roman"/>
                <w:sz w:val="16"/>
                <w:szCs w:val="16"/>
              </w:rPr>
            </w:pPr>
          </w:p>
        </w:tc>
        <w:tc>
          <w:tcPr>
            <w:tcW w:w="1560" w:type="dxa"/>
          </w:tcPr>
          <w:p w:rsidR="00E1371C" w:rsidRPr="000C68DD" w:rsidRDefault="00E1371C" w:rsidP="00E1371C">
            <w:pPr>
              <w:jc w:val="center"/>
              <w:rPr>
                <w:rFonts w:ascii="Times New Roman" w:hAnsi="Times New Roman" w:cs="Times New Roman"/>
                <w:sz w:val="16"/>
                <w:szCs w:val="16"/>
              </w:rPr>
            </w:pPr>
            <w:r w:rsidRPr="000C68DD">
              <w:rPr>
                <w:rFonts w:ascii="Times New Roman" w:hAnsi="Times New Roman" w:cs="Times New Roman"/>
                <w:sz w:val="16"/>
                <w:szCs w:val="16"/>
              </w:rPr>
              <w:t>Значение характеристики не может изменяться участником закупки</w:t>
            </w:r>
          </w:p>
        </w:tc>
        <w:tc>
          <w:tcPr>
            <w:tcW w:w="708"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51" w:type="dxa"/>
            <w:vMerge/>
          </w:tcPr>
          <w:p w:rsidR="00E1371C" w:rsidRPr="000C68DD" w:rsidRDefault="00E1371C" w:rsidP="009D72EB">
            <w:pPr>
              <w:rPr>
                <w:rFonts w:ascii="Times New Roman" w:hAnsi="Times New Roman" w:cs="Times New Roman"/>
                <w:sz w:val="16"/>
                <w:szCs w:val="16"/>
              </w:rPr>
            </w:pPr>
          </w:p>
        </w:tc>
        <w:tc>
          <w:tcPr>
            <w:tcW w:w="850" w:type="dxa"/>
            <w:vMerge/>
          </w:tcPr>
          <w:p w:rsidR="00E1371C" w:rsidRPr="000C68DD" w:rsidRDefault="00E1371C" w:rsidP="009D72EB">
            <w:pPr>
              <w:rPr>
                <w:rFonts w:ascii="Times New Roman" w:hAnsi="Times New Roman" w:cs="Times New Roman"/>
                <w:sz w:val="16"/>
                <w:szCs w:val="16"/>
              </w:rPr>
            </w:pPr>
          </w:p>
        </w:tc>
        <w:tc>
          <w:tcPr>
            <w:tcW w:w="709" w:type="dxa"/>
            <w:vMerge/>
          </w:tcPr>
          <w:p w:rsidR="00E1371C" w:rsidRPr="000C68DD" w:rsidRDefault="00E1371C" w:rsidP="009D72EB">
            <w:pPr>
              <w:rPr>
                <w:rFonts w:ascii="Times New Roman" w:hAnsi="Times New Roman" w:cs="Times New Roman"/>
                <w:sz w:val="16"/>
                <w:szCs w:val="16"/>
              </w:rPr>
            </w:pPr>
          </w:p>
        </w:tc>
        <w:tc>
          <w:tcPr>
            <w:tcW w:w="847" w:type="dxa"/>
            <w:vMerge/>
          </w:tcPr>
          <w:p w:rsidR="00E1371C" w:rsidRPr="000C68DD" w:rsidRDefault="00E1371C" w:rsidP="009D72EB">
            <w:pPr>
              <w:rPr>
                <w:rFonts w:ascii="Times New Roman" w:hAnsi="Times New Roman" w:cs="Times New Roman"/>
                <w:sz w:val="16"/>
                <w:szCs w:val="16"/>
              </w:rPr>
            </w:pPr>
          </w:p>
        </w:tc>
      </w:tr>
    </w:tbl>
    <w:p w:rsidR="00E1371C" w:rsidRDefault="00E1371C" w:rsidP="00E1371C">
      <w:pPr>
        <w:pStyle w:val="ConsPlusTitle"/>
        <w:jc w:val="left"/>
        <w:rPr>
          <w:rFonts w:ascii="Times New Roman" w:hAnsi="Times New Roman" w:cs="Times New Roman"/>
          <w:i/>
          <w:color w:val="000000"/>
          <w:sz w:val="22"/>
          <w:szCs w:val="22"/>
        </w:rPr>
      </w:pPr>
    </w:p>
    <w:p w:rsidR="00E1371C" w:rsidRPr="00E1371C" w:rsidRDefault="00E1371C" w:rsidP="00E1371C">
      <w:pPr>
        <w:pStyle w:val="ConsPlusTitle"/>
        <w:jc w:val="left"/>
        <w:rPr>
          <w:rFonts w:ascii="Times New Roman" w:hAnsi="Times New Roman" w:cs="Times New Roman"/>
          <w:i/>
          <w:color w:val="000000"/>
          <w:sz w:val="22"/>
          <w:szCs w:val="22"/>
        </w:rPr>
      </w:pPr>
      <w:r w:rsidRPr="00E1371C">
        <w:rPr>
          <w:rFonts w:ascii="Times New Roman" w:hAnsi="Times New Roman" w:cs="Times New Roman"/>
          <w:i/>
          <w:color w:val="000000"/>
          <w:sz w:val="22"/>
          <w:szCs w:val="22"/>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E1371C" w:rsidRDefault="00E1371C" w:rsidP="00E1371C">
      <w:pPr>
        <w:pStyle w:val="ConsPlusTitle"/>
        <w:jc w:val="left"/>
        <w:rPr>
          <w:rFonts w:ascii="Times New Roman" w:hAnsi="Times New Roman" w:cs="Times New Roman"/>
          <w:b w:val="0"/>
          <w:i/>
          <w:color w:val="000000"/>
          <w:sz w:val="22"/>
          <w:szCs w:val="22"/>
        </w:rPr>
      </w:pPr>
    </w:p>
    <w:p w:rsidR="00170252" w:rsidRDefault="00170252" w:rsidP="000820E3">
      <w:pPr>
        <w:rPr>
          <w:rFonts w:ascii="Times New Roman" w:hAnsi="Times New Roman" w:cs="Times New Roman"/>
          <w:b/>
          <w:sz w:val="28"/>
          <w:szCs w:val="28"/>
        </w:rPr>
      </w:pPr>
    </w:p>
    <w:sectPr w:rsidR="00170252" w:rsidSect="000C68D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A4C" w:rsidRDefault="001A2A4C">
      <w:pPr>
        <w:spacing w:after="0" w:line="240" w:lineRule="auto"/>
      </w:pPr>
      <w:r>
        <w:separator/>
      </w:r>
    </w:p>
  </w:endnote>
  <w:endnote w:type="continuationSeparator" w:id="0">
    <w:p w:rsidR="001A2A4C" w:rsidRDefault="001A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533" w:rsidRDefault="002D053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72EB" w:rsidRDefault="002D053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9D72EB" w:rsidRDefault="009D72EB">
        <w:pPr>
          <w:pStyle w:val="ab"/>
          <w:jc w:val="right"/>
        </w:pPr>
        <w:r>
          <w:fldChar w:fldCharType="begin"/>
        </w:r>
        <w:r>
          <w:instrText>PAGE   \* MERGEFORMAT</w:instrText>
        </w:r>
        <w:r>
          <w:fldChar w:fldCharType="separate"/>
        </w:r>
        <w:r w:rsidR="002D0533">
          <w:rPr>
            <w:noProof/>
          </w:rPr>
          <w:t>1</w:t>
        </w:r>
        <w:r>
          <w:fldChar w:fldCharType="end"/>
        </w:r>
      </w:p>
    </w:sdtContent>
  </w:sdt>
  <w:p w:rsidR="009D72EB" w:rsidRDefault="009D72EB">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72EB" w:rsidRDefault="002D0533">
    <w:pPr>
      <w:pStyle w:val="ab"/>
      <w:jc w:val="right"/>
    </w:pPr>
    <w:sdt>
      <w:sdtPr>
        <w:id w:val="-915003870"/>
        <w:docPartObj>
          <w:docPartGallery w:val="Page Numbers (Bottom of Page)"/>
          <w:docPartUnique/>
        </w:docPartObj>
      </w:sdtPr>
      <w:sdtEndPr/>
      <w:sdtContent>
        <w:r w:rsidR="009D72EB">
          <w:fldChar w:fldCharType="begin"/>
        </w:r>
        <w:r w:rsidR="009D72EB">
          <w:instrText>PAGE   \* MERGEFORMAT</w:instrText>
        </w:r>
        <w:r w:rsidR="009D72EB">
          <w:fldChar w:fldCharType="separate"/>
        </w:r>
        <w:r w:rsidR="009D72EB">
          <w:rPr>
            <w:noProof/>
          </w:rPr>
          <w:t>2</w:t>
        </w:r>
        <w:r w:rsidR="009D72EB">
          <w:fldChar w:fldCharType="end"/>
        </w:r>
      </w:sdtContent>
    </w:sdt>
  </w:p>
  <w:p w:rsidR="009D72EB" w:rsidRDefault="009D72E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72EB" w:rsidRDefault="002D0533">
    <w:pPr>
      <w:pStyle w:val="ab"/>
      <w:jc w:val="right"/>
    </w:pPr>
    <w:sdt>
      <w:sdtPr>
        <w:id w:val="707909240"/>
        <w:docPartObj>
          <w:docPartGallery w:val="Page Numbers (Bottom of Page)"/>
          <w:docPartUnique/>
        </w:docPartObj>
      </w:sdtPr>
      <w:sdtEndPr/>
      <w:sdtContent>
        <w:r w:rsidR="009D72EB">
          <w:fldChar w:fldCharType="begin"/>
        </w:r>
        <w:r w:rsidR="009D72EB">
          <w:instrText>PAGE   \* MERGEFORMAT</w:instrText>
        </w:r>
        <w:r w:rsidR="009D72EB">
          <w:fldChar w:fldCharType="separate"/>
        </w:r>
        <w:r>
          <w:rPr>
            <w:noProof/>
          </w:rPr>
          <w:t>2</w:t>
        </w:r>
        <w:r w:rsidR="009D72EB">
          <w:fldChar w:fldCharType="end"/>
        </w:r>
      </w:sdtContent>
    </w:sdt>
  </w:p>
  <w:p w:rsidR="009D72EB" w:rsidRDefault="009D72E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72EB" w:rsidRDefault="002D0533">
    <w:pPr>
      <w:pStyle w:val="ab"/>
      <w:jc w:val="right"/>
    </w:pPr>
    <w:sdt>
      <w:sdtPr>
        <w:id w:val="-800836465"/>
        <w:docPartObj>
          <w:docPartGallery w:val="Page Numbers (Bottom of Page)"/>
          <w:docPartUnique/>
        </w:docPartObj>
      </w:sdtPr>
      <w:sdtEndPr/>
      <w:sdtContent>
        <w:r w:rsidR="009D72EB">
          <w:fldChar w:fldCharType="begin"/>
        </w:r>
        <w:r w:rsidR="009D72EB">
          <w:instrText>PAGE   \* MERGEFORMAT</w:instrText>
        </w:r>
        <w:r w:rsidR="009D72EB">
          <w:fldChar w:fldCharType="separate"/>
        </w:r>
        <w:r w:rsidR="00B703FB">
          <w:rPr>
            <w:noProof/>
          </w:rPr>
          <w:t>3</w:t>
        </w:r>
        <w:r w:rsidR="009D72EB">
          <w:fldChar w:fldCharType="end"/>
        </w:r>
      </w:sdtContent>
    </w:sdt>
  </w:p>
  <w:p w:rsidR="009D72EB" w:rsidRDefault="009D72E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A4C" w:rsidRDefault="001A2A4C">
      <w:pPr>
        <w:spacing w:after="0" w:line="240" w:lineRule="auto"/>
      </w:pPr>
      <w:r>
        <w:separator/>
      </w:r>
    </w:p>
  </w:footnote>
  <w:footnote w:type="continuationSeparator" w:id="0">
    <w:p w:rsidR="001A2A4C" w:rsidRDefault="001A2A4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533" w:rsidRDefault="002D053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533" w:rsidRDefault="002D053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533" w:rsidRDefault="002D053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72EB" w:rsidRPr="006B0C1A" w:rsidRDefault="009D72EB"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72EB" w:rsidRPr="006B0C1A" w:rsidRDefault="009D72E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68DD"/>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2A4C"/>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0533"/>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72EB"/>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4CEC"/>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03FB"/>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371C"/>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4E83"/>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E1371C"/>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0F38-7A40-46AA-8F5B-FEA70D6F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2007</Words>
  <Characters>11442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2025-07-17T12:31:00Z</dcterms:created>
  <dcterms:modified xsi:type="dcterms:W3CDTF">2025-07-17T12:31:00Z</dcterms:modified>
</cp:coreProperties>
</file>