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tbl>
      <w:tblPr>
        <w:tblW w:w="10740" w:type="dxa"/>
        <w:tblInd w:w="-851" w:type="dxa"/>
        <w:tblLayout w:type="fixed"/>
        <w:tblLook w:val="04A0" w:firstRow="1" w:lastRow="0" w:firstColumn="1" w:lastColumn="0" w:noHBand="0" w:noVBand="1"/>
      </w:tblPr>
      <w:tblGrid>
        <w:gridCol w:w="817"/>
        <w:gridCol w:w="33"/>
        <w:gridCol w:w="9890"/>
      </w:tblGrid>
      <w:tr w:rsidR="00BF2771" w:rsidRPr="00F27547" w:rsidTr="002602CF">
        <w:tc>
          <w:tcPr>
            <w:tcW w:w="10740" w:type="dxa"/>
            <w:gridSpan w:val="3"/>
            <w:tcBorders>
              <w:bottom w:val="single" w:sz="4" w:space="0" w:color="auto"/>
            </w:tcBorders>
            <w:shd w:val="clear" w:color="auto" w:fill="FFFFFF" w:themeFill="background1"/>
            <w:vAlign w:val="bottom"/>
          </w:tcPr>
          <w:p w:rsidR="00786E1B" w:rsidRDefault="00786E1B" w:rsidP="00F7304F">
            <w:pPr>
              <w:tabs>
                <w:tab w:val="left" w:pos="7088"/>
              </w:tabs>
              <w:spacing w:after="0"/>
              <w:rPr>
                <w:rFonts w:ascii="Times New Roman" w:hAnsi="Times New Roman" w:cs="Times New Roman"/>
                <w:b/>
                <w:sz w:val="24"/>
                <w:szCs w:val="24"/>
                <w:u w:val="single"/>
              </w:rPr>
            </w:pPr>
            <w:r>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0" w:name="ДатаРегИНомер"/>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21.10.2019 № 05-07/730</w:t>
            </w:r>
            <w:r>
              <w:rPr>
                <w:rFonts w:ascii="Times New Roman" w:hAnsi="Times New Roman" w:cs="Times New Roman"/>
                <w:b/>
                <w:sz w:val="24"/>
                <w:szCs w:val="24"/>
                <w:u w:val="single"/>
              </w:rPr>
              <w:fldChar w:fldCharType="end"/>
            </w:r>
            <w:bookmarkEnd w:id="0"/>
          </w:p>
          <w:p w:rsidR="00BF2771" w:rsidRPr="00F27547" w:rsidRDefault="00BF2771" w:rsidP="00F7304F">
            <w:pPr>
              <w:tabs>
                <w:tab w:val="left" w:pos="7088"/>
              </w:tabs>
              <w:spacing w:after="0"/>
              <w:rPr>
                <w:rFonts w:ascii="Times New Roman" w:hAnsi="Times New Roman" w:cs="Times New Roman"/>
                <w:b/>
                <w:sz w:val="24"/>
                <w:szCs w:val="24"/>
                <w:u w:val="single"/>
              </w:rPr>
            </w:pPr>
          </w:p>
        </w:tc>
      </w:tr>
      <w:tr w:rsidR="002602CF" w:rsidRPr="00F27547" w:rsidTr="002602CF">
        <w:trPr>
          <w:gridBefore w:val="1"/>
          <w:wBefore w:w="817" w:type="dxa"/>
        </w:trPr>
        <w:tc>
          <w:tcPr>
            <w:tcW w:w="9923" w:type="dxa"/>
            <w:gridSpan w:val="2"/>
            <w:shd w:val="clear" w:color="auto" w:fill="FFFFFF" w:themeFill="background1"/>
            <w:vAlign w:val="bottom"/>
          </w:tcPr>
          <w:p w:rsidR="002602CF" w:rsidRPr="002602CF" w:rsidRDefault="002602CF" w:rsidP="002602CF">
            <w:pPr>
              <w:tabs>
                <w:tab w:val="left" w:pos="7088"/>
              </w:tabs>
              <w:spacing w:after="0"/>
              <w:jc w:val="center"/>
              <w:rPr>
                <w:rFonts w:ascii="Times New Roman" w:hAnsi="Times New Roman" w:cs="Times New Roman"/>
                <w:b/>
                <w:sz w:val="24"/>
                <w:szCs w:val="24"/>
                <w:u w:val="single"/>
              </w:rPr>
            </w:pPr>
            <w:r w:rsidRPr="002602CF">
              <w:rPr>
                <w:rFonts w:ascii="Times New Roman" w:hAnsi="Times New Roman" w:cs="Times New Roman"/>
                <w:b/>
                <w:sz w:val="24"/>
                <w:szCs w:val="24"/>
                <w:u w:val="single"/>
              </w:rPr>
              <w:fldChar w:fldCharType="begin">
                <w:ffData>
                  <w:name w:val="ДатаРегистрации"/>
                  <w:enabled/>
                  <w:calcOnExit w:val="0"/>
                  <w:textInput>
                    <w:default w:val="Дата регистрации"/>
                  </w:textInput>
                </w:ffData>
              </w:fldChar>
            </w:r>
            <w:bookmarkStart w:id="1" w:name="ДатаРегистрации"/>
            <w:r w:rsidRPr="002602CF">
              <w:rPr>
                <w:rFonts w:ascii="Times New Roman" w:hAnsi="Times New Roman" w:cs="Times New Roman"/>
                <w:b/>
                <w:sz w:val="24"/>
                <w:szCs w:val="24"/>
                <w:u w:val="single"/>
              </w:rPr>
              <w:instrText xml:space="preserve"> FORMTEXT </w:instrText>
            </w:r>
            <w:r w:rsidRPr="002602CF">
              <w:rPr>
                <w:rFonts w:ascii="Times New Roman" w:hAnsi="Times New Roman" w:cs="Times New Roman"/>
                <w:b/>
                <w:sz w:val="24"/>
                <w:szCs w:val="24"/>
                <w:u w:val="single"/>
              </w:rPr>
            </w:r>
            <w:r w:rsidRPr="002602CF">
              <w:rPr>
                <w:rFonts w:ascii="Times New Roman" w:hAnsi="Times New Roman" w:cs="Times New Roman"/>
                <w:b/>
                <w:sz w:val="24"/>
                <w:szCs w:val="24"/>
                <w:u w:val="single"/>
              </w:rPr>
              <w:fldChar w:fldCharType="end"/>
            </w:r>
            <w:bookmarkEnd w:id="1"/>
          </w:p>
        </w:tc>
      </w:tr>
      <w:tr w:rsidR="00D93803" w:rsidRPr="00EF5DC5" w:rsidTr="002602CF">
        <w:trPr>
          <w:trHeight w:val="312"/>
        </w:trPr>
        <w:tc>
          <w:tcPr>
            <w:tcW w:w="850" w:type="dxa"/>
            <w:gridSpan w:val="2"/>
          </w:tcPr>
          <w:p w:rsidR="00D93803" w:rsidRDefault="00D93803"/>
        </w:tc>
        <w:tc>
          <w:tcPr>
            <w:tcW w:w="9890" w:type="dxa"/>
            <w:shd w:val="clear" w:color="auto" w:fill="auto"/>
            <w:hideMark/>
          </w:tcPr>
          <w:p w:rsidR="00D93803" w:rsidRPr="00A56D74" w:rsidRDefault="00A56D74" w:rsidP="002602CF">
            <w:pPr>
              <w:spacing w:after="0"/>
              <w:jc w:val="center"/>
              <w:rPr>
                <w:i/>
              </w:rPr>
            </w:pPr>
            <w:r w:rsidRPr="00A56D74">
              <w:rPr>
                <w:b/>
                <w:i/>
                <w:sz w:val="18"/>
                <w:szCs w:val="18"/>
              </w:rPr>
              <w:t>Ссылка на данный номер обязательна!</w:t>
            </w:r>
          </w:p>
        </w:tc>
      </w:tr>
      <w:tr w:rsidR="002329D0" w:rsidRPr="00EF5DC5" w:rsidTr="002602CF">
        <w:trPr>
          <w:trHeight w:val="507"/>
        </w:trPr>
        <w:tc>
          <w:tcPr>
            <w:tcW w:w="850" w:type="dxa"/>
            <w:gridSpan w:val="2"/>
            <w:vMerge w:val="restart"/>
          </w:tcPr>
          <w:p w:rsidR="002329D0"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2602CF">
        <w:trPr>
          <w:trHeight w:val="697"/>
        </w:trPr>
        <w:tc>
          <w:tcPr>
            <w:tcW w:w="850" w:type="dxa"/>
            <w:gridSpan w:val="2"/>
            <w:vMerge/>
          </w:tcPr>
          <w:p w:rsidR="002329D0"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B52FF9" w:rsidRPr="00B52FF9" w:rsidRDefault="00B52FF9" w:rsidP="00B52FF9">
            <w:pPr>
              <w:spacing w:after="0"/>
              <w:jc w:val="center"/>
              <w:rPr>
                <w:rFonts w:ascii="Times New Roman" w:hAnsi="Times New Roman" w:cs="Times New Roman"/>
                <w:i/>
                <w:sz w:val="28"/>
                <w:szCs w:val="28"/>
              </w:rPr>
            </w:pPr>
            <w:r w:rsidRPr="00B52FF9">
              <w:rPr>
                <w:rFonts w:ascii="Times New Roman" w:hAnsi="Times New Roman" w:cs="Times New Roman"/>
                <w:i/>
                <w:sz w:val="28"/>
                <w:szCs w:val="28"/>
              </w:rPr>
              <w:t>Поставка лекарственных препаратов</w:t>
            </w:r>
          </w:p>
          <w:p w:rsidR="002329D0" w:rsidRPr="002329D0" w:rsidRDefault="00B52FF9" w:rsidP="00B52FF9">
            <w:pPr>
              <w:spacing w:after="0"/>
              <w:jc w:val="center"/>
              <w:rPr>
                <w:rFonts w:ascii="Times New Roman" w:hAnsi="Times New Roman" w:cs="Times New Roman"/>
                <w:i/>
                <w:sz w:val="28"/>
                <w:szCs w:val="28"/>
              </w:rPr>
            </w:pPr>
            <w:r w:rsidRPr="00B52FF9">
              <w:rPr>
                <w:rFonts w:ascii="Times New Roman" w:hAnsi="Times New Roman" w:cs="Times New Roman"/>
                <w:i/>
                <w:sz w:val="28"/>
                <w:szCs w:val="28"/>
              </w:rPr>
              <w:t>Железа карбоксимальтозат</w:t>
            </w:r>
          </w:p>
        </w:tc>
      </w:tr>
      <w:tr w:rsidR="002602CF" w:rsidRPr="007E29E9" w:rsidTr="002602CF">
        <w:trPr>
          <w:trHeight w:val="312"/>
        </w:trPr>
        <w:tc>
          <w:tcPr>
            <w:tcW w:w="850" w:type="dxa"/>
            <w:gridSpan w:val="2"/>
          </w:tcPr>
          <w:p w:rsidR="002602CF" w:rsidRPr="007E29E9" w:rsidRDefault="002602CF" w:rsidP="00C22E6F">
            <w:pPr>
              <w:spacing w:after="0" w:line="240" w:lineRule="auto"/>
              <w:jc w:val="center"/>
              <w:rPr>
                <w:rFonts w:ascii="Times New Roman" w:hAnsi="Times New Roman" w:cs="Times New Roman"/>
                <w:b/>
                <w:sz w:val="28"/>
                <w:szCs w:val="28"/>
              </w:rPr>
            </w:pPr>
          </w:p>
        </w:tc>
        <w:tc>
          <w:tcPr>
            <w:tcW w:w="9890" w:type="dxa"/>
            <w:shd w:val="clear" w:color="auto" w:fill="auto"/>
          </w:tcPr>
          <w:p w:rsidR="002602CF" w:rsidRDefault="002602CF"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2827F7" w:rsidRPr="00E961F8" w:rsidTr="00F33B71">
        <w:tc>
          <w:tcPr>
            <w:tcW w:w="4503" w:type="dxa"/>
          </w:tcPr>
          <w:p w:rsidR="002827F7" w:rsidRPr="00E961F8" w:rsidRDefault="002827F7"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2827F7" w:rsidRDefault="002827F7" w:rsidP="00421997">
            <w:pPr>
              <w:pStyle w:val="1CStyle14"/>
              <w:jc w:val="left"/>
            </w:pPr>
            <w:r>
              <w:t>Санкт-Петербург, пос. Песочный, ул. Ленинградская, д.68</w:t>
            </w:r>
          </w:p>
        </w:tc>
      </w:tr>
      <w:tr w:rsidR="002827F7" w:rsidRPr="008252D7" w:rsidTr="00F33B71">
        <w:tc>
          <w:tcPr>
            <w:tcW w:w="4503" w:type="dxa"/>
          </w:tcPr>
          <w:p w:rsidR="002827F7" w:rsidRPr="008252D7" w:rsidRDefault="002827F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2827F7" w:rsidRDefault="002827F7" w:rsidP="00421997">
            <w:pPr>
              <w:pStyle w:val="1CStyle14"/>
              <w:jc w:val="left"/>
            </w:pPr>
            <w:r>
              <w:t>11.2019</w:t>
            </w:r>
          </w:p>
        </w:tc>
      </w:tr>
      <w:tr w:rsidR="002827F7" w:rsidRPr="008252D7" w:rsidTr="00F33B71">
        <w:tc>
          <w:tcPr>
            <w:tcW w:w="4503" w:type="dxa"/>
          </w:tcPr>
          <w:p w:rsidR="002827F7" w:rsidRPr="008252D7" w:rsidRDefault="002827F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2827F7" w:rsidRDefault="002827F7" w:rsidP="00421997">
            <w:pPr>
              <w:pStyle w:val="1CStyle14"/>
              <w:jc w:val="left"/>
            </w:pPr>
            <w:r>
              <w:t>Поставка товара осуществляется по заявке Заказчика</w:t>
            </w:r>
          </w:p>
        </w:tc>
      </w:tr>
      <w:tr w:rsidR="002827F7" w:rsidRPr="008252D7" w:rsidTr="00F33B71">
        <w:tc>
          <w:tcPr>
            <w:tcW w:w="4503" w:type="dxa"/>
          </w:tcPr>
          <w:p w:rsidR="002827F7" w:rsidRDefault="002827F7"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2827F7" w:rsidRDefault="002827F7" w:rsidP="00421997">
            <w:pPr>
              <w:pStyle w:val="1CStyle14"/>
              <w:jc w:val="left"/>
            </w:pPr>
            <w:r>
              <w:t>стоимость товара без НДС и оптовой надбавки</w:t>
            </w:r>
            <w:r>
              <w:br/>
              <w:t>В соответствии с п.3а Приказа Минздрава России от 26.10.2017 N 871н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(Зарегистрировано в Минюсте России 27.11.2017 N 49016)</w:t>
            </w:r>
            <w:r>
              <w:br/>
            </w:r>
          </w:p>
        </w:tc>
      </w:tr>
      <w:tr w:rsidR="002827F7" w:rsidRPr="008252D7" w:rsidTr="00F33B71">
        <w:tc>
          <w:tcPr>
            <w:tcW w:w="4503" w:type="dxa"/>
          </w:tcPr>
          <w:p w:rsidR="002827F7" w:rsidRPr="006474B5" w:rsidRDefault="002827F7" w:rsidP="00F33B71">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срок(период)</w:t>
            </w:r>
            <w:r w:rsidRPr="008252D7">
              <w:rPr>
                <w:rFonts w:ascii="Times New Roman" w:hAnsi="Times New Roman" w:cs="Times New Roman"/>
              </w:rPr>
              <w:t xml:space="preserve"> </w:t>
            </w:r>
            <w:r>
              <w:rPr>
                <w:rFonts w:ascii="Times New Roman" w:hAnsi="Times New Roman" w:cs="Times New Roman"/>
              </w:rPr>
              <w:t>поставки товара / период оказания услуг / период выполнения работ</w:t>
            </w:r>
          </w:p>
        </w:tc>
        <w:tc>
          <w:tcPr>
            <w:tcW w:w="5812" w:type="dxa"/>
          </w:tcPr>
          <w:p w:rsidR="002827F7" w:rsidRDefault="002827F7" w:rsidP="00421997">
            <w:pPr>
              <w:pStyle w:val="1CStyle17"/>
            </w:pPr>
            <w:r>
              <w:t>5 партий</w:t>
            </w:r>
          </w:p>
        </w:tc>
      </w:tr>
      <w:tr w:rsidR="002827F7" w:rsidRPr="008252D7" w:rsidTr="00F33B71">
        <w:tc>
          <w:tcPr>
            <w:tcW w:w="4503" w:type="dxa"/>
          </w:tcPr>
          <w:p w:rsidR="002827F7" w:rsidRDefault="002827F7"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2827F7" w:rsidRDefault="002827F7" w:rsidP="00421997">
            <w:pPr>
              <w:pStyle w:val="1CStyle14"/>
              <w:jc w:val="left"/>
            </w:pPr>
            <w:r>
              <w:t>Поставка Товара осуществляется Поставщиком в течение 10 (десяти) рабочих дней после поступления заявки от Покупателя</w:t>
            </w:r>
          </w:p>
        </w:tc>
      </w:tr>
      <w:tr w:rsidR="002827F7" w:rsidRPr="008252D7" w:rsidTr="00F33B71">
        <w:tc>
          <w:tcPr>
            <w:tcW w:w="4503" w:type="dxa"/>
          </w:tcPr>
          <w:p w:rsidR="002827F7" w:rsidRDefault="002827F7"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2827F7" w:rsidRDefault="002827F7" w:rsidP="00421997">
            <w:pPr>
              <w:pStyle w:val="1CStyle17"/>
            </w:pPr>
            <w:r>
              <w:t>не ранее 12.2020</w:t>
            </w:r>
          </w:p>
        </w:tc>
      </w:tr>
      <w:tr w:rsidR="002827F7" w:rsidRPr="008252D7" w:rsidTr="00F33B71">
        <w:tc>
          <w:tcPr>
            <w:tcW w:w="4503" w:type="dxa"/>
          </w:tcPr>
          <w:p w:rsidR="002827F7" w:rsidRDefault="002827F7"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2827F7" w:rsidRDefault="002827F7" w:rsidP="00421997">
            <w:pPr>
              <w:pStyle w:val="1CStyle14"/>
              <w:jc w:val="left"/>
            </w:pPr>
            <w:r>
              <w:t>Регистрационные удостоверения</w:t>
            </w:r>
            <w:r>
              <w:br/>
              <w:t>Лицензия на осуществление фармацевтической деятельности</w:t>
            </w:r>
          </w:p>
        </w:tc>
      </w:tr>
      <w:tr w:rsidR="002827F7" w:rsidRPr="008252D7" w:rsidTr="00F33B71">
        <w:tc>
          <w:tcPr>
            <w:tcW w:w="4503" w:type="dxa"/>
          </w:tcPr>
          <w:p w:rsidR="002827F7" w:rsidRPr="008252D7" w:rsidRDefault="002827F7"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2827F7" w:rsidRDefault="002827F7" w:rsidP="00421997">
            <w:pPr>
              <w:pStyle w:val="1CStyle14"/>
              <w:jc w:val="left"/>
            </w:pPr>
            <w:r>
              <w:t>Оплата в течение 30 дней или в течение 15 рабочих дней при закупке у СМП с момента поставки Товара</w:t>
            </w:r>
          </w:p>
        </w:tc>
      </w:tr>
      <w:tr w:rsidR="002827F7" w:rsidRPr="008252D7" w:rsidTr="00F33B71">
        <w:tc>
          <w:tcPr>
            <w:tcW w:w="4503" w:type="dxa"/>
          </w:tcPr>
          <w:p w:rsidR="002827F7" w:rsidRDefault="002827F7"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2827F7" w:rsidRDefault="002827F7" w:rsidP="00421997">
            <w:pPr>
              <w:pStyle w:val="1CStyle14"/>
              <w:jc w:val="left"/>
            </w:pPr>
          </w:p>
        </w:tc>
      </w:tr>
      <w:tr w:rsidR="002827F7" w:rsidRPr="008252D7" w:rsidTr="00F33B71">
        <w:tc>
          <w:tcPr>
            <w:tcW w:w="4503" w:type="dxa"/>
          </w:tcPr>
          <w:p w:rsidR="002827F7" w:rsidRPr="00204D4E" w:rsidRDefault="002827F7"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827F7" w:rsidRDefault="002827F7" w:rsidP="00421997">
            <w:pPr>
              <w:pStyle w:val="1CStyle14"/>
              <w:jc w:val="left"/>
            </w:pPr>
            <w:r>
              <w:t>5 (пяти) рабочих дней</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Style w:val="TableStyle0"/>
        <w:tblW w:w="0" w:type="auto"/>
        <w:tblInd w:w="0" w:type="dxa"/>
        <w:tblLayout w:type="fixed"/>
        <w:tblLook w:val="04A0" w:firstRow="1" w:lastRow="0" w:firstColumn="1" w:lastColumn="0" w:noHBand="0" w:noVBand="1"/>
      </w:tblPr>
      <w:tblGrid>
        <w:gridCol w:w="497"/>
        <w:gridCol w:w="1150"/>
        <w:gridCol w:w="809"/>
        <w:gridCol w:w="1376"/>
        <w:gridCol w:w="847"/>
        <w:gridCol w:w="507"/>
        <w:gridCol w:w="1252"/>
        <w:gridCol w:w="643"/>
        <w:gridCol w:w="559"/>
        <w:gridCol w:w="952"/>
        <w:gridCol w:w="1084"/>
      </w:tblGrid>
      <w:tr w:rsidR="002827F7" w:rsidRPr="002827F7" w:rsidTr="00421997">
        <w:tc>
          <w:tcPr>
            <w:tcW w:w="497" w:type="dxa"/>
            <w:tcBorders>
              <w:top w:val="single" w:sz="4" w:space="0" w:color="auto"/>
              <w:left w:val="single" w:sz="4" w:space="0" w:color="auto"/>
              <w:bottom w:val="single" w:sz="4" w:space="0" w:color="auto"/>
              <w:right w:val="single" w:sz="4" w:space="0" w:color="auto"/>
            </w:tcBorders>
            <w:shd w:val="clear" w:color="FFFFFF" w:fill="auto"/>
            <w:vAlign w:val="center"/>
          </w:tcPr>
          <w:p w:rsidR="002827F7" w:rsidRPr="002827F7" w:rsidRDefault="002827F7" w:rsidP="002827F7">
            <w:pPr>
              <w:jc w:val="center"/>
              <w:rPr>
                <w:rFonts w:ascii="Times New Roman" w:hAnsi="Times New Roman"/>
              </w:rPr>
            </w:pPr>
            <w:r w:rsidRPr="002827F7">
              <w:rPr>
                <w:rFonts w:ascii="Times New Roman" w:hAnsi="Times New Roman"/>
              </w:rPr>
              <w:t>№</w:t>
            </w:r>
          </w:p>
        </w:tc>
        <w:tc>
          <w:tcPr>
            <w:tcW w:w="195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2827F7" w:rsidRPr="002827F7" w:rsidRDefault="002827F7" w:rsidP="002827F7">
            <w:pPr>
              <w:jc w:val="center"/>
              <w:rPr>
                <w:rFonts w:ascii="Times New Roman" w:hAnsi="Times New Roman"/>
              </w:rPr>
            </w:pPr>
            <w:r w:rsidRPr="002827F7">
              <w:rPr>
                <w:rFonts w:ascii="Times New Roman" w:hAnsi="Times New Roman"/>
              </w:rPr>
              <w:t>Материал</w:t>
            </w:r>
          </w:p>
        </w:tc>
        <w:tc>
          <w:tcPr>
            <w:tcW w:w="22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2827F7" w:rsidRPr="002827F7" w:rsidRDefault="002827F7" w:rsidP="002827F7">
            <w:pPr>
              <w:jc w:val="center"/>
              <w:rPr>
                <w:rFonts w:ascii="Times New Roman" w:hAnsi="Times New Roman"/>
              </w:rPr>
            </w:pPr>
            <w:r w:rsidRPr="002827F7">
              <w:rPr>
                <w:rFonts w:ascii="Times New Roman" w:hAnsi="Times New Roman"/>
              </w:rPr>
              <w:t>Технические характеристики</w:t>
            </w:r>
          </w:p>
        </w:tc>
        <w:tc>
          <w:tcPr>
            <w:tcW w:w="507" w:type="dxa"/>
            <w:tcBorders>
              <w:top w:val="single" w:sz="4" w:space="0" w:color="auto"/>
              <w:left w:val="single" w:sz="4" w:space="0" w:color="auto"/>
              <w:bottom w:val="single" w:sz="4" w:space="0" w:color="auto"/>
              <w:right w:val="single" w:sz="4" w:space="0" w:color="auto"/>
            </w:tcBorders>
            <w:shd w:val="clear" w:color="FFFFFF" w:fill="FFFF00"/>
            <w:vAlign w:val="center"/>
          </w:tcPr>
          <w:p w:rsidR="002827F7" w:rsidRPr="002827F7" w:rsidRDefault="002827F7" w:rsidP="002827F7">
            <w:pPr>
              <w:jc w:val="center"/>
              <w:rPr>
                <w:rFonts w:ascii="Times New Roman" w:hAnsi="Times New Roman"/>
              </w:rPr>
            </w:pPr>
            <w:r w:rsidRPr="002827F7">
              <w:rPr>
                <w:rFonts w:ascii="Times New Roman" w:hAnsi="Times New Roman"/>
              </w:rPr>
              <w:t>№ и дата РУ</w:t>
            </w:r>
          </w:p>
        </w:tc>
        <w:tc>
          <w:tcPr>
            <w:tcW w:w="1252" w:type="dxa"/>
            <w:tcBorders>
              <w:top w:val="single" w:sz="4" w:space="0" w:color="auto"/>
              <w:left w:val="single" w:sz="4" w:space="0" w:color="auto"/>
              <w:bottom w:val="single" w:sz="4" w:space="0" w:color="auto"/>
              <w:right w:val="single" w:sz="4" w:space="0" w:color="auto"/>
            </w:tcBorders>
            <w:shd w:val="clear" w:color="FFFFFF" w:fill="auto"/>
            <w:vAlign w:val="center"/>
          </w:tcPr>
          <w:p w:rsidR="002827F7" w:rsidRPr="002827F7" w:rsidRDefault="002827F7" w:rsidP="002827F7">
            <w:pPr>
              <w:jc w:val="center"/>
              <w:rPr>
                <w:rFonts w:ascii="Times New Roman" w:hAnsi="Times New Roman"/>
              </w:rPr>
            </w:pPr>
            <w:r w:rsidRPr="002827F7">
              <w:rPr>
                <w:rFonts w:ascii="Times New Roman" w:hAnsi="Times New Roman"/>
              </w:rPr>
              <w:t>ОКПД2</w:t>
            </w:r>
          </w:p>
        </w:tc>
        <w:tc>
          <w:tcPr>
            <w:tcW w:w="643" w:type="dxa"/>
            <w:tcBorders>
              <w:top w:val="single" w:sz="4" w:space="0" w:color="auto"/>
              <w:left w:val="single" w:sz="4" w:space="0" w:color="auto"/>
              <w:bottom w:val="single" w:sz="4" w:space="0" w:color="auto"/>
              <w:right w:val="single" w:sz="4" w:space="0" w:color="auto"/>
            </w:tcBorders>
            <w:shd w:val="clear" w:color="FFFFFF" w:fill="auto"/>
            <w:vAlign w:val="center"/>
          </w:tcPr>
          <w:p w:rsidR="002827F7" w:rsidRPr="002827F7" w:rsidRDefault="002827F7" w:rsidP="002827F7">
            <w:pPr>
              <w:jc w:val="center"/>
              <w:rPr>
                <w:rFonts w:ascii="Times New Roman" w:hAnsi="Times New Roman"/>
              </w:rPr>
            </w:pPr>
            <w:r w:rsidRPr="002827F7">
              <w:rPr>
                <w:rFonts w:ascii="Times New Roman" w:hAnsi="Times New Roman"/>
              </w:rPr>
              <w:t>Ед. изм. по ОКЕИ</w:t>
            </w:r>
          </w:p>
        </w:tc>
        <w:tc>
          <w:tcPr>
            <w:tcW w:w="559" w:type="dxa"/>
            <w:tcBorders>
              <w:top w:val="single" w:sz="4" w:space="0" w:color="auto"/>
              <w:left w:val="single" w:sz="4" w:space="0" w:color="auto"/>
              <w:bottom w:val="single" w:sz="4" w:space="0" w:color="auto"/>
              <w:right w:val="single" w:sz="4" w:space="0" w:color="auto"/>
            </w:tcBorders>
            <w:shd w:val="clear" w:color="FFFFFF" w:fill="auto"/>
            <w:vAlign w:val="center"/>
          </w:tcPr>
          <w:p w:rsidR="002827F7" w:rsidRPr="002827F7" w:rsidRDefault="002827F7" w:rsidP="002827F7">
            <w:pPr>
              <w:jc w:val="center"/>
              <w:rPr>
                <w:rFonts w:ascii="Times New Roman" w:hAnsi="Times New Roman"/>
              </w:rPr>
            </w:pPr>
            <w:r w:rsidRPr="002827F7">
              <w:rPr>
                <w:rFonts w:ascii="Times New Roman" w:hAnsi="Times New Roman"/>
              </w:rPr>
              <w:t>Кол-во</w:t>
            </w:r>
          </w:p>
        </w:tc>
        <w:tc>
          <w:tcPr>
            <w:tcW w:w="952" w:type="dxa"/>
            <w:tcBorders>
              <w:top w:val="single" w:sz="4" w:space="0" w:color="auto"/>
              <w:left w:val="single" w:sz="4" w:space="0" w:color="auto"/>
              <w:bottom w:val="single" w:sz="4" w:space="0" w:color="auto"/>
              <w:right w:val="single" w:sz="4" w:space="0" w:color="auto"/>
            </w:tcBorders>
            <w:shd w:val="clear" w:color="FFFFFF" w:fill="FFFF00"/>
            <w:vAlign w:val="center"/>
          </w:tcPr>
          <w:p w:rsidR="002827F7" w:rsidRPr="002827F7" w:rsidRDefault="002827F7" w:rsidP="002827F7">
            <w:pPr>
              <w:jc w:val="center"/>
              <w:rPr>
                <w:rFonts w:ascii="Times New Roman" w:hAnsi="Times New Roman"/>
              </w:rPr>
            </w:pPr>
            <w:r w:rsidRPr="002827F7">
              <w:rPr>
                <w:rFonts w:ascii="Times New Roman" w:hAnsi="Times New Roman"/>
              </w:rPr>
              <w:t>Цена за ед. без НДС и опт. надбавки</w:t>
            </w:r>
          </w:p>
        </w:tc>
        <w:tc>
          <w:tcPr>
            <w:tcW w:w="1084" w:type="dxa"/>
            <w:tcBorders>
              <w:top w:val="single" w:sz="4" w:space="0" w:color="auto"/>
              <w:left w:val="single" w:sz="4" w:space="0" w:color="auto"/>
              <w:bottom w:val="single" w:sz="4" w:space="0" w:color="auto"/>
              <w:right w:val="single" w:sz="4" w:space="0" w:color="auto"/>
            </w:tcBorders>
            <w:shd w:val="clear" w:color="FFFFFF" w:fill="FFFF00"/>
            <w:vAlign w:val="center"/>
          </w:tcPr>
          <w:p w:rsidR="002827F7" w:rsidRPr="002827F7" w:rsidRDefault="002827F7" w:rsidP="002827F7">
            <w:pPr>
              <w:jc w:val="center"/>
              <w:rPr>
                <w:rFonts w:ascii="Times New Roman" w:hAnsi="Times New Roman"/>
              </w:rPr>
            </w:pPr>
            <w:r w:rsidRPr="002827F7">
              <w:rPr>
                <w:rFonts w:ascii="Times New Roman" w:hAnsi="Times New Roman"/>
              </w:rPr>
              <w:t>Цена за ед. с НДС и опт. надбавкой</w:t>
            </w:r>
          </w:p>
        </w:tc>
      </w:tr>
      <w:tr w:rsidR="002827F7" w:rsidRPr="002827F7" w:rsidTr="00421997">
        <w:tc>
          <w:tcPr>
            <w:tcW w:w="497" w:type="dxa"/>
            <w:tcBorders>
              <w:top w:val="single" w:sz="4" w:space="0" w:color="auto"/>
              <w:left w:val="single" w:sz="4" w:space="0" w:color="auto"/>
              <w:bottom w:val="single" w:sz="4" w:space="0" w:color="auto"/>
              <w:right w:val="single" w:sz="4" w:space="0" w:color="auto"/>
            </w:tcBorders>
            <w:shd w:val="clear" w:color="FFFFFF" w:fill="auto"/>
            <w:vAlign w:val="center"/>
          </w:tcPr>
          <w:p w:rsidR="002827F7" w:rsidRPr="002827F7" w:rsidRDefault="002827F7" w:rsidP="002827F7">
            <w:pPr>
              <w:jc w:val="center"/>
              <w:rPr>
                <w:rFonts w:ascii="Times New Roman" w:hAnsi="Times New Roman"/>
              </w:rPr>
            </w:pPr>
            <w:r w:rsidRPr="002827F7">
              <w:rPr>
                <w:rFonts w:ascii="Times New Roman" w:hAnsi="Times New Roman"/>
              </w:rPr>
              <w:t>1</w:t>
            </w:r>
          </w:p>
        </w:tc>
        <w:tc>
          <w:tcPr>
            <w:tcW w:w="195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2827F7" w:rsidRPr="002827F7" w:rsidRDefault="002827F7" w:rsidP="002827F7">
            <w:pPr>
              <w:jc w:val="both"/>
              <w:rPr>
                <w:rFonts w:ascii="Times New Roman" w:hAnsi="Times New Roman"/>
              </w:rPr>
            </w:pPr>
            <w:r w:rsidRPr="002827F7">
              <w:rPr>
                <w:rFonts w:ascii="Times New Roman" w:hAnsi="Times New Roman"/>
              </w:rPr>
              <w:t>Железа карбоксимальтозат</w:t>
            </w:r>
          </w:p>
        </w:tc>
        <w:tc>
          <w:tcPr>
            <w:tcW w:w="22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2827F7" w:rsidRPr="002827F7" w:rsidRDefault="002827F7" w:rsidP="002827F7">
            <w:pPr>
              <w:jc w:val="both"/>
              <w:rPr>
                <w:rFonts w:ascii="Times New Roman" w:hAnsi="Times New Roman"/>
              </w:rPr>
            </w:pPr>
            <w:r w:rsidRPr="002827F7">
              <w:rPr>
                <w:rFonts w:ascii="Times New Roman" w:hAnsi="Times New Roman"/>
              </w:rPr>
              <w:t>МНН: Железа карбоксимальтозат</w:t>
            </w:r>
            <w:r w:rsidRPr="002827F7">
              <w:rPr>
                <w:rFonts w:ascii="Times New Roman" w:hAnsi="Times New Roman"/>
              </w:rPr>
              <w:br/>
              <w:t>Лекарственная форма: раствор для внутривенного введения</w:t>
            </w:r>
            <w:r w:rsidRPr="002827F7">
              <w:rPr>
                <w:rFonts w:ascii="Times New Roman" w:hAnsi="Times New Roman"/>
              </w:rPr>
              <w:br/>
              <w:t>Дозировка: 50 мг/мл</w:t>
            </w:r>
            <w:r w:rsidRPr="002827F7">
              <w:rPr>
                <w:rFonts w:ascii="Times New Roman" w:hAnsi="Times New Roman"/>
              </w:rPr>
              <w:br/>
              <w:t>Количество лекарственной формы в первичной упаковке 2 мл</w:t>
            </w:r>
          </w:p>
        </w:tc>
        <w:tc>
          <w:tcPr>
            <w:tcW w:w="507" w:type="dxa"/>
            <w:tcBorders>
              <w:top w:val="single" w:sz="4" w:space="0" w:color="auto"/>
              <w:left w:val="single" w:sz="4" w:space="0" w:color="auto"/>
              <w:bottom w:val="single" w:sz="4" w:space="0" w:color="auto"/>
              <w:right w:val="single" w:sz="4" w:space="0" w:color="auto"/>
            </w:tcBorders>
            <w:shd w:val="clear" w:color="FFFFFF" w:fill="auto"/>
            <w:vAlign w:val="bottom"/>
          </w:tcPr>
          <w:p w:rsidR="002827F7" w:rsidRPr="002827F7" w:rsidRDefault="002827F7" w:rsidP="002827F7">
            <w:pPr>
              <w:jc w:val="center"/>
              <w:rPr>
                <w:rFonts w:ascii="Times New Roman" w:hAnsi="Times New Roman"/>
              </w:rPr>
            </w:pPr>
          </w:p>
        </w:tc>
        <w:tc>
          <w:tcPr>
            <w:tcW w:w="1252" w:type="dxa"/>
            <w:tcBorders>
              <w:top w:val="single" w:sz="4" w:space="0" w:color="auto"/>
              <w:left w:val="single" w:sz="4" w:space="0" w:color="auto"/>
              <w:bottom w:val="single" w:sz="4" w:space="0" w:color="auto"/>
              <w:right w:val="single" w:sz="4" w:space="0" w:color="auto"/>
            </w:tcBorders>
            <w:shd w:val="clear" w:color="FFFFFF" w:fill="auto"/>
            <w:vAlign w:val="center"/>
          </w:tcPr>
          <w:p w:rsidR="002827F7" w:rsidRPr="002827F7" w:rsidRDefault="002827F7" w:rsidP="002827F7">
            <w:pPr>
              <w:jc w:val="center"/>
              <w:rPr>
                <w:rFonts w:ascii="Times New Roman" w:hAnsi="Times New Roman"/>
              </w:rPr>
            </w:pPr>
            <w:r w:rsidRPr="002827F7">
              <w:rPr>
                <w:rFonts w:ascii="Times New Roman" w:hAnsi="Times New Roman"/>
              </w:rPr>
              <w:t>21.20.10.133</w:t>
            </w:r>
          </w:p>
        </w:tc>
        <w:tc>
          <w:tcPr>
            <w:tcW w:w="643" w:type="dxa"/>
            <w:tcBorders>
              <w:top w:val="single" w:sz="4" w:space="0" w:color="auto"/>
              <w:left w:val="single" w:sz="4" w:space="0" w:color="auto"/>
              <w:bottom w:val="single" w:sz="4" w:space="0" w:color="auto"/>
              <w:right w:val="single" w:sz="4" w:space="0" w:color="auto"/>
            </w:tcBorders>
            <w:shd w:val="clear" w:color="FFFFFF" w:fill="auto"/>
            <w:vAlign w:val="center"/>
          </w:tcPr>
          <w:p w:rsidR="002827F7" w:rsidRPr="002827F7" w:rsidRDefault="002827F7" w:rsidP="002827F7">
            <w:pPr>
              <w:jc w:val="center"/>
              <w:rPr>
                <w:rFonts w:ascii="Times New Roman" w:hAnsi="Times New Roman"/>
              </w:rPr>
            </w:pPr>
            <w:r w:rsidRPr="002827F7">
              <w:rPr>
                <w:rFonts w:ascii="Times New Roman" w:hAnsi="Times New Roman"/>
              </w:rPr>
              <w:t>шт*</w:t>
            </w:r>
          </w:p>
        </w:tc>
        <w:tc>
          <w:tcPr>
            <w:tcW w:w="559" w:type="dxa"/>
            <w:tcBorders>
              <w:top w:val="single" w:sz="4" w:space="0" w:color="auto"/>
              <w:left w:val="single" w:sz="4" w:space="0" w:color="auto"/>
              <w:bottom w:val="single" w:sz="4" w:space="0" w:color="auto"/>
              <w:right w:val="single" w:sz="4" w:space="0" w:color="auto"/>
            </w:tcBorders>
            <w:shd w:val="clear" w:color="FFFFFF" w:fill="auto"/>
            <w:vAlign w:val="center"/>
          </w:tcPr>
          <w:p w:rsidR="002827F7" w:rsidRPr="002827F7" w:rsidRDefault="002827F7" w:rsidP="002827F7">
            <w:pPr>
              <w:jc w:val="right"/>
              <w:rPr>
                <w:rFonts w:ascii="Times New Roman" w:hAnsi="Times New Roman"/>
              </w:rPr>
            </w:pPr>
            <w:r w:rsidRPr="002827F7">
              <w:rPr>
                <w:rFonts w:ascii="Times New Roman" w:hAnsi="Times New Roman"/>
              </w:rPr>
              <w:t>1000</w:t>
            </w:r>
          </w:p>
        </w:tc>
        <w:tc>
          <w:tcPr>
            <w:tcW w:w="952" w:type="dxa"/>
            <w:tcBorders>
              <w:top w:val="single" w:sz="4" w:space="0" w:color="auto"/>
              <w:left w:val="single" w:sz="4" w:space="0" w:color="auto"/>
              <w:bottom w:val="single" w:sz="4" w:space="0" w:color="auto"/>
              <w:right w:val="single" w:sz="4" w:space="0" w:color="auto"/>
            </w:tcBorders>
            <w:shd w:val="clear" w:color="FFFFFF" w:fill="auto"/>
            <w:vAlign w:val="center"/>
          </w:tcPr>
          <w:p w:rsidR="002827F7" w:rsidRPr="002827F7" w:rsidRDefault="002827F7" w:rsidP="002827F7">
            <w:pPr>
              <w:jc w:val="right"/>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shd w:val="clear" w:color="FFFFFF" w:fill="auto"/>
            <w:vAlign w:val="center"/>
          </w:tcPr>
          <w:p w:rsidR="002827F7" w:rsidRPr="002827F7" w:rsidRDefault="002827F7" w:rsidP="002827F7">
            <w:pPr>
              <w:jc w:val="right"/>
              <w:rPr>
                <w:rFonts w:ascii="Times New Roman" w:hAnsi="Times New Roman"/>
              </w:rPr>
            </w:pPr>
          </w:p>
        </w:tc>
      </w:tr>
      <w:tr w:rsidR="002827F7" w:rsidRPr="002827F7" w:rsidTr="00421997">
        <w:tc>
          <w:tcPr>
            <w:tcW w:w="497" w:type="dxa"/>
            <w:shd w:val="clear" w:color="FFFFFF" w:fill="auto"/>
            <w:vAlign w:val="bottom"/>
          </w:tcPr>
          <w:p w:rsidR="002827F7" w:rsidRPr="002827F7" w:rsidRDefault="002827F7" w:rsidP="002827F7">
            <w:pPr>
              <w:jc w:val="center"/>
            </w:pPr>
          </w:p>
        </w:tc>
        <w:tc>
          <w:tcPr>
            <w:tcW w:w="1150" w:type="dxa"/>
            <w:shd w:val="clear" w:color="FFFFFF" w:fill="auto"/>
            <w:vAlign w:val="bottom"/>
          </w:tcPr>
          <w:p w:rsidR="002827F7" w:rsidRPr="002827F7" w:rsidRDefault="002827F7" w:rsidP="002827F7">
            <w:pPr>
              <w:jc w:val="center"/>
            </w:pPr>
          </w:p>
        </w:tc>
        <w:tc>
          <w:tcPr>
            <w:tcW w:w="809" w:type="dxa"/>
            <w:shd w:val="clear" w:color="FFFFFF" w:fill="auto"/>
            <w:vAlign w:val="bottom"/>
          </w:tcPr>
          <w:p w:rsidR="002827F7" w:rsidRPr="002827F7" w:rsidRDefault="002827F7" w:rsidP="002827F7">
            <w:pPr>
              <w:jc w:val="center"/>
            </w:pPr>
          </w:p>
        </w:tc>
        <w:tc>
          <w:tcPr>
            <w:tcW w:w="1376" w:type="dxa"/>
            <w:shd w:val="clear" w:color="FFFFFF" w:fill="auto"/>
            <w:vAlign w:val="bottom"/>
          </w:tcPr>
          <w:p w:rsidR="002827F7" w:rsidRPr="002827F7" w:rsidRDefault="002827F7" w:rsidP="002827F7">
            <w:pPr>
              <w:jc w:val="center"/>
            </w:pPr>
          </w:p>
        </w:tc>
        <w:tc>
          <w:tcPr>
            <w:tcW w:w="847" w:type="dxa"/>
            <w:shd w:val="clear" w:color="FFFFFF" w:fill="auto"/>
            <w:vAlign w:val="bottom"/>
          </w:tcPr>
          <w:p w:rsidR="002827F7" w:rsidRPr="002827F7" w:rsidRDefault="002827F7" w:rsidP="002827F7">
            <w:pPr>
              <w:jc w:val="center"/>
            </w:pPr>
          </w:p>
        </w:tc>
        <w:tc>
          <w:tcPr>
            <w:tcW w:w="507" w:type="dxa"/>
            <w:shd w:val="clear" w:color="FFFFFF" w:fill="auto"/>
            <w:vAlign w:val="bottom"/>
          </w:tcPr>
          <w:p w:rsidR="002827F7" w:rsidRPr="002827F7" w:rsidRDefault="002827F7" w:rsidP="002827F7">
            <w:pPr>
              <w:jc w:val="center"/>
            </w:pPr>
          </w:p>
        </w:tc>
        <w:tc>
          <w:tcPr>
            <w:tcW w:w="1252" w:type="dxa"/>
            <w:shd w:val="clear" w:color="FFFFFF" w:fill="auto"/>
            <w:vAlign w:val="bottom"/>
          </w:tcPr>
          <w:p w:rsidR="002827F7" w:rsidRPr="002827F7" w:rsidRDefault="002827F7" w:rsidP="002827F7">
            <w:pPr>
              <w:jc w:val="center"/>
            </w:pPr>
          </w:p>
        </w:tc>
        <w:tc>
          <w:tcPr>
            <w:tcW w:w="643" w:type="dxa"/>
            <w:shd w:val="clear" w:color="FFFFFF" w:fill="auto"/>
            <w:vAlign w:val="bottom"/>
          </w:tcPr>
          <w:p w:rsidR="002827F7" w:rsidRPr="002827F7" w:rsidRDefault="002827F7" w:rsidP="002827F7">
            <w:pPr>
              <w:jc w:val="center"/>
            </w:pPr>
          </w:p>
        </w:tc>
        <w:tc>
          <w:tcPr>
            <w:tcW w:w="559" w:type="dxa"/>
            <w:shd w:val="clear" w:color="FFFFFF" w:fill="auto"/>
            <w:vAlign w:val="bottom"/>
          </w:tcPr>
          <w:p w:rsidR="002827F7" w:rsidRPr="002827F7" w:rsidRDefault="002827F7" w:rsidP="002827F7">
            <w:pPr>
              <w:jc w:val="center"/>
            </w:pPr>
          </w:p>
        </w:tc>
        <w:tc>
          <w:tcPr>
            <w:tcW w:w="952" w:type="dxa"/>
            <w:shd w:val="clear" w:color="FFFFFF" w:fill="auto"/>
            <w:vAlign w:val="bottom"/>
          </w:tcPr>
          <w:p w:rsidR="002827F7" w:rsidRPr="002827F7" w:rsidRDefault="002827F7" w:rsidP="002827F7">
            <w:pPr>
              <w:jc w:val="center"/>
            </w:pPr>
          </w:p>
        </w:tc>
        <w:tc>
          <w:tcPr>
            <w:tcW w:w="1084" w:type="dxa"/>
            <w:shd w:val="clear" w:color="FFFFFF" w:fill="auto"/>
            <w:vAlign w:val="bottom"/>
          </w:tcPr>
          <w:p w:rsidR="002827F7" w:rsidRPr="002827F7" w:rsidRDefault="002827F7" w:rsidP="002827F7">
            <w:pPr>
              <w:jc w:val="center"/>
            </w:pPr>
          </w:p>
        </w:tc>
      </w:tr>
      <w:tr w:rsidR="002827F7" w:rsidRPr="002827F7" w:rsidTr="00421997">
        <w:tc>
          <w:tcPr>
            <w:tcW w:w="9676" w:type="dxa"/>
            <w:gridSpan w:val="11"/>
            <w:shd w:val="clear" w:color="FFFFFF" w:fill="auto"/>
            <w:vAlign w:val="bottom"/>
          </w:tcPr>
          <w:p w:rsidR="002827F7" w:rsidRPr="002827F7" w:rsidRDefault="002827F7" w:rsidP="002827F7">
            <w:pPr>
              <w:jc w:val="both"/>
              <w:rPr>
                <w:rFonts w:ascii="Times New Roman" w:hAnsi="Times New Roman"/>
                <w:sz w:val="24"/>
              </w:rPr>
            </w:pPr>
            <w:r w:rsidRPr="002827F7">
              <w:rPr>
                <w:rFonts w:ascii="Times New Roman" w:hAnsi="Times New Roman"/>
                <w:sz w:val="24"/>
              </w:rPr>
              <w:t>*- первичная упаковка</w:t>
            </w:r>
          </w:p>
        </w:tc>
      </w:tr>
      <w:tr w:rsidR="002827F7" w:rsidRPr="002827F7" w:rsidTr="00421997">
        <w:tc>
          <w:tcPr>
            <w:tcW w:w="9676" w:type="dxa"/>
            <w:gridSpan w:val="11"/>
            <w:shd w:val="clear" w:color="FFFFFF" w:fill="auto"/>
            <w:vAlign w:val="bottom"/>
          </w:tcPr>
          <w:p w:rsidR="002827F7" w:rsidRPr="002827F7" w:rsidRDefault="002827F7" w:rsidP="002827F7">
            <w:pPr>
              <w:jc w:val="both"/>
              <w:rPr>
                <w:rFonts w:ascii="Times New Roman" w:hAnsi="Times New Roman"/>
                <w:sz w:val="24"/>
              </w:rPr>
            </w:pPr>
            <w:r w:rsidRPr="002827F7">
              <w:rPr>
                <w:rFonts w:ascii="Times New Roman" w:hAnsi="Times New Roman"/>
                <w:sz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bl>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441301" w:rsidRPr="009B73E8" w:rsidRDefault="00441301" w:rsidP="006474B5">
      <w:pPr>
        <w:jc w:val="center"/>
        <w:rPr>
          <w:rFonts w:ascii="Times New Roman" w:hAnsi="Times New Roman"/>
          <w:b/>
          <w:sz w:val="24"/>
          <w:szCs w:val="24"/>
        </w:rPr>
      </w:pPr>
      <w:bookmarkStart w:id="2" w:name="_GoBack"/>
      <w:bookmarkEnd w:id="2"/>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441301" w:rsidRDefault="00441301" w:rsidP="00822F37">
      <w:pPr>
        <w:ind w:left="-567" w:firstLine="284"/>
        <w:rPr>
          <w:rFonts w:ascii="Times New Roman" w:hAnsi="Times New Roman"/>
          <w:sz w:val="24"/>
          <w:szCs w:val="24"/>
          <w:lang w:eastAsia="ru-RU"/>
        </w:rPr>
      </w:pPr>
      <w:r w:rsidRPr="00441301">
        <w:rPr>
          <w:rFonts w:ascii="Times New Roman" w:hAnsi="Times New Roman"/>
          <w:b/>
          <w:sz w:val="24"/>
          <w:szCs w:val="24"/>
          <w:lang w:eastAsia="ru-RU"/>
        </w:rPr>
        <w:t>(Для СМР, …..)</w:t>
      </w:r>
      <w:r>
        <w:rPr>
          <w:rFonts w:ascii="Times New Roman" w:hAnsi="Times New Roman"/>
          <w:sz w:val="24"/>
          <w:szCs w:val="24"/>
          <w:lang w:eastAsia="ru-RU"/>
        </w:rPr>
        <w:t xml:space="preserve"> К коммерческому предложению должен быть приложен расчет </w:t>
      </w:r>
      <w:r w:rsidR="00204D4E">
        <w:rPr>
          <w:rFonts w:ascii="Times New Roman" w:hAnsi="Times New Roman"/>
          <w:sz w:val="24"/>
          <w:szCs w:val="24"/>
          <w:lang w:eastAsia="ru-RU"/>
        </w:rPr>
        <w:t xml:space="preserve">цены </w:t>
      </w:r>
      <w:r>
        <w:rPr>
          <w:rFonts w:ascii="Times New Roman" w:hAnsi="Times New Roman"/>
          <w:sz w:val="24"/>
          <w:szCs w:val="24"/>
          <w:lang w:eastAsia="ru-RU"/>
        </w:rPr>
        <w:t>работ и</w:t>
      </w:r>
      <w:r w:rsidR="00822F37">
        <w:rPr>
          <w:rFonts w:ascii="Times New Roman" w:hAnsi="Times New Roman"/>
          <w:sz w:val="24"/>
          <w:szCs w:val="24"/>
          <w:lang w:eastAsia="ru-RU"/>
        </w:rPr>
        <w:t xml:space="preserve"> услуг.</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2C7" w:rsidRDefault="00BE22C7">
      <w:pPr>
        <w:spacing w:after="0" w:line="240" w:lineRule="auto"/>
      </w:pPr>
      <w:r>
        <w:separator/>
      </w:r>
    </w:p>
  </w:endnote>
  <w:endnote w:type="continuationSeparator" w:id="0">
    <w:p w:rsidR="00BE22C7" w:rsidRDefault="00BE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827F7">
          <w:rPr>
            <w:noProof/>
          </w:rPr>
          <w:t>2</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E22C7">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2C7" w:rsidRDefault="00BE22C7">
      <w:pPr>
        <w:spacing w:after="0" w:line="240" w:lineRule="auto"/>
      </w:pPr>
      <w:r>
        <w:separator/>
      </w:r>
    </w:p>
  </w:footnote>
  <w:footnote w:type="continuationSeparator" w:id="0">
    <w:p w:rsidR="00BE22C7" w:rsidRDefault="00BE22C7">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E2F36"/>
    <w:rsid w:val="001F4949"/>
    <w:rsid w:val="001F575C"/>
    <w:rsid w:val="00204D4E"/>
    <w:rsid w:val="0021224E"/>
    <w:rsid w:val="002163C8"/>
    <w:rsid w:val="00221C8B"/>
    <w:rsid w:val="002329D0"/>
    <w:rsid w:val="002420F4"/>
    <w:rsid w:val="00251D64"/>
    <w:rsid w:val="00255BA3"/>
    <w:rsid w:val="002602CF"/>
    <w:rsid w:val="00262242"/>
    <w:rsid w:val="002824B6"/>
    <w:rsid w:val="002827F7"/>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F153F"/>
    <w:rsid w:val="00623487"/>
    <w:rsid w:val="00632D4D"/>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556E"/>
    <w:rsid w:val="0071128E"/>
    <w:rsid w:val="00735AB0"/>
    <w:rsid w:val="0074516E"/>
    <w:rsid w:val="0076046A"/>
    <w:rsid w:val="00770DBE"/>
    <w:rsid w:val="00781335"/>
    <w:rsid w:val="00786E1B"/>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3B0B"/>
    <w:rsid w:val="008F4DD1"/>
    <w:rsid w:val="0091306B"/>
    <w:rsid w:val="00924D15"/>
    <w:rsid w:val="00964265"/>
    <w:rsid w:val="00971FDB"/>
    <w:rsid w:val="009765E0"/>
    <w:rsid w:val="009840D8"/>
    <w:rsid w:val="00991266"/>
    <w:rsid w:val="009938B0"/>
    <w:rsid w:val="009A2C92"/>
    <w:rsid w:val="009D1527"/>
    <w:rsid w:val="009E0E6A"/>
    <w:rsid w:val="009E14D4"/>
    <w:rsid w:val="009E41C0"/>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F03B1"/>
    <w:rsid w:val="00AF7E0D"/>
    <w:rsid w:val="00B0383F"/>
    <w:rsid w:val="00B23D79"/>
    <w:rsid w:val="00B24019"/>
    <w:rsid w:val="00B33706"/>
    <w:rsid w:val="00B52FF9"/>
    <w:rsid w:val="00B61169"/>
    <w:rsid w:val="00B664DC"/>
    <w:rsid w:val="00B666D7"/>
    <w:rsid w:val="00B66D35"/>
    <w:rsid w:val="00B67E6D"/>
    <w:rsid w:val="00B77DAE"/>
    <w:rsid w:val="00B8743B"/>
    <w:rsid w:val="00BA5FF8"/>
    <w:rsid w:val="00BE22C7"/>
    <w:rsid w:val="00BE3F70"/>
    <w:rsid w:val="00BF2771"/>
    <w:rsid w:val="00C134B9"/>
    <w:rsid w:val="00C22E6F"/>
    <w:rsid w:val="00C368D3"/>
    <w:rsid w:val="00C505E8"/>
    <w:rsid w:val="00C56C90"/>
    <w:rsid w:val="00C645BD"/>
    <w:rsid w:val="00C753E1"/>
    <w:rsid w:val="00C9583B"/>
    <w:rsid w:val="00CC4773"/>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B5EE8"/>
    <w:rsid w:val="00DD6DFD"/>
    <w:rsid w:val="00E02EB4"/>
    <w:rsid w:val="00E06D2F"/>
    <w:rsid w:val="00E23D7F"/>
    <w:rsid w:val="00E300DF"/>
    <w:rsid w:val="00E377D1"/>
    <w:rsid w:val="00E70CD9"/>
    <w:rsid w:val="00E961F8"/>
    <w:rsid w:val="00ED2F34"/>
    <w:rsid w:val="00EE2E62"/>
    <w:rsid w:val="00EE4AA9"/>
    <w:rsid w:val="00EF093D"/>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1CStyle14">
    <w:name w:val="1CStyle14"/>
    <w:rsid w:val="002827F7"/>
    <w:pPr>
      <w:jc w:val="center"/>
    </w:pPr>
    <w:rPr>
      <w:rFonts w:ascii="Times New Roman" w:eastAsiaTheme="minorEastAsia" w:hAnsi="Times New Roman" w:cs="Times New Roman"/>
      <w:lang w:eastAsia="ru-RU"/>
    </w:rPr>
  </w:style>
  <w:style w:type="paragraph" w:customStyle="1" w:styleId="1CStyle17">
    <w:name w:val="1CStyle17"/>
    <w:rsid w:val="002827F7"/>
    <w:pPr>
      <w:jc w:val="center"/>
    </w:pPr>
    <w:rPr>
      <w:rFonts w:ascii="Times New Roman" w:eastAsiaTheme="minorEastAsia" w:hAnsi="Times New Roman" w:cs="Times New Roman"/>
      <w:lang w:eastAsia="ru-RU"/>
    </w:rPr>
  </w:style>
  <w:style w:type="table" w:customStyle="1" w:styleId="TableStyle0">
    <w:name w:val="TableStyle0"/>
    <w:rsid w:val="002827F7"/>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1CStyle14">
    <w:name w:val="1CStyle14"/>
    <w:rsid w:val="002827F7"/>
    <w:pPr>
      <w:jc w:val="center"/>
    </w:pPr>
    <w:rPr>
      <w:rFonts w:ascii="Times New Roman" w:eastAsiaTheme="minorEastAsia" w:hAnsi="Times New Roman" w:cs="Times New Roman"/>
      <w:lang w:eastAsia="ru-RU"/>
    </w:rPr>
  </w:style>
  <w:style w:type="paragraph" w:customStyle="1" w:styleId="1CStyle17">
    <w:name w:val="1CStyle17"/>
    <w:rsid w:val="002827F7"/>
    <w:pPr>
      <w:jc w:val="center"/>
    </w:pPr>
    <w:rPr>
      <w:rFonts w:ascii="Times New Roman" w:eastAsiaTheme="minorEastAsia" w:hAnsi="Times New Roman" w:cs="Times New Roman"/>
      <w:lang w:eastAsia="ru-RU"/>
    </w:rPr>
  </w:style>
  <w:style w:type="table" w:customStyle="1" w:styleId="TableStyle0">
    <w:name w:val="TableStyle0"/>
    <w:rsid w:val="002827F7"/>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5456D-06ED-4CC3-8A80-E4D8510D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589</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Аптека</cp:lastModifiedBy>
  <cp:revision>3</cp:revision>
  <cp:lastPrinted>2018-01-19T15:25:00Z</cp:lastPrinted>
  <dcterms:created xsi:type="dcterms:W3CDTF">2019-09-02T08:24:00Z</dcterms:created>
  <dcterms:modified xsi:type="dcterms:W3CDTF">2019-10-18T11:20:00Z</dcterms:modified>
</cp:coreProperties>
</file>