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5F5940A" wp14:editId="193D30B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04.10.2022 № 21.1-03/1319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11.10.2022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2027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03"/>
        <w:gridCol w:w="8215"/>
        <w:gridCol w:w="6669"/>
      </w:tblGrid>
      <w:tr w:rsidR="00EE6B83" w:rsidRPr="008C0BEA" w:rsidTr="00B32574">
        <w:tc>
          <w:tcPr>
            <w:tcW w:w="0" w:type="auto"/>
            <w:tcBorders>
              <w:top w:val="single" w:sz="4" w:space="0" w:color="auto"/>
            </w:tcBorders>
          </w:tcPr>
          <w:p w:rsidR="00EE6B83" w:rsidRPr="008C0BEA" w:rsidRDefault="00EE6B83" w:rsidP="0089339B">
            <w:pPr>
              <w:tabs>
                <w:tab w:val="left" w:pos="284"/>
              </w:tabs>
              <w:rPr>
                <w:rFonts w:ascii="Times New Roman" w:hAnsi="Times New Roman" w:cs="Times New Roman"/>
                <w:sz w:val="23"/>
                <w:szCs w:val="23"/>
              </w:rPr>
            </w:pPr>
            <w:r w:rsidRPr="008C0BEA">
              <w:rPr>
                <w:rFonts w:ascii="Times New Roman" w:hAnsi="Times New Roman" w:cs="Times New Roman"/>
                <w:sz w:val="23"/>
                <w:szCs w:val="23"/>
              </w:rPr>
              <w:lastRenderedPageBreak/>
              <w:t>1.</w:t>
            </w:r>
          </w:p>
        </w:tc>
        <w:tc>
          <w:tcPr>
            <w:tcW w:w="0" w:type="auto"/>
            <w:tcBorders>
              <w:top w:val="single" w:sz="4" w:space="0" w:color="auto"/>
            </w:tcBorders>
          </w:tcPr>
          <w:p w:rsidR="00EE6B83" w:rsidRPr="008C0BEA" w:rsidRDefault="00EE6B83" w:rsidP="00742657">
            <w:pPr>
              <w:ind w:right="-1"/>
              <w:rPr>
                <w:rFonts w:ascii="Times New Roman" w:hAnsi="Times New Roman" w:cs="Times New Roman"/>
                <w:sz w:val="23"/>
                <w:szCs w:val="23"/>
              </w:rPr>
            </w:pPr>
            <w:r w:rsidRPr="008C0BEA">
              <w:rPr>
                <w:rFonts w:ascii="Times New Roman" w:hAnsi="Times New Roman" w:cs="Times New Roman"/>
                <w:sz w:val="23"/>
                <w:szCs w:val="23"/>
              </w:rPr>
              <w:t>Наименование Заказчика</w:t>
            </w:r>
          </w:p>
        </w:tc>
        <w:tc>
          <w:tcPr>
            <w:tcW w:w="0" w:type="auto"/>
            <w:tcBorders>
              <w:top w:val="single" w:sz="4" w:space="0" w:color="auto"/>
            </w:tcBorders>
          </w:tcPr>
          <w:p w:rsidR="00EE6B83" w:rsidRPr="008C0BEA" w:rsidRDefault="00F73B84"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Организация"/>
                  <w:enabled/>
                  <w:calcOnExit w:val="0"/>
                  <w:textInput>
                    <w:default w:val="Организация"/>
                  </w:textInput>
                </w:ffData>
              </w:fldChar>
            </w:r>
            <w:bookmarkStart w:id="4" w:name="Организация"/>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ФГБУ "НМИЦ онкологии им. Н.Н. Петрова" Минздрава России</w:t>
            </w:r>
            <w:r w:rsidRPr="008C0BEA">
              <w:rPr>
                <w:rFonts w:ascii="Times New Roman" w:hAnsi="Times New Roman" w:cs="Times New Roman"/>
                <w:sz w:val="23"/>
                <w:szCs w:val="23"/>
              </w:rPr>
              <w:fldChar w:fldCharType="end"/>
            </w:r>
            <w:bookmarkEnd w:id="4"/>
          </w:p>
        </w:tc>
      </w:tr>
      <w:tr w:rsidR="00EE6B83" w:rsidRPr="008C0BEA" w:rsidTr="00B32574">
        <w:tc>
          <w:tcPr>
            <w:tcW w:w="0" w:type="auto"/>
          </w:tcPr>
          <w:p w:rsidR="00EE6B83" w:rsidRPr="008C0BEA" w:rsidRDefault="00EE6B83" w:rsidP="006D3E20">
            <w:pPr>
              <w:ind w:right="-1"/>
              <w:rPr>
                <w:rFonts w:ascii="Times New Roman" w:hAnsi="Times New Roman" w:cs="Times New Roman"/>
                <w:sz w:val="23"/>
                <w:szCs w:val="23"/>
              </w:rPr>
            </w:pPr>
            <w:r w:rsidRPr="008C0BEA">
              <w:rPr>
                <w:rFonts w:ascii="Times New Roman" w:hAnsi="Times New Roman" w:cs="Times New Roman"/>
                <w:sz w:val="23"/>
                <w:szCs w:val="23"/>
              </w:rPr>
              <w:t>2.</w:t>
            </w:r>
          </w:p>
        </w:tc>
        <w:tc>
          <w:tcPr>
            <w:tcW w:w="0" w:type="auto"/>
          </w:tcPr>
          <w:p w:rsidR="00EE6B83" w:rsidRPr="008C0BEA" w:rsidRDefault="00EE6B83" w:rsidP="00742657">
            <w:pPr>
              <w:ind w:right="-1"/>
              <w:rPr>
                <w:rFonts w:ascii="Times New Roman" w:hAnsi="Times New Roman" w:cs="Times New Roman"/>
                <w:sz w:val="23"/>
                <w:szCs w:val="23"/>
              </w:rPr>
            </w:pPr>
            <w:r w:rsidRPr="008C0BEA">
              <w:rPr>
                <w:rFonts w:ascii="Times New Roman" w:hAnsi="Times New Roman" w:cs="Times New Roman"/>
                <w:sz w:val="23"/>
                <w:szCs w:val="23"/>
              </w:rPr>
              <w:t>Наименование объекта закупки</w:t>
            </w:r>
          </w:p>
        </w:tc>
        <w:tc>
          <w:tcPr>
            <w:tcW w:w="0" w:type="auto"/>
          </w:tcPr>
          <w:p w:rsidR="00EE6B83" w:rsidRPr="008C0BEA" w:rsidRDefault="00EE6B83" w:rsidP="00AE3138">
            <w:pPr>
              <w:ind w:right="-1"/>
              <w:jc w:val="both"/>
              <w:rPr>
                <w:rFonts w:ascii="Times New Roman" w:hAnsi="Times New Roman" w:cs="Times New Roman"/>
                <w:b/>
                <w:sz w:val="23"/>
                <w:szCs w:val="23"/>
              </w:rPr>
            </w:pPr>
            <w:r w:rsidRPr="008C0BEA">
              <w:rPr>
                <w:rFonts w:ascii="Times New Roman" w:hAnsi="Times New Roman" w:cs="Times New Roman"/>
                <w:b/>
                <w:sz w:val="23"/>
                <w:szCs w:val="23"/>
              </w:rPr>
              <w:fldChar w:fldCharType="begin">
                <w:ffData>
                  <w:name w:val="Заголовок"/>
                  <w:enabled/>
                  <w:calcOnExit w:val="0"/>
                  <w:textInput>
                    <w:default w:val="Наименование"/>
                  </w:textInput>
                </w:ffData>
              </w:fldChar>
            </w:r>
            <w:bookmarkStart w:id="5" w:name="Заголовок"/>
            <w:r w:rsidRPr="008C0BEA">
              <w:rPr>
                <w:rFonts w:ascii="Times New Roman" w:hAnsi="Times New Roman" w:cs="Times New Roman"/>
                <w:b/>
                <w:sz w:val="23"/>
                <w:szCs w:val="23"/>
              </w:rPr>
              <w:instrText xml:space="preserve"> FORMTEXT </w:instrText>
            </w:r>
            <w:r w:rsidRPr="008C0BEA">
              <w:rPr>
                <w:rFonts w:ascii="Times New Roman" w:hAnsi="Times New Roman" w:cs="Times New Roman"/>
                <w:b/>
                <w:sz w:val="23"/>
                <w:szCs w:val="23"/>
              </w:rPr>
            </w:r>
            <w:r w:rsidRPr="008C0BEA">
              <w:rPr>
                <w:rFonts w:ascii="Times New Roman" w:hAnsi="Times New Roman" w:cs="Times New Roman"/>
                <w:b/>
                <w:sz w:val="23"/>
                <w:szCs w:val="23"/>
              </w:rPr>
              <w:fldChar w:fldCharType="separate"/>
            </w:r>
            <w:r w:rsidRPr="008C0BEA">
              <w:rPr>
                <w:rFonts w:ascii="Times New Roman" w:hAnsi="Times New Roman" w:cs="Times New Roman"/>
                <w:b/>
                <w:sz w:val="23"/>
                <w:szCs w:val="23"/>
              </w:rPr>
              <w:t>Поставка платы управления для оборудования системы оперативной доставки материалов</w:t>
            </w:r>
            <w:r w:rsidRPr="008C0BEA">
              <w:rPr>
                <w:rFonts w:ascii="Times New Roman" w:hAnsi="Times New Roman" w:cs="Times New Roman"/>
                <w:b/>
                <w:sz w:val="23"/>
                <w:szCs w:val="23"/>
              </w:rPr>
              <w:fldChar w:fldCharType="end"/>
            </w:r>
            <w:bookmarkEnd w:id="5"/>
          </w:p>
        </w:tc>
      </w:tr>
      <w:tr w:rsidR="004329AE" w:rsidRPr="008C0BEA" w:rsidTr="00B32574">
        <w:tc>
          <w:tcPr>
            <w:tcW w:w="0" w:type="auto"/>
          </w:tcPr>
          <w:p w:rsidR="004329AE" w:rsidRPr="008C0BEA" w:rsidRDefault="004329AE" w:rsidP="006D3E20">
            <w:pPr>
              <w:ind w:right="-1"/>
              <w:rPr>
                <w:rFonts w:ascii="Times New Roman" w:hAnsi="Times New Roman" w:cs="Times New Roman"/>
                <w:sz w:val="23"/>
                <w:szCs w:val="23"/>
              </w:rPr>
            </w:pPr>
            <w:r w:rsidRPr="008C0BEA">
              <w:rPr>
                <w:rFonts w:ascii="Times New Roman" w:hAnsi="Times New Roman" w:cs="Times New Roman"/>
                <w:sz w:val="23"/>
                <w:szCs w:val="23"/>
              </w:rPr>
              <w:t>3.</w:t>
            </w:r>
          </w:p>
        </w:tc>
        <w:tc>
          <w:tcPr>
            <w:tcW w:w="0" w:type="auto"/>
          </w:tcPr>
          <w:p w:rsidR="004329AE" w:rsidRPr="008C0BEA" w:rsidRDefault="003671D1" w:rsidP="00742657">
            <w:pPr>
              <w:ind w:right="-1"/>
              <w:rPr>
                <w:rFonts w:ascii="Times New Roman" w:hAnsi="Times New Roman" w:cs="Times New Roman"/>
                <w:sz w:val="23"/>
                <w:szCs w:val="23"/>
              </w:rPr>
            </w:pPr>
            <w:r w:rsidRPr="008C0BEA">
              <w:rPr>
                <w:rFonts w:ascii="Times New Roman" w:hAnsi="Times New Roman"/>
                <w:sz w:val="23"/>
                <w:szCs w:val="23"/>
              </w:rPr>
              <w:t>Коды ОКПД2 / КТРУ</w:t>
            </w:r>
          </w:p>
        </w:tc>
        <w:tc>
          <w:tcPr>
            <w:tcW w:w="0" w:type="auto"/>
          </w:tcPr>
          <w:p w:rsidR="004329AE" w:rsidRPr="008C0BEA" w:rsidRDefault="00680DD0"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ОКПД2"/>
                  <w:enabled/>
                  <w:calcOnExit w:val="0"/>
                  <w:textInput>
                    <w:default w:val="ОКПД2"/>
                  </w:textInput>
                </w:ffData>
              </w:fldChar>
            </w:r>
            <w:bookmarkStart w:id="6" w:name="ОКПД2"/>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noProof/>
                <w:sz w:val="23"/>
                <w:szCs w:val="23"/>
              </w:rPr>
              <w:t>Указаны в пункте 18</w:t>
            </w:r>
            <w:r w:rsidRPr="008C0BEA">
              <w:rPr>
                <w:rFonts w:ascii="Times New Roman" w:hAnsi="Times New Roman" w:cs="Times New Roman"/>
                <w:sz w:val="23"/>
                <w:szCs w:val="23"/>
              </w:rPr>
              <w:fldChar w:fldCharType="end"/>
            </w:r>
            <w:bookmarkEnd w:id="6"/>
          </w:p>
        </w:tc>
      </w:tr>
      <w:tr w:rsidR="00EE6B83" w:rsidRPr="008C0BEA" w:rsidTr="00B32574">
        <w:tc>
          <w:tcPr>
            <w:tcW w:w="0" w:type="auto"/>
          </w:tcPr>
          <w:p w:rsidR="00EE6B83" w:rsidRPr="008C0BEA" w:rsidRDefault="004329AE" w:rsidP="006D3E20">
            <w:pPr>
              <w:ind w:right="-1"/>
              <w:rPr>
                <w:rFonts w:ascii="Times New Roman" w:hAnsi="Times New Roman" w:cs="Times New Roman"/>
                <w:sz w:val="23"/>
                <w:szCs w:val="23"/>
              </w:rPr>
            </w:pPr>
            <w:r w:rsidRPr="008C0BEA">
              <w:rPr>
                <w:rFonts w:ascii="Times New Roman" w:hAnsi="Times New Roman" w:cs="Times New Roman"/>
                <w:sz w:val="23"/>
                <w:szCs w:val="23"/>
              </w:rPr>
              <w:t>4.</w:t>
            </w:r>
          </w:p>
        </w:tc>
        <w:tc>
          <w:tcPr>
            <w:tcW w:w="0" w:type="auto"/>
          </w:tcPr>
          <w:p w:rsidR="00EE6B83" w:rsidRPr="008C0BEA" w:rsidRDefault="004329AE" w:rsidP="00742657">
            <w:pPr>
              <w:ind w:right="-1"/>
              <w:rPr>
                <w:rFonts w:ascii="Times New Roman" w:hAnsi="Times New Roman" w:cs="Times New Roman"/>
                <w:sz w:val="23"/>
                <w:szCs w:val="23"/>
              </w:rPr>
            </w:pPr>
            <w:r w:rsidRPr="008C0BEA">
              <w:rPr>
                <w:rFonts w:ascii="Times New Roman" w:hAnsi="Times New Roman" w:cs="Times New Roman"/>
                <w:sz w:val="23"/>
                <w:szCs w:val="23"/>
              </w:rPr>
              <w:t>Место исполнения обязательств (адрес поставки, оказания услуг, выполнения работ)</w:t>
            </w:r>
          </w:p>
        </w:tc>
        <w:tc>
          <w:tcPr>
            <w:tcW w:w="0" w:type="auto"/>
          </w:tcPr>
          <w:p w:rsidR="00EE6B83" w:rsidRPr="008C0BEA" w:rsidRDefault="00942FAD"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Место"/>
                  <w:enabled/>
                  <w:calcOnExit w:val="0"/>
                  <w:textInput>
                    <w:default w:val="Место"/>
                  </w:textInput>
                </w:ffData>
              </w:fldChar>
            </w:r>
            <w:bookmarkStart w:id="7" w:name="Место"/>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197758, Россия, г. Санкт- Петербург, п. Песочный, ул. Ленинградская, дом 68</w:t>
            </w:r>
            <w:r w:rsidRPr="008C0BEA">
              <w:rPr>
                <w:rFonts w:ascii="Times New Roman" w:hAnsi="Times New Roman" w:cs="Times New Roman"/>
                <w:sz w:val="23"/>
                <w:szCs w:val="23"/>
              </w:rPr>
              <w:fldChar w:fldCharType="end"/>
            </w:r>
            <w:bookmarkEnd w:id="7"/>
          </w:p>
        </w:tc>
      </w:tr>
      <w:tr w:rsidR="004329AE" w:rsidRPr="008C0BEA" w:rsidTr="00B32574">
        <w:tc>
          <w:tcPr>
            <w:tcW w:w="0" w:type="auto"/>
          </w:tcPr>
          <w:p w:rsidR="004329AE" w:rsidRPr="008C0BEA" w:rsidRDefault="004329AE" w:rsidP="006D3E20">
            <w:pPr>
              <w:ind w:right="-1"/>
              <w:rPr>
                <w:rFonts w:ascii="Times New Roman" w:hAnsi="Times New Roman" w:cs="Times New Roman"/>
                <w:sz w:val="23"/>
                <w:szCs w:val="23"/>
              </w:rPr>
            </w:pPr>
            <w:r w:rsidRPr="008C0BEA">
              <w:rPr>
                <w:rFonts w:ascii="Times New Roman" w:hAnsi="Times New Roman" w:cs="Times New Roman"/>
                <w:sz w:val="23"/>
                <w:szCs w:val="23"/>
              </w:rPr>
              <w:t>5.</w:t>
            </w:r>
          </w:p>
        </w:tc>
        <w:tc>
          <w:tcPr>
            <w:tcW w:w="0" w:type="auto"/>
          </w:tcPr>
          <w:p w:rsidR="004329AE" w:rsidRPr="008C0BEA" w:rsidRDefault="004329AE" w:rsidP="00742657">
            <w:pPr>
              <w:ind w:right="-1"/>
              <w:rPr>
                <w:rFonts w:ascii="Times New Roman" w:hAnsi="Times New Roman" w:cs="Times New Roman"/>
                <w:sz w:val="23"/>
                <w:szCs w:val="23"/>
              </w:rPr>
            </w:pPr>
            <w:r w:rsidRPr="008C0BEA">
              <w:rPr>
                <w:rFonts w:ascii="Times New Roman" w:hAnsi="Times New Roman" w:cs="Times New Roman"/>
                <w:sz w:val="23"/>
                <w:szCs w:val="23"/>
              </w:rPr>
              <w:t>Авансирование</w:t>
            </w:r>
          </w:p>
        </w:tc>
        <w:tc>
          <w:tcPr>
            <w:tcW w:w="0" w:type="auto"/>
          </w:tcPr>
          <w:p w:rsidR="004329AE" w:rsidRPr="008C0BEA" w:rsidRDefault="00F73B84"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e3b8b8ed_6"/>
                  <w:enabled/>
                  <w:calcOnExit w:val="0"/>
                  <w:textInput>
                    <w:default w:val="Авансирование"/>
                  </w:textInput>
                </w:ffData>
              </w:fldChar>
            </w:r>
            <w:bookmarkStart w:id="8" w:name="Доп_e3b8b8ed_6"/>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Не предусмотрено</w:t>
            </w:r>
            <w:r w:rsidRPr="008C0BEA">
              <w:rPr>
                <w:rFonts w:ascii="Times New Roman" w:hAnsi="Times New Roman" w:cs="Times New Roman"/>
                <w:sz w:val="23"/>
                <w:szCs w:val="23"/>
              </w:rPr>
              <w:fldChar w:fldCharType="end"/>
            </w:r>
            <w:bookmarkEnd w:id="8"/>
          </w:p>
        </w:tc>
      </w:tr>
      <w:tr w:rsidR="004329AE" w:rsidRPr="008C0BEA" w:rsidTr="00B32574">
        <w:tc>
          <w:tcPr>
            <w:tcW w:w="0" w:type="auto"/>
          </w:tcPr>
          <w:p w:rsidR="004329AE" w:rsidRPr="008C0BEA" w:rsidRDefault="004329AE" w:rsidP="006D3E20">
            <w:pPr>
              <w:ind w:right="-1"/>
              <w:rPr>
                <w:rFonts w:ascii="Times New Roman" w:hAnsi="Times New Roman" w:cs="Times New Roman"/>
                <w:sz w:val="23"/>
                <w:szCs w:val="23"/>
              </w:rPr>
            </w:pPr>
            <w:r w:rsidRPr="008C0BEA">
              <w:rPr>
                <w:rFonts w:ascii="Times New Roman" w:hAnsi="Times New Roman" w:cs="Times New Roman"/>
                <w:sz w:val="23"/>
                <w:szCs w:val="23"/>
              </w:rPr>
              <w:t>6.</w:t>
            </w:r>
          </w:p>
        </w:tc>
        <w:tc>
          <w:tcPr>
            <w:tcW w:w="0" w:type="auto"/>
          </w:tcPr>
          <w:p w:rsidR="004329AE" w:rsidRPr="008C0BEA" w:rsidRDefault="00FE5F2E" w:rsidP="00742657">
            <w:pPr>
              <w:ind w:right="-1"/>
              <w:rPr>
                <w:rFonts w:ascii="Times New Roman" w:hAnsi="Times New Roman" w:cs="Times New Roman"/>
                <w:sz w:val="23"/>
                <w:szCs w:val="23"/>
              </w:rPr>
            </w:pPr>
            <w:r w:rsidRPr="008C0BEA">
              <w:rPr>
                <w:rFonts w:ascii="Times New Roman" w:hAnsi="Times New Roman"/>
                <w:sz w:val="23"/>
                <w:szCs w:val="23"/>
              </w:rPr>
              <w:t>Срок окончания действия договора (контракта)</w:t>
            </w:r>
          </w:p>
        </w:tc>
        <w:tc>
          <w:tcPr>
            <w:tcW w:w="0" w:type="auto"/>
          </w:tcPr>
          <w:p w:rsidR="004329AE" w:rsidRPr="008C0BEA" w:rsidRDefault="00317DBA"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15.11.2022</w:t>
            </w:r>
            <w:r w:rsidRPr="008C0BEA">
              <w:rPr>
                <w:rFonts w:ascii="Times New Roman" w:hAnsi="Times New Roman" w:cs="Times New Roman"/>
                <w:sz w:val="23"/>
                <w:szCs w:val="23"/>
              </w:rPr>
              <w:fldChar w:fldCharType="end"/>
            </w:r>
            <w:bookmarkEnd w:id="9"/>
          </w:p>
        </w:tc>
      </w:tr>
      <w:tr w:rsidR="004329AE" w:rsidRPr="008C0BEA" w:rsidTr="00B32574">
        <w:tc>
          <w:tcPr>
            <w:tcW w:w="0" w:type="auto"/>
          </w:tcPr>
          <w:p w:rsidR="004329AE" w:rsidRPr="008C0BEA" w:rsidRDefault="004329AE" w:rsidP="004329AE">
            <w:pPr>
              <w:rPr>
                <w:rFonts w:ascii="Times New Roman" w:hAnsi="Times New Roman" w:cs="Times New Roman"/>
                <w:b/>
                <w:sz w:val="23"/>
                <w:szCs w:val="23"/>
              </w:rPr>
            </w:pPr>
            <w:r w:rsidRPr="008C0BEA">
              <w:rPr>
                <w:rFonts w:ascii="Times New Roman" w:hAnsi="Times New Roman" w:cs="Times New Roman"/>
                <w:b/>
                <w:sz w:val="23"/>
                <w:szCs w:val="23"/>
              </w:rPr>
              <w:t>7.</w:t>
            </w:r>
          </w:p>
        </w:tc>
        <w:tc>
          <w:tcPr>
            <w:tcW w:w="0" w:type="auto"/>
            <w:gridSpan w:val="2"/>
          </w:tcPr>
          <w:p w:rsidR="004329AE" w:rsidRPr="008C0BEA" w:rsidRDefault="004329AE" w:rsidP="00AE3138">
            <w:pPr>
              <w:ind w:right="-1"/>
              <w:rPr>
                <w:rFonts w:ascii="Times New Roman" w:hAnsi="Times New Roman" w:cs="Times New Roman"/>
                <w:b/>
                <w:sz w:val="23"/>
                <w:szCs w:val="23"/>
              </w:rPr>
            </w:pPr>
            <w:r w:rsidRPr="008C0BEA">
              <w:rPr>
                <w:rFonts w:ascii="Times New Roman" w:hAnsi="Times New Roman" w:cs="Times New Roman"/>
                <w:b/>
                <w:sz w:val="23"/>
                <w:szCs w:val="23"/>
              </w:rPr>
              <w:t>Установление сроков исполнения обязательств контрагентом</w:t>
            </w:r>
          </w:p>
        </w:tc>
      </w:tr>
      <w:tr w:rsidR="00162746" w:rsidRPr="008C0BEA" w:rsidTr="00B32574">
        <w:tc>
          <w:tcPr>
            <w:tcW w:w="0" w:type="auto"/>
          </w:tcPr>
          <w:p w:rsidR="00162746" w:rsidRPr="008C0BEA" w:rsidRDefault="00162746" w:rsidP="006D3E20">
            <w:pPr>
              <w:ind w:right="-1"/>
              <w:rPr>
                <w:rFonts w:ascii="Times New Roman" w:hAnsi="Times New Roman" w:cs="Times New Roman"/>
                <w:sz w:val="23"/>
                <w:szCs w:val="23"/>
              </w:rPr>
            </w:pPr>
            <w:r w:rsidRPr="008C0BEA">
              <w:rPr>
                <w:rFonts w:ascii="Times New Roman" w:hAnsi="Times New Roman" w:cs="Times New Roman"/>
                <w:sz w:val="23"/>
                <w:szCs w:val="23"/>
              </w:rPr>
              <w:t>7.1</w:t>
            </w:r>
          </w:p>
        </w:tc>
        <w:tc>
          <w:tcPr>
            <w:tcW w:w="0" w:type="auto"/>
          </w:tcPr>
          <w:p w:rsidR="00162746" w:rsidRPr="008C0BEA" w:rsidRDefault="00162746" w:rsidP="00742657">
            <w:pPr>
              <w:ind w:right="-1"/>
              <w:rPr>
                <w:rFonts w:ascii="Times New Roman" w:hAnsi="Times New Roman" w:cs="Times New Roman"/>
                <w:sz w:val="23"/>
                <w:szCs w:val="23"/>
              </w:rPr>
            </w:pPr>
            <w:r w:rsidRPr="008C0BEA">
              <w:rPr>
                <w:rFonts w:ascii="Times New Roman" w:hAnsi="Times New Roman" w:cs="Times New Roman"/>
                <w:sz w:val="23"/>
                <w:szCs w:val="23"/>
              </w:rPr>
              <w:t>Срок начала исполнения обязательств контрагентом:</w:t>
            </w:r>
          </w:p>
        </w:tc>
        <w:tc>
          <w:tcPr>
            <w:tcW w:w="0" w:type="auto"/>
          </w:tcPr>
          <w:p w:rsidR="00162746" w:rsidRPr="008C0BEA" w:rsidRDefault="00317DBA"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С момента заключения Контракта</w:t>
            </w:r>
            <w:r w:rsidRPr="008C0BEA">
              <w:rPr>
                <w:rFonts w:ascii="Times New Roman" w:hAnsi="Times New Roman" w:cs="Times New Roman"/>
                <w:sz w:val="23"/>
                <w:szCs w:val="23"/>
              </w:rPr>
              <w:fldChar w:fldCharType="end"/>
            </w:r>
            <w:bookmarkEnd w:id="10"/>
          </w:p>
        </w:tc>
      </w:tr>
      <w:tr w:rsidR="00EE6B83" w:rsidRPr="008C0BEA" w:rsidTr="00B32574">
        <w:tc>
          <w:tcPr>
            <w:tcW w:w="0" w:type="auto"/>
          </w:tcPr>
          <w:p w:rsidR="00EE6B83" w:rsidRPr="008C0BEA" w:rsidRDefault="00162746" w:rsidP="006D3E20">
            <w:pPr>
              <w:ind w:right="-1"/>
              <w:rPr>
                <w:rFonts w:ascii="Times New Roman" w:hAnsi="Times New Roman" w:cs="Times New Roman"/>
                <w:sz w:val="23"/>
                <w:szCs w:val="23"/>
              </w:rPr>
            </w:pPr>
            <w:r w:rsidRPr="008C0BEA">
              <w:rPr>
                <w:rFonts w:ascii="Times New Roman" w:hAnsi="Times New Roman" w:cs="Times New Roman"/>
                <w:sz w:val="23"/>
                <w:szCs w:val="23"/>
              </w:rPr>
              <w:t>7.2</w:t>
            </w:r>
          </w:p>
        </w:tc>
        <w:tc>
          <w:tcPr>
            <w:tcW w:w="0" w:type="auto"/>
          </w:tcPr>
          <w:p w:rsidR="00EE6B83" w:rsidRPr="008C0BEA" w:rsidRDefault="00FE5F2E" w:rsidP="00742657">
            <w:pPr>
              <w:ind w:right="-1"/>
              <w:rPr>
                <w:rFonts w:ascii="Times New Roman" w:hAnsi="Times New Roman" w:cs="Times New Roman"/>
                <w:sz w:val="23"/>
                <w:szCs w:val="23"/>
              </w:rPr>
            </w:pPr>
            <w:r w:rsidRPr="008C0BEA">
              <w:rPr>
                <w:rFonts w:ascii="Times New Roman" w:hAnsi="Times New Roman"/>
                <w:sz w:val="23"/>
                <w:szCs w:val="23"/>
              </w:rPr>
              <w:t>Срок окончания исполнения обязательств контрагентом</w:t>
            </w:r>
            <w:r w:rsidR="00E80564" w:rsidRPr="008C0BEA">
              <w:rPr>
                <w:rFonts w:ascii="Times New Roman" w:hAnsi="Times New Roman"/>
                <w:sz w:val="23"/>
                <w:szCs w:val="23"/>
              </w:rPr>
              <w:t xml:space="preserve"> не позднее</w:t>
            </w:r>
          </w:p>
        </w:tc>
        <w:tc>
          <w:tcPr>
            <w:tcW w:w="0" w:type="auto"/>
          </w:tcPr>
          <w:p w:rsidR="00EE6B83" w:rsidRPr="008C0BEA" w:rsidRDefault="00317DBA"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В течение 7 календарных дней с момента заключения Контракта</w:t>
            </w:r>
            <w:r w:rsidRPr="008C0BEA">
              <w:rPr>
                <w:rFonts w:ascii="Times New Roman" w:hAnsi="Times New Roman" w:cs="Times New Roman"/>
                <w:sz w:val="23"/>
                <w:szCs w:val="23"/>
              </w:rPr>
              <w:fldChar w:fldCharType="end"/>
            </w:r>
            <w:bookmarkEnd w:id="11"/>
          </w:p>
        </w:tc>
      </w:tr>
      <w:tr w:rsidR="004329AE" w:rsidRPr="008C0BEA" w:rsidTr="00B32574">
        <w:tc>
          <w:tcPr>
            <w:tcW w:w="0" w:type="auto"/>
          </w:tcPr>
          <w:p w:rsidR="004329AE" w:rsidRPr="008C0BEA" w:rsidRDefault="00162746" w:rsidP="006D3E20">
            <w:pPr>
              <w:ind w:right="-1"/>
              <w:rPr>
                <w:rFonts w:ascii="Times New Roman" w:hAnsi="Times New Roman" w:cs="Times New Roman"/>
                <w:sz w:val="23"/>
                <w:szCs w:val="23"/>
              </w:rPr>
            </w:pPr>
            <w:r w:rsidRPr="008C0BEA">
              <w:rPr>
                <w:rFonts w:ascii="Times New Roman" w:hAnsi="Times New Roman" w:cs="Times New Roman"/>
                <w:sz w:val="23"/>
                <w:szCs w:val="23"/>
              </w:rPr>
              <w:t>7.3</w:t>
            </w:r>
          </w:p>
        </w:tc>
        <w:tc>
          <w:tcPr>
            <w:tcW w:w="0" w:type="auto"/>
          </w:tcPr>
          <w:p w:rsidR="004329AE" w:rsidRPr="008C0BEA" w:rsidRDefault="00162746" w:rsidP="00742657">
            <w:pPr>
              <w:ind w:right="-1"/>
              <w:rPr>
                <w:rFonts w:ascii="Times New Roman" w:hAnsi="Times New Roman" w:cs="Times New Roman"/>
                <w:sz w:val="23"/>
                <w:szCs w:val="23"/>
              </w:rPr>
            </w:pPr>
            <w:r w:rsidRPr="008C0BEA">
              <w:rPr>
                <w:rFonts w:ascii="Times New Roman" w:hAnsi="Times New Roman" w:cs="Times New Roman"/>
                <w:sz w:val="23"/>
                <w:szCs w:val="23"/>
              </w:rPr>
              <w:t>Периодичность выполнения работ, оказания услуг либо количество партий поставляемого товаров: (</w:t>
            </w:r>
            <w:r w:rsidRPr="008C0BEA">
              <w:rPr>
                <w:rFonts w:ascii="Times New Roman" w:hAnsi="Times New Roman" w:cs="Times New Roman"/>
                <w:i/>
                <w:sz w:val="23"/>
                <w:szCs w:val="23"/>
              </w:rPr>
              <w:t>обязательства контрагента</w:t>
            </w:r>
            <w:r w:rsidRPr="008C0BEA">
              <w:rPr>
                <w:rFonts w:ascii="Times New Roman" w:hAnsi="Times New Roman" w:cs="Times New Roman"/>
                <w:sz w:val="23"/>
                <w:szCs w:val="23"/>
              </w:rPr>
              <w:t>)</w:t>
            </w:r>
          </w:p>
        </w:tc>
        <w:tc>
          <w:tcPr>
            <w:tcW w:w="0" w:type="auto"/>
          </w:tcPr>
          <w:p w:rsidR="004329AE" w:rsidRPr="008C0BEA" w:rsidRDefault="001347C5"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Поставка одной партией</w:t>
            </w:r>
            <w:r w:rsidRPr="008C0BEA">
              <w:rPr>
                <w:rFonts w:ascii="Times New Roman" w:hAnsi="Times New Roman" w:cs="Times New Roman"/>
                <w:sz w:val="23"/>
                <w:szCs w:val="23"/>
              </w:rPr>
              <w:fldChar w:fldCharType="end"/>
            </w:r>
            <w:bookmarkEnd w:id="12"/>
          </w:p>
        </w:tc>
      </w:tr>
      <w:tr w:rsidR="00EE6B83" w:rsidRPr="008C0BEA" w:rsidTr="00B32574">
        <w:tc>
          <w:tcPr>
            <w:tcW w:w="0" w:type="auto"/>
          </w:tcPr>
          <w:p w:rsidR="00EE6B83" w:rsidRPr="008C0BEA" w:rsidRDefault="00162746" w:rsidP="006D3E20">
            <w:pPr>
              <w:ind w:right="-1"/>
              <w:rPr>
                <w:rFonts w:ascii="Times New Roman" w:hAnsi="Times New Roman" w:cs="Times New Roman"/>
                <w:sz w:val="23"/>
                <w:szCs w:val="23"/>
              </w:rPr>
            </w:pPr>
            <w:r w:rsidRPr="008C0BEA">
              <w:rPr>
                <w:rFonts w:ascii="Times New Roman" w:hAnsi="Times New Roman" w:cs="Times New Roman"/>
                <w:sz w:val="23"/>
                <w:szCs w:val="23"/>
              </w:rPr>
              <w:t>8.</w:t>
            </w:r>
          </w:p>
        </w:tc>
        <w:tc>
          <w:tcPr>
            <w:tcW w:w="0" w:type="auto"/>
          </w:tcPr>
          <w:p w:rsidR="00EE6B83" w:rsidRPr="008C0BEA" w:rsidRDefault="00162746" w:rsidP="00742657">
            <w:pPr>
              <w:ind w:right="-1"/>
              <w:rPr>
                <w:rFonts w:ascii="Times New Roman" w:hAnsi="Times New Roman" w:cs="Times New Roman"/>
                <w:sz w:val="23"/>
                <w:szCs w:val="23"/>
              </w:rPr>
            </w:pPr>
            <w:r w:rsidRPr="008C0BEA">
              <w:rPr>
                <w:rFonts w:ascii="Times New Roman" w:hAnsi="Times New Roman" w:cs="Times New Roman"/>
                <w:sz w:val="23"/>
                <w:szCs w:val="23"/>
              </w:rPr>
              <w:t>Оплата</w:t>
            </w:r>
          </w:p>
        </w:tc>
        <w:tc>
          <w:tcPr>
            <w:tcW w:w="0" w:type="auto"/>
          </w:tcPr>
          <w:p w:rsidR="00EE6B83" w:rsidRPr="008C0BEA" w:rsidRDefault="00733DFE"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dc2b8fb3_0"/>
                  <w:enabled/>
                  <w:calcOnExit w:val="0"/>
                  <w:textInput>
                    <w:default w:val="Оплата"/>
                  </w:textInput>
                </w:ffData>
              </w:fldChar>
            </w:r>
            <w:bookmarkStart w:id="13" w:name="Доп_dc2b8fb3_0"/>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Оплата производится в соответствии со сроками, установленными согласно части 13.1 статьи 34 Федерального закона от 05.04.2013г. № 44-ФЗ</w:t>
            </w:r>
            <w:r w:rsidRPr="008C0BEA">
              <w:rPr>
                <w:rFonts w:ascii="Times New Roman" w:hAnsi="Times New Roman" w:cs="Times New Roman"/>
                <w:sz w:val="23"/>
                <w:szCs w:val="23"/>
              </w:rPr>
              <w:fldChar w:fldCharType="end"/>
            </w:r>
            <w:bookmarkEnd w:id="13"/>
          </w:p>
        </w:tc>
      </w:tr>
      <w:tr w:rsidR="00EE6B83" w:rsidRPr="008C0BEA" w:rsidTr="00B32574">
        <w:tc>
          <w:tcPr>
            <w:tcW w:w="0" w:type="auto"/>
          </w:tcPr>
          <w:p w:rsidR="00EE6B83" w:rsidRPr="008C0BEA" w:rsidRDefault="00162746" w:rsidP="006D3E20">
            <w:pPr>
              <w:ind w:right="-1"/>
              <w:rPr>
                <w:rFonts w:ascii="Times New Roman" w:hAnsi="Times New Roman" w:cs="Times New Roman"/>
                <w:sz w:val="23"/>
                <w:szCs w:val="23"/>
              </w:rPr>
            </w:pPr>
            <w:r w:rsidRPr="008C0BEA">
              <w:rPr>
                <w:rFonts w:ascii="Times New Roman" w:hAnsi="Times New Roman" w:cs="Times New Roman"/>
                <w:sz w:val="23"/>
                <w:szCs w:val="23"/>
              </w:rPr>
              <w:t>9.</w:t>
            </w:r>
          </w:p>
        </w:tc>
        <w:tc>
          <w:tcPr>
            <w:tcW w:w="0" w:type="auto"/>
          </w:tcPr>
          <w:p w:rsidR="00EE6B83" w:rsidRPr="008C0BEA" w:rsidRDefault="00162746" w:rsidP="00742657">
            <w:pPr>
              <w:ind w:right="-1"/>
              <w:rPr>
                <w:rFonts w:ascii="Times New Roman" w:hAnsi="Times New Roman" w:cs="Times New Roman"/>
                <w:sz w:val="23"/>
                <w:szCs w:val="23"/>
              </w:rPr>
            </w:pPr>
            <w:r w:rsidRPr="008C0BEA">
              <w:rPr>
                <w:rFonts w:ascii="Times New Roman" w:hAnsi="Times New Roman" w:cs="Times New Roman"/>
                <w:sz w:val="23"/>
                <w:szCs w:val="23"/>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8C0BEA" w:rsidRDefault="00733DFE"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Счет, УПД</w:t>
            </w:r>
            <w:r w:rsidRPr="008C0BEA">
              <w:rPr>
                <w:rFonts w:ascii="Times New Roman" w:hAnsi="Times New Roman" w:cs="Times New Roman"/>
                <w:sz w:val="23"/>
                <w:szCs w:val="23"/>
              </w:rPr>
              <w:fldChar w:fldCharType="end"/>
            </w:r>
            <w:bookmarkEnd w:id="14"/>
          </w:p>
        </w:tc>
      </w:tr>
      <w:tr w:rsidR="00EE6B83" w:rsidRPr="008C0BEA" w:rsidTr="00B32574">
        <w:tc>
          <w:tcPr>
            <w:tcW w:w="0" w:type="auto"/>
          </w:tcPr>
          <w:p w:rsidR="00EE6B83" w:rsidRPr="008C0BEA" w:rsidRDefault="00162746" w:rsidP="002D10A6">
            <w:pPr>
              <w:ind w:right="-1"/>
              <w:rPr>
                <w:rFonts w:ascii="Times New Roman" w:hAnsi="Times New Roman" w:cs="Times New Roman"/>
                <w:sz w:val="23"/>
                <w:szCs w:val="23"/>
              </w:rPr>
            </w:pPr>
            <w:r w:rsidRPr="008C0BEA">
              <w:rPr>
                <w:rFonts w:ascii="Times New Roman" w:hAnsi="Times New Roman" w:cs="Times New Roman"/>
                <w:sz w:val="23"/>
                <w:szCs w:val="23"/>
              </w:rPr>
              <w:t>10</w:t>
            </w:r>
          </w:p>
        </w:tc>
        <w:tc>
          <w:tcPr>
            <w:tcW w:w="0" w:type="auto"/>
          </w:tcPr>
          <w:p w:rsidR="00EE6B83" w:rsidRPr="008C0BEA" w:rsidRDefault="00162746" w:rsidP="00742657">
            <w:pPr>
              <w:ind w:right="-1"/>
              <w:rPr>
                <w:rFonts w:ascii="Times New Roman" w:hAnsi="Times New Roman" w:cs="Times New Roman"/>
                <w:sz w:val="23"/>
                <w:szCs w:val="23"/>
              </w:rPr>
            </w:pPr>
            <w:r w:rsidRPr="008C0BEA">
              <w:rPr>
                <w:rFonts w:ascii="Times New Roman" w:hAnsi="Times New Roman" w:cs="Times New Roman"/>
                <w:sz w:val="23"/>
                <w:szCs w:val="23"/>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8C0BEA" w:rsidRDefault="00733DFE"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Не предусмотрено</w:t>
            </w:r>
            <w:r w:rsidRPr="008C0BEA">
              <w:rPr>
                <w:rFonts w:ascii="Times New Roman" w:hAnsi="Times New Roman" w:cs="Times New Roman"/>
                <w:sz w:val="23"/>
                <w:szCs w:val="23"/>
              </w:rPr>
              <w:fldChar w:fldCharType="end"/>
            </w:r>
            <w:bookmarkEnd w:id="15"/>
          </w:p>
        </w:tc>
      </w:tr>
      <w:tr w:rsidR="000F0075" w:rsidRPr="008C0BEA" w:rsidTr="00B32574">
        <w:tc>
          <w:tcPr>
            <w:tcW w:w="0" w:type="auto"/>
          </w:tcPr>
          <w:p w:rsidR="000F0075" w:rsidRPr="008C0BEA" w:rsidRDefault="000F0075" w:rsidP="006D3E20">
            <w:pPr>
              <w:ind w:right="-1"/>
              <w:rPr>
                <w:rFonts w:ascii="Times New Roman" w:hAnsi="Times New Roman" w:cs="Times New Roman"/>
                <w:sz w:val="23"/>
                <w:szCs w:val="23"/>
              </w:rPr>
            </w:pPr>
            <w:r w:rsidRPr="008C0BEA">
              <w:rPr>
                <w:rFonts w:ascii="Times New Roman" w:hAnsi="Times New Roman" w:cs="Times New Roman"/>
                <w:sz w:val="23"/>
                <w:szCs w:val="23"/>
              </w:rPr>
              <w:t>11.</w:t>
            </w:r>
          </w:p>
        </w:tc>
        <w:tc>
          <w:tcPr>
            <w:tcW w:w="0" w:type="auto"/>
          </w:tcPr>
          <w:p w:rsidR="000F0075" w:rsidRPr="008C0BEA" w:rsidRDefault="000F0075" w:rsidP="00742657">
            <w:pPr>
              <w:rPr>
                <w:rFonts w:ascii="Times New Roman" w:hAnsi="Times New Roman" w:cs="Times New Roman"/>
                <w:sz w:val="23"/>
                <w:szCs w:val="23"/>
              </w:rPr>
            </w:pPr>
            <w:r w:rsidRPr="008C0BEA">
              <w:rPr>
                <w:rFonts w:ascii="Times New Roman" w:hAnsi="Times New Roman" w:cs="Times New Roman"/>
                <w:sz w:val="23"/>
                <w:szCs w:val="23"/>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8C0BEA" w:rsidRDefault="00733DFE"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Не предусмотрено</w:t>
            </w:r>
            <w:r w:rsidRPr="008C0BEA">
              <w:rPr>
                <w:rFonts w:ascii="Times New Roman" w:hAnsi="Times New Roman" w:cs="Times New Roman"/>
                <w:sz w:val="23"/>
                <w:szCs w:val="23"/>
              </w:rPr>
              <w:fldChar w:fldCharType="end"/>
            </w:r>
            <w:bookmarkEnd w:id="16"/>
          </w:p>
        </w:tc>
      </w:tr>
      <w:tr w:rsidR="000F0075" w:rsidRPr="008C0BEA" w:rsidTr="00B32574">
        <w:tc>
          <w:tcPr>
            <w:tcW w:w="0" w:type="auto"/>
          </w:tcPr>
          <w:p w:rsidR="000F0075" w:rsidRPr="008C0BEA" w:rsidRDefault="000F0075" w:rsidP="006D3E20">
            <w:pPr>
              <w:ind w:right="-1"/>
              <w:rPr>
                <w:rFonts w:ascii="Times New Roman" w:hAnsi="Times New Roman" w:cs="Times New Roman"/>
                <w:sz w:val="23"/>
                <w:szCs w:val="23"/>
              </w:rPr>
            </w:pPr>
            <w:r w:rsidRPr="008C0BEA">
              <w:rPr>
                <w:rFonts w:ascii="Times New Roman" w:hAnsi="Times New Roman" w:cs="Times New Roman"/>
                <w:sz w:val="23"/>
                <w:szCs w:val="23"/>
              </w:rPr>
              <w:t>12.</w:t>
            </w:r>
          </w:p>
        </w:tc>
        <w:tc>
          <w:tcPr>
            <w:tcW w:w="0" w:type="auto"/>
          </w:tcPr>
          <w:p w:rsidR="000F0075" w:rsidRPr="008C0BEA" w:rsidRDefault="000F0075" w:rsidP="00742657">
            <w:pPr>
              <w:rPr>
                <w:rFonts w:ascii="Times New Roman" w:hAnsi="Times New Roman" w:cs="Times New Roman"/>
                <w:sz w:val="23"/>
                <w:szCs w:val="23"/>
              </w:rPr>
            </w:pPr>
            <w:r w:rsidRPr="008C0BEA">
              <w:rPr>
                <w:rFonts w:ascii="Times New Roman" w:hAnsi="Times New Roman" w:cs="Times New Roman"/>
                <w:sz w:val="23"/>
                <w:szCs w:val="23"/>
              </w:rPr>
              <w:t>Срок действия гарантии качества товара (работы, услуги) после приемки Заказчиком</w:t>
            </w:r>
          </w:p>
        </w:tc>
        <w:tc>
          <w:tcPr>
            <w:tcW w:w="0" w:type="auto"/>
          </w:tcPr>
          <w:p w:rsidR="000F0075" w:rsidRPr="008C0BEA" w:rsidRDefault="00317DBA"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12 календарных месяцев с момента подписания УПД Покупателем</w:t>
            </w:r>
            <w:r w:rsidRPr="008C0BEA">
              <w:rPr>
                <w:rFonts w:ascii="Times New Roman" w:hAnsi="Times New Roman" w:cs="Times New Roman"/>
                <w:sz w:val="23"/>
                <w:szCs w:val="23"/>
              </w:rPr>
              <w:fldChar w:fldCharType="end"/>
            </w:r>
            <w:bookmarkEnd w:id="17"/>
          </w:p>
        </w:tc>
      </w:tr>
      <w:tr w:rsidR="000F0075" w:rsidRPr="008C0BEA" w:rsidTr="00B32574">
        <w:tc>
          <w:tcPr>
            <w:tcW w:w="0" w:type="auto"/>
          </w:tcPr>
          <w:p w:rsidR="000F0075" w:rsidRPr="008C0BEA" w:rsidRDefault="000F0075" w:rsidP="006D3E20">
            <w:pPr>
              <w:ind w:right="-1"/>
              <w:rPr>
                <w:rFonts w:ascii="Times New Roman" w:hAnsi="Times New Roman" w:cs="Times New Roman"/>
                <w:sz w:val="23"/>
                <w:szCs w:val="23"/>
              </w:rPr>
            </w:pPr>
            <w:r w:rsidRPr="008C0BEA">
              <w:rPr>
                <w:rFonts w:ascii="Times New Roman" w:hAnsi="Times New Roman" w:cs="Times New Roman"/>
                <w:sz w:val="23"/>
                <w:szCs w:val="23"/>
              </w:rPr>
              <w:t>13.</w:t>
            </w:r>
          </w:p>
        </w:tc>
        <w:tc>
          <w:tcPr>
            <w:tcW w:w="0" w:type="auto"/>
          </w:tcPr>
          <w:p w:rsidR="000F0075" w:rsidRPr="008C0BEA" w:rsidRDefault="000F0075" w:rsidP="00742657">
            <w:pPr>
              <w:rPr>
                <w:rFonts w:ascii="Times New Roman" w:hAnsi="Times New Roman" w:cs="Times New Roman"/>
                <w:sz w:val="23"/>
                <w:szCs w:val="23"/>
              </w:rPr>
            </w:pPr>
            <w:r w:rsidRPr="008C0BEA">
              <w:rPr>
                <w:rFonts w:ascii="Times New Roman" w:hAnsi="Times New Roman" w:cs="Times New Roman"/>
                <w:sz w:val="23"/>
                <w:szCs w:val="23"/>
              </w:rPr>
              <w:t>Размер обеспечения гарантийных обязательств (до 10% НМЦК)</w:t>
            </w:r>
          </w:p>
        </w:tc>
        <w:tc>
          <w:tcPr>
            <w:tcW w:w="0" w:type="auto"/>
          </w:tcPr>
          <w:p w:rsidR="000F0075" w:rsidRPr="008C0BEA" w:rsidRDefault="00E76E96"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Не предусмотрено</w:t>
            </w:r>
            <w:r w:rsidRPr="008C0BEA">
              <w:rPr>
                <w:rFonts w:ascii="Times New Roman" w:hAnsi="Times New Roman" w:cs="Times New Roman"/>
                <w:sz w:val="23"/>
                <w:szCs w:val="23"/>
              </w:rPr>
              <w:fldChar w:fldCharType="end"/>
            </w:r>
            <w:bookmarkEnd w:id="18"/>
          </w:p>
        </w:tc>
      </w:tr>
      <w:tr w:rsidR="000F0075" w:rsidRPr="008C0BEA" w:rsidTr="00B32574">
        <w:tc>
          <w:tcPr>
            <w:tcW w:w="0" w:type="auto"/>
          </w:tcPr>
          <w:p w:rsidR="000F0075" w:rsidRPr="008C0BEA" w:rsidRDefault="000F0075" w:rsidP="006D3E20">
            <w:pPr>
              <w:ind w:right="-1"/>
              <w:rPr>
                <w:rFonts w:ascii="Times New Roman" w:hAnsi="Times New Roman" w:cs="Times New Roman"/>
                <w:sz w:val="23"/>
                <w:szCs w:val="23"/>
              </w:rPr>
            </w:pPr>
            <w:r w:rsidRPr="008C0BEA">
              <w:rPr>
                <w:rFonts w:ascii="Times New Roman" w:hAnsi="Times New Roman" w:cs="Times New Roman"/>
                <w:sz w:val="23"/>
                <w:szCs w:val="23"/>
              </w:rPr>
              <w:t>14.</w:t>
            </w:r>
          </w:p>
        </w:tc>
        <w:tc>
          <w:tcPr>
            <w:tcW w:w="0" w:type="auto"/>
          </w:tcPr>
          <w:p w:rsidR="000F0075" w:rsidRPr="008C0BEA" w:rsidRDefault="000F0075" w:rsidP="00742657">
            <w:pPr>
              <w:ind w:right="-1"/>
              <w:rPr>
                <w:rFonts w:ascii="Times New Roman" w:hAnsi="Times New Roman" w:cs="Times New Roman"/>
                <w:sz w:val="23"/>
                <w:szCs w:val="23"/>
              </w:rPr>
            </w:pPr>
            <w:r w:rsidRPr="008C0BEA">
              <w:rPr>
                <w:rFonts w:ascii="Times New Roman" w:hAnsi="Times New Roman" w:cs="Times New Roman"/>
                <w:sz w:val="23"/>
                <w:szCs w:val="23"/>
              </w:rPr>
              <w:t>Предоставляемые участникам закупки преимущества в соответствии со статьями 28 и 29 Закона № 44-ФЗ</w:t>
            </w:r>
          </w:p>
        </w:tc>
        <w:tc>
          <w:tcPr>
            <w:tcW w:w="0" w:type="auto"/>
          </w:tcPr>
          <w:p w:rsidR="000F0075" w:rsidRPr="008C0BEA" w:rsidRDefault="00317DBA"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Не предусмотрено</w:t>
            </w:r>
            <w:r w:rsidRPr="008C0BEA">
              <w:rPr>
                <w:rFonts w:ascii="Times New Roman" w:hAnsi="Times New Roman" w:cs="Times New Roman"/>
                <w:sz w:val="23"/>
                <w:szCs w:val="23"/>
              </w:rPr>
              <w:fldChar w:fldCharType="end"/>
            </w:r>
            <w:bookmarkEnd w:id="19"/>
          </w:p>
        </w:tc>
      </w:tr>
      <w:tr w:rsidR="000F0075" w:rsidRPr="008C0BEA" w:rsidTr="00B32574">
        <w:tc>
          <w:tcPr>
            <w:tcW w:w="0" w:type="auto"/>
          </w:tcPr>
          <w:p w:rsidR="000F0075" w:rsidRPr="008C0BEA" w:rsidRDefault="000F0075" w:rsidP="006D3E20">
            <w:pPr>
              <w:ind w:right="-1"/>
              <w:rPr>
                <w:rFonts w:ascii="Times New Roman" w:hAnsi="Times New Roman" w:cs="Times New Roman"/>
                <w:sz w:val="23"/>
                <w:szCs w:val="23"/>
              </w:rPr>
            </w:pPr>
            <w:r w:rsidRPr="008C0BEA">
              <w:rPr>
                <w:rFonts w:ascii="Times New Roman" w:hAnsi="Times New Roman" w:cs="Times New Roman"/>
                <w:sz w:val="23"/>
                <w:szCs w:val="23"/>
              </w:rPr>
              <w:t>15.</w:t>
            </w:r>
          </w:p>
        </w:tc>
        <w:tc>
          <w:tcPr>
            <w:tcW w:w="0" w:type="auto"/>
          </w:tcPr>
          <w:p w:rsidR="000F0075" w:rsidRPr="008C0BEA" w:rsidRDefault="00FE5F2E" w:rsidP="00742657">
            <w:pPr>
              <w:ind w:right="-1"/>
              <w:rPr>
                <w:rFonts w:ascii="Times New Roman" w:hAnsi="Times New Roman" w:cs="Times New Roman"/>
                <w:sz w:val="23"/>
                <w:szCs w:val="23"/>
              </w:rPr>
            </w:pPr>
            <w:r w:rsidRPr="008C0BEA">
              <w:rPr>
                <w:rFonts w:ascii="Times New Roman" w:hAnsi="Times New Roman" w:cs="Times New Roman"/>
                <w:sz w:val="23"/>
                <w:szCs w:val="23"/>
              </w:rPr>
              <w:t>З</w:t>
            </w:r>
            <w:r w:rsidR="000F0075" w:rsidRPr="008C0BEA">
              <w:rPr>
                <w:rFonts w:ascii="Times New Roman" w:hAnsi="Times New Roman" w:cs="Times New Roman"/>
                <w:sz w:val="23"/>
                <w:szCs w:val="23"/>
              </w:rPr>
              <w:t>апреты, ограничения допуска, условия допуска (преференции) иностранных товаров</w:t>
            </w:r>
          </w:p>
        </w:tc>
        <w:tc>
          <w:tcPr>
            <w:tcW w:w="0" w:type="auto"/>
          </w:tcPr>
          <w:p w:rsidR="000F0075" w:rsidRPr="008C0BEA" w:rsidRDefault="00733DFE"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Не предусмотрено</w:t>
            </w:r>
            <w:r w:rsidRPr="008C0BEA">
              <w:rPr>
                <w:rFonts w:ascii="Times New Roman" w:hAnsi="Times New Roman" w:cs="Times New Roman"/>
                <w:sz w:val="23"/>
                <w:szCs w:val="23"/>
              </w:rPr>
              <w:fldChar w:fldCharType="end"/>
            </w:r>
            <w:bookmarkEnd w:id="20"/>
          </w:p>
        </w:tc>
      </w:tr>
      <w:tr w:rsidR="000F0075" w:rsidRPr="008C0BEA" w:rsidTr="00B32574">
        <w:tc>
          <w:tcPr>
            <w:tcW w:w="0" w:type="auto"/>
          </w:tcPr>
          <w:p w:rsidR="000F0075" w:rsidRPr="008C0BEA" w:rsidRDefault="000F0075" w:rsidP="006D3E20">
            <w:pPr>
              <w:ind w:right="-1"/>
              <w:rPr>
                <w:rFonts w:ascii="Times New Roman" w:hAnsi="Times New Roman" w:cs="Times New Roman"/>
                <w:sz w:val="23"/>
                <w:szCs w:val="23"/>
              </w:rPr>
            </w:pPr>
            <w:r w:rsidRPr="008C0BEA">
              <w:rPr>
                <w:rFonts w:ascii="Times New Roman" w:hAnsi="Times New Roman" w:cs="Times New Roman"/>
                <w:sz w:val="23"/>
                <w:szCs w:val="23"/>
              </w:rPr>
              <w:t>16.</w:t>
            </w:r>
          </w:p>
        </w:tc>
        <w:tc>
          <w:tcPr>
            <w:tcW w:w="0" w:type="auto"/>
          </w:tcPr>
          <w:p w:rsidR="000F0075" w:rsidRPr="008C0BEA" w:rsidRDefault="000F0075" w:rsidP="00742657">
            <w:pPr>
              <w:rPr>
                <w:rFonts w:ascii="Times New Roman" w:hAnsi="Times New Roman" w:cs="Times New Roman"/>
                <w:sz w:val="23"/>
                <w:szCs w:val="23"/>
              </w:rPr>
            </w:pPr>
            <w:r w:rsidRPr="008C0BEA">
              <w:rPr>
                <w:rFonts w:ascii="Times New Roman" w:hAnsi="Times New Roman" w:cs="Times New Roman"/>
                <w:sz w:val="23"/>
                <w:szCs w:val="23"/>
              </w:rPr>
              <w:t>Страна происхождения (указывается участником в заявке, коммерческом предложении)</w:t>
            </w:r>
          </w:p>
        </w:tc>
        <w:tc>
          <w:tcPr>
            <w:tcW w:w="0" w:type="auto"/>
          </w:tcPr>
          <w:p w:rsidR="000F0075" w:rsidRPr="008C0BEA" w:rsidRDefault="00317DBA"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b02a09b1_4"/>
                  <w:enabled/>
                  <w:calcOnExit w:val="0"/>
                  <w:textInput>
                    <w:default w:val="Страна происхождения"/>
                  </w:textInput>
                </w:ffData>
              </w:fldChar>
            </w:r>
            <w:bookmarkStart w:id="21" w:name="Доп_b02a09b1_4"/>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Поставщик указывает в КП</w:t>
            </w:r>
            <w:r w:rsidRPr="008C0BEA">
              <w:rPr>
                <w:rFonts w:ascii="Times New Roman" w:hAnsi="Times New Roman" w:cs="Times New Roman"/>
                <w:sz w:val="23"/>
                <w:szCs w:val="23"/>
              </w:rPr>
              <w:fldChar w:fldCharType="end"/>
            </w:r>
            <w:bookmarkEnd w:id="21"/>
          </w:p>
        </w:tc>
      </w:tr>
      <w:tr w:rsidR="000F0075" w:rsidRPr="008C0BEA" w:rsidTr="00B32574">
        <w:tc>
          <w:tcPr>
            <w:tcW w:w="0" w:type="auto"/>
          </w:tcPr>
          <w:p w:rsidR="000F0075" w:rsidRPr="008C0BEA" w:rsidRDefault="000F0075" w:rsidP="006D3E20">
            <w:pPr>
              <w:ind w:right="-1"/>
              <w:rPr>
                <w:rFonts w:ascii="Times New Roman" w:hAnsi="Times New Roman" w:cs="Times New Roman"/>
                <w:sz w:val="23"/>
                <w:szCs w:val="23"/>
              </w:rPr>
            </w:pPr>
            <w:r w:rsidRPr="008C0BEA">
              <w:rPr>
                <w:rFonts w:ascii="Times New Roman" w:hAnsi="Times New Roman" w:cs="Times New Roman"/>
                <w:sz w:val="23"/>
                <w:szCs w:val="23"/>
              </w:rPr>
              <w:t>17.</w:t>
            </w:r>
          </w:p>
        </w:tc>
        <w:tc>
          <w:tcPr>
            <w:tcW w:w="0" w:type="auto"/>
          </w:tcPr>
          <w:p w:rsidR="000F0075" w:rsidRPr="008C0BEA" w:rsidRDefault="00FE5F2E" w:rsidP="00742657">
            <w:pPr>
              <w:ind w:right="-1"/>
              <w:rPr>
                <w:rFonts w:ascii="Times New Roman" w:hAnsi="Times New Roman" w:cs="Times New Roman"/>
                <w:sz w:val="23"/>
                <w:szCs w:val="23"/>
              </w:rPr>
            </w:pPr>
            <w:r w:rsidRPr="008C0BEA">
              <w:rPr>
                <w:rFonts w:ascii="Times New Roman" w:hAnsi="Times New Roman" w:cs="Times New Roman"/>
                <w:sz w:val="23"/>
                <w:szCs w:val="23"/>
              </w:rPr>
              <w:t>Количество и е</w:t>
            </w:r>
            <w:r w:rsidR="000F0075" w:rsidRPr="008C0BEA">
              <w:rPr>
                <w:rFonts w:ascii="Times New Roman" w:hAnsi="Times New Roman" w:cs="Times New Roman"/>
                <w:sz w:val="23"/>
                <w:szCs w:val="23"/>
              </w:rPr>
              <w:t>диница измерения объекта закупки</w:t>
            </w:r>
          </w:p>
        </w:tc>
        <w:tc>
          <w:tcPr>
            <w:tcW w:w="0" w:type="auto"/>
          </w:tcPr>
          <w:p w:rsidR="000F0075" w:rsidRPr="008C0BEA" w:rsidRDefault="00733DFE" w:rsidP="00AE3138">
            <w:pPr>
              <w:ind w:right="-1"/>
              <w:jc w:val="both"/>
              <w:rPr>
                <w:rFonts w:ascii="Times New Roman" w:hAnsi="Times New Roman" w:cs="Times New Roman"/>
                <w:sz w:val="23"/>
                <w:szCs w:val="23"/>
              </w:rPr>
            </w:pPr>
            <w:r w:rsidRPr="008C0BEA">
              <w:rPr>
                <w:rFonts w:ascii="Times New Roman" w:hAnsi="Times New Roman" w:cs="Times New Roman"/>
                <w:sz w:val="23"/>
                <w:szCs w:val="23"/>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8C0BEA">
              <w:rPr>
                <w:rFonts w:ascii="Times New Roman" w:hAnsi="Times New Roman" w:cs="Times New Roman"/>
                <w:sz w:val="23"/>
                <w:szCs w:val="23"/>
              </w:rPr>
              <w:instrText xml:space="preserve"> FORMTEXT </w:instrText>
            </w:r>
            <w:r w:rsidRPr="008C0BEA">
              <w:rPr>
                <w:rFonts w:ascii="Times New Roman" w:hAnsi="Times New Roman" w:cs="Times New Roman"/>
                <w:sz w:val="23"/>
                <w:szCs w:val="23"/>
              </w:rPr>
            </w:r>
            <w:r w:rsidRPr="008C0BEA">
              <w:rPr>
                <w:rFonts w:ascii="Times New Roman" w:hAnsi="Times New Roman" w:cs="Times New Roman"/>
                <w:sz w:val="23"/>
                <w:szCs w:val="23"/>
              </w:rPr>
              <w:fldChar w:fldCharType="separate"/>
            </w:r>
            <w:r w:rsidRPr="008C0BEA">
              <w:rPr>
                <w:rFonts w:ascii="Times New Roman" w:hAnsi="Times New Roman" w:cs="Times New Roman"/>
                <w:sz w:val="23"/>
                <w:szCs w:val="23"/>
              </w:rPr>
              <w:t>1 штука</w:t>
            </w:r>
            <w:r w:rsidRPr="008C0BEA">
              <w:rPr>
                <w:rFonts w:ascii="Times New Roman" w:hAnsi="Times New Roman" w:cs="Times New Roman"/>
                <w:sz w:val="23"/>
                <w:szCs w:val="23"/>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8C0BEA">
          <w:headerReference w:type="first" r:id="rId17"/>
          <w:footerReference w:type="first" r:id="rId18"/>
          <w:pgSz w:w="16838" w:h="11906" w:orient="landscape"/>
          <w:pgMar w:top="568" w:right="567" w:bottom="851" w:left="992" w:header="567" w:footer="567" w:gutter="0"/>
          <w:cols w:space="708"/>
          <w:titlePg/>
          <w:docGrid w:linePitch="360"/>
        </w:sectPr>
      </w:pPr>
    </w:p>
    <w:bookmarkEnd w:id="0"/>
    <w:p w:rsidR="000820E3" w:rsidRDefault="00E52880" w:rsidP="008C0BEA">
      <w:pPr>
        <w:pStyle w:val="a7"/>
        <w:widowControl w:val="0"/>
        <w:spacing w:after="0"/>
        <w:ind w:left="0"/>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pPr w:leftFromText="180" w:rightFromText="180" w:bottomFromText="200" w:vertAnchor="text" w:horzAnchor="page" w:tblpX="652" w:tblpY="500"/>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386"/>
        <w:gridCol w:w="851"/>
        <w:gridCol w:w="850"/>
        <w:gridCol w:w="1418"/>
        <w:gridCol w:w="1842"/>
        <w:gridCol w:w="1276"/>
        <w:gridCol w:w="1276"/>
      </w:tblGrid>
      <w:tr w:rsidR="00121FBB" w:rsidRPr="001B66AA" w:rsidTr="00121FBB">
        <w:trPr>
          <w:cantSplit/>
          <w:trHeight w:val="841"/>
        </w:trPr>
        <w:tc>
          <w:tcPr>
            <w:tcW w:w="534" w:type="dxa"/>
            <w:shd w:val="clear" w:color="auto" w:fill="FFFFFF"/>
            <w:hideMark/>
          </w:tcPr>
          <w:p w:rsidR="00121FBB" w:rsidRPr="001B66AA" w:rsidRDefault="00121FBB" w:rsidP="00DB5F41">
            <w:pPr>
              <w:spacing w:after="0" w:line="240" w:lineRule="auto"/>
              <w:jc w:val="center"/>
              <w:rPr>
                <w:rFonts w:ascii="Times New Roman" w:hAnsi="Times New Roman"/>
                <w:b/>
                <w:bCs/>
                <w:lang w:eastAsia="ru-RU"/>
              </w:rPr>
            </w:pPr>
            <w:r w:rsidRPr="001B66AA">
              <w:rPr>
                <w:rFonts w:ascii="Times New Roman" w:hAnsi="Times New Roman"/>
                <w:b/>
                <w:bCs/>
                <w:lang w:eastAsia="ru-RU"/>
              </w:rPr>
              <w:t>№</w:t>
            </w:r>
          </w:p>
        </w:tc>
        <w:tc>
          <w:tcPr>
            <w:tcW w:w="2268" w:type="dxa"/>
            <w:shd w:val="clear" w:color="auto" w:fill="FFFFFF"/>
          </w:tcPr>
          <w:p w:rsidR="00121FBB" w:rsidRPr="001B66AA" w:rsidRDefault="00121FBB" w:rsidP="00DB5F41">
            <w:pPr>
              <w:spacing w:after="0" w:line="240" w:lineRule="auto"/>
              <w:jc w:val="center"/>
              <w:rPr>
                <w:rFonts w:ascii="Times New Roman" w:hAnsi="Times New Roman"/>
                <w:b/>
                <w:bCs/>
                <w:lang w:eastAsia="ru-RU"/>
              </w:rPr>
            </w:pPr>
            <w:r w:rsidRPr="001B66AA">
              <w:rPr>
                <w:rFonts w:ascii="Times New Roman" w:hAnsi="Times New Roman"/>
                <w:b/>
                <w:bCs/>
                <w:lang w:eastAsia="ru-RU"/>
              </w:rPr>
              <w:t>Наименование</w:t>
            </w:r>
          </w:p>
        </w:tc>
        <w:tc>
          <w:tcPr>
            <w:tcW w:w="5386" w:type="dxa"/>
          </w:tcPr>
          <w:p w:rsidR="00121FBB" w:rsidRPr="001B66AA" w:rsidRDefault="00121FBB" w:rsidP="00DB5F41">
            <w:pPr>
              <w:spacing w:after="0" w:line="240" w:lineRule="auto"/>
              <w:jc w:val="center"/>
              <w:rPr>
                <w:rFonts w:ascii="Times New Roman" w:hAnsi="Times New Roman"/>
                <w:b/>
                <w:bCs/>
                <w:sz w:val="24"/>
                <w:szCs w:val="24"/>
                <w:lang w:eastAsia="ru-RU"/>
              </w:rPr>
            </w:pPr>
            <w:r w:rsidRPr="001B66AA">
              <w:rPr>
                <w:rFonts w:ascii="Times New Roman" w:hAnsi="Times New Roman"/>
                <w:b/>
                <w:bCs/>
                <w:sz w:val="24"/>
                <w:szCs w:val="24"/>
                <w:lang w:eastAsia="ru-RU"/>
              </w:rPr>
              <w:t>Требования к качеству, техническим и функциональным характеристикам товара</w:t>
            </w:r>
          </w:p>
        </w:tc>
        <w:tc>
          <w:tcPr>
            <w:tcW w:w="851" w:type="dxa"/>
          </w:tcPr>
          <w:p w:rsidR="00121FBB" w:rsidRPr="001B66AA" w:rsidRDefault="00121FBB" w:rsidP="00DB5F41">
            <w:pPr>
              <w:spacing w:after="0" w:line="240" w:lineRule="auto"/>
              <w:jc w:val="center"/>
              <w:rPr>
                <w:rFonts w:ascii="Times New Roman" w:hAnsi="Times New Roman"/>
                <w:b/>
                <w:bCs/>
                <w:lang w:eastAsia="ru-RU"/>
              </w:rPr>
            </w:pPr>
            <w:r w:rsidRPr="001B66AA">
              <w:rPr>
                <w:rFonts w:ascii="Times New Roman" w:hAnsi="Times New Roman"/>
                <w:b/>
                <w:bCs/>
                <w:lang w:eastAsia="ru-RU"/>
              </w:rPr>
              <w:t>Кол-во</w:t>
            </w:r>
          </w:p>
        </w:tc>
        <w:tc>
          <w:tcPr>
            <w:tcW w:w="850" w:type="dxa"/>
            <w:hideMark/>
          </w:tcPr>
          <w:p w:rsidR="00121FBB" w:rsidRPr="001B66AA" w:rsidRDefault="00121FBB" w:rsidP="00DB5F41">
            <w:pPr>
              <w:spacing w:after="0" w:line="240" w:lineRule="auto"/>
              <w:jc w:val="center"/>
              <w:rPr>
                <w:rFonts w:ascii="Times New Roman" w:hAnsi="Times New Roman"/>
                <w:b/>
                <w:bCs/>
                <w:lang w:eastAsia="ru-RU"/>
              </w:rPr>
            </w:pPr>
            <w:r w:rsidRPr="001B66AA">
              <w:rPr>
                <w:rFonts w:ascii="Times New Roman" w:hAnsi="Times New Roman"/>
                <w:b/>
                <w:bCs/>
                <w:lang w:eastAsia="ru-RU"/>
              </w:rPr>
              <w:t>Ед. изм.</w:t>
            </w:r>
          </w:p>
        </w:tc>
        <w:tc>
          <w:tcPr>
            <w:tcW w:w="1418" w:type="dxa"/>
          </w:tcPr>
          <w:p w:rsidR="00121FBB" w:rsidRPr="001B66AA" w:rsidRDefault="00121FBB" w:rsidP="00DB5F41">
            <w:pPr>
              <w:spacing w:after="0" w:line="240" w:lineRule="auto"/>
              <w:jc w:val="center"/>
              <w:rPr>
                <w:rFonts w:ascii="Times New Roman" w:hAnsi="Times New Roman"/>
                <w:b/>
                <w:bCs/>
                <w:lang w:eastAsia="ru-RU"/>
              </w:rPr>
            </w:pPr>
            <w:r>
              <w:rPr>
                <w:rFonts w:ascii="Times New Roman" w:hAnsi="Times New Roman"/>
                <w:b/>
                <w:bCs/>
                <w:lang w:eastAsia="ru-RU"/>
              </w:rPr>
              <w:t>ОКПД</w:t>
            </w:r>
            <w:r>
              <w:rPr>
                <w:rFonts w:ascii="Times New Roman" w:hAnsi="Times New Roman"/>
                <w:b/>
                <w:bCs/>
                <w:lang w:val="en-US" w:eastAsia="ru-RU"/>
              </w:rPr>
              <w:t xml:space="preserve"> </w:t>
            </w:r>
            <w:r>
              <w:rPr>
                <w:rFonts w:ascii="Times New Roman" w:hAnsi="Times New Roman"/>
                <w:b/>
                <w:bCs/>
                <w:lang w:eastAsia="ru-RU"/>
              </w:rPr>
              <w:t>2</w:t>
            </w:r>
          </w:p>
        </w:tc>
        <w:tc>
          <w:tcPr>
            <w:tcW w:w="1842" w:type="dxa"/>
            <w:shd w:val="clear" w:color="auto" w:fill="FFFF00"/>
          </w:tcPr>
          <w:p w:rsidR="00121FBB" w:rsidRPr="001B66AA" w:rsidRDefault="00121FBB" w:rsidP="00DB5F41">
            <w:pPr>
              <w:spacing w:after="0" w:line="240" w:lineRule="auto"/>
              <w:jc w:val="center"/>
              <w:rPr>
                <w:rFonts w:ascii="Times New Roman" w:hAnsi="Times New Roman"/>
                <w:b/>
                <w:bCs/>
                <w:lang w:eastAsia="ru-RU"/>
              </w:rPr>
            </w:pPr>
            <w:r w:rsidRPr="001B66AA">
              <w:rPr>
                <w:rFonts w:ascii="Times New Roman" w:hAnsi="Times New Roman"/>
                <w:b/>
                <w:bCs/>
              </w:rPr>
              <w:t>Страна происхождения</w:t>
            </w:r>
          </w:p>
        </w:tc>
        <w:tc>
          <w:tcPr>
            <w:tcW w:w="1276" w:type="dxa"/>
            <w:shd w:val="clear" w:color="auto" w:fill="FFFF00"/>
          </w:tcPr>
          <w:p w:rsidR="00121FBB" w:rsidRPr="001B66AA" w:rsidRDefault="00121FBB" w:rsidP="00DB5F41">
            <w:pPr>
              <w:spacing w:after="0" w:line="240" w:lineRule="auto"/>
              <w:jc w:val="center"/>
              <w:rPr>
                <w:rFonts w:ascii="Times New Roman" w:hAnsi="Times New Roman"/>
                <w:b/>
                <w:bCs/>
                <w:lang w:eastAsia="ru-RU"/>
              </w:rPr>
            </w:pPr>
            <w:r w:rsidRPr="001B66AA">
              <w:rPr>
                <w:rFonts w:ascii="Times New Roman" w:hAnsi="Times New Roman"/>
                <w:b/>
                <w:bCs/>
              </w:rPr>
              <w:t>Ставка НДС (%)</w:t>
            </w:r>
          </w:p>
        </w:tc>
        <w:tc>
          <w:tcPr>
            <w:tcW w:w="1276" w:type="dxa"/>
            <w:shd w:val="clear" w:color="auto" w:fill="FFFF00"/>
          </w:tcPr>
          <w:p w:rsidR="00121FBB" w:rsidRPr="001B66AA" w:rsidRDefault="00121FBB" w:rsidP="00DB5F41">
            <w:pPr>
              <w:spacing w:after="0" w:line="240" w:lineRule="auto"/>
              <w:jc w:val="center"/>
              <w:rPr>
                <w:rFonts w:ascii="Times New Roman" w:hAnsi="Times New Roman"/>
                <w:b/>
                <w:bCs/>
                <w:lang w:eastAsia="ru-RU"/>
              </w:rPr>
            </w:pPr>
            <w:r w:rsidRPr="001B66AA">
              <w:rPr>
                <w:rFonts w:ascii="Times New Roman" w:hAnsi="Times New Roman"/>
                <w:b/>
                <w:bCs/>
              </w:rPr>
              <w:t>Сумма (руб.)</w:t>
            </w:r>
          </w:p>
        </w:tc>
      </w:tr>
      <w:tr w:rsidR="00121FBB" w:rsidRPr="001B66AA" w:rsidTr="009734B1">
        <w:trPr>
          <w:cantSplit/>
          <w:trHeight w:val="2823"/>
        </w:trPr>
        <w:tc>
          <w:tcPr>
            <w:tcW w:w="534" w:type="dxa"/>
            <w:shd w:val="clear" w:color="auto" w:fill="FFFFFF"/>
          </w:tcPr>
          <w:p w:rsidR="00121FBB" w:rsidRPr="001B66AA" w:rsidRDefault="00121FBB" w:rsidP="008C0BEA">
            <w:pPr>
              <w:pStyle w:val="a7"/>
              <w:numPr>
                <w:ilvl w:val="0"/>
                <w:numId w:val="20"/>
              </w:numPr>
              <w:spacing w:after="0" w:line="240" w:lineRule="auto"/>
              <w:ind w:left="34" w:hanging="34"/>
              <w:jc w:val="center"/>
              <w:rPr>
                <w:rFonts w:ascii="Times New Roman" w:hAnsi="Times New Roman"/>
                <w:lang w:eastAsia="ru-RU"/>
              </w:rPr>
            </w:pPr>
          </w:p>
        </w:tc>
        <w:tc>
          <w:tcPr>
            <w:tcW w:w="2268" w:type="dxa"/>
            <w:noWrap/>
          </w:tcPr>
          <w:p w:rsidR="00121FBB" w:rsidRPr="00AA1A08" w:rsidRDefault="00121FBB" w:rsidP="00AA1A08">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Плата</w:t>
            </w:r>
            <w:r w:rsidRPr="00AA1A08">
              <w:rPr>
                <w:rFonts w:ascii="Times New Roman" w:hAnsi="Times New Roman" w:cs="Times New Roman"/>
                <w:color w:val="000000"/>
                <w:sz w:val="24"/>
                <w:szCs w:val="24"/>
                <w:lang w:val="en-US"/>
              </w:rPr>
              <w:t xml:space="preserve"> «</w:t>
            </w:r>
            <w:r w:rsidRPr="00AA1A08">
              <w:rPr>
                <w:rFonts w:ascii="Times New Roman" w:hAnsi="Times New Roman" w:cs="Times New Roman"/>
                <w:color w:val="000000"/>
                <w:lang w:val="en-US"/>
              </w:rPr>
              <w:t>MVX-MVX v.3b S/N UC-61897)»</w:t>
            </w:r>
          </w:p>
          <w:p w:rsidR="00121FBB" w:rsidRPr="00AA1A08" w:rsidRDefault="00121FBB" w:rsidP="008C0BEA">
            <w:pPr>
              <w:spacing w:after="0" w:line="240" w:lineRule="auto"/>
              <w:rPr>
                <w:rFonts w:ascii="Times New Roman" w:hAnsi="Times New Roman"/>
              </w:rPr>
            </w:pPr>
            <w:r>
              <w:rPr>
                <w:rFonts w:ascii="Times New Roman" w:hAnsi="Times New Roman"/>
              </w:rPr>
              <w:t>(или эквивалент)</w:t>
            </w:r>
          </w:p>
        </w:tc>
        <w:tc>
          <w:tcPr>
            <w:tcW w:w="5386" w:type="dxa"/>
            <w:shd w:val="clear" w:color="auto" w:fill="FFFFFF"/>
          </w:tcPr>
          <w:p w:rsidR="00121FBB" w:rsidRPr="008C0BEA" w:rsidRDefault="00121FBB" w:rsidP="008C0BEA">
            <w:pPr>
              <w:spacing w:after="0" w:line="240" w:lineRule="auto"/>
              <w:ind w:firstLine="175"/>
              <w:rPr>
                <w:rFonts w:ascii="Times New Roman" w:hAnsi="Times New Roman" w:cs="Times New Roman"/>
              </w:rPr>
            </w:pPr>
            <w:r w:rsidRPr="008C0BEA">
              <w:rPr>
                <w:rFonts w:ascii="Times New Roman" w:hAnsi="Times New Roman" w:cs="Times New Roman"/>
              </w:rPr>
              <w:t xml:space="preserve">Плата управления маршрутной стрелкой пневматической почты </w:t>
            </w:r>
          </w:p>
          <w:p w:rsidR="00121FBB" w:rsidRDefault="00121FBB" w:rsidP="008C0BEA">
            <w:pPr>
              <w:spacing w:after="0" w:line="240" w:lineRule="auto"/>
              <w:ind w:firstLine="175"/>
              <w:rPr>
                <w:rFonts w:ascii="Times New Roman" w:hAnsi="Times New Roman" w:cs="Times New Roman"/>
              </w:rPr>
            </w:pPr>
            <w:r>
              <w:rPr>
                <w:rFonts w:ascii="Times New Roman" w:hAnsi="Times New Roman" w:cs="Times New Roman"/>
              </w:rPr>
              <w:t>С</w:t>
            </w:r>
            <w:r w:rsidRPr="008C0BEA">
              <w:rPr>
                <w:rFonts w:ascii="Times New Roman" w:hAnsi="Times New Roman" w:cs="Times New Roman"/>
              </w:rPr>
              <w:t>иловой выход для подключения электродвигателя посто</w:t>
            </w:r>
            <w:r>
              <w:rPr>
                <w:rFonts w:ascii="Times New Roman" w:hAnsi="Times New Roman" w:cs="Times New Roman"/>
              </w:rPr>
              <w:t>янного тока 36 В</w:t>
            </w:r>
            <w:r w:rsidRPr="008C0BEA">
              <w:rPr>
                <w:rFonts w:ascii="Times New Roman" w:hAnsi="Times New Roman" w:cs="Times New Roman"/>
              </w:rPr>
              <w:t xml:space="preserve"> </w:t>
            </w:r>
          </w:p>
          <w:p w:rsidR="00121FBB" w:rsidRDefault="00121FBB" w:rsidP="008C0BEA">
            <w:pPr>
              <w:spacing w:after="0" w:line="240" w:lineRule="auto"/>
              <w:ind w:firstLine="175"/>
              <w:rPr>
                <w:rFonts w:ascii="Times New Roman" w:hAnsi="Times New Roman" w:cs="Times New Roman"/>
              </w:rPr>
            </w:pPr>
            <w:r w:rsidRPr="008C0BEA">
              <w:rPr>
                <w:rFonts w:ascii="Times New Roman" w:hAnsi="Times New Roman" w:cs="Times New Roman"/>
              </w:rPr>
              <w:t>4 входа для подключения концевых переключателей, которые позиционируют входной порт стрелки напро</w:t>
            </w:r>
            <w:r>
              <w:rPr>
                <w:rFonts w:ascii="Times New Roman" w:hAnsi="Times New Roman" w:cs="Times New Roman"/>
              </w:rPr>
              <w:t>тив одного из четырех выходов</w:t>
            </w:r>
          </w:p>
          <w:p w:rsidR="00121FBB" w:rsidRDefault="00121FBB" w:rsidP="008C0BEA">
            <w:pPr>
              <w:spacing w:after="0" w:line="240" w:lineRule="auto"/>
              <w:ind w:firstLine="175"/>
              <w:rPr>
                <w:rFonts w:ascii="Times New Roman" w:hAnsi="Times New Roman" w:cs="Times New Roman"/>
              </w:rPr>
            </w:pPr>
            <w:r w:rsidRPr="008C0BEA">
              <w:rPr>
                <w:rFonts w:ascii="Times New Roman" w:hAnsi="Times New Roman" w:cs="Times New Roman"/>
              </w:rPr>
              <w:t>Напряжение питания -  36 В</w:t>
            </w:r>
          </w:p>
          <w:p w:rsidR="00121FBB" w:rsidRPr="008C0BEA" w:rsidRDefault="00121FBB" w:rsidP="008C0BEA">
            <w:pPr>
              <w:spacing w:after="0" w:line="240" w:lineRule="auto"/>
              <w:ind w:firstLine="175"/>
              <w:rPr>
                <w:rFonts w:ascii="Times New Roman" w:hAnsi="Times New Roman" w:cs="Times New Roman"/>
              </w:rPr>
            </w:pPr>
            <w:r w:rsidRPr="008C0BEA">
              <w:rPr>
                <w:rFonts w:ascii="Times New Roman" w:hAnsi="Times New Roman" w:cs="Times New Roman"/>
              </w:rPr>
              <w:t xml:space="preserve">Интерфейс связи </w:t>
            </w:r>
            <w:r>
              <w:rPr>
                <w:rFonts w:ascii="Times New Roman" w:hAnsi="Times New Roman" w:cs="Times New Roman"/>
              </w:rPr>
              <w:t xml:space="preserve">- </w:t>
            </w:r>
            <w:r w:rsidRPr="008C0BEA">
              <w:rPr>
                <w:rFonts w:ascii="Times New Roman" w:hAnsi="Times New Roman" w:cs="Times New Roman"/>
                <w:lang w:val="en-US"/>
              </w:rPr>
              <w:t>RS</w:t>
            </w:r>
            <w:r w:rsidRPr="008C0BEA">
              <w:rPr>
                <w:rFonts w:ascii="Times New Roman" w:hAnsi="Times New Roman" w:cs="Times New Roman"/>
              </w:rPr>
              <w:t>485</w:t>
            </w:r>
          </w:p>
          <w:p w:rsidR="00121FBB" w:rsidRPr="008C0BEA" w:rsidRDefault="00121FBB" w:rsidP="008C0BEA">
            <w:pPr>
              <w:spacing w:after="0" w:line="240" w:lineRule="auto"/>
              <w:ind w:firstLine="175"/>
              <w:rPr>
                <w:rFonts w:ascii="Times New Roman" w:hAnsi="Times New Roman" w:cs="Times New Roman"/>
              </w:rPr>
            </w:pPr>
            <w:r w:rsidRPr="008C0BEA">
              <w:rPr>
                <w:rFonts w:ascii="Times New Roman" w:hAnsi="Times New Roman" w:cs="Times New Roman"/>
              </w:rPr>
              <w:t xml:space="preserve">Версия программного обеспечения – </w:t>
            </w:r>
            <w:r w:rsidRPr="008C0BEA">
              <w:rPr>
                <w:rFonts w:ascii="Times New Roman" w:hAnsi="Times New Roman" w:cs="Times New Roman"/>
                <w:lang w:val="en-US"/>
              </w:rPr>
              <w:t>V</w:t>
            </w:r>
            <w:r w:rsidRPr="008C0BEA">
              <w:rPr>
                <w:rFonts w:ascii="Times New Roman" w:hAnsi="Times New Roman" w:cs="Times New Roman"/>
              </w:rPr>
              <w:t>.3</w:t>
            </w:r>
            <w:r w:rsidRPr="008C0BEA">
              <w:rPr>
                <w:rFonts w:ascii="Times New Roman" w:hAnsi="Times New Roman" w:cs="Times New Roman"/>
                <w:lang w:val="en-US"/>
              </w:rPr>
              <w:t>B</w:t>
            </w:r>
          </w:p>
          <w:p w:rsidR="00121FBB" w:rsidRPr="008C0BEA" w:rsidRDefault="00121FBB" w:rsidP="008C0BEA">
            <w:pPr>
              <w:spacing w:after="0" w:line="240" w:lineRule="auto"/>
              <w:ind w:firstLine="175"/>
              <w:rPr>
                <w:lang w:val="en-US"/>
              </w:rPr>
            </w:pPr>
            <w:r w:rsidRPr="008C0BEA">
              <w:rPr>
                <w:rFonts w:ascii="Times New Roman" w:hAnsi="Times New Roman" w:cs="Times New Roman"/>
              </w:rPr>
              <w:t xml:space="preserve">Совместимость с контроллером </w:t>
            </w:r>
            <w:r w:rsidRPr="008C0BEA">
              <w:rPr>
                <w:rFonts w:ascii="Times New Roman" w:hAnsi="Times New Roman" w:cs="Times New Roman"/>
                <w:lang w:val="en-US"/>
              </w:rPr>
              <w:t>Hanter</w:t>
            </w:r>
            <w:r w:rsidRPr="008C0BEA">
              <w:rPr>
                <w:rFonts w:ascii="Times New Roman" w:hAnsi="Times New Roman" w:cs="Times New Roman"/>
              </w:rPr>
              <w:t xml:space="preserve"> </w:t>
            </w:r>
            <w:r w:rsidRPr="008C0BEA">
              <w:rPr>
                <w:rFonts w:ascii="Times New Roman" w:hAnsi="Times New Roman" w:cs="Times New Roman"/>
                <w:lang w:val="en-US"/>
              </w:rPr>
              <w:t>IT</w:t>
            </w:r>
            <w:r w:rsidRPr="008C0BEA">
              <w:rPr>
                <w:rFonts w:ascii="Times New Roman" w:hAnsi="Times New Roman" w:cs="Times New Roman"/>
              </w:rPr>
              <w:t xml:space="preserve"> </w:t>
            </w:r>
            <w:r w:rsidRPr="008C0BEA">
              <w:rPr>
                <w:rFonts w:ascii="Times New Roman" w:hAnsi="Times New Roman" w:cs="Times New Roman"/>
                <w:lang w:val="en-US"/>
              </w:rPr>
              <w:t>MVX</w:t>
            </w:r>
          </w:p>
        </w:tc>
        <w:tc>
          <w:tcPr>
            <w:tcW w:w="851" w:type="dxa"/>
          </w:tcPr>
          <w:p w:rsidR="00121FBB" w:rsidRPr="001B66AA" w:rsidRDefault="00121FBB" w:rsidP="00DB5F41">
            <w:pPr>
              <w:spacing w:after="0" w:line="240" w:lineRule="auto"/>
              <w:jc w:val="center"/>
              <w:rPr>
                <w:rFonts w:ascii="Times New Roman" w:hAnsi="Times New Roman"/>
                <w:color w:val="000000"/>
              </w:rPr>
            </w:pPr>
            <w:r>
              <w:rPr>
                <w:rFonts w:ascii="Times New Roman" w:hAnsi="Times New Roman"/>
                <w:color w:val="000000"/>
              </w:rPr>
              <w:t>1</w:t>
            </w:r>
          </w:p>
        </w:tc>
        <w:tc>
          <w:tcPr>
            <w:tcW w:w="850" w:type="dxa"/>
          </w:tcPr>
          <w:p w:rsidR="00121FBB" w:rsidRPr="001B66AA" w:rsidRDefault="00121FBB" w:rsidP="00DB5F41">
            <w:pPr>
              <w:spacing w:after="0" w:line="240" w:lineRule="auto"/>
              <w:jc w:val="center"/>
              <w:rPr>
                <w:rFonts w:ascii="Times New Roman" w:hAnsi="Times New Roman"/>
              </w:rPr>
            </w:pPr>
            <w:r w:rsidRPr="001B66AA">
              <w:rPr>
                <w:rFonts w:ascii="Times New Roman" w:hAnsi="Times New Roman"/>
              </w:rPr>
              <w:t xml:space="preserve">Шт. </w:t>
            </w:r>
          </w:p>
        </w:tc>
        <w:tc>
          <w:tcPr>
            <w:tcW w:w="1418" w:type="dxa"/>
          </w:tcPr>
          <w:p w:rsidR="00121FBB" w:rsidRPr="001B66AA" w:rsidRDefault="00121FBB" w:rsidP="00DB5F41">
            <w:pPr>
              <w:spacing w:after="0" w:line="240" w:lineRule="auto"/>
              <w:jc w:val="center"/>
              <w:rPr>
                <w:rFonts w:ascii="Times New Roman" w:hAnsi="Times New Roman"/>
                <w:color w:val="000000"/>
              </w:rPr>
            </w:pPr>
            <w:r w:rsidRPr="00AA1A08">
              <w:rPr>
                <w:rFonts w:ascii="Times New Roman" w:hAnsi="Times New Roman"/>
                <w:color w:val="000000"/>
              </w:rPr>
              <w:t>26.51.82.190</w:t>
            </w:r>
          </w:p>
        </w:tc>
        <w:tc>
          <w:tcPr>
            <w:tcW w:w="1842" w:type="dxa"/>
            <w:shd w:val="clear" w:color="auto" w:fill="FFFF00"/>
          </w:tcPr>
          <w:p w:rsidR="00121FBB" w:rsidRPr="001B66AA" w:rsidRDefault="00121FBB" w:rsidP="00DB5F41">
            <w:pPr>
              <w:spacing w:after="0" w:line="240" w:lineRule="auto"/>
              <w:jc w:val="center"/>
              <w:rPr>
                <w:rFonts w:ascii="Times New Roman" w:hAnsi="Times New Roman"/>
              </w:rPr>
            </w:pPr>
          </w:p>
        </w:tc>
        <w:tc>
          <w:tcPr>
            <w:tcW w:w="1276" w:type="dxa"/>
            <w:shd w:val="clear" w:color="auto" w:fill="FFFF00"/>
          </w:tcPr>
          <w:p w:rsidR="00121FBB" w:rsidRPr="001B66AA" w:rsidRDefault="00121FBB" w:rsidP="00DB5F41">
            <w:pPr>
              <w:spacing w:after="0" w:line="240" w:lineRule="auto"/>
              <w:jc w:val="center"/>
              <w:rPr>
                <w:rFonts w:ascii="Times New Roman" w:hAnsi="Times New Roman"/>
              </w:rPr>
            </w:pPr>
          </w:p>
        </w:tc>
        <w:tc>
          <w:tcPr>
            <w:tcW w:w="1276" w:type="dxa"/>
            <w:shd w:val="clear" w:color="auto" w:fill="FFFF00"/>
          </w:tcPr>
          <w:p w:rsidR="00121FBB" w:rsidRPr="001B66AA" w:rsidRDefault="00121FBB" w:rsidP="00DB5F41">
            <w:pPr>
              <w:spacing w:after="0" w:line="240" w:lineRule="auto"/>
              <w:jc w:val="center"/>
              <w:rPr>
                <w:rFonts w:ascii="Times New Roman" w:hAnsi="Times New Roman"/>
              </w:rPr>
            </w:pPr>
          </w:p>
        </w:tc>
      </w:tr>
    </w:tbl>
    <w:p w:rsidR="008C0BEA" w:rsidRDefault="008C0BEA" w:rsidP="008C0BEA">
      <w:pPr>
        <w:pStyle w:val="a7"/>
        <w:widowControl w:val="0"/>
        <w:spacing w:after="0"/>
        <w:ind w:left="0"/>
        <w:jc w:val="center"/>
        <w:rPr>
          <w:rFonts w:ascii="Times New Roman" w:hAnsi="Times New Roman"/>
          <w:b/>
          <w:sz w:val="24"/>
          <w:szCs w:val="26"/>
        </w:rPr>
      </w:pPr>
    </w:p>
    <w:p w:rsidR="008C0BEA" w:rsidRPr="000437D6" w:rsidRDefault="008C0BEA" w:rsidP="008C0BEA">
      <w:pPr>
        <w:pStyle w:val="a7"/>
        <w:widowControl w:val="0"/>
        <w:spacing w:after="0"/>
        <w:ind w:left="0"/>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8C0BEA">
      <w:headerReference w:type="first" r:id="rId19"/>
      <w:footerReference w:type="first" r:id="rId20"/>
      <w:pgSz w:w="16838" w:h="11906" w:orient="landscape"/>
      <w:pgMar w:top="709" w:right="538" w:bottom="566"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6F" w:rsidRDefault="00911C6F">
      <w:pPr>
        <w:spacing w:after="0" w:line="240" w:lineRule="auto"/>
      </w:pPr>
      <w:r>
        <w:separator/>
      </w:r>
    </w:p>
  </w:endnote>
  <w:endnote w:type="continuationSeparator" w:id="0">
    <w:p w:rsidR="00911C6F" w:rsidRDefault="0091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0270" w:rsidRDefault="00720270">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2027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2027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2027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2027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2027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734B1">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6F" w:rsidRDefault="00911C6F">
      <w:pPr>
        <w:spacing w:after="0" w:line="240" w:lineRule="auto"/>
      </w:pPr>
      <w:r>
        <w:separator/>
      </w:r>
    </w:p>
  </w:footnote>
  <w:footnote w:type="continuationSeparator" w:id="0">
    <w:p w:rsidR="00911C6F" w:rsidRDefault="00911C6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0270" w:rsidRDefault="00720270">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0270" w:rsidRDefault="00720270">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0270" w:rsidRDefault="00720270">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C9374E"/>
    <w:multiLevelType w:val="hybridMultilevel"/>
    <w:tmpl w:val="E6A043E8"/>
    <w:lvl w:ilvl="0" w:tplc="0419000F">
      <w:start w:val="1"/>
      <w:numFmt w:val="decimal"/>
      <w:lvlText w:val="%1."/>
      <w:lvlJc w:val="left"/>
      <w:pPr>
        <w:ind w:left="644" w:hanging="360"/>
      </w:pPr>
      <w:rPr>
        <w:rFonts w:cs="Times New Roman"/>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1FBB"/>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20270"/>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0BEA"/>
    <w:rsid w:val="008C7CC3"/>
    <w:rsid w:val="008D36C2"/>
    <w:rsid w:val="008E65F0"/>
    <w:rsid w:val="008F273B"/>
    <w:rsid w:val="008F3B0B"/>
    <w:rsid w:val="008F4DD1"/>
    <w:rsid w:val="00911C6F"/>
    <w:rsid w:val="0091306B"/>
    <w:rsid w:val="00924D15"/>
    <w:rsid w:val="00930289"/>
    <w:rsid w:val="00942FAD"/>
    <w:rsid w:val="00964265"/>
    <w:rsid w:val="00971FDB"/>
    <w:rsid w:val="009734B1"/>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1A08"/>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BA6B-77C5-4808-A6F1-1F717403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2022-10-04T13:31:00Z</dcterms:created>
  <dcterms:modified xsi:type="dcterms:W3CDTF">2022-10-04T13:31:00Z</dcterms:modified>
</cp:coreProperties>
</file>