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26.01.2022 № 05-07/35</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01.02.2022</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AE4EBC">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7982"/>
        <w:gridCol w:w="6915"/>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изделий медицинского назначения</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30.04.2022</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10 рабочих дней с момента подписания контракта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одна партия</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3C2939" w:rsidRDefault="003C2939" w:rsidP="003C2939">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Оплата производится в соответствии со сроками, установленными согласно части 13.1 статьи 34 Федерального</w:t>
            </w:r>
          </w:p>
          <w:p w:rsidR="00EE6B83" w:rsidRPr="00402525" w:rsidRDefault="00EE6B83" w:rsidP="00AE3138">
            <w:pPr>
              <w:ind w:right="-1"/>
              <w:jc w:val="both"/>
              <w:rPr>
                <w:rFonts w:ascii="Times New Roman" w:hAnsi="Times New Roman" w:cs="Times New Roman"/>
                <w:sz w:val="24"/>
                <w:szCs w:val="24"/>
              </w:rPr>
            </w:pPr>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4"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4"/>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5"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6"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4.6.	Срок действия гарантии качества поставляемого Товара составляет 12 (двенадцать) месяцев и исчисляется с момента подписания Покупателем УПД.</w:t>
            </w:r>
            <w:r w:rsidRPr="00317DBA">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7"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7"/>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8"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 </w:t>
            </w:r>
            <w:r w:rsidRPr="00317DBA">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9"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1"/>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4994" w:type="pct"/>
        <w:jc w:val="center"/>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2471"/>
        <w:gridCol w:w="4961"/>
        <w:gridCol w:w="879"/>
        <w:gridCol w:w="1198"/>
        <w:gridCol w:w="1497"/>
        <w:gridCol w:w="1198"/>
        <w:gridCol w:w="749"/>
        <w:gridCol w:w="1198"/>
        <w:gridCol w:w="1152"/>
      </w:tblGrid>
      <w:tr w:rsidR="003C2939" w:rsidRPr="003C2939" w:rsidTr="00F55F8C">
        <w:trPr>
          <w:trHeight w:val="20"/>
          <w:jc w:val="center"/>
        </w:trPr>
        <w:tc>
          <w:tcPr>
            <w:tcW w:w="595" w:type="dxa"/>
            <w:vAlign w:val="center"/>
            <w:hideMark/>
          </w:tcPr>
          <w:p w:rsidR="003C2939" w:rsidRPr="003C2939" w:rsidRDefault="003C2939" w:rsidP="003C2939">
            <w:pPr>
              <w:spacing w:after="0" w:line="240" w:lineRule="auto"/>
              <w:jc w:val="center"/>
              <w:rPr>
                <w:rFonts w:ascii="Times New Roman" w:eastAsia="Times New Roman" w:hAnsi="Times New Roman" w:cs="Times New Roman"/>
                <w:b/>
                <w:lang w:eastAsia="ru-RU"/>
              </w:rPr>
            </w:pPr>
            <w:r w:rsidRPr="003C2939">
              <w:rPr>
                <w:rFonts w:ascii="Times New Roman" w:eastAsia="Times New Roman" w:hAnsi="Times New Roman" w:cs="Times New Roman"/>
                <w:b/>
                <w:lang w:eastAsia="ru-RU"/>
              </w:rPr>
              <w:t>№ п/п</w:t>
            </w:r>
          </w:p>
        </w:tc>
        <w:tc>
          <w:tcPr>
            <w:tcW w:w="2339" w:type="dxa"/>
            <w:vAlign w:val="center"/>
            <w:hideMark/>
          </w:tcPr>
          <w:p w:rsidR="003C2939" w:rsidRPr="003C2939" w:rsidRDefault="003C2939" w:rsidP="003C2939">
            <w:pPr>
              <w:spacing w:after="0" w:line="240" w:lineRule="auto"/>
              <w:jc w:val="center"/>
              <w:rPr>
                <w:rFonts w:ascii="Times New Roman" w:eastAsia="Times New Roman" w:hAnsi="Times New Roman" w:cs="Times New Roman"/>
                <w:b/>
                <w:lang w:eastAsia="ru-RU"/>
              </w:rPr>
            </w:pPr>
            <w:r w:rsidRPr="003C2939">
              <w:rPr>
                <w:rFonts w:ascii="Times New Roman" w:eastAsia="Times New Roman" w:hAnsi="Times New Roman" w:cs="Times New Roman"/>
                <w:b/>
                <w:lang w:eastAsia="ru-RU"/>
              </w:rPr>
              <w:t xml:space="preserve">Наименование товара </w:t>
            </w:r>
          </w:p>
        </w:tc>
        <w:tc>
          <w:tcPr>
            <w:tcW w:w="4697" w:type="dxa"/>
            <w:vAlign w:val="center"/>
            <w:hideMark/>
          </w:tcPr>
          <w:p w:rsidR="003C2939" w:rsidRPr="003C2939" w:rsidRDefault="003C2939" w:rsidP="003C2939">
            <w:pPr>
              <w:spacing w:after="0" w:line="240" w:lineRule="auto"/>
              <w:jc w:val="center"/>
              <w:rPr>
                <w:rFonts w:ascii="Times New Roman" w:eastAsia="Times New Roman" w:hAnsi="Times New Roman" w:cs="Times New Roman"/>
                <w:b/>
                <w:lang w:eastAsia="ru-RU"/>
              </w:rPr>
            </w:pPr>
            <w:r w:rsidRPr="003C2939">
              <w:rPr>
                <w:rFonts w:ascii="Times New Roman" w:eastAsia="Times New Roman" w:hAnsi="Times New Roman" w:cs="Times New Roman"/>
                <w:b/>
                <w:lang w:eastAsia="ru-RU"/>
              </w:rPr>
              <w:t>Требования к качеству, техническим и функциональным характеристикам товара</w:t>
            </w:r>
          </w:p>
        </w:tc>
        <w:tc>
          <w:tcPr>
            <w:tcW w:w="832" w:type="dxa"/>
            <w:vAlign w:val="center"/>
          </w:tcPr>
          <w:p w:rsidR="003C2939" w:rsidRPr="003C2939" w:rsidRDefault="003C2939" w:rsidP="003C2939">
            <w:pPr>
              <w:spacing w:after="0" w:line="240" w:lineRule="auto"/>
              <w:jc w:val="center"/>
              <w:rPr>
                <w:rFonts w:ascii="Times New Roman" w:eastAsia="Times New Roman" w:hAnsi="Times New Roman" w:cs="Times New Roman"/>
                <w:b/>
                <w:lang w:eastAsia="ru-RU"/>
              </w:rPr>
            </w:pPr>
            <w:r w:rsidRPr="003C2939">
              <w:rPr>
                <w:rFonts w:ascii="Times New Roman" w:eastAsia="Times New Roman" w:hAnsi="Times New Roman" w:cs="Times New Roman"/>
                <w:b/>
                <w:lang w:eastAsia="ru-RU"/>
              </w:rPr>
              <w:t>Кол-во</w:t>
            </w:r>
          </w:p>
        </w:tc>
        <w:tc>
          <w:tcPr>
            <w:tcW w:w="1134" w:type="dxa"/>
            <w:vAlign w:val="center"/>
          </w:tcPr>
          <w:p w:rsidR="003C2939" w:rsidRPr="003C2939" w:rsidRDefault="003C2939" w:rsidP="003C2939">
            <w:pPr>
              <w:spacing w:after="0" w:line="240" w:lineRule="auto"/>
              <w:jc w:val="center"/>
              <w:rPr>
                <w:rFonts w:ascii="Times New Roman" w:eastAsia="Times New Roman" w:hAnsi="Times New Roman" w:cs="Times New Roman"/>
                <w:b/>
                <w:lang w:eastAsia="ru-RU"/>
              </w:rPr>
            </w:pPr>
            <w:r w:rsidRPr="003C2939">
              <w:rPr>
                <w:rFonts w:ascii="Times New Roman" w:eastAsia="Times New Roman" w:hAnsi="Times New Roman" w:cs="Times New Roman"/>
                <w:b/>
                <w:lang w:eastAsia="ru-RU"/>
              </w:rPr>
              <w:t>Ед. изм.</w:t>
            </w:r>
          </w:p>
        </w:tc>
        <w:tc>
          <w:tcPr>
            <w:tcW w:w="1417" w:type="dxa"/>
            <w:vAlign w:val="center"/>
          </w:tcPr>
          <w:p w:rsidR="003C2939" w:rsidRPr="003C2939" w:rsidRDefault="003C2939" w:rsidP="003C2939">
            <w:pPr>
              <w:spacing w:after="0" w:line="240" w:lineRule="auto"/>
              <w:jc w:val="center"/>
              <w:rPr>
                <w:rFonts w:ascii="Times New Roman" w:eastAsia="Times New Roman" w:hAnsi="Times New Roman" w:cs="Times New Roman"/>
                <w:b/>
                <w:lang w:eastAsia="ru-RU"/>
              </w:rPr>
            </w:pPr>
            <w:r w:rsidRPr="003C2939">
              <w:rPr>
                <w:rFonts w:ascii="Times New Roman" w:eastAsia="Times New Roman" w:hAnsi="Times New Roman" w:cs="Times New Roman"/>
                <w:b/>
                <w:lang w:eastAsia="ru-RU"/>
              </w:rPr>
              <w:t>ОКПД2/ КТРУ</w:t>
            </w:r>
          </w:p>
        </w:tc>
        <w:tc>
          <w:tcPr>
            <w:tcW w:w="1134" w:type="dxa"/>
            <w:shd w:val="clear" w:color="auto" w:fill="FFFFCC"/>
            <w:vAlign w:val="center"/>
          </w:tcPr>
          <w:p w:rsidR="003C2939" w:rsidRPr="003C2939" w:rsidRDefault="003C2939" w:rsidP="003C2939">
            <w:pPr>
              <w:spacing w:after="0" w:line="240" w:lineRule="auto"/>
              <w:jc w:val="center"/>
              <w:rPr>
                <w:rFonts w:ascii="Times New Roman" w:eastAsia="Times New Roman" w:hAnsi="Times New Roman" w:cs="Times New Roman"/>
                <w:b/>
                <w:lang w:eastAsia="ru-RU"/>
              </w:rPr>
            </w:pPr>
            <w:r w:rsidRPr="003C2939">
              <w:rPr>
                <w:rFonts w:ascii="Times New Roman" w:eastAsia="Times New Roman" w:hAnsi="Times New Roman" w:cs="Times New Roman"/>
                <w:b/>
                <w:lang w:eastAsia="ru-RU"/>
              </w:rPr>
              <w:t>Страна происхождения</w:t>
            </w:r>
          </w:p>
        </w:tc>
        <w:tc>
          <w:tcPr>
            <w:tcW w:w="709" w:type="dxa"/>
            <w:shd w:val="clear" w:color="auto" w:fill="FFFFCC"/>
            <w:vAlign w:val="center"/>
          </w:tcPr>
          <w:p w:rsidR="003C2939" w:rsidRPr="003C2939" w:rsidRDefault="003C2939" w:rsidP="003C2939">
            <w:pPr>
              <w:spacing w:after="0" w:line="240" w:lineRule="auto"/>
              <w:jc w:val="center"/>
              <w:rPr>
                <w:rFonts w:ascii="Times New Roman" w:eastAsia="Times New Roman" w:hAnsi="Times New Roman" w:cs="Times New Roman"/>
                <w:b/>
                <w:lang w:eastAsia="ru-RU"/>
              </w:rPr>
            </w:pPr>
            <w:r w:rsidRPr="003C2939">
              <w:rPr>
                <w:rFonts w:ascii="Times New Roman" w:eastAsia="Times New Roman" w:hAnsi="Times New Roman" w:cs="Times New Roman"/>
                <w:b/>
                <w:lang w:eastAsia="ru-RU"/>
              </w:rPr>
              <w:t>НДС %</w:t>
            </w:r>
          </w:p>
        </w:tc>
        <w:tc>
          <w:tcPr>
            <w:tcW w:w="1134" w:type="dxa"/>
            <w:shd w:val="clear" w:color="auto" w:fill="FFFFCC"/>
            <w:vAlign w:val="center"/>
          </w:tcPr>
          <w:p w:rsidR="003C2939" w:rsidRPr="003C2939" w:rsidRDefault="003C2939" w:rsidP="003C2939">
            <w:pPr>
              <w:spacing w:after="0" w:line="240" w:lineRule="auto"/>
              <w:jc w:val="center"/>
              <w:rPr>
                <w:rFonts w:ascii="Times New Roman" w:eastAsia="Times New Roman" w:hAnsi="Times New Roman" w:cs="Times New Roman"/>
                <w:b/>
                <w:lang w:eastAsia="ru-RU"/>
              </w:rPr>
            </w:pPr>
            <w:r w:rsidRPr="003C2939">
              <w:rPr>
                <w:rFonts w:ascii="Times New Roman" w:eastAsia="Times New Roman" w:hAnsi="Times New Roman" w:cs="Times New Roman"/>
                <w:b/>
                <w:lang w:eastAsia="ru-RU"/>
              </w:rPr>
              <w:t>Цена за ед. с НДС (руб.)</w:t>
            </w:r>
          </w:p>
        </w:tc>
        <w:tc>
          <w:tcPr>
            <w:tcW w:w="1091" w:type="dxa"/>
            <w:shd w:val="clear" w:color="auto" w:fill="FFFFCC"/>
            <w:vAlign w:val="center"/>
          </w:tcPr>
          <w:p w:rsidR="003C2939" w:rsidRPr="003C2939" w:rsidRDefault="003C2939" w:rsidP="003C2939">
            <w:pPr>
              <w:spacing w:after="0" w:line="240" w:lineRule="auto"/>
              <w:jc w:val="center"/>
              <w:rPr>
                <w:rFonts w:ascii="Times New Roman" w:eastAsia="Times New Roman" w:hAnsi="Times New Roman" w:cs="Times New Roman"/>
                <w:b/>
                <w:lang w:eastAsia="ru-RU"/>
              </w:rPr>
            </w:pPr>
            <w:r w:rsidRPr="003C2939">
              <w:rPr>
                <w:rFonts w:ascii="Times New Roman" w:eastAsia="Times New Roman" w:hAnsi="Times New Roman" w:cs="Times New Roman"/>
                <w:b/>
                <w:lang w:eastAsia="ru-RU"/>
              </w:rPr>
              <w:t>Сумма с НДС (руб.)</w:t>
            </w:r>
          </w:p>
        </w:tc>
      </w:tr>
      <w:tr w:rsidR="003C2939" w:rsidRPr="003C2939" w:rsidTr="00F55F8C">
        <w:trPr>
          <w:trHeight w:val="20"/>
          <w:jc w:val="center"/>
        </w:trPr>
        <w:tc>
          <w:tcPr>
            <w:tcW w:w="595" w:type="dxa"/>
          </w:tcPr>
          <w:p w:rsidR="003C2939" w:rsidRPr="003C2939" w:rsidRDefault="003C2939" w:rsidP="003C2939">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2339" w:type="dxa"/>
            <w:shd w:val="clear" w:color="FFFFFF" w:fill="auto"/>
            <w:vAlign w:val="center"/>
          </w:tcPr>
          <w:p w:rsidR="003C2939" w:rsidRPr="003C2939" w:rsidRDefault="003C2939" w:rsidP="003C2939">
            <w:pPr>
              <w:spacing w:line="240" w:lineRule="auto"/>
              <w:jc w:val="center"/>
              <w:rPr>
                <w:rFonts w:ascii="Times New Roman" w:eastAsia="Times New Roman" w:hAnsi="Times New Roman" w:cs="Times New Roman"/>
              </w:rPr>
            </w:pPr>
            <w:r w:rsidRPr="003C2939">
              <w:rPr>
                <w:rFonts w:ascii="Times New Roman" w:eastAsia="Times New Roman" w:hAnsi="Times New Roman" w:cs="Times New Roman"/>
              </w:rPr>
              <w:t xml:space="preserve">Проводник управляемый </w:t>
            </w:r>
          </w:p>
        </w:tc>
        <w:tc>
          <w:tcPr>
            <w:tcW w:w="4697" w:type="dxa"/>
            <w:shd w:val="clear" w:color="FFFFFF" w:fill="auto"/>
            <w:vAlign w:val="center"/>
          </w:tcPr>
          <w:p w:rsidR="003C2939" w:rsidRPr="003C2939" w:rsidRDefault="003C2939" w:rsidP="003C2939">
            <w:pPr>
              <w:widowControl w:val="0"/>
              <w:autoSpaceDE w:val="0"/>
              <w:autoSpaceDN w:val="0"/>
              <w:adjustRightInd w:val="0"/>
              <w:spacing w:after="0" w:line="240" w:lineRule="auto"/>
              <w:ind w:left="141"/>
              <w:jc w:val="center"/>
              <w:rPr>
                <w:rFonts w:ascii="Times New Roman" w:eastAsia="Times New Roman" w:hAnsi="Times New Roman" w:cs="Times New Roman"/>
                <w:lang w:eastAsia="ru-RU"/>
              </w:rPr>
            </w:pPr>
            <w:r w:rsidRPr="003C2939">
              <w:rPr>
                <w:rFonts w:ascii="Times New Roman" w:eastAsia="Times New Roman" w:hAnsi="Times New Roman" w:cs="Times New Roman"/>
                <w:lang w:eastAsia="ru-RU"/>
              </w:rPr>
              <w:t>Проводник управляемый периферический.Материал – поддерживающий внутренний стержень – нержавеющая сталь, проксимальная часть без покрытия, средняя часть– PTFE покрытие (политетрафторэтилен). Характеристики: наличие прямых и изогнутых кончиков. Размеры: диаметр 0,035”, длина 180</w:t>
            </w:r>
            <w:r w:rsidRPr="003C2939">
              <w:rPr>
                <w:rFonts w:ascii="Times New Roman" w:eastAsia="Times New Roman" w:hAnsi="Times New Roman" w:cs="Times New Roman"/>
                <w:lang w:val="en-US" w:eastAsia="ru-RU"/>
              </w:rPr>
              <w:t>c</w:t>
            </w:r>
            <w:r w:rsidRPr="003C2939">
              <w:rPr>
                <w:rFonts w:ascii="Times New Roman" w:eastAsia="Times New Roman" w:hAnsi="Times New Roman" w:cs="Times New Roman"/>
                <w:lang w:eastAsia="ru-RU"/>
              </w:rPr>
              <w:t>м.</w:t>
            </w:r>
          </w:p>
          <w:p w:rsidR="003C2939" w:rsidRPr="003C2939" w:rsidRDefault="003C2939" w:rsidP="003C2939">
            <w:pPr>
              <w:widowControl w:val="0"/>
              <w:autoSpaceDE w:val="0"/>
              <w:autoSpaceDN w:val="0"/>
              <w:adjustRightInd w:val="0"/>
              <w:spacing w:after="0" w:line="240" w:lineRule="auto"/>
              <w:ind w:left="141"/>
              <w:jc w:val="center"/>
              <w:rPr>
                <w:rFonts w:ascii="Times New Roman" w:eastAsia="Times New Roman" w:hAnsi="Times New Roman" w:cs="Times New Roman"/>
                <w:lang w:eastAsia="ru-RU"/>
              </w:rPr>
            </w:pPr>
          </w:p>
        </w:tc>
        <w:tc>
          <w:tcPr>
            <w:tcW w:w="832" w:type="dxa"/>
            <w:shd w:val="clear" w:color="FFFFFF" w:fill="auto"/>
            <w:vAlign w:val="center"/>
          </w:tcPr>
          <w:p w:rsidR="003C2939" w:rsidRPr="003C2939" w:rsidRDefault="003C2939" w:rsidP="003C29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2939">
              <w:rPr>
                <w:rFonts w:ascii="Times New Roman" w:eastAsia="Times New Roman" w:hAnsi="Times New Roman" w:cs="Times New Roman"/>
                <w:lang w:eastAsia="ru-RU"/>
              </w:rPr>
              <w:t>2</w:t>
            </w:r>
          </w:p>
        </w:tc>
        <w:tc>
          <w:tcPr>
            <w:tcW w:w="1134" w:type="dxa"/>
            <w:shd w:val="clear" w:color="FFFFFF" w:fill="auto"/>
            <w:vAlign w:val="center"/>
          </w:tcPr>
          <w:p w:rsidR="003C2939" w:rsidRPr="003C2939" w:rsidRDefault="003C2939" w:rsidP="003C29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2939">
              <w:rPr>
                <w:rFonts w:ascii="Times New Roman" w:eastAsia="Times New Roman" w:hAnsi="Times New Roman" w:cs="Times New Roman"/>
                <w:lang w:eastAsia="ru-RU"/>
              </w:rPr>
              <w:t>шт.</w:t>
            </w:r>
          </w:p>
        </w:tc>
        <w:tc>
          <w:tcPr>
            <w:tcW w:w="1417" w:type="dxa"/>
            <w:shd w:val="clear" w:color="FFFFFF" w:fill="auto"/>
            <w:vAlign w:val="center"/>
          </w:tcPr>
          <w:p w:rsidR="003C2939" w:rsidRPr="003C2939" w:rsidRDefault="003C2939" w:rsidP="003C29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2939">
              <w:rPr>
                <w:rFonts w:ascii="Times New Roman" w:eastAsia="Times New Roman" w:hAnsi="Times New Roman" w:cs="Times New Roman"/>
                <w:lang w:eastAsia="ru-RU"/>
              </w:rPr>
              <w:t>32.50.50.190</w:t>
            </w:r>
          </w:p>
        </w:tc>
        <w:tc>
          <w:tcPr>
            <w:tcW w:w="1134" w:type="dxa"/>
            <w:shd w:val="clear" w:color="auto" w:fill="FFFFCC"/>
          </w:tcPr>
          <w:p w:rsidR="003C2939" w:rsidRPr="003C2939" w:rsidRDefault="003C2939" w:rsidP="003C2939">
            <w:pPr>
              <w:spacing w:after="0" w:line="240" w:lineRule="auto"/>
              <w:jc w:val="center"/>
              <w:rPr>
                <w:rFonts w:ascii="Times New Roman" w:eastAsia="Times New Roman" w:hAnsi="Times New Roman" w:cs="Times New Roman"/>
                <w:lang w:eastAsia="ru-RU"/>
              </w:rPr>
            </w:pPr>
          </w:p>
        </w:tc>
        <w:tc>
          <w:tcPr>
            <w:tcW w:w="709" w:type="dxa"/>
            <w:shd w:val="clear" w:color="auto" w:fill="FFFFCC"/>
          </w:tcPr>
          <w:p w:rsidR="003C2939" w:rsidRPr="003C2939" w:rsidRDefault="003C2939" w:rsidP="003C2939">
            <w:pPr>
              <w:spacing w:after="0" w:line="240" w:lineRule="auto"/>
              <w:jc w:val="center"/>
              <w:rPr>
                <w:rFonts w:ascii="Times New Roman" w:eastAsia="Times New Roman" w:hAnsi="Times New Roman" w:cs="Times New Roman"/>
                <w:lang w:eastAsia="ru-RU"/>
              </w:rPr>
            </w:pPr>
          </w:p>
        </w:tc>
        <w:tc>
          <w:tcPr>
            <w:tcW w:w="1134" w:type="dxa"/>
            <w:shd w:val="clear" w:color="auto" w:fill="FFFFCC"/>
          </w:tcPr>
          <w:p w:rsidR="003C2939" w:rsidRPr="003C2939" w:rsidRDefault="003C2939" w:rsidP="003C2939">
            <w:pPr>
              <w:spacing w:after="0" w:line="240" w:lineRule="auto"/>
              <w:jc w:val="center"/>
              <w:rPr>
                <w:rFonts w:ascii="Times New Roman" w:eastAsia="Times New Roman" w:hAnsi="Times New Roman" w:cs="Times New Roman"/>
                <w:lang w:eastAsia="ru-RU"/>
              </w:rPr>
            </w:pPr>
          </w:p>
        </w:tc>
        <w:tc>
          <w:tcPr>
            <w:tcW w:w="1091" w:type="dxa"/>
            <w:shd w:val="clear" w:color="auto" w:fill="FFFFCC"/>
          </w:tcPr>
          <w:p w:rsidR="003C2939" w:rsidRPr="003C2939" w:rsidRDefault="003C2939" w:rsidP="003C2939">
            <w:pPr>
              <w:spacing w:after="0" w:line="240" w:lineRule="auto"/>
              <w:jc w:val="center"/>
              <w:rPr>
                <w:rFonts w:ascii="Times New Roman" w:eastAsia="Times New Roman" w:hAnsi="Times New Roman" w:cs="Times New Roman"/>
                <w:lang w:eastAsia="ru-RU"/>
              </w:rPr>
            </w:pPr>
          </w:p>
        </w:tc>
      </w:tr>
      <w:tr w:rsidR="003C2939" w:rsidRPr="003C2939" w:rsidTr="00F55F8C">
        <w:trPr>
          <w:trHeight w:val="20"/>
          <w:jc w:val="center"/>
        </w:trPr>
        <w:tc>
          <w:tcPr>
            <w:tcW w:w="595" w:type="dxa"/>
          </w:tcPr>
          <w:p w:rsidR="003C2939" w:rsidRPr="003C2939" w:rsidRDefault="003C2939" w:rsidP="003C2939">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2339" w:type="dxa"/>
            <w:shd w:val="clear" w:color="FFFFFF" w:fill="auto"/>
            <w:vAlign w:val="center"/>
          </w:tcPr>
          <w:p w:rsidR="003C2939" w:rsidRPr="003C2939" w:rsidRDefault="003C2939" w:rsidP="003C2939">
            <w:pPr>
              <w:spacing w:line="240" w:lineRule="auto"/>
              <w:jc w:val="center"/>
              <w:rPr>
                <w:rFonts w:ascii="Times New Roman" w:eastAsia="Times New Roman" w:hAnsi="Times New Roman" w:cs="Times New Roman"/>
              </w:rPr>
            </w:pPr>
            <w:r w:rsidRPr="003C2939">
              <w:rPr>
                <w:rFonts w:ascii="Times New Roman" w:eastAsia="Times New Roman" w:hAnsi="Times New Roman" w:cs="Times New Roman"/>
              </w:rPr>
              <w:t>Адаптер внутрисосудистого катетера (3-ходовой краник )</w:t>
            </w:r>
          </w:p>
        </w:tc>
        <w:tc>
          <w:tcPr>
            <w:tcW w:w="4697" w:type="dxa"/>
            <w:shd w:val="clear" w:color="FFFFFF" w:fill="auto"/>
            <w:vAlign w:val="center"/>
          </w:tcPr>
          <w:p w:rsidR="003C2939" w:rsidRPr="003C2939" w:rsidRDefault="003C2939" w:rsidP="003C2939">
            <w:pPr>
              <w:widowControl w:val="0"/>
              <w:autoSpaceDE w:val="0"/>
              <w:autoSpaceDN w:val="0"/>
              <w:adjustRightInd w:val="0"/>
              <w:spacing w:after="0" w:line="240" w:lineRule="auto"/>
              <w:ind w:left="141"/>
              <w:jc w:val="center"/>
              <w:rPr>
                <w:rFonts w:ascii="Times New Roman" w:eastAsia="Times New Roman" w:hAnsi="Times New Roman" w:cs="Times New Roman"/>
                <w:lang w:eastAsia="ru-RU"/>
              </w:rPr>
            </w:pPr>
            <w:r w:rsidRPr="003C2939">
              <w:rPr>
                <w:rFonts w:ascii="Times New Roman" w:eastAsia="Times New Roman" w:hAnsi="Times New Roman" w:cs="Times New Roman"/>
                <w:lang w:eastAsia="ru-RU"/>
              </w:rPr>
              <w:t>Ротационный адаптер соединения- наличие, Характеристика необходима для быстрого и прочного соединения  компонентов между собой. Разрешенное давление 70 Бар , Характеристика указывает на предел давления, при котором сохраняется целостность адаптера</w:t>
            </w:r>
          </w:p>
          <w:p w:rsidR="003C2939" w:rsidRPr="003C2939" w:rsidRDefault="003C2939" w:rsidP="003C2939">
            <w:pPr>
              <w:widowControl w:val="0"/>
              <w:autoSpaceDE w:val="0"/>
              <w:autoSpaceDN w:val="0"/>
              <w:adjustRightInd w:val="0"/>
              <w:spacing w:after="0" w:line="240" w:lineRule="auto"/>
              <w:ind w:left="141"/>
              <w:jc w:val="center"/>
              <w:rPr>
                <w:rFonts w:ascii="Times New Roman" w:eastAsia="Times New Roman" w:hAnsi="Times New Roman" w:cs="Times New Roman"/>
                <w:lang w:eastAsia="ru-RU"/>
              </w:rPr>
            </w:pPr>
          </w:p>
        </w:tc>
        <w:tc>
          <w:tcPr>
            <w:tcW w:w="832" w:type="dxa"/>
            <w:shd w:val="clear" w:color="FFFFFF" w:fill="auto"/>
            <w:vAlign w:val="center"/>
          </w:tcPr>
          <w:p w:rsidR="003C2939" w:rsidRPr="003C2939" w:rsidRDefault="003C2939" w:rsidP="003C29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2939">
              <w:rPr>
                <w:rFonts w:ascii="Times New Roman" w:eastAsia="Times New Roman" w:hAnsi="Times New Roman" w:cs="Times New Roman"/>
                <w:lang w:eastAsia="ru-RU"/>
              </w:rPr>
              <w:t>6</w:t>
            </w:r>
          </w:p>
        </w:tc>
        <w:tc>
          <w:tcPr>
            <w:tcW w:w="1134" w:type="dxa"/>
            <w:shd w:val="clear" w:color="FFFFFF" w:fill="auto"/>
            <w:vAlign w:val="center"/>
          </w:tcPr>
          <w:p w:rsidR="003C2939" w:rsidRPr="003C2939" w:rsidRDefault="003C2939" w:rsidP="003C29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2939">
              <w:rPr>
                <w:rFonts w:ascii="Times New Roman" w:eastAsia="Times New Roman" w:hAnsi="Times New Roman" w:cs="Times New Roman"/>
                <w:lang w:eastAsia="ru-RU"/>
              </w:rPr>
              <w:t>шт.</w:t>
            </w:r>
          </w:p>
        </w:tc>
        <w:tc>
          <w:tcPr>
            <w:tcW w:w="1417" w:type="dxa"/>
            <w:shd w:val="clear" w:color="FFFFFF" w:fill="auto"/>
            <w:vAlign w:val="center"/>
          </w:tcPr>
          <w:p w:rsidR="003C2939" w:rsidRPr="003C2939" w:rsidRDefault="003C2939" w:rsidP="003C29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2939">
              <w:rPr>
                <w:rFonts w:ascii="Times New Roman" w:eastAsia="Times New Roman" w:hAnsi="Times New Roman" w:cs="Times New Roman"/>
                <w:lang w:eastAsia="ru-RU"/>
              </w:rPr>
              <w:t>32.50.50.190</w:t>
            </w:r>
          </w:p>
        </w:tc>
        <w:tc>
          <w:tcPr>
            <w:tcW w:w="1134" w:type="dxa"/>
            <w:shd w:val="clear" w:color="auto" w:fill="FFFFCC"/>
          </w:tcPr>
          <w:p w:rsidR="003C2939" w:rsidRPr="003C2939" w:rsidRDefault="003C2939" w:rsidP="003C2939">
            <w:pPr>
              <w:spacing w:after="0" w:line="240" w:lineRule="auto"/>
              <w:jc w:val="center"/>
              <w:rPr>
                <w:rFonts w:ascii="Times New Roman" w:eastAsia="Times New Roman" w:hAnsi="Times New Roman" w:cs="Times New Roman"/>
                <w:lang w:eastAsia="ru-RU"/>
              </w:rPr>
            </w:pPr>
          </w:p>
        </w:tc>
        <w:tc>
          <w:tcPr>
            <w:tcW w:w="709" w:type="dxa"/>
            <w:shd w:val="clear" w:color="auto" w:fill="FFFFCC"/>
          </w:tcPr>
          <w:p w:rsidR="003C2939" w:rsidRPr="003C2939" w:rsidRDefault="003C2939" w:rsidP="003C2939">
            <w:pPr>
              <w:spacing w:after="0" w:line="240" w:lineRule="auto"/>
              <w:jc w:val="center"/>
              <w:rPr>
                <w:rFonts w:ascii="Times New Roman" w:eastAsia="Times New Roman" w:hAnsi="Times New Roman" w:cs="Times New Roman"/>
                <w:lang w:eastAsia="ru-RU"/>
              </w:rPr>
            </w:pPr>
          </w:p>
        </w:tc>
        <w:tc>
          <w:tcPr>
            <w:tcW w:w="1134" w:type="dxa"/>
            <w:shd w:val="clear" w:color="auto" w:fill="FFFFCC"/>
          </w:tcPr>
          <w:p w:rsidR="003C2939" w:rsidRPr="003C2939" w:rsidRDefault="003C2939" w:rsidP="003C2939">
            <w:pPr>
              <w:spacing w:after="0" w:line="240" w:lineRule="auto"/>
              <w:jc w:val="center"/>
              <w:rPr>
                <w:rFonts w:ascii="Times New Roman" w:eastAsia="Times New Roman" w:hAnsi="Times New Roman" w:cs="Times New Roman"/>
                <w:lang w:eastAsia="ru-RU"/>
              </w:rPr>
            </w:pPr>
          </w:p>
        </w:tc>
        <w:tc>
          <w:tcPr>
            <w:tcW w:w="1091" w:type="dxa"/>
            <w:shd w:val="clear" w:color="auto" w:fill="FFFFCC"/>
          </w:tcPr>
          <w:p w:rsidR="003C2939" w:rsidRPr="003C2939" w:rsidRDefault="003C2939" w:rsidP="003C2939">
            <w:pPr>
              <w:spacing w:after="0" w:line="240" w:lineRule="auto"/>
              <w:jc w:val="center"/>
              <w:rPr>
                <w:rFonts w:ascii="Times New Roman" w:eastAsia="Times New Roman" w:hAnsi="Times New Roman" w:cs="Times New Roman"/>
                <w:lang w:eastAsia="ru-RU"/>
              </w:rPr>
            </w:pPr>
          </w:p>
        </w:tc>
      </w:tr>
      <w:tr w:rsidR="003C2939" w:rsidRPr="003C2939" w:rsidTr="00F55F8C">
        <w:trPr>
          <w:trHeight w:val="20"/>
          <w:jc w:val="center"/>
        </w:trPr>
        <w:tc>
          <w:tcPr>
            <w:tcW w:w="595" w:type="dxa"/>
          </w:tcPr>
          <w:p w:rsidR="003C2939" w:rsidRPr="003C2939" w:rsidRDefault="003C2939" w:rsidP="003C2939">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2339" w:type="dxa"/>
            <w:shd w:val="clear" w:color="FFFFFF" w:fill="auto"/>
            <w:vAlign w:val="center"/>
          </w:tcPr>
          <w:p w:rsidR="003C2939" w:rsidRPr="003C2939" w:rsidRDefault="003C2939" w:rsidP="003C2939">
            <w:pPr>
              <w:spacing w:line="240" w:lineRule="auto"/>
              <w:jc w:val="center"/>
              <w:rPr>
                <w:rFonts w:ascii="Times New Roman" w:eastAsia="Times New Roman" w:hAnsi="Times New Roman" w:cs="Times New Roman"/>
              </w:rPr>
            </w:pPr>
            <w:r w:rsidRPr="003C2939">
              <w:rPr>
                <w:rFonts w:ascii="Times New Roman" w:eastAsia="Times New Roman" w:hAnsi="Times New Roman" w:cs="Times New Roman"/>
              </w:rPr>
              <w:t>Катетер диагностический</w:t>
            </w:r>
          </w:p>
        </w:tc>
        <w:tc>
          <w:tcPr>
            <w:tcW w:w="4697" w:type="dxa"/>
            <w:shd w:val="clear" w:color="FFFFFF" w:fill="auto"/>
            <w:vAlign w:val="center"/>
          </w:tcPr>
          <w:p w:rsidR="003C2939" w:rsidRPr="003C2939" w:rsidRDefault="003C2939" w:rsidP="003C2939">
            <w:pPr>
              <w:widowControl w:val="0"/>
              <w:autoSpaceDE w:val="0"/>
              <w:autoSpaceDN w:val="0"/>
              <w:adjustRightInd w:val="0"/>
              <w:spacing w:after="0" w:line="240" w:lineRule="auto"/>
              <w:ind w:left="141"/>
              <w:jc w:val="center"/>
              <w:rPr>
                <w:rFonts w:ascii="Times New Roman" w:eastAsia="Times New Roman" w:hAnsi="Times New Roman" w:cs="Times New Roman"/>
                <w:lang w:eastAsia="ru-RU"/>
              </w:rPr>
            </w:pPr>
            <w:r w:rsidRPr="003C2939">
              <w:rPr>
                <w:rFonts w:ascii="Times New Roman" w:eastAsia="Times New Roman" w:hAnsi="Times New Roman" w:cs="Times New Roman"/>
                <w:lang w:eastAsia="ru-RU"/>
              </w:rPr>
              <w:t>Диаметр катетера, не менее Fr 5, в соответствии с КТРУ. Длина катетера 110 (см), Стальная оплетка для придания жесткости катетера - предотвращения его перегибов, а также управляемого контроля вращения 1:1 в сосудистом русле. Атравматичный рентгеноконтрастный дистальный кончик, для безопасного прохождения по сосудам. Совместимость с проводником 0.038, для обеспечения совместимости с диаметрами наиболее распространенных в диагностических процедурах проводников.</w:t>
            </w:r>
          </w:p>
          <w:p w:rsidR="003C2939" w:rsidRPr="003C2939" w:rsidRDefault="003C2939" w:rsidP="003C2939">
            <w:pPr>
              <w:widowControl w:val="0"/>
              <w:autoSpaceDE w:val="0"/>
              <w:autoSpaceDN w:val="0"/>
              <w:adjustRightInd w:val="0"/>
              <w:spacing w:after="0" w:line="240" w:lineRule="auto"/>
              <w:ind w:left="141"/>
              <w:jc w:val="center"/>
              <w:rPr>
                <w:rFonts w:ascii="Times New Roman" w:eastAsia="Times New Roman" w:hAnsi="Times New Roman" w:cs="Times New Roman"/>
                <w:lang w:eastAsia="ru-RU"/>
              </w:rPr>
            </w:pPr>
          </w:p>
        </w:tc>
        <w:tc>
          <w:tcPr>
            <w:tcW w:w="832" w:type="dxa"/>
            <w:shd w:val="clear" w:color="FFFFFF" w:fill="auto"/>
            <w:vAlign w:val="center"/>
          </w:tcPr>
          <w:p w:rsidR="003C2939" w:rsidRPr="003C2939" w:rsidRDefault="003C2939" w:rsidP="003C29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2939">
              <w:rPr>
                <w:rFonts w:ascii="Times New Roman" w:eastAsia="Times New Roman" w:hAnsi="Times New Roman" w:cs="Times New Roman"/>
                <w:lang w:eastAsia="ru-RU"/>
              </w:rPr>
              <w:t>2</w:t>
            </w:r>
          </w:p>
        </w:tc>
        <w:tc>
          <w:tcPr>
            <w:tcW w:w="1134" w:type="dxa"/>
            <w:shd w:val="clear" w:color="FFFFFF" w:fill="auto"/>
            <w:vAlign w:val="center"/>
          </w:tcPr>
          <w:p w:rsidR="003C2939" w:rsidRPr="003C2939" w:rsidRDefault="003C2939" w:rsidP="003C29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2939">
              <w:rPr>
                <w:rFonts w:ascii="Times New Roman" w:eastAsia="Times New Roman" w:hAnsi="Times New Roman" w:cs="Times New Roman"/>
                <w:lang w:eastAsia="ru-RU"/>
              </w:rPr>
              <w:t>шт.</w:t>
            </w:r>
          </w:p>
        </w:tc>
        <w:tc>
          <w:tcPr>
            <w:tcW w:w="1417" w:type="dxa"/>
            <w:shd w:val="clear" w:color="FFFFFF" w:fill="auto"/>
            <w:vAlign w:val="center"/>
          </w:tcPr>
          <w:p w:rsidR="003C2939" w:rsidRPr="003C2939" w:rsidRDefault="003C2939" w:rsidP="003C29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2939">
              <w:rPr>
                <w:rFonts w:ascii="Times New Roman" w:eastAsia="Times New Roman" w:hAnsi="Times New Roman" w:cs="Times New Roman"/>
                <w:lang w:eastAsia="ru-RU"/>
              </w:rPr>
              <w:t>32.50.13.110</w:t>
            </w:r>
          </w:p>
        </w:tc>
        <w:tc>
          <w:tcPr>
            <w:tcW w:w="1134" w:type="dxa"/>
            <w:shd w:val="clear" w:color="auto" w:fill="FFFFCC"/>
          </w:tcPr>
          <w:p w:rsidR="003C2939" w:rsidRPr="003C2939" w:rsidRDefault="003C2939" w:rsidP="003C2939">
            <w:pPr>
              <w:spacing w:after="0" w:line="240" w:lineRule="auto"/>
              <w:jc w:val="center"/>
              <w:rPr>
                <w:rFonts w:ascii="Times New Roman" w:eastAsia="Times New Roman" w:hAnsi="Times New Roman" w:cs="Times New Roman"/>
                <w:lang w:eastAsia="ru-RU"/>
              </w:rPr>
            </w:pPr>
          </w:p>
        </w:tc>
        <w:tc>
          <w:tcPr>
            <w:tcW w:w="709" w:type="dxa"/>
            <w:shd w:val="clear" w:color="auto" w:fill="FFFFCC"/>
          </w:tcPr>
          <w:p w:rsidR="003C2939" w:rsidRPr="003C2939" w:rsidRDefault="003C2939" w:rsidP="003C2939">
            <w:pPr>
              <w:spacing w:after="0" w:line="240" w:lineRule="auto"/>
              <w:jc w:val="center"/>
              <w:rPr>
                <w:rFonts w:ascii="Times New Roman" w:eastAsia="Times New Roman" w:hAnsi="Times New Roman" w:cs="Times New Roman"/>
                <w:lang w:eastAsia="ru-RU"/>
              </w:rPr>
            </w:pPr>
          </w:p>
        </w:tc>
        <w:tc>
          <w:tcPr>
            <w:tcW w:w="1134" w:type="dxa"/>
            <w:shd w:val="clear" w:color="auto" w:fill="FFFFCC"/>
          </w:tcPr>
          <w:p w:rsidR="003C2939" w:rsidRPr="003C2939" w:rsidRDefault="003C2939" w:rsidP="003C2939">
            <w:pPr>
              <w:spacing w:after="0" w:line="240" w:lineRule="auto"/>
              <w:jc w:val="center"/>
              <w:rPr>
                <w:rFonts w:ascii="Times New Roman" w:eastAsia="Times New Roman" w:hAnsi="Times New Roman" w:cs="Times New Roman"/>
                <w:lang w:eastAsia="ru-RU"/>
              </w:rPr>
            </w:pPr>
          </w:p>
        </w:tc>
        <w:tc>
          <w:tcPr>
            <w:tcW w:w="1091" w:type="dxa"/>
            <w:shd w:val="clear" w:color="auto" w:fill="FFFFCC"/>
          </w:tcPr>
          <w:p w:rsidR="003C2939" w:rsidRPr="003C2939" w:rsidRDefault="003C2939" w:rsidP="003C2939">
            <w:pPr>
              <w:spacing w:after="0" w:line="240" w:lineRule="auto"/>
              <w:jc w:val="center"/>
              <w:rPr>
                <w:rFonts w:ascii="Times New Roman" w:eastAsia="Times New Roman" w:hAnsi="Times New Roman" w:cs="Times New Roman"/>
                <w:lang w:eastAsia="ru-RU"/>
              </w:rPr>
            </w:pPr>
          </w:p>
        </w:tc>
      </w:tr>
      <w:tr w:rsidR="003C2939" w:rsidRPr="003C2939" w:rsidTr="00F55F8C">
        <w:trPr>
          <w:trHeight w:val="20"/>
          <w:jc w:val="center"/>
        </w:trPr>
        <w:tc>
          <w:tcPr>
            <w:tcW w:w="595" w:type="dxa"/>
          </w:tcPr>
          <w:p w:rsidR="003C2939" w:rsidRPr="003C2939" w:rsidRDefault="003C2939" w:rsidP="003C2939">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2339" w:type="dxa"/>
            <w:shd w:val="clear" w:color="FFFFFF" w:fill="auto"/>
            <w:vAlign w:val="center"/>
          </w:tcPr>
          <w:p w:rsidR="003C2939" w:rsidRPr="003C2939" w:rsidRDefault="003C2939" w:rsidP="003C2939">
            <w:pPr>
              <w:spacing w:line="240" w:lineRule="auto"/>
              <w:jc w:val="center"/>
              <w:rPr>
                <w:rFonts w:ascii="Times New Roman" w:eastAsia="Times New Roman" w:hAnsi="Times New Roman" w:cs="Times New Roman"/>
              </w:rPr>
            </w:pPr>
            <w:r w:rsidRPr="003C2939">
              <w:rPr>
                <w:rFonts w:ascii="Times New Roman" w:eastAsia="Times New Roman" w:hAnsi="Times New Roman" w:cs="Times New Roman"/>
              </w:rPr>
              <w:t>Катетер диагностический</w:t>
            </w:r>
          </w:p>
        </w:tc>
        <w:tc>
          <w:tcPr>
            <w:tcW w:w="4697" w:type="dxa"/>
            <w:shd w:val="clear" w:color="FFFFFF" w:fill="auto"/>
            <w:vAlign w:val="center"/>
          </w:tcPr>
          <w:p w:rsidR="003C2939" w:rsidRPr="003C2939" w:rsidRDefault="003C2939" w:rsidP="003C2939">
            <w:pPr>
              <w:widowControl w:val="0"/>
              <w:autoSpaceDE w:val="0"/>
              <w:autoSpaceDN w:val="0"/>
              <w:adjustRightInd w:val="0"/>
              <w:spacing w:after="0" w:line="240" w:lineRule="auto"/>
              <w:ind w:left="141"/>
              <w:jc w:val="center"/>
              <w:rPr>
                <w:rFonts w:ascii="Times New Roman" w:eastAsia="Times New Roman" w:hAnsi="Times New Roman" w:cs="Times New Roman"/>
                <w:lang w:eastAsia="ru-RU"/>
              </w:rPr>
            </w:pPr>
            <w:r w:rsidRPr="003C2939">
              <w:rPr>
                <w:rFonts w:ascii="Times New Roman" w:eastAsia="Times New Roman" w:hAnsi="Times New Roman" w:cs="Times New Roman"/>
                <w:lang w:eastAsia="ru-RU"/>
              </w:rPr>
              <w:t>Диаметр катетера, Fr 5, в соответствии с КТРУ. Длина катетера 100 (см). Стальная оплетка для придания жесткости катетера - предотвращения его перегибов, а также управляемого контроля вращения 1:1 в сосудистом русле. Атравматичный рентгеноконтрастный дистальный кончик, для безопасного прохождения по сосудам. Совместимость с проводником 0.038, для обеспечения совместимости с диаметрами наиболее распространенных в диагностических процедурах проводников.</w:t>
            </w:r>
          </w:p>
          <w:p w:rsidR="003C2939" w:rsidRPr="003C2939" w:rsidRDefault="003C2939" w:rsidP="003C2939">
            <w:pPr>
              <w:widowControl w:val="0"/>
              <w:autoSpaceDE w:val="0"/>
              <w:autoSpaceDN w:val="0"/>
              <w:adjustRightInd w:val="0"/>
              <w:spacing w:after="0" w:line="240" w:lineRule="auto"/>
              <w:ind w:left="141"/>
              <w:jc w:val="center"/>
              <w:rPr>
                <w:rFonts w:ascii="Times New Roman" w:eastAsia="Times New Roman" w:hAnsi="Times New Roman" w:cs="Times New Roman"/>
                <w:lang w:eastAsia="ru-RU"/>
              </w:rPr>
            </w:pPr>
          </w:p>
        </w:tc>
        <w:tc>
          <w:tcPr>
            <w:tcW w:w="832" w:type="dxa"/>
            <w:shd w:val="clear" w:color="FFFFFF" w:fill="auto"/>
            <w:vAlign w:val="center"/>
          </w:tcPr>
          <w:p w:rsidR="003C2939" w:rsidRPr="003C2939" w:rsidRDefault="003C2939" w:rsidP="003C29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2939">
              <w:rPr>
                <w:rFonts w:ascii="Times New Roman" w:eastAsia="Times New Roman" w:hAnsi="Times New Roman" w:cs="Times New Roman"/>
                <w:lang w:eastAsia="ru-RU"/>
              </w:rPr>
              <w:t>2</w:t>
            </w:r>
          </w:p>
        </w:tc>
        <w:tc>
          <w:tcPr>
            <w:tcW w:w="1134" w:type="dxa"/>
            <w:shd w:val="clear" w:color="FFFFFF" w:fill="auto"/>
            <w:vAlign w:val="center"/>
          </w:tcPr>
          <w:p w:rsidR="003C2939" w:rsidRPr="003C2939" w:rsidRDefault="003C2939" w:rsidP="003C29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2939">
              <w:rPr>
                <w:rFonts w:ascii="Times New Roman" w:eastAsia="Times New Roman" w:hAnsi="Times New Roman" w:cs="Times New Roman"/>
                <w:lang w:eastAsia="ru-RU"/>
              </w:rPr>
              <w:t>шт.</w:t>
            </w:r>
          </w:p>
        </w:tc>
        <w:tc>
          <w:tcPr>
            <w:tcW w:w="1417" w:type="dxa"/>
            <w:shd w:val="clear" w:color="FFFFFF" w:fill="auto"/>
            <w:vAlign w:val="center"/>
          </w:tcPr>
          <w:p w:rsidR="003C2939" w:rsidRPr="003C2939" w:rsidRDefault="003C2939" w:rsidP="003C29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2939">
              <w:rPr>
                <w:rFonts w:ascii="Times New Roman" w:eastAsia="Times New Roman" w:hAnsi="Times New Roman" w:cs="Times New Roman"/>
                <w:lang w:eastAsia="ru-RU"/>
              </w:rPr>
              <w:t>32.50.13.110</w:t>
            </w:r>
          </w:p>
        </w:tc>
        <w:tc>
          <w:tcPr>
            <w:tcW w:w="1134" w:type="dxa"/>
            <w:shd w:val="clear" w:color="auto" w:fill="FFFFCC"/>
          </w:tcPr>
          <w:p w:rsidR="003C2939" w:rsidRPr="003C2939" w:rsidRDefault="003C2939" w:rsidP="003C2939">
            <w:pPr>
              <w:spacing w:after="0" w:line="240" w:lineRule="auto"/>
              <w:jc w:val="center"/>
              <w:rPr>
                <w:rFonts w:ascii="Times New Roman" w:eastAsia="Times New Roman" w:hAnsi="Times New Roman" w:cs="Times New Roman"/>
                <w:lang w:eastAsia="ru-RU"/>
              </w:rPr>
            </w:pPr>
          </w:p>
        </w:tc>
        <w:tc>
          <w:tcPr>
            <w:tcW w:w="709" w:type="dxa"/>
            <w:shd w:val="clear" w:color="auto" w:fill="FFFFCC"/>
          </w:tcPr>
          <w:p w:rsidR="003C2939" w:rsidRPr="003C2939" w:rsidRDefault="003C2939" w:rsidP="003C2939">
            <w:pPr>
              <w:spacing w:after="0" w:line="240" w:lineRule="auto"/>
              <w:jc w:val="center"/>
              <w:rPr>
                <w:rFonts w:ascii="Times New Roman" w:eastAsia="Times New Roman" w:hAnsi="Times New Roman" w:cs="Times New Roman"/>
                <w:lang w:eastAsia="ru-RU"/>
              </w:rPr>
            </w:pPr>
          </w:p>
        </w:tc>
        <w:tc>
          <w:tcPr>
            <w:tcW w:w="1134" w:type="dxa"/>
            <w:shd w:val="clear" w:color="auto" w:fill="FFFFCC"/>
          </w:tcPr>
          <w:p w:rsidR="003C2939" w:rsidRPr="003C2939" w:rsidRDefault="003C2939" w:rsidP="003C2939">
            <w:pPr>
              <w:spacing w:after="0" w:line="240" w:lineRule="auto"/>
              <w:jc w:val="center"/>
              <w:rPr>
                <w:rFonts w:ascii="Times New Roman" w:eastAsia="Times New Roman" w:hAnsi="Times New Roman" w:cs="Times New Roman"/>
                <w:lang w:eastAsia="ru-RU"/>
              </w:rPr>
            </w:pPr>
          </w:p>
        </w:tc>
        <w:tc>
          <w:tcPr>
            <w:tcW w:w="1091" w:type="dxa"/>
            <w:shd w:val="clear" w:color="auto" w:fill="FFFFCC"/>
          </w:tcPr>
          <w:p w:rsidR="003C2939" w:rsidRPr="003C2939" w:rsidRDefault="003C2939" w:rsidP="003C2939">
            <w:pPr>
              <w:spacing w:after="0" w:line="240" w:lineRule="auto"/>
              <w:jc w:val="center"/>
              <w:rPr>
                <w:rFonts w:ascii="Times New Roman" w:eastAsia="Times New Roman" w:hAnsi="Times New Roman" w:cs="Times New Roman"/>
                <w:lang w:eastAsia="ru-RU"/>
              </w:rPr>
            </w:pPr>
          </w:p>
        </w:tc>
      </w:tr>
      <w:tr w:rsidR="003C2939" w:rsidRPr="003C2939" w:rsidTr="00F55F8C">
        <w:trPr>
          <w:trHeight w:val="20"/>
          <w:jc w:val="center"/>
        </w:trPr>
        <w:tc>
          <w:tcPr>
            <w:tcW w:w="595" w:type="dxa"/>
          </w:tcPr>
          <w:p w:rsidR="003C2939" w:rsidRPr="003C2939" w:rsidRDefault="003C2939" w:rsidP="003C2939">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2339" w:type="dxa"/>
            <w:shd w:val="clear" w:color="FFFFFF" w:fill="auto"/>
            <w:vAlign w:val="center"/>
          </w:tcPr>
          <w:p w:rsidR="003C2939" w:rsidRPr="003C2939" w:rsidRDefault="003C2939" w:rsidP="003C2939">
            <w:pPr>
              <w:spacing w:line="240" w:lineRule="auto"/>
              <w:jc w:val="center"/>
              <w:rPr>
                <w:rFonts w:ascii="Times New Roman" w:eastAsia="Times New Roman" w:hAnsi="Times New Roman" w:cs="Times New Roman"/>
              </w:rPr>
            </w:pPr>
            <w:r w:rsidRPr="003C2939">
              <w:rPr>
                <w:rFonts w:ascii="Times New Roman" w:eastAsia="Times New Roman" w:hAnsi="Times New Roman" w:cs="Times New Roman"/>
              </w:rPr>
              <w:t>Катетер диагностический</w:t>
            </w:r>
          </w:p>
        </w:tc>
        <w:tc>
          <w:tcPr>
            <w:tcW w:w="4697" w:type="dxa"/>
            <w:shd w:val="clear" w:color="FFFFFF" w:fill="auto"/>
            <w:vAlign w:val="center"/>
          </w:tcPr>
          <w:p w:rsidR="003C2939" w:rsidRPr="003C2939" w:rsidRDefault="003C2939" w:rsidP="003C2939">
            <w:pPr>
              <w:widowControl w:val="0"/>
              <w:autoSpaceDE w:val="0"/>
              <w:autoSpaceDN w:val="0"/>
              <w:adjustRightInd w:val="0"/>
              <w:spacing w:after="0" w:line="240" w:lineRule="auto"/>
              <w:ind w:left="141"/>
              <w:jc w:val="center"/>
              <w:rPr>
                <w:rFonts w:ascii="Times New Roman" w:eastAsia="Times New Roman" w:hAnsi="Times New Roman" w:cs="Times New Roman"/>
                <w:lang w:eastAsia="ru-RU"/>
              </w:rPr>
            </w:pPr>
            <w:r w:rsidRPr="003C2939">
              <w:rPr>
                <w:rFonts w:ascii="Times New Roman" w:eastAsia="Times New Roman" w:hAnsi="Times New Roman" w:cs="Times New Roman"/>
                <w:lang w:eastAsia="ru-RU"/>
              </w:rPr>
              <w:t>Диаметр катетера, Fr 5, в соответствии с КТРУ. Длина катетера 65 (см). Стальная оплетка для придания жесткости катетера - предотвращения его перегибов, а также управляемого контроля вращения 1:1 в сосудистом русле. Атравматичный рентгеноконтрастный дистальный кончик, для безопасного прохождения по сосудам. Совместимость с проводником 0.035, для обеспечения совместимости с диаметрами наиболее распространенных в диагностических процедурах проводников.</w:t>
            </w:r>
          </w:p>
          <w:p w:rsidR="003C2939" w:rsidRPr="003C2939" w:rsidRDefault="003C2939" w:rsidP="003C2939">
            <w:pPr>
              <w:widowControl w:val="0"/>
              <w:autoSpaceDE w:val="0"/>
              <w:autoSpaceDN w:val="0"/>
              <w:adjustRightInd w:val="0"/>
              <w:spacing w:after="0" w:line="240" w:lineRule="auto"/>
              <w:ind w:left="141"/>
              <w:jc w:val="center"/>
              <w:rPr>
                <w:rFonts w:ascii="Times New Roman" w:eastAsia="Times New Roman" w:hAnsi="Times New Roman" w:cs="Times New Roman"/>
                <w:lang w:eastAsia="ru-RU"/>
              </w:rPr>
            </w:pPr>
          </w:p>
        </w:tc>
        <w:tc>
          <w:tcPr>
            <w:tcW w:w="832" w:type="dxa"/>
            <w:shd w:val="clear" w:color="FFFFFF" w:fill="auto"/>
            <w:vAlign w:val="center"/>
          </w:tcPr>
          <w:p w:rsidR="003C2939" w:rsidRPr="003C2939" w:rsidRDefault="003C2939" w:rsidP="003C29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2939">
              <w:rPr>
                <w:rFonts w:ascii="Times New Roman" w:eastAsia="Times New Roman" w:hAnsi="Times New Roman" w:cs="Times New Roman"/>
                <w:lang w:eastAsia="ru-RU"/>
              </w:rPr>
              <w:t>6</w:t>
            </w:r>
          </w:p>
        </w:tc>
        <w:tc>
          <w:tcPr>
            <w:tcW w:w="1134" w:type="dxa"/>
            <w:shd w:val="clear" w:color="FFFFFF" w:fill="auto"/>
            <w:vAlign w:val="center"/>
          </w:tcPr>
          <w:p w:rsidR="003C2939" w:rsidRPr="003C2939" w:rsidRDefault="003C2939" w:rsidP="003C29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2939">
              <w:rPr>
                <w:rFonts w:ascii="Times New Roman" w:eastAsia="Times New Roman" w:hAnsi="Times New Roman" w:cs="Times New Roman"/>
                <w:lang w:eastAsia="ru-RU"/>
              </w:rPr>
              <w:t>шт.</w:t>
            </w:r>
          </w:p>
        </w:tc>
        <w:tc>
          <w:tcPr>
            <w:tcW w:w="1417" w:type="dxa"/>
            <w:shd w:val="clear" w:color="FFFFFF" w:fill="auto"/>
            <w:vAlign w:val="center"/>
          </w:tcPr>
          <w:p w:rsidR="003C2939" w:rsidRPr="003C2939" w:rsidRDefault="003C2939" w:rsidP="003C29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2939">
              <w:rPr>
                <w:rFonts w:ascii="Times New Roman" w:eastAsia="Times New Roman" w:hAnsi="Times New Roman" w:cs="Times New Roman"/>
                <w:lang w:eastAsia="ru-RU"/>
              </w:rPr>
              <w:t>32.50.13.110</w:t>
            </w:r>
          </w:p>
        </w:tc>
        <w:tc>
          <w:tcPr>
            <w:tcW w:w="1134" w:type="dxa"/>
            <w:shd w:val="clear" w:color="auto" w:fill="FFFFCC"/>
          </w:tcPr>
          <w:p w:rsidR="003C2939" w:rsidRPr="003C2939" w:rsidRDefault="003C2939" w:rsidP="003C2939">
            <w:pPr>
              <w:spacing w:after="0" w:line="240" w:lineRule="auto"/>
              <w:jc w:val="center"/>
              <w:rPr>
                <w:rFonts w:ascii="Times New Roman" w:eastAsia="Times New Roman" w:hAnsi="Times New Roman" w:cs="Times New Roman"/>
                <w:lang w:eastAsia="ru-RU"/>
              </w:rPr>
            </w:pPr>
          </w:p>
        </w:tc>
        <w:tc>
          <w:tcPr>
            <w:tcW w:w="709" w:type="dxa"/>
            <w:shd w:val="clear" w:color="auto" w:fill="FFFFCC"/>
          </w:tcPr>
          <w:p w:rsidR="003C2939" w:rsidRPr="003C2939" w:rsidRDefault="003C2939" w:rsidP="003C2939">
            <w:pPr>
              <w:spacing w:after="0" w:line="240" w:lineRule="auto"/>
              <w:jc w:val="center"/>
              <w:rPr>
                <w:rFonts w:ascii="Times New Roman" w:eastAsia="Times New Roman" w:hAnsi="Times New Roman" w:cs="Times New Roman"/>
                <w:lang w:eastAsia="ru-RU"/>
              </w:rPr>
            </w:pPr>
          </w:p>
        </w:tc>
        <w:tc>
          <w:tcPr>
            <w:tcW w:w="1134" w:type="dxa"/>
            <w:shd w:val="clear" w:color="auto" w:fill="FFFFCC"/>
          </w:tcPr>
          <w:p w:rsidR="003C2939" w:rsidRPr="003C2939" w:rsidRDefault="003C2939" w:rsidP="003C2939">
            <w:pPr>
              <w:spacing w:after="0" w:line="240" w:lineRule="auto"/>
              <w:jc w:val="center"/>
              <w:rPr>
                <w:rFonts w:ascii="Times New Roman" w:eastAsia="Times New Roman" w:hAnsi="Times New Roman" w:cs="Times New Roman"/>
                <w:lang w:eastAsia="ru-RU"/>
              </w:rPr>
            </w:pPr>
          </w:p>
        </w:tc>
        <w:tc>
          <w:tcPr>
            <w:tcW w:w="1091" w:type="dxa"/>
            <w:shd w:val="clear" w:color="auto" w:fill="FFFFCC"/>
          </w:tcPr>
          <w:p w:rsidR="003C2939" w:rsidRPr="003C2939" w:rsidRDefault="003C2939" w:rsidP="003C2939">
            <w:pPr>
              <w:spacing w:after="0" w:line="240" w:lineRule="auto"/>
              <w:jc w:val="center"/>
              <w:rPr>
                <w:rFonts w:ascii="Times New Roman" w:eastAsia="Times New Roman" w:hAnsi="Times New Roman" w:cs="Times New Roman"/>
                <w:lang w:eastAsia="ru-RU"/>
              </w:rPr>
            </w:pPr>
          </w:p>
        </w:tc>
      </w:tr>
      <w:tr w:rsidR="003C2939" w:rsidRPr="003C2939" w:rsidTr="00F55F8C">
        <w:trPr>
          <w:trHeight w:val="20"/>
          <w:jc w:val="center"/>
        </w:trPr>
        <w:tc>
          <w:tcPr>
            <w:tcW w:w="595" w:type="dxa"/>
          </w:tcPr>
          <w:p w:rsidR="003C2939" w:rsidRPr="003C2939" w:rsidRDefault="003C2939" w:rsidP="003C2939">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2339" w:type="dxa"/>
            <w:shd w:val="clear" w:color="FFFFFF" w:fill="auto"/>
            <w:vAlign w:val="center"/>
          </w:tcPr>
          <w:p w:rsidR="003C2939" w:rsidRPr="003C2939" w:rsidRDefault="003C2939" w:rsidP="003C2939">
            <w:pPr>
              <w:widowControl w:val="0"/>
              <w:autoSpaceDE w:val="0"/>
              <w:autoSpaceDN w:val="0"/>
              <w:adjustRightInd w:val="0"/>
              <w:spacing w:after="0" w:line="240" w:lineRule="auto"/>
              <w:ind w:left="141"/>
              <w:jc w:val="center"/>
              <w:rPr>
                <w:rFonts w:ascii="Times New Roman" w:eastAsia="Times New Roman" w:hAnsi="Times New Roman" w:cs="Times New Roman"/>
                <w:lang w:eastAsia="ru-RU"/>
              </w:rPr>
            </w:pPr>
            <w:r w:rsidRPr="003C2939">
              <w:rPr>
                <w:rFonts w:ascii="Times New Roman" w:eastAsia="Times New Roman" w:hAnsi="Times New Roman" w:cs="Times New Roman"/>
                <w:lang w:eastAsia="ru-RU"/>
              </w:rPr>
              <w:t xml:space="preserve">Проводник </w:t>
            </w:r>
          </w:p>
        </w:tc>
        <w:tc>
          <w:tcPr>
            <w:tcW w:w="4697" w:type="dxa"/>
            <w:shd w:val="clear" w:color="FFFFFF" w:fill="auto"/>
            <w:vAlign w:val="center"/>
          </w:tcPr>
          <w:p w:rsidR="003C2939" w:rsidRPr="003C2939" w:rsidRDefault="003C2939" w:rsidP="003C2939">
            <w:pPr>
              <w:widowControl w:val="0"/>
              <w:autoSpaceDE w:val="0"/>
              <w:autoSpaceDN w:val="0"/>
              <w:adjustRightInd w:val="0"/>
              <w:spacing w:after="0" w:line="240" w:lineRule="auto"/>
              <w:ind w:left="141"/>
              <w:jc w:val="center"/>
              <w:rPr>
                <w:rFonts w:ascii="Times New Roman" w:eastAsia="Times New Roman" w:hAnsi="Times New Roman" w:cs="Times New Roman"/>
                <w:lang w:eastAsia="ru-RU"/>
              </w:rPr>
            </w:pPr>
            <w:r w:rsidRPr="003C2939">
              <w:rPr>
                <w:rFonts w:ascii="Times New Roman" w:eastAsia="Times New Roman" w:hAnsi="Times New Roman" w:cs="Times New Roman"/>
                <w:lang w:eastAsia="ru-RU"/>
              </w:rPr>
              <w:t>Мягкий кончик прямой или J-изогнутый, причем  J-загиб имеет различный радиус.  Длина: 150см. Выбор проводников с фиксированным и нефиксированным внутренним стержнем.</w:t>
            </w:r>
          </w:p>
          <w:p w:rsidR="003C2939" w:rsidRPr="003C2939" w:rsidRDefault="003C2939" w:rsidP="003C2939">
            <w:pPr>
              <w:widowControl w:val="0"/>
              <w:autoSpaceDE w:val="0"/>
              <w:autoSpaceDN w:val="0"/>
              <w:adjustRightInd w:val="0"/>
              <w:spacing w:after="0" w:line="240" w:lineRule="auto"/>
              <w:ind w:left="141"/>
              <w:jc w:val="center"/>
              <w:rPr>
                <w:rFonts w:ascii="Times New Roman" w:eastAsia="Times New Roman" w:hAnsi="Times New Roman" w:cs="Times New Roman"/>
                <w:lang w:eastAsia="ru-RU"/>
              </w:rPr>
            </w:pPr>
          </w:p>
        </w:tc>
        <w:tc>
          <w:tcPr>
            <w:tcW w:w="832" w:type="dxa"/>
            <w:shd w:val="clear" w:color="FFFFFF" w:fill="auto"/>
            <w:vAlign w:val="center"/>
          </w:tcPr>
          <w:p w:rsidR="003C2939" w:rsidRPr="003C2939" w:rsidRDefault="003C2939" w:rsidP="003C29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2939">
              <w:rPr>
                <w:rFonts w:ascii="Times New Roman" w:eastAsia="Times New Roman" w:hAnsi="Times New Roman" w:cs="Times New Roman"/>
                <w:lang w:eastAsia="ru-RU"/>
              </w:rPr>
              <w:t>6</w:t>
            </w:r>
          </w:p>
        </w:tc>
        <w:tc>
          <w:tcPr>
            <w:tcW w:w="1134" w:type="dxa"/>
            <w:shd w:val="clear" w:color="FFFFFF" w:fill="auto"/>
            <w:vAlign w:val="center"/>
          </w:tcPr>
          <w:p w:rsidR="003C2939" w:rsidRPr="003C2939" w:rsidRDefault="003C2939" w:rsidP="003C29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2939">
              <w:rPr>
                <w:rFonts w:ascii="Times New Roman" w:eastAsia="Times New Roman" w:hAnsi="Times New Roman" w:cs="Times New Roman"/>
                <w:lang w:eastAsia="ru-RU"/>
              </w:rPr>
              <w:t>шт.</w:t>
            </w:r>
          </w:p>
        </w:tc>
        <w:tc>
          <w:tcPr>
            <w:tcW w:w="1417" w:type="dxa"/>
            <w:shd w:val="clear" w:color="FFFFFF" w:fill="auto"/>
            <w:vAlign w:val="center"/>
          </w:tcPr>
          <w:p w:rsidR="003C2939" w:rsidRPr="003C2939" w:rsidRDefault="003C2939" w:rsidP="003C29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2939">
              <w:rPr>
                <w:rFonts w:ascii="Times New Roman" w:eastAsia="Times New Roman" w:hAnsi="Times New Roman" w:cs="Times New Roman"/>
                <w:lang w:eastAsia="ru-RU"/>
              </w:rPr>
              <w:t>32.50.13.110</w:t>
            </w:r>
          </w:p>
        </w:tc>
        <w:tc>
          <w:tcPr>
            <w:tcW w:w="1134" w:type="dxa"/>
            <w:shd w:val="clear" w:color="auto" w:fill="FFFFCC"/>
          </w:tcPr>
          <w:p w:rsidR="003C2939" w:rsidRPr="003C2939" w:rsidRDefault="003C2939" w:rsidP="003C2939">
            <w:pPr>
              <w:spacing w:after="0" w:line="240" w:lineRule="auto"/>
              <w:jc w:val="center"/>
              <w:rPr>
                <w:rFonts w:ascii="Times New Roman" w:eastAsia="Times New Roman" w:hAnsi="Times New Roman" w:cs="Times New Roman"/>
                <w:lang w:eastAsia="ru-RU"/>
              </w:rPr>
            </w:pPr>
          </w:p>
        </w:tc>
        <w:tc>
          <w:tcPr>
            <w:tcW w:w="709" w:type="dxa"/>
            <w:shd w:val="clear" w:color="auto" w:fill="FFFFCC"/>
          </w:tcPr>
          <w:p w:rsidR="003C2939" w:rsidRPr="003C2939" w:rsidRDefault="003C2939" w:rsidP="003C2939">
            <w:pPr>
              <w:spacing w:after="0" w:line="240" w:lineRule="auto"/>
              <w:jc w:val="center"/>
              <w:rPr>
                <w:rFonts w:ascii="Times New Roman" w:eastAsia="Times New Roman" w:hAnsi="Times New Roman" w:cs="Times New Roman"/>
                <w:lang w:eastAsia="ru-RU"/>
              </w:rPr>
            </w:pPr>
          </w:p>
        </w:tc>
        <w:tc>
          <w:tcPr>
            <w:tcW w:w="1134" w:type="dxa"/>
            <w:shd w:val="clear" w:color="auto" w:fill="FFFFCC"/>
          </w:tcPr>
          <w:p w:rsidR="003C2939" w:rsidRPr="003C2939" w:rsidRDefault="003C2939" w:rsidP="003C2939">
            <w:pPr>
              <w:spacing w:after="0" w:line="240" w:lineRule="auto"/>
              <w:jc w:val="center"/>
              <w:rPr>
                <w:rFonts w:ascii="Times New Roman" w:eastAsia="Times New Roman" w:hAnsi="Times New Roman" w:cs="Times New Roman"/>
                <w:lang w:eastAsia="ru-RU"/>
              </w:rPr>
            </w:pPr>
          </w:p>
        </w:tc>
        <w:tc>
          <w:tcPr>
            <w:tcW w:w="1091" w:type="dxa"/>
            <w:shd w:val="clear" w:color="auto" w:fill="FFFFCC"/>
          </w:tcPr>
          <w:p w:rsidR="003C2939" w:rsidRPr="003C2939" w:rsidRDefault="003C2939" w:rsidP="003C2939">
            <w:pPr>
              <w:spacing w:after="0" w:line="240" w:lineRule="auto"/>
              <w:jc w:val="center"/>
              <w:rPr>
                <w:rFonts w:ascii="Times New Roman" w:eastAsia="Times New Roman" w:hAnsi="Times New Roman" w:cs="Times New Roman"/>
                <w:lang w:eastAsia="ru-RU"/>
              </w:rPr>
            </w:pPr>
          </w:p>
        </w:tc>
      </w:tr>
      <w:tr w:rsidR="003C2939" w:rsidRPr="003C2939" w:rsidTr="00F55F8C">
        <w:trPr>
          <w:trHeight w:val="20"/>
          <w:jc w:val="center"/>
        </w:trPr>
        <w:tc>
          <w:tcPr>
            <w:tcW w:w="595" w:type="dxa"/>
          </w:tcPr>
          <w:p w:rsidR="003C2939" w:rsidRPr="003C2939" w:rsidRDefault="003C2939" w:rsidP="003C2939">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2339" w:type="dxa"/>
            <w:shd w:val="clear" w:color="FFFFFF" w:fill="auto"/>
            <w:vAlign w:val="center"/>
          </w:tcPr>
          <w:p w:rsidR="003C2939" w:rsidRPr="003C2939" w:rsidRDefault="003C2939" w:rsidP="003C2939">
            <w:pPr>
              <w:spacing w:line="240" w:lineRule="auto"/>
              <w:jc w:val="center"/>
              <w:rPr>
                <w:rFonts w:ascii="Times New Roman" w:eastAsia="Times New Roman" w:hAnsi="Times New Roman" w:cs="Times New Roman"/>
              </w:rPr>
            </w:pPr>
            <w:r w:rsidRPr="003C2939">
              <w:rPr>
                <w:rFonts w:ascii="Times New Roman" w:eastAsia="Times New Roman" w:hAnsi="Times New Roman" w:cs="Times New Roman"/>
              </w:rPr>
              <w:t xml:space="preserve">Управляемый гидрофильный проводник </w:t>
            </w:r>
          </w:p>
        </w:tc>
        <w:tc>
          <w:tcPr>
            <w:tcW w:w="4697" w:type="dxa"/>
            <w:shd w:val="clear" w:color="FFFFFF" w:fill="auto"/>
            <w:vAlign w:val="center"/>
          </w:tcPr>
          <w:p w:rsidR="003C2939" w:rsidRPr="003C2939" w:rsidRDefault="003C2939" w:rsidP="003C2939">
            <w:pPr>
              <w:widowControl w:val="0"/>
              <w:autoSpaceDE w:val="0"/>
              <w:autoSpaceDN w:val="0"/>
              <w:adjustRightInd w:val="0"/>
              <w:spacing w:after="0" w:line="240" w:lineRule="auto"/>
              <w:ind w:left="141"/>
              <w:jc w:val="center"/>
              <w:rPr>
                <w:rFonts w:ascii="Times New Roman" w:eastAsia="Times New Roman" w:hAnsi="Times New Roman" w:cs="Times New Roman"/>
                <w:lang w:eastAsia="ru-RU"/>
              </w:rPr>
            </w:pPr>
            <w:r w:rsidRPr="003C2939">
              <w:rPr>
                <w:rFonts w:ascii="Times New Roman" w:eastAsia="Times New Roman" w:hAnsi="Times New Roman" w:cs="Times New Roman"/>
                <w:lang w:eastAsia="ru-RU"/>
              </w:rPr>
              <w:t xml:space="preserve">Проводник внутрисосудистый для периферических вмешательств. длина проводника: 180 см. форма кончика - J-образная. </w:t>
            </w:r>
          </w:p>
        </w:tc>
        <w:tc>
          <w:tcPr>
            <w:tcW w:w="832" w:type="dxa"/>
            <w:shd w:val="clear" w:color="FFFFFF" w:fill="auto"/>
            <w:vAlign w:val="center"/>
          </w:tcPr>
          <w:p w:rsidR="003C2939" w:rsidRPr="003C2939" w:rsidRDefault="003C2939" w:rsidP="003C29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2939">
              <w:rPr>
                <w:rFonts w:ascii="Times New Roman" w:eastAsia="Times New Roman" w:hAnsi="Times New Roman" w:cs="Times New Roman"/>
                <w:lang w:eastAsia="ru-RU"/>
              </w:rPr>
              <w:t>6</w:t>
            </w:r>
          </w:p>
        </w:tc>
        <w:tc>
          <w:tcPr>
            <w:tcW w:w="1134" w:type="dxa"/>
            <w:shd w:val="clear" w:color="FFFFFF" w:fill="auto"/>
            <w:vAlign w:val="center"/>
          </w:tcPr>
          <w:p w:rsidR="003C2939" w:rsidRPr="003C2939" w:rsidRDefault="003C2939" w:rsidP="003C29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2939">
              <w:rPr>
                <w:rFonts w:ascii="Times New Roman" w:eastAsia="Times New Roman" w:hAnsi="Times New Roman" w:cs="Times New Roman"/>
                <w:lang w:eastAsia="ru-RU"/>
              </w:rPr>
              <w:t>шт.</w:t>
            </w:r>
          </w:p>
        </w:tc>
        <w:tc>
          <w:tcPr>
            <w:tcW w:w="1417" w:type="dxa"/>
            <w:shd w:val="clear" w:color="FFFFFF" w:fill="auto"/>
            <w:vAlign w:val="center"/>
          </w:tcPr>
          <w:p w:rsidR="003C2939" w:rsidRPr="003C2939" w:rsidRDefault="003C2939" w:rsidP="003C29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2939">
              <w:rPr>
                <w:rFonts w:ascii="Times New Roman" w:eastAsia="Times New Roman" w:hAnsi="Times New Roman" w:cs="Times New Roman"/>
                <w:lang w:eastAsia="ru-RU"/>
              </w:rPr>
              <w:t>32.50.50.190</w:t>
            </w:r>
          </w:p>
        </w:tc>
        <w:tc>
          <w:tcPr>
            <w:tcW w:w="1134" w:type="dxa"/>
            <w:shd w:val="clear" w:color="auto" w:fill="FFFFCC"/>
          </w:tcPr>
          <w:p w:rsidR="003C2939" w:rsidRPr="003C2939" w:rsidRDefault="003C2939" w:rsidP="003C2939">
            <w:pPr>
              <w:spacing w:after="0" w:line="240" w:lineRule="auto"/>
              <w:jc w:val="center"/>
              <w:rPr>
                <w:rFonts w:ascii="Times New Roman" w:eastAsia="Times New Roman" w:hAnsi="Times New Roman" w:cs="Times New Roman"/>
                <w:lang w:eastAsia="ru-RU"/>
              </w:rPr>
            </w:pPr>
          </w:p>
        </w:tc>
        <w:tc>
          <w:tcPr>
            <w:tcW w:w="709" w:type="dxa"/>
            <w:shd w:val="clear" w:color="auto" w:fill="FFFFCC"/>
          </w:tcPr>
          <w:p w:rsidR="003C2939" w:rsidRPr="003C2939" w:rsidRDefault="003C2939" w:rsidP="003C2939">
            <w:pPr>
              <w:spacing w:after="0" w:line="240" w:lineRule="auto"/>
              <w:jc w:val="center"/>
              <w:rPr>
                <w:rFonts w:ascii="Times New Roman" w:eastAsia="Times New Roman" w:hAnsi="Times New Roman" w:cs="Times New Roman"/>
                <w:lang w:eastAsia="ru-RU"/>
              </w:rPr>
            </w:pPr>
          </w:p>
        </w:tc>
        <w:tc>
          <w:tcPr>
            <w:tcW w:w="1134" w:type="dxa"/>
            <w:shd w:val="clear" w:color="auto" w:fill="FFFFCC"/>
          </w:tcPr>
          <w:p w:rsidR="003C2939" w:rsidRPr="003C2939" w:rsidRDefault="003C2939" w:rsidP="003C2939">
            <w:pPr>
              <w:spacing w:after="0" w:line="240" w:lineRule="auto"/>
              <w:jc w:val="center"/>
              <w:rPr>
                <w:rFonts w:ascii="Times New Roman" w:eastAsia="Times New Roman" w:hAnsi="Times New Roman" w:cs="Times New Roman"/>
                <w:lang w:eastAsia="ru-RU"/>
              </w:rPr>
            </w:pPr>
          </w:p>
        </w:tc>
        <w:tc>
          <w:tcPr>
            <w:tcW w:w="1091" w:type="dxa"/>
            <w:shd w:val="clear" w:color="auto" w:fill="FFFFCC"/>
          </w:tcPr>
          <w:p w:rsidR="003C2939" w:rsidRPr="003C2939" w:rsidRDefault="003C2939" w:rsidP="003C2939">
            <w:pPr>
              <w:spacing w:after="0" w:line="240" w:lineRule="auto"/>
              <w:jc w:val="center"/>
              <w:rPr>
                <w:rFonts w:ascii="Times New Roman" w:eastAsia="Times New Roman" w:hAnsi="Times New Roman" w:cs="Times New Roman"/>
                <w:lang w:eastAsia="ru-RU"/>
              </w:rPr>
            </w:pPr>
          </w:p>
        </w:tc>
      </w:tr>
      <w:tr w:rsidR="003C2939" w:rsidRPr="003C2939" w:rsidTr="00F55F8C">
        <w:trPr>
          <w:trHeight w:val="20"/>
          <w:jc w:val="center"/>
        </w:trPr>
        <w:tc>
          <w:tcPr>
            <w:tcW w:w="595" w:type="dxa"/>
          </w:tcPr>
          <w:p w:rsidR="003C2939" w:rsidRPr="003C2939" w:rsidRDefault="003C2939" w:rsidP="003C2939">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2339" w:type="dxa"/>
            <w:shd w:val="clear" w:color="FFFFFF" w:fill="auto"/>
            <w:vAlign w:val="center"/>
          </w:tcPr>
          <w:p w:rsidR="003C2939" w:rsidRPr="003C2939" w:rsidRDefault="003C2939" w:rsidP="003C2939">
            <w:pPr>
              <w:widowControl w:val="0"/>
              <w:autoSpaceDE w:val="0"/>
              <w:autoSpaceDN w:val="0"/>
              <w:adjustRightInd w:val="0"/>
              <w:spacing w:after="0" w:line="240" w:lineRule="auto"/>
              <w:ind w:left="141"/>
              <w:jc w:val="center"/>
              <w:rPr>
                <w:rFonts w:ascii="Times New Roman" w:eastAsia="Times New Roman" w:hAnsi="Times New Roman" w:cs="Times New Roman"/>
                <w:lang w:eastAsia="ru-RU"/>
              </w:rPr>
            </w:pPr>
            <w:r w:rsidRPr="003C2939">
              <w:rPr>
                <w:rFonts w:ascii="Times New Roman" w:eastAsia="Times New Roman" w:hAnsi="Times New Roman" w:cs="Times New Roman"/>
                <w:lang w:eastAsia="ru-RU"/>
              </w:rPr>
              <w:t xml:space="preserve">Интродьюссер </w:t>
            </w:r>
          </w:p>
        </w:tc>
        <w:tc>
          <w:tcPr>
            <w:tcW w:w="4697" w:type="dxa"/>
            <w:shd w:val="clear" w:color="FFFFFF" w:fill="auto"/>
            <w:vAlign w:val="center"/>
          </w:tcPr>
          <w:p w:rsidR="003C2939" w:rsidRPr="003C2939" w:rsidRDefault="003C2939" w:rsidP="003C2939">
            <w:pPr>
              <w:spacing w:after="0" w:line="240" w:lineRule="auto"/>
              <w:ind w:left="141"/>
              <w:jc w:val="center"/>
              <w:rPr>
                <w:rFonts w:ascii="Times New Roman" w:eastAsia="Times New Roman" w:hAnsi="Times New Roman" w:cs="Times New Roman"/>
                <w:lang w:eastAsia="ru-RU"/>
              </w:rPr>
            </w:pPr>
            <w:r w:rsidRPr="003C2939">
              <w:rPr>
                <w:rFonts w:ascii="Times New Roman" w:eastAsia="Times New Roman" w:hAnsi="Times New Roman" w:cs="Times New Roman"/>
                <w:lang w:eastAsia="ru-RU"/>
              </w:rPr>
              <w:t xml:space="preserve">Интродьюсер-порт для проведения диагностического и интервенционного инструментария в сосудистое русло. Материал интродьюсера – рентгенконтрастный полиэтиленовый пластик, смазывающее покрытие канюли, сосудистого дилятора и  клапана. Шестилепестковый гемостатический клапан. Цветовая кодировка размеров. Размеры: Ø 5 F 23 см </w:t>
            </w:r>
          </w:p>
          <w:p w:rsidR="003C2939" w:rsidRPr="003C2939" w:rsidRDefault="003C2939" w:rsidP="003C2939">
            <w:pPr>
              <w:spacing w:after="0" w:line="240" w:lineRule="auto"/>
              <w:ind w:left="141"/>
              <w:jc w:val="center"/>
              <w:rPr>
                <w:rFonts w:ascii="Times New Roman" w:eastAsia="Times New Roman" w:hAnsi="Times New Roman" w:cs="Times New Roman"/>
                <w:lang w:eastAsia="ru-RU"/>
              </w:rPr>
            </w:pPr>
          </w:p>
        </w:tc>
        <w:tc>
          <w:tcPr>
            <w:tcW w:w="832" w:type="dxa"/>
            <w:shd w:val="clear" w:color="FFFFFF" w:fill="auto"/>
            <w:vAlign w:val="center"/>
          </w:tcPr>
          <w:p w:rsidR="003C2939" w:rsidRPr="003C2939" w:rsidRDefault="003C2939" w:rsidP="003C29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2939">
              <w:rPr>
                <w:rFonts w:ascii="Times New Roman" w:eastAsia="Times New Roman" w:hAnsi="Times New Roman" w:cs="Times New Roman"/>
                <w:lang w:eastAsia="ru-RU"/>
              </w:rPr>
              <w:t>6</w:t>
            </w:r>
          </w:p>
        </w:tc>
        <w:tc>
          <w:tcPr>
            <w:tcW w:w="1134" w:type="dxa"/>
            <w:shd w:val="clear" w:color="FFFFFF" w:fill="auto"/>
            <w:vAlign w:val="center"/>
          </w:tcPr>
          <w:p w:rsidR="003C2939" w:rsidRPr="003C2939" w:rsidRDefault="003C2939" w:rsidP="003C29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2939">
              <w:rPr>
                <w:rFonts w:ascii="Times New Roman" w:eastAsia="Times New Roman" w:hAnsi="Times New Roman" w:cs="Times New Roman"/>
                <w:lang w:eastAsia="ru-RU"/>
              </w:rPr>
              <w:t>шт.</w:t>
            </w:r>
          </w:p>
        </w:tc>
        <w:tc>
          <w:tcPr>
            <w:tcW w:w="1417" w:type="dxa"/>
            <w:shd w:val="clear" w:color="FFFFFF" w:fill="auto"/>
            <w:vAlign w:val="center"/>
          </w:tcPr>
          <w:p w:rsidR="003C2939" w:rsidRPr="003C2939" w:rsidRDefault="003C2939" w:rsidP="003C29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2939">
              <w:rPr>
                <w:rFonts w:ascii="Times New Roman" w:eastAsia="Times New Roman" w:hAnsi="Times New Roman" w:cs="Times New Roman"/>
                <w:lang w:eastAsia="ru-RU"/>
              </w:rPr>
              <w:t>32.50.13.190</w:t>
            </w:r>
          </w:p>
        </w:tc>
        <w:tc>
          <w:tcPr>
            <w:tcW w:w="1134" w:type="dxa"/>
            <w:shd w:val="clear" w:color="auto" w:fill="FFFFCC"/>
          </w:tcPr>
          <w:p w:rsidR="003C2939" w:rsidRPr="003C2939" w:rsidRDefault="003C2939" w:rsidP="003C2939">
            <w:pPr>
              <w:spacing w:after="0" w:line="240" w:lineRule="auto"/>
              <w:jc w:val="center"/>
              <w:rPr>
                <w:rFonts w:ascii="Times New Roman" w:eastAsia="Times New Roman" w:hAnsi="Times New Roman" w:cs="Times New Roman"/>
                <w:lang w:eastAsia="ru-RU"/>
              </w:rPr>
            </w:pPr>
          </w:p>
        </w:tc>
        <w:tc>
          <w:tcPr>
            <w:tcW w:w="709" w:type="dxa"/>
            <w:shd w:val="clear" w:color="auto" w:fill="FFFFCC"/>
          </w:tcPr>
          <w:p w:rsidR="003C2939" w:rsidRPr="003C2939" w:rsidRDefault="003C2939" w:rsidP="003C2939">
            <w:pPr>
              <w:spacing w:after="0" w:line="240" w:lineRule="auto"/>
              <w:jc w:val="center"/>
              <w:rPr>
                <w:rFonts w:ascii="Times New Roman" w:eastAsia="Times New Roman" w:hAnsi="Times New Roman" w:cs="Times New Roman"/>
                <w:lang w:eastAsia="ru-RU"/>
              </w:rPr>
            </w:pPr>
          </w:p>
        </w:tc>
        <w:tc>
          <w:tcPr>
            <w:tcW w:w="1134" w:type="dxa"/>
            <w:shd w:val="clear" w:color="auto" w:fill="FFFFCC"/>
          </w:tcPr>
          <w:p w:rsidR="003C2939" w:rsidRPr="003C2939" w:rsidRDefault="003C2939" w:rsidP="003C2939">
            <w:pPr>
              <w:spacing w:after="0" w:line="240" w:lineRule="auto"/>
              <w:jc w:val="center"/>
              <w:rPr>
                <w:rFonts w:ascii="Times New Roman" w:eastAsia="Times New Roman" w:hAnsi="Times New Roman" w:cs="Times New Roman"/>
                <w:lang w:eastAsia="ru-RU"/>
              </w:rPr>
            </w:pPr>
          </w:p>
        </w:tc>
        <w:tc>
          <w:tcPr>
            <w:tcW w:w="1091" w:type="dxa"/>
            <w:shd w:val="clear" w:color="auto" w:fill="FFFFCC"/>
          </w:tcPr>
          <w:p w:rsidR="003C2939" w:rsidRPr="003C2939" w:rsidRDefault="003C2939" w:rsidP="003C2939">
            <w:pPr>
              <w:spacing w:after="0" w:line="240" w:lineRule="auto"/>
              <w:jc w:val="center"/>
              <w:rPr>
                <w:rFonts w:ascii="Times New Roman" w:eastAsia="Times New Roman" w:hAnsi="Times New Roman" w:cs="Times New Roman"/>
                <w:lang w:eastAsia="ru-RU"/>
              </w:rPr>
            </w:pPr>
          </w:p>
        </w:tc>
      </w:tr>
      <w:tr w:rsidR="003C2939" w:rsidRPr="003C2939" w:rsidTr="00F55F8C">
        <w:trPr>
          <w:trHeight w:val="20"/>
          <w:jc w:val="center"/>
        </w:trPr>
        <w:tc>
          <w:tcPr>
            <w:tcW w:w="595" w:type="dxa"/>
          </w:tcPr>
          <w:p w:rsidR="003C2939" w:rsidRPr="003C2939" w:rsidRDefault="003C2939" w:rsidP="003C2939">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2339" w:type="dxa"/>
            <w:shd w:val="clear" w:color="FFFFFF" w:fill="auto"/>
            <w:vAlign w:val="center"/>
          </w:tcPr>
          <w:p w:rsidR="003C2939" w:rsidRPr="003C2939" w:rsidRDefault="003C2939" w:rsidP="003C2939">
            <w:pPr>
              <w:spacing w:line="240" w:lineRule="auto"/>
              <w:jc w:val="center"/>
              <w:rPr>
                <w:rFonts w:ascii="Times New Roman" w:eastAsia="Times New Roman" w:hAnsi="Times New Roman" w:cs="Times New Roman"/>
              </w:rPr>
            </w:pPr>
            <w:r w:rsidRPr="003C2939">
              <w:rPr>
                <w:rFonts w:ascii="Times New Roman" w:eastAsia="Times New Roman" w:hAnsi="Times New Roman" w:cs="Times New Roman"/>
              </w:rPr>
              <w:t>Игла пункционная ангиографическая</w:t>
            </w:r>
          </w:p>
        </w:tc>
        <w:tc>
          <w:tcPr>
            <w:tcW w:w="4697" w:type="dxa"/>
            <w:shd w:val="clear" w:color="FFFFFF" w:fill="auto"/>
            <w:vAlign w:val="center"/>
          </w:tcPr>
          <w:p w:rsidR="003C2939" w:rsidRPr="003C2939" w:rsidRDefault="003C2939" w:rsidP="003C2939">
            <w:pPr>
              <w:widowControl w:val="0"/>
              <w:autoSpaceDE w:val="0"/>
              <w:autoSpaceDN w:val="0"/>
              <w:adjustRightInd w:val="0"/>
              <w:spacing w:after="0" w:line="240" w:lineRule="auto"/>
              <w:ind w:left="141"/>
              <w:jc w:val="center"/>
              <w:rPr>
                <w:rFonts w:ascii="Times New Roman" w:eastAsia="Times New Roman" w:hAnsi="Times New Roman" w:cs="Times New Roman"/>
                <w:lang w:eastAsia="ru-RU"/>
              </w:rPr>
            </w:pPr>
            <w:r w:rsidRPr="003C2939">
              <w:rPr>
                <w:rFonts w:ascii="Times New Roman" w:eastAsia="Times New Roman" w:hAnsi="Times New Roman" w:cs="Times New Roman"/>
                <w:lang w:eastAsia="ru-RU"/>
              </w:rPr>
              <w:t>Длина 7 см.  Конструкция иглы Прямая. Максимальный размер проводника 0.038 дюйм.</w:t>
            </w:r>
          </w:p>
          <w:p w:rsidR="003C2939" w:rsidRPr="003C2939" w:rsidRDefault="003C2939" w:rsidP="003C2939">
            <w:pPr>
              <w:widowControl w:val="0"/>
              <w:autoSpaceDE w:val="0"/>
              <w:autoSpaceDN w:val="0"/>
              <w:adjustRightInd w:val="0"/>
              <w:spacing w:after="0" w:line="240" w:lineRule="auto"/>
              <w:ind w:left="141"/>
              <w:jc w:val="center"/>
              <w:rPr>
                <w:rFonts w:ascii="Times New Roman" w:eastAsia="Times New Roman" w:hAnsi="Times New Roman" w:cs="Times New Roman"/>
                <w:lang w:eastAsia="ru-RU"/>
              </w:rPr>
            </w:pPr>
          </w:p>
        </w:tc>
        <w:tc>
          <w:tcPr>
            <w:tcW w:w="832" w:type="dxa"/>
            <w:shd w:val="clear" w:color="FFFFFF" w:fill="auto"/>
            <w:vAlign w:val="center"/>
          </w:tcPr>
          <w:p w:rsidR="003C2939" w:rsidRPr="003C2939" w:rsidRDefault="003C2939" w:rsidP="003C29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2939">
              <w:rPr>
                <w:rFonts w:ascii="Times New Roman" w:eastAsia="Times New Roman" w:hAnsi="Times New Roman" w:cs="Times New Roman"/>
                <w:lang w:eastAsia="ru-RU"/>
              </w:rPr>
              <w:t>6</w:t>
            </w:r>
          </w:p>
        </w:tc>
        <w:tc>
          <w:tcPr>
            <w:tcW w:w="1134" w:type="dxa"/>
            <w:shd w:val="clear" w:color="FFFFFF" w:fill="auto"/>
            <w:vAlign w:val="center"/>
          </w:tcPr>
          <w:p w:rsidR="003C2939" w:rsidRPr="003C2939" w:rsidRDefault="003C2939" w:rsidP="003C29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2939">
              <w:rPr>
                <w:rFonts w:ascii="Times New Roman" w:eastAsia="Times New Roman" w:hAnsi="Times New Roman" w:cs="Times New Roman"/>
                <w:lang w:eastAsia="ru-RU"/>
              </w:rPr>
              <w:t>шт.</w:t>
            </w:r>
          </w:p>
        </w:tc>
        <w:tc>
          <w:tcPr>
            <w:tcW w:w="1417" w:type="dxa"/>
            <w:shd w:val="clear" w:color="FFFFFF" w:fill="auto"/>
            <w:vAlign w:val="center"/>
          </w:tcPr>
          <w:p w:rsidR="003C2939" w:rsidRPr="003C2939" w:rsidRDefault="003C2939" w:rsidP="003C29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2939">
              <w:rPr>
                <w:rFonts w:ascii="Times New Roman" w:eastAsia="Times New Roman" w:hAnsi="Times New Roman" w:cs="Times New Roman"/>
                <w:lang w:eastAsia="ru-RU"/>
              </w:rPr>
              <w:t>32.50.13.110</w:t>
            </w:r>
          </w:p>
        </w:tc>
        <w:tc>
          <w:tcPr>
            <w:tcW w:w="1134" w:type="dxa"/>
            <w:shd w:val="clear" w:color="auto" w:fill="FFFFCC"/>
          </w:tcPr>
          <w:p w:rsidR="003C2939" w:rsidRPr="003C2939" w:rsidRDefault="003C2939" w:rsidP="003C2939">
            <w:pPr>
              <w:spacing w:after="0" w:line="240" w:lineRule="auto"/>
              <w:jc w:val="center"/>
              <w:rPr>
                <w:rFonts w:ascii="Times New Roman" w:eastAsia="Times New Roman" w:hAnsi="Times New Roman" w:cs="Times New Roman"/>
                <w:lang w:eastAsia="ru-RU"/>
              </w:rPr>
            </w:pPr>
          </w:p>
        </w:tc>
        <w:tc>
          <w:tcPr>
            <w:tcW w:w="709" w:type="dxa"/>
            <w:shd w:val="clear" w:color="auto" w:fill="FFFFCC"/>
          </w:tcPr>
          <w:p w:rsidR="003C2939" w:rsidRPr="003C2939" w:rsidRDefault="003C2939" w:rsidP="003C2939">
            <w:pPr>
              <w:spacing w:after="0" w:line="240" w:lineRule="auto"/>
              <w:jc w:val="center"/>
              <w:rPr>
                <w:rFonts w:ascii="Times New Roman" w:eastAsia="Times New Roman" w:hAnsi="Times New Roman" w:cs="Times New Roman"/>
                <w:lang w:eastAsia="ru-RU"/>
              </w:rPr>
            </w:pPr>
          </w:p>
        </w:tc>
        <w:tc>
          <w:tcPr>
            <w:tcW w:w="1134" w:type="dxa"/>
            <w:shd w:val="clear" w:color="auto" w:fill="FFFFCC"/>
          </w:tcPr>
          <w:p w:rsidR="003C2939" w:rsidRPr="003C2939" w:rsidRDefault="003C2939" w:rsidP="003C2939">
            <w:pPr>
              <w:spacing w:after="0" w:line="240" w:lineRule="auto"/>
              <w:jc w:val="center"/>
              <w:rPr>
                <w:rFonts w:ascii="Times New Roman" w:eastAsia="Times New Roman" w:hAnsi="Times New Roman" w:cs="Times New Roman"/>
                <w:lang w:eastAsia="ru-RU"/>
              </w:rPr>
            </w:pPr>
          </w:p>
        </w:tc>
        <w:tc>
          <w:tcPr>
            <w:tcW w:w="1091" w:type="dxa"/>
            <w:shd w:val="clear" w:color="auto" w:fill="FFFFCC"/>
          </w:tcPr>
          <w:p w:rsidR="003C2939" w:rsidRPr="003C2939" w:rsidRDefault="003C2939" w:rsidP="003C2939">
            <w:pPr>
              <w:spacing w:after="0" w:line="240" w:lineRule="auto"/>
              <w:jc w:val="center"/>
              <w:rPr>
                <w:rFonts w:ascii="Times New Roman" w:eastAsia="Times New Roman" w:hAnsi="Times New Roman" w:cs="Times New Roman"/>
                <w:lang w:eastAsia="ru-RU"/>
              </w:rPr>
            </w:pPr>
          </w:p>
        </w:tc>
      </w:tr>
      <w:tr w:rsidR="003C2939" w:rsidRPr="003C2939" w:rsidTr="00F55F8C">
        <w:trPr>
          <w:trHeight w:val="20"/>
          <w:jc w:val="center"/>
        </w:trPr>
        <w:tc>
          <w:tcPr>
            <w:tcW w:w="595" w:type="dxa"/>
          </w:tcPr>
          <w:p w:rsidR="003C2939" w:rsidRPr="003C2939" w:rsidRDefault="003C2939" w:rsidP="003C2939">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2339" w:type="dxa"/>
            <w:shd w:val="clear" w:color="FFFFFF" w:fill="auto"/>
            <w:vAlign w:val="center"/>
          </w:tcPr>
          <w:p w:rsidR="003C2939" w:rsidRPr="003C2939" w:rsidRDefault="003C2939" w:rsidP="003C2939">
            <w:pPr>
              <w:spacing w:line="240" w:lineRule="auto"/>
              <w:jc w:val="center"/>
              <w:rPr>
                <w:rFonts w:ascii="Times New Roman" w:eastAsia="Times New Roman" w:hAnsi="Times New Roman" w:cs="Times New Roman"/>
              </w:rPr>
            </w:pPr>
            <w:r w:rsidRPr="003C2939">
              <w:rPr>
                <w:rFonts w:ascii="Times New Roman" w:eastAsia="Times New Roman" w:hAnsi="Times New Roman" w:cs="Times New Roman"/>
              </w:rPr>
              <w:t xml:space="preserve">Микрокатетер в наборе с микропроводником </w:t>
            </w:r>
          </w:p>
        </w:tc>
        <w:tc>
          <w:tcPr>
            <w:tcW w:w="4697" w:type="dxa"/>
            <w:shd w:val="clear" w:color="FFFFFF" w:fill="auto"/>
            <w:vAlign w:val="center"/>
          </w:tcPr>
          <w:p w:rsidR="003C2939" w:rsidRPr="003C2939" w:rsidRDefault="003C2939" w:rsidP="003C2939">
            <w:pPr>
              <w:widowControl w:val="0"/>
              <w:autoSpaceDE w:val="0"/>
              <w:autoSpaceDN w:val="0"/>
              <w:adjustRightInd w:val="0"/>
              <w:spacing w:after="0" w:line="240" w:lineRule="auto"/>
              <w:ind w:left="141"/>
              <w:jc w:val="center"/>
              <w:rPr>
                <w:rFonts w:ascii="Times New Roman" w:eastAsia="Times New Roman" w:hAnsi="Times New Roman" w:cs="Times New Roman"/>
                <w:lang w:eastAsia="ru-RU"/>
              </w:rPr>
            </w:pPr>
            <w:r w:rsidRPr="003C2939">
              <w:rPr>
                <w:rFonts w:ascii="Times New Roman" w:eastAsia="Times New Roman" w:hAnsi="Times New Roman" w:cs="Times New Roman"/>
                <w:lang w:eastAsia="ru-RU"/>
              </w:rPr>
              <w:t>Наличие рентгенконтрастного маркера. Диаметр наружный: дистальной части 2,8F.  Длина катетера - 135 см. В наборе с проводником диаметром  0,018.</w:t>
            </w:r>
          </w:p>
          <w:p w:rsidR="003C2939" w:rsidRPr="003C2939" w:rsidRDefault="003C2939" w:rsidP="003C2939">
            <w:pPr>
              <w:widowControl w:val="0"/>
              <w:autoSpaceDE w:val="0"/>
              <w:autoSpaceDN w:val="0"/>
              <w:adjustRightInd w:val="0"/>
              <w:spacing w:after="0" w:line="240" w:lineRule="auto"/>
              <w:ind w:left="141"/>
              <w:jc w:val="center"/>
              <w:rPr>
                <w:rFonts w:ascii="Times New Roman" w:eastAsia="Times New Roman" w:hAnsi="Times New Roman" w:cs="Times New Roman"/>
                <w:lang w:eastAsia="ru-RU"/>
              </w:rPr>
            </w:pPr>
          </w:p>
        </w:tc>
        <w:tc>
          <w:tcPr>
            <w:tcW w:w="832" w:type="dxa"/>
            <w:shd w:val="clear" w:color="FFFFFF" w:fill="auto"/>
            <w:vAlign w:val="center"/>
          </w:tcPr>
          <w:p w:rsidR="003C2939" w:rsidRPr="003C2939" w:rsidRDefault="003C2939" w:rsidP="003C29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2939">
              <w:rPr>
                <w:rFonts w:ascii="Times New Roman" w:eastAsia="Times New Roman" w:hAnsi="Times New Roman" w:cs="Times New Roman"/>
                <w:lang w:eastAsia="ru-RU"/>
              </w:rPr>
              <w:t>6</w:t>
            </w:r>
          </w:p>
        </w:tc>
        <w:tc>
          <w:tcPr>
            <w:tcW w:w="1134" w:type="dxa"/>
            <w:shd w:val="clear" w:color="FFFFFF" w:fill="auto"/>
            <w:vAlign w:val="center"/>
          </w:tcPr>
          <w:p w:rsidR="003C2939" w:rsidRPr="003C2939" w:rsidRDefault="003C2939" w:rsidP="003C29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2939">
              <w:rPr>
                <w:rFonts w:ascii="Times New Roman" w:eastAsia="Times New Roman" w:hAnsi="Times New Roman" w:cs="Times New Roman"/>
                <w:lang w:eastAsia="ru-RU"/>
              </w:rPr>
              <w:t>шт.</w:t>
            </w:r>
          </w:p>
        </w:tc>
        <w:tc>
          <w:tcPr>
            <w:tcW w:w="1417" w:type="dxa"/>
            <w:shd w:val="clear" w:color="FFFFFF" w:fill="auto"/>
            <w:vAlign w:val="center"/>
          </w:tcPr>
          <w:p w:rsidR="003C2939" w:rsidRPr="003C2939" w:rsidRDefault="003C2939" w:rsidP="003C29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2939">
              <w:rPr>
                <w:rFonts w:ascii="Times New Roman" w:eastAsia="Times New Roman" w:hAnsi="Times New Roman" w:cs="Times New Roman"/>
                <w:lang w:eastAsia="ru-RU"/>
              </w:rPr>
              <w:t>32.50.13.110</w:t>
            </w:r>
          </w:p>
        </w:tc>
        <w:tc>
          <w:tcPr>
            <w:tcW w:w="1134" w:type="dxa"/>
            <w:shd w:val="clear" w:color="auto" w:fill="FFFFCC"/>
          </w:tcPr>
          <w:p w:rsidR="003C2939" w:rsidRPr="003C2939" w:rsidRDefault="003C2939" w:rsidP="003C2939">
            <w:pPr>
              <w:spacing w:after="0" w:line="240" w:lineRule="auto"/>
              <w:jc w:val="center"/>
              <w:rPr>
                <w:rFonts w:ascii="Times New Roman" w:eastAsia="Times New Roman" w:hAnsi="Times New Roman" w:cs="Times New Roman"/>
                <w:lang w:eastAsia="ru-RU"/>
              </w:rPr>
            </w:pPr>
          </w:p>
        </w:tc>
        <w:tc>
          <w:tcPr>
            <w:tcW w:w="709" w:type="dxa"/>
            <w:shd w:val="clear" w:color="auto" w:fill="FFFFCC"/>
          </w:tcPr>
          <w:p w:rsidR="003C2939" w:rsidRPr="003C2939" w:rsidRDefault="003C2939" w:rsidP="003C2939">
            <w:pPr>
              <w:spacing w:after="0" w:line="240" w:lineRule="auto"/>
              <w:jc w:val="center"/>
              <w:rPr>
                <w:rFonts w:ascii="Times New Roman" w:eastAsia="Times New Roman" w:hAnsi="Times New Roman" w:cs="Times New Roman"/>
                <w:lang w:eastAsia="ru-RU"/>
              </w:rPr>
            </w:pPr>
          </w:p>
        </w:tc>
        <w:tc>
          <w:tcPr>
            <w:tcW w:w="1134" w:type="dxa"/>
            <w:shd w:val="clear" w:color="auto" w:fill="FFFFCC"/>
          </w:tcPr>
          <w:p w:rsidR="003C2939" w:rsidRPr="003C2939" w:rsidRDefault="003C2939" w:rsidP="003C2939">
            <w:pPr>
              <w:spacing w:after="0" w:line="240" w:lineRule="auto"/>
              <w:jc w:val="center"/>
              <w:rPr>
                <w:rFonts w:ascii="Times New Roman" w:eastAsia="Times New Roman" w:hAnsi="Times New Roman" w:cs="Times New Roman"/>
                <w:lang w:eastAsia="ru-RU"/>
              </w:rPr>
            </w:pPr>
          </w:p>
        </w:tc>
        <w:tc>
          <w:tcPr>
            <w:tcW w:w="1091" w:type="dxa"/>
            <w:shd w:val="clear" w:color="auto" w:fill="FFFFCC"/>
          </w:tcPr>
          <w:p w:rsidR="003C2939" w:rsidRPr="003C2939" w:rsidRDefault="003C2939" w:rsidP="003C2939">
            <w:pPr>
              <w:spacing w:after="0" w:line="240" w:lineRule="auto"/>
              <w:jc w:val="center"/>
              <w:rPr>
                <w:rFonts w:ascii="Times New Roman" w:eastAsia="Times New Roman" w:hAnsi="Times New Roman" w:cs="Times New Roman"/>
                <w:lang w:eastAsia="ru-RU"/>
              </w:rPr>
            </w:pPr>
          </w:p>
        </w:tc>
      </w:tr>
      <w:tr w:rsidR="003C2939" w:rsidRPr="003C2939" w:rsidTr="00F55F8C">
        <w:trPr>
          <w:trHeight w:val="20"/>
          <w:jc w:val="center"/>
        </w:trPr>
        <w:tc>
          <w:tcPr>
            <w:tcW w:w="595" w:type="dxa"/>
          </w:tcPr>
          <w:p w:rsidR="003C2939" w:rsidRPr="003C2939" w:rsidRDefault="003C2939" w:rsidP="003C2939">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2339" w:type="dxa"/>
            <w:shd w:val="clear" w:color="FFFFFF" w:fill="auto"/>
            <w:vAlign w:val="center"/>
          </w:tcPr>
          <w:p w:rsidR="003C2939" w:rsidRPr="003C2939" w:rsidRDefault="003C2939" w:rsidP="003C2939">
            <w:pPr>
              <w:spacing w:line="240" w:lineRule="auto"/>
              <w:jc w:val="center"/>
              <w:rPr>
                <w:rFonts w:ascii="Times New Roman" w:eastAsia="Times New Roman" w:hAnsi="Times New Roman" w:cs="Times New Roman"/>
              </w:rPr>
            </w:pPr>
            <w:r w:rsidRPr="003C2939">
              <w:rPr>
                <w:rFonts w:ascii="Times New Roman" w:eastAsia="Times New Roman" w:hAnsi="Times New Roman" w:cs="Times New Roman"/>
              </w:rPr>
              <w:t>Колба для шприц-инъектора</w:t>
            </w:r>
          </w:p>
        </w:tc>
        <w:tc>
          <w:tcPr>
            <w:tcW w:w="4697" w:type="dxa"/>
            <w:shd w:val="clear" w:color="FFFFFF" w:fill="auto"/>
            <w:vAlign w:val="center"/>
          </w:tcPr>
          <w:p w:rsidR="003C2939" w:rsidRPr="003C2939" w:rsidRDefault="003C2939" w:rsidP="003C2939">
            <w:pPr>
              <w:spacing w:after="0" w:line="240" w:lineRule="auto"/>
              <w:ind w:left="141"/>
              <w:jc w:val="center"/>
              <w:rPr>
                <w:rFonts w:ascii="Times New Roman" w:eastAsia="Times New Roman" w:hAnsi="Times New Roman" w:cs="Times New Roman"/>
                <w:lang w:eastAsia="ru-RU"/>
              </w:rPr>
            </w:pPr>
            <w:r w:rsidRPr="003C2939">
              <w:rPr>
                <w:rFonts w:ascii="Times New Roman" w:eastAsia="Times New Roman" w:hAnsi="Times New Roman" w:cs="Times New Roman"/>
                <w:lang w:eastAsia="ru-RU"/>
              </w:rPr>
              <w:t>Полная совместимость с инъекционной системой MEDRAD Mark 7 Arterion, имеющейся в наличии у Заказчика. Предельное давление  8273 кПа</w:t>
            </w:r>
          </w:p>
          <w:p w:rsidR="003C2939" w:rsidRPr="003C2939" w:rsidRDefault="003C2939" w:rsidP="003C2939">
            <w:pPr>
              <w:spacing w:after="0" w:line="240" w:lineRule="auto"/>
              <w:ind w:left="141"/>
              <w:jc w:val="center"/>
              <w:rPr>
                <w:rFonts w:ascii="Times New Roman" w:eastAsia="Times New Roman" w:hAnsi="Times New Roman" w:cs="Times New Roman"/>
                <w:lang w:eastAsia="ru-RU"/>
              </w:rPr>
            </w:pPr>
            <w:r w:rsidRPr="003C2939">
              <w:rPr>
                <w:rFonts w:ascii="Times New Roman" w:eastAsia="Times New Roman" w:hAnsi="Times New Roman" w:cs="Times New Roman"/>
                <w:lang w:eastAsia="ru-RU"/>
              </w:rPr>
              <w:t>Сделано без применения натурального латекса Соответствие</w:t>
            </w:r>
          </w:p>
          <w:p w:rsidR="003C2939" w:rsidRPr="003C2939" w:rsidRDefault="003C2939" w:rsidP="003C2939">
            <w:pPr>
              <w:spacing w:after="0" w:line="240" w:lineRule="auto"/>
              <w:ind w:left="141"/>
              <w:jc w:val="center"/>
              <w:rPr>
                <w:rFonts w:ascii="Times New Roman" w:eastAsia="Times New Roman" w:hAnsi="Times New Roman" w:cs="Times New Roman"/>
                <w:lang w:eastAsia="ru-RU"/>
              </w:rPr>
            </w:pPr>
            <w:r w:rsidRPr="003C2939">
              <w:rPr>
                <w:rFonts w:ascii="Times New Roman" w:eastAsia="Times New Roman" w:hAnsi="Times New Roman" w:cs="Times New Roman"/>
                <w:lang w:eastAsia="ru-RU"/>
              </w:rPr>
              <w:t>Фабричная стерилизация (при помощи этиленоксида) Наличие</w:t>
            </w:r>
          </w:p>
          <w:p w:rsidR="003C2939" w:rsidRPr="003C2939" w:rsidRDefault="003C2939" w:rsidP="003C2939">
            <w:pPr>
              <w:spacing w:after="0" w:line="240" w:lineRule="auto"/>
              <w:ind w:left="141"/>
              <w:jc w:val="center"/>
              <w:rPr>
                <w:rFonts w:ascii="Times New Roman" w:eastAsia="Times New Roman" w:hAnsi="Times New Roman" w:cs="Times New Roman"/>
                <w:lang w:eastAsia="ru-RU"/>
              </w:rPr>
            </w:pPr>
            <w:r w:rsidRPr="003C2939">
              <w:rPr>
                <w:rFonts w:ascii="Times New Roman" w:eastAsia="Times New Roman" w:hAnsi="Times New Roman" w:cs="Times New Roman"/>
                <w:lang w:eastAsia="ru-RU"/>
              </w:rPr>
              <w:t>Индивидуальная упаковка стерильная  Наличие</w:t>
            </w:r>
          </w:p>
          <w:p w:rsidR="003C2939" w:rsidRPr="003C2939" w:rsidRDefault="003C2939" w:rsidP="003C2939">
            <w:pPr>
              <w:spacing w:after="0" w:line="240" w:lineRule="auto"/>
              <w:ind w:left="141"/>
              <w:jc w:val="center"/>
              <w:rPr>
                <w:rFonts w:ascii="Times New Roman" w:eastAsia="Times New Roman" w:hAnsi="Times New Roman" w:cs="Times New Roman"/>
                <w:lang w:eastAsia="ru-RU"/>
              </w:rPr>
            </w:pPr>
          </w:p>
        </w:tc>
        <w:tc>
          <w:tcPr>
            <w:tcW w:w="832" w:type="dxa"/>
            <w:shd w:val="clear" w:color="FFFFFF" w:fill="auto"/>
            <w:vAlign w:val="center"/>
          </w:tcPr>
          <w:p w:rsidR="003C2939" w:rsidRPr="003C2939" w:rsidRDefault="003C2939" w:rsidP="003C29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2939">
              <w:rPr>
                <w:rFonts w:ascii="Times New Roman" w:eastAsia="Times New Roman" w:hAnsi="Times New Roman" w:cs="Times New Roman"/>
                <w:lang w:eastAsia="ru-RU"/>
              </w:rPr>
              <w:t>6</w:t>
            </w:r>
          </w:p>
        </w:tc>
        <w:tc>
          <w:tcPr>
            <w:tcW w:w="1134" w:type="dxa"/>
            <w:shd w:val="clear" w:color="FFFFFF" w:fill="auto"/>
            <w:vAlign w:val="center"/>
          </w:tcPr>
          <w:p w:rsidR="003C2939" w:rsidRPr="003C2939" w:rsidRDefault="003C2939" w:rsidP="003C29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2939">
              <w:rPr>
                <w:rFonts w:ascii="Times New Roman" w:eastAsia="Times New Roman" w:hAnsi="Times New Roman" w:cs="Times New Roman"/>
                <w:lang w:eastAsia="ru-RU"/>
              </w:rPr>
              <w:t>шт.</w:t>
            </w:r>
          </w:p>
        </w:tc>
        <w:tc>
          <w:tcPr>
            <w:tcW w:w="1417" w:type="dxa"/>
            <w:shd w:val="clear" w:color="FFFFFF" w:fill="auto"/>
            <w:vAlign w:val="center"/>
          </w:tcPr>
          <w:p w:rsidR="003C2939" w:rsidRPr="003C2939" w:rsidRDefault="003C2939" w:rsidP="003C29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2939">
              <w:rPr>
                <w:rFonts w:ascii="Times New Roman" w:eastAsia="Times New Roman" w:hAnsi="Times New Roman" w:cs="Times New Roman"/>
                <w:lang w:eastAsia="ru-RU"/>
              </w:rPr>
              <w:t>32.50.13.110</w:t>
            </w:r>
          </w:p>
        </w:tc>
        <w:tc>
          <w:tcPr>
            <w:tcW w:w="1134" w:type="dxa"/>
            <w:shd w:val="clear" w:color="auto" w:fill="FFFFCC"/>
          </w:tcPr>
          <w:p w:rsidR="003C2939" w:rsidRPr="003C2939" w:rsidRDefault="003C2939" w:rsidP="003C2939">
            <w:pPr>
              <w:spacing w:after="0" w:line="240" w:lineRule="auto"/>
              <w:jc w:val="center"/>
              <w:rPr>
                <w:rFonts w:ascii="Times New Roman" w:eastAsia="Times New Roman" w:hAnsi="Times New Roman" w:cs="Times New Roman"/>
                <w:lang w:eastAsia="ru-RU"/>
              </w:rPr>
            </w:pPr>
          </w:p>
        </w:tc>
        <w:tc>
          <w:tcPr>
            <w:tcW w:w="709" w:type="dxa"/>
            <w:shd w:val="clear" w:color="auto" w:fill="FFFFCC"/>
          </w:tcPr>
          <w:p w:rsidR="003C2939" w:rsidRPr="003C2939" w:rsidRDefault="003C2939" w:rsidP="003C2939">
            <w:pPr>
              <w:spacing w:after="0" w:line="240" w:lineRule="auto"/>
              <w:jc w:val="center"/>
              <w:rPr>
                <w:rFonts w:ascii="Times New Roman" w:eastAsia="Times New Roman" w:hAnsi="Times New Roman" w:cs="Times New Roman"/>
                <w:lang w:eastAsia="ru-RU"/>
              </w:rPr>
            </w:pPr>
          </w:p>
        </w:tc>
        <w:tc>
          <w:tcPr>
            <w:tcW w:w="1134" w:type="dxa"/>
            <w:shd w:val="clear" w:color="auto" w:fill="FFFFCC"/>
          </w:tcPr>
          <w:p w:rsidR="003C2939" w:rsidRPr="003C2939" w:rsidRDefault="003C2939" w:rsidP="003C2939">
            <w:pPr>
              <w:spacing w:after="0" w:line="240" w:lineRule="auto"/>
              <w:jc w:val="center"/>
              <w:rPr>
                <w:rFonts w:ascii="Times New Roman" w:eastAsia="Times New Roman" w:hAnsi="Times New Roman" w:cs="Times New Roman"/>
                <w:lang w:eastAsia="ru-RU"/>
              </w:rPr>
            </w:pPr>
          </w:p>
        </w:tc>
        <w:tc>
          <w:tcPr>
            <w:tcW w:w="1091" w:type="dxa"/>
            <w:shd w:val="clear" w:color="auto" w:fill="FFFFCC"/>
          </w:tcPr>
          <w:p w:rsidR="003C2939" w:rsidRPr="003C2939" w:rsidRDefault="003C2939" w:rsidP="003C2939">
            <w:pPr>
              <w:spacing w:after="0" w:line="240" w:lineRule="auto"/>
              <w:jc w:val="center"/>
              <w:rPr>
                <w:rFonts w:ascii="Times New Roman" w:eastAsia="Times New Roman" w:hAnsi="Times New Roman" w:cs="Times New Roman"/>
                <w:lang w:eastAsia="ru-RU"/>
              </w:rPr>
            </w:pPr>
          </w:p>
        </w:tc>
      </w:tr>
      <w:tr w:rsidR="003C2939" w:rsidRPr="003C2939" w:rsidTr="00F55F8C">
        <w:trPr>
          <w:trHeight w:val="20"/>
          <w:jc w:val="center"/>
        </w:trPr>
        <w:tc>
          <w:tcPr>
            <w:tcW w:w="595" w:type="dxa"/>
          </w:tcPr>
          <w:p w:rsidR="003C2939" w:rsidRPr="003C2939" w:rsidRDefault="003C2939" w:rsidP="003C2939">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2339" w:type="dxa"/>
            <w:shd w:val="clear" w:color="FFFFFF" w:fill="auto"/>
            <w:vAlign w:val="center"/>
          </w:tcPr>
          <w:p w:rsidR="003C2939" w:rsidRPr="003C2939" w:rsidRDefault="003C2939" w:rsidP="003C2939">
            <w:pPr>
              <w:spacing w:line="240" w:lineRule="auto"/>
              <w:jc w:val="center"/>
              <w:rPr>
                <w:rFonts w:ascii="Times New Roman" w:eastAsia="Times New Roman" w:hAnsi="Times New Roman" w:cs="Times New Roman"/>
              </w:rPr>
            </w:pPr>
            <w:r w:rsidRPr="003C2939">
              <w:rPr>
                <w:rFonts w:ascii="Times New Roman" w:eastAsia="Times New Roman" w:hAnsi="Times New Roman" w:cs="Times New Roman"/>
              </w:rPr>
              <w:t>Линия соединительная высокого давления стерильная</w:t>
            </w:r>
          </w:p>
        </w:tc>
        <w:tc>
          <w:tcPr>
            <w:tcW w:w="4697" w:type="dxa"/>
            <w:shd w:val="clear" w:color="FFFFFF" w:fill="auto"/>
            <w:vAlign w:val="center"/>
          </w:tcPr>
          <w:p w:rsidR="003C2939" w:rsidRPr="003C2939" w:rsidRDefault="003C2939" w:rsidP="003C2939">
            <w:pPr>
              <w:spacing w:after="0" w:line="240" w:lineRule="auto"/>
              <w:jc w:val="center"/>
              <w:rPr>
                <w:rFonts w:ascii="Times New Roman" w:eastAsia="Times New Roman" w:hAnsi="Times New Roman" w:cs="Times New Roman"/>
                <w:lang w:eastAsia="ru-RU"/>
              </w:rPr>
            </w:pPr>
            <w:r w:rsidRPr="003C2939">
              <w:rPr>
                <w:rFonts w:ascii="Times New Roman" w:eastAsia="Times New Roman" w:hAnsi="Times New Roman" w:cs="Times New Roman"/>
                <w:lang w:eastAsia="ru-RU"/>
              </w:rPr>
              <w:t>Полная совместимость с инъекционной системой MEDRAD Mark 7 Arterion, имеющейся в наличии у Заказчика Соответствие</w:t>
            </w:r>
          </w:p>
          <w:p w:rsidR="003C2939" w:rsidRPr="003C2939" w:rsidRDefault="003C2939" w:rsidP="003C2939">
            <w:pPr>
              <w:spacing w:after="0" w:line="240" w:lineRule="auto"/>
              <w:ind w:left="141"/>
              <w:jc w:val="center"/>
              <w:rPr>
                <w:rFonts w:ascii="Times New Roman" w:eastAsia="Times New Roman" w:hAnsi="Times New Roman" w:cs="Times New Roman"/>
                <w:lang w:eastAsia="ru-RU"/>
              </w:rPr>
            </w:pPr>
            <w:r w:rsidRPr="003C2939">
              <w:rPr>
                <w:rFonts w:ascii="Times New Roman" w:eastAsia="Times New Roman" w:hAnsi="Times New Roman" w:cs="Times New Roman"/>
                <w:lang w:eastAsia="ru-RU"/>
              </w:rPr>
              <w:t>Объем шприца 150 мл</w:t>
            </w:r>
          </w:p>
          <w:p w:rsidR="003C2939" w:rsidRPr="003C2939" w:rsidRDefault="003C2939" w:rsidP="003C2939">
            <w:pPr>
              <w:spacing w:after="0" w:line="240" w:lineRule="auto"/>
              <w:ind w:left="141"/>
              <w:jc w:val="center"/>
              <w:rPr>
                <w:rFonts w:ascii="Times New Roman" w:eastAsia="Times New Roman" w:hAnsi="Times New Roman" w:cs="Times New Roman"/>
                <w:lang w:eastAsia="ru-RU"/>
              </w:rPr>
            </w:pPr>
            <w:r w:rsidRPr="003C2939">
              <w:rPr>
                <w:rFonts w:ascii="Times New Roman" w:eastAsia="Times New Roman" w:hAnsi="Times New Roman" w:cs="Times New Roman"/>
                <w:lang w:eastAsia="ru-RU"/>
              </w:rPr>
              <w:t>Предельное давление  8273 кПа</w:t>
            </w:r>
          </w:p>
          <w:p w:rsidR="003C2939" w:rsidRPr="003C2939" w:rsidRDefault="003C2939" w:rsidP="003C2939">
            <w:pPr>
              <w:spacing w:after="0" w:line="240" w:lineRule="auto"/>
              <w:ind w:left="141"/>
              <w:jc w:val="center"/>
              <w:rPr>
                <w:rFonts w:ascii="Times New Roman" w:eastAsia="Times New Roman" w:hAnsi="Times New Roman" w:cs="Times New Roman"/>
                <w:lang w:eastAsia="ru-RU"/>
              </w:rPr>
            </w:pPr>
          </w:p>
        </w:tc>
        <w:tc>
          <w:tcPr>
            <w:tcW w:w="832" w:type="dxa"/>
            <w:shd w:val="clear" w:color="FFFFFF" w:fill="auto"/>
            <w:vAlign w:val="center"/>
          </w:tcPr>
          <w:p w:rsidR="003C2939" w:rsidRPr="003C2939" w:rsidRDefault="003C2939" w:rsidP="003C29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2939">
              <w:rPr>
                <w:rFonts w:ascii="Times New Roman" w:eastAsia="Times New Roman" w:hAnsi="Times New Roman" w:cs="Times New Roman"/>
                <w:lang w:eastAsia="ru-RU"/>
              </w:rPr>
              <w:t>6</w:t>
            </w:r>
          </w:p>
        </w:tc>
        <w:tc>
          <w:tcPr>
            <w:tcW w:w="1134" w:type="dxa"/>
            <w:shd w:val="clear" w:color="FFFFFF" w:fill="auto"/>
            <w:vAlign w:val="center"/>
          </w:tcPr>
          <w:p w:rsidR="003C2939" w:rsidRPr="003C2939" w:rsidRDefault="003C2939" w:rsidP="003C29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2939">
              <w:rPr>
                <w:rFonts w:ascii="Times New Roman" w:eastAsia="Times New Roman" w:hAnsi="Times New Roman" w:cs="Times New Roman"/>
                <w:lang w:eastAsia="ru-RU"/>
              </w:rPr>
              <w:t>шт.</w:t>
            </w:r>
          </w:p>
        </w:tc>
        <w:tc>
          <w:tcPr>
            <w:tcW w:w="1417" w:type="dxa"/>
            <w:shd w:val="clear" w:color="FFFFFF" w:fill="auto"/>
            <w:vAlign w:val="center"/>
          </w:tcPr>
          <w:p w:rsidR="003C2939" w:rsidRPr="003C2939" w:rsidRDefault="003C2939" w:rsidP="003C29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2939">
              <w:rPr>
                <w:rFonts w:ascii="Times New Roman" w:eastAsia="Times New Roman" w:hAnsi="Times New Roman" w:cs="Times New Roman"/>
                <w:lang w:eastAsia="ru-RU"/>
              </w:rPr>
              <w:t>32.50.13.110</w:t>
            </w:r>
          </w:p>
        </w:tc>
        <w:tc>
          <w:tcPr>
            <w:tcW w:w="1134" w:type="dxa"/>
            <w:shd w:val="clear" w:color="auto" w:fill="FFFFCC"/>
          </w:tcPr>
          <w:p w:rsidR="003C2939" w:rsidRPr="003C2939" w:rsidRDefault="003C2939" w:rsidP="003C2939">
            <w:pPr>
              <w:spacing w:after="0" w:line="240" w:lineRule="auto"/>
              <w:jc w:val="center"/>
              <w:rPr>
                <w:rFonts w:ascii="Times New Roman" w:eastAsia="Times New Roman" w:hAnsi="Times New Roman" w:cs="Times New Roman"/>
                <w:lang w:eastAsia="ru-RU"/>
              </w:rPr>
            </w:pPr>
          </w:p>
        </w:tc>
        <w:tc>
          <w:tcPr>
            <w:tcW w:w="709" w:type="dxa"/>
            <w:shd w:val="clear" w:color="auto" w:fill="FFFFCC"/>
          </w:tcPr>
          <w:p w:rsidR="003C2939" w:rsidRPr="003C2939" w:rsidRDefault="003C2939" w:rsidP="003C2939">
            <w:pPr>
              <w:spacing w:after="0" w:line="240" w:lineRule="auto"/>
              <w:jc w:val="center"/>
              <w:rPr>
                <w:rFonts w:ascii="Times New Roman" w:eastAsia="Times New Roman" w:hAnsi="Times New Roman" w:cs="Times New Roman"/>
                <w:lang w:eastAsia="ru-RU"/>
              </w:rPr>
            </w:pPr>
          </w:p>
        </w:tc>
        <w:tc>
          <w:tcPr>
            <w:tcW w:w="1134" w:type="dxa"/>
            <w:shd w:val="clear" w:color="auto" w:fill="FFFFCC"/>
          </w:tcPr>
          <w:p w:rsidR="003C2939" w:rsidRPr="003C2939" w:rsidRDefault="003C2939" w:rsidP="003C2939">
            <w:pPr>
              <w:spacing w:after="0" w:line="240" w:lineRule="auto"/>
              <w:jc w:val="center"/>
              <w:rPr>
                <w:rFonts w:ascii="Times New Roman" w:eastAsia="Times New Roman" w:hAnsi="Times New Roman" w:cs="Times New Roman"/>
                <w:lang w:eastAsia="ru-RU"/>
              </w:rPr>
            </w:pPr>
          </w:p>
        </w:tc>
        <w:tc>
          <w:tcPr>
            <w:tcW w:w="1091" w:type="dxa"/>
            <w:shd w:val="clear" w:color="auto" w:fill="FFFFCC"/>
          </w:tcPr>
          <w:p w:rsidR="003C2939" w:rsidRPr="003C2939" w:rsidRDefault="003C2939" w:rsidP="003C2939">
            <w:pPr>
              <w:spacing w:after="0" w:line="240" w:lineRule="auto"/>
              <w:jc w:val="center"/>
              <w:rPr>
                <w:rFonts w:ascii="Times New Roman" w:eastAsia="Times New Roman" w:hAnsi="Times New Roman" w:cs="Times New Roman"/>
                <w:lang w:eastAsia="ru-RU"/>
              </w:rPr>
            </w:pPr>
          </w:p>
        </w:tc>
      </w:tr>
      <w:tr w:rsidR="003C2939" w:rsidRPr="003C2939" w:rsidTr="00F55F8C">
        <w:trPr>
          <w:trHeight w:val="20"/>
          <w:jc w:val="center"/>
        </w:trPr>
        <w:tc>
          <w:tcPr>
            <w:tcW w:w="595" w:type="dxa"/>
          </w:tcPr>
          <w:p w:rsidR="003C2939" w:rsidRPr="003C2939" w:rsidRDefault="003C2939" w:rsidP="003C2939">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2339" w:type="dxa"/>
            <w:shd w:val="clear" w:color="FFFFFF" w:fill="auto"/>
            <w:vAlign w:val="center"/>
          </w:tcPr>
          <w:p w:rsidR="003C2939" w:rsidRPr="003C2939" w:rsidRDefault="003C2939" w:rsidP="003C2939">
            <w:pPr>
              <w:spacing w:line="240" w:lineRule="auto"/>
              <w:jc w:val="center"/>
              <w:rPr>
                <w:rFonts w:ascii="Times New Roman" w:eastAsia="Times New Roman" w:hAnsi="Times New Roman" w:cs="Times New Roman"/>
              </w:rPr>
            </w:pPr>
            <w:r w:rsidRPr="003C2939">
              <w:rPr>
                <w:rFonts w:ascii="Times New Roman" w:eastAsia="Times New Roman" w:hAnsi="Times New Roman" w:cs="Times New Roman"/>
              </w:rPr>
              <w:t>Торк-девайс к управляемому гидрофильному проводнику</w:t>
            </w:r>
          </w:p>
        </w:tc>
        <w:tc>
          <w:tcPr>
            <w:tcW w:w="4697" w:type="dxa"/>
            <w:shd w:val="clear" w:color="FFFFFF" w:fill="auto"/>
            <w:vAlign w:val="center"/>
          </w:tcPr>
          <w:p w:rsidR="003C2939" w:rsidRPr="003C2939" w:rsidRDefault="003C2939" w:rsidP="003C2939">
            <w:pPr>
              <w:widowControl w:val="0"/>
              <w:autoSpaceDE w:val="0"/>
              <w:autoSpaceDN w:val="0"/>
              <w:adjustRightInd w:val="0"/>
              <w:spacing w:after="0" w:line="240" w:lineRule="auto"/>
              <w:ind w:left="141"/>
              <w:jc w:val="center"/>
              <w:rPr>
                <w:rFonts w:ascii="Times New Roman" w:eastAsia="Times New Roman" w:hAnsi="Times New Roman" w:cs="Times New Roman"/>
                <w:lang w:eastAsia="ru-RU"/>
              </w:rPr>
            </w:pPr>
            <w:r w:rsidRPr="003C2939">
              <w:rPr>
                <w:rFonts w:ascii="Times New Roman" w:eastAsia="Times New Roman" w:hAnsi="Times New Roman" w:cs="Times New Roman"/>
                <w:lang w:eastAsia="ru-RU"/>
              </w:rPr>
              <w:t xml:space="preserve">Эргономичный торк-девайс, разработанный для улучшения манипуляций кончиком проводника. Однокомпонентный пластиковый корпус с кнопкой для фиксирования проводника, возможность использования как на гидрофильном, так и на PTFE покрытом проводнике, обеспечивает легкую навигацию  провоника и удаление для его быстрой замены. </w:t>
            </w:r>
          </w:p>
          <w:p w:rsidR="003C2939" w:rsidRPr="003C2939" w:rsidRDefault="003C2939" w:rsidP="003C2939">
            <w:pPr>
              <w:widowControl w:val="0"/>
              <w:autoSpaceDE w:val="0"/>
              <w:autoSpaceDN w:val="0"/>
              <w:adjustRightInd w:val="0"/>
              <w:spacing w:after="0" w:line="240" w:lineRule="auto"/>
              <w:ind w:left="141"/>
              <w:jc w:val="center"/>
              <w:rPr>
                <w:rFonts w:ascii="Times New Roman" w:eastAsia="Times New Roman" w:hAnsi="Times New Roman" w:cs="Times New Roman"/>
                <w:lang w:eastAsia="ru-RU"/>
              </w:rPr>
            </w:pPr>
          </w:p>
        </w:tc>
        <w:tc>
          <w:tcPr>
            <w:tcW w:w="832" w:type="dxa"/>
            <w:shd w:val="clear" w:color="FFFFFF" w:fill="auto"/>
            <w:vAlign w:val="center"/>
          </w:tcPr>
          <w:p w:rsidR="003C2939" w:rsidRPr="003C2939" w:rsidRDefault="003C2939" w:rsidP="003C29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2939">
              <w:rPr>
                <w:rFonts w:ascii="Times New Roman" w:eastAsia="Times New Roman" w:hAnsi="Times New Roman" w:cs="Times New Roman"/>
                <w:lang w:eastAsia="ru-RU"/>
              </w:rPr>
              <w:t>6</w:t>
            </w:r>
          </w:p>
        </w:tc>
        <w:tc>
          <w:tcPr>
            <w:tcW w:w="1134" w:type="dxa"/>
            <w:shd w:val="clear" w:color="FFFFFF" w:fill="auto"/>
            <w:vAlign w:val="center"/>
          </w:tcPr>
          <w:p w:rsidR="003C2939" w:rsidRPr="003C2939" w:rsidRDefault="003C2939" w:rsidP="003C29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2939">
              <w:rPr>
                <w:rFonts w:ascii="Times New Roman" w:eastAsia="Times New Roman" w:hAnsi="Times New Roman" w:cs="Times New Roman"/>
                <w:lang w:eastAsia="ru-RU"/>
              </w:rPr>
              <w:t>шт.</w:t>
            </w:r>
          </w:p>
        </w:tc>
        <w:tc>
          <w:tcPr>
            <w:tcW w:w="1417" w:type="dxa"/>
            <w:shd w:val="clear" w:color="FFFFFF" w:fill="auto"/>
            <w:vAlign w:val="center"/>
          </w:tcPr>
          <w:p w:rsidR="003C2939" w:rsidRPr="003C2939" w:rsidRDefault="003C2939" w:rsidP="003C29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2939">
              <w:rPr>
                <w:rFonts w:ascii="Times New Roman" w:eastAsia="Times New Roman" w:hAnsi="Times New Roman" w:cs="Times New Roman"/>
                <w:lang w:eastAsia="ru-RU"/>
              </w:rPr>
              <w:t>32.50.13.190</w:t>
            </w:r>
          </w:p>
        </w:tc>
        <w:tc>
          <w:tcPr>
            <w:tcW w:w="1134" w:type="dxa"/>
            <w:shd w:val="clear" w:color="auto" w:fill="FFFFCC"/>
          </w:tcPr>
          <w:p w:rsidR="003C2939" w:rsidRPr="003C2939" w:rsidRDefault="003C2939" w:rsidP="003C2939">
            <w:pPr>
              <w:spacing w:after="0" w:line="240" w:lineRule="auto"/>
              <w:jc w:val="center"/>
              <w:rPr>
                <w:rFonts w:ascii="Times New Roman" w:eastAsia="Times New Roman" w:hAnsi="Times New Roman" w:cs="Times New Roman"/>
                <w:lang w:eastAsia="ru-RU"/>
              </w:rPr>
            </w:pPr>
          </w:p>
        </w:tc>
        <w:tc>
          <w:tcPr>
            <w:tcW w:w="709" w:type="dxa"/>
            <w:shd w:val="clear" w:color="auto" w:fill="FFFFCC"/>
          </w:tcPr>
          <w:p w:rsidR="003C2939" w:rsidRPr="003C2939" w:rsidRDefault="003C2939" w:rsidP="003C2939">
            <w:pPr>
              <w:spacing w:after="0" w:line="240" w:lineRule="auto"/>
              <w:jc w:val="center"/>
              <w:rPr>
                <w:rFonts w:ascii="Times New Roman" w:eastAsia="Times New Roman" w:hAnsi="Times New Roman" w:cs="Times New Roman"/>
                <w:lang w:eastAsia="ru-RU"/>
              </w:rPr>
            </w:pPr>
          </w:p>
        </w:tc>
        <w:tc>
          <w:tcPr>
            <w:tcW w:w="1134" w:type="dxa"/>
            <w:shd w:val="clear" w:color="auto" w:fill="FFFFCC"/>
          </w:tcPr>
          <w:p w:rsidR="003C2939" w:rsidRPr="003C2939" w:rsidRDefault="003C2939" w:rsidP="003C2939">
            <w:pPr>
              <w:spacing w:after="0" w:line="240" w:lineRule="auto"/>
              <w:jc w:val="center"/>
              <w:rPr>
                <w:rFonts w:ascii="Times New Roman" w:eastAsia="Times New Roman" w:hAnsi="Times New Roman" w:cs="Times New Roman"/>
                <w:lang w:eastAsia="ru-RU"/>
              </w:rPr>
            </w:pPr>
          </w:p>
        </w:tc>
        <w:tc>
          <w:tcPr>
            <w:tcW w:w="1091" w:type="dxa"/>
            <w:shd w:val="clear" w:color="auto" w:fill="FFFFCC"/>
          </w:tcPr>
          <w:p w:rsidR="003C2939" w:rsidRPr="003C2939" w:rsidRDefault="003C2939" w:rsidP="003C2939">
            <w:pPr>
              <w:spacing w:after="0" w:line="240" w:lineRule="auto"/>
              <w:jc w:val="center"/>
              <w:rPr>
                <w:rFonts w:ascii="Times New Roman" w:eastAsia="Times New Roman" w:hAnsi="Times New Roman" w:cs="Times New Roman"/>
                <w:lang w:eastAsia="ru-RU"/>
              </w:rPr>
            </w:pPr>
          </w:p>
        </w:tc>
      </w:tr>
    </w:tbl>
    <w:p w:rsidR="00170252" w:rsidRDefault="00170252" w:rsidP="000820E3">
      <w:pPr>
        <w:rPr>
          <w:rFonts w:ascii="Times New Roman" w:hAnsi="Times New Roman" w:cs="Times New Roman"/>
          <w:b/>
          <w:sz w:val="28"/>
          <w:szCs w:val="28"/>
        </w:rPr>
      </w:pPr>
    </w:p>
    <w:sectPr w:rsidR="00170252" w:rsidSect="003C2939">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DCC" w:rsidRDefault="00553DCC">
      <w:pPr>
        <w:spacing w:after="0" w:line="240" w:lineRule="auto"/>
      </w:pPr>
      <w:r>
        <w:separator/>
      </w:r>
    </w:p>
  </w:endnote>
  <w:endnote w:type="continuationSeparator" w:id="0">
    <w:p w:rsidR="00553DCC" w:rsidRDefault="00553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AE4EBC" w:rsidRDefault="00AE4EBC">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AE4EBC">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AE4EBC">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AE4EBC">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AE4EBC">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AE4EBC">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3C2939">
          <w:rPr>
            <w:noProof/>
          </w:rPr>
          <w:t>3</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DCC" w:rsidRDefault="00553DCC">
      <w:pPr>
        <w:spacing w:after="0" w:line="240" w:lineRule="auto"/>
      </w:pPr>
      <w:r>
        <w:separator/>
      </w:r>
    </w:p>
  </w:footnote>
  <w:footnote w:type="continuationSeparator" w:id="0">
    <w:p w:rsidR="00553DCC" w:rsidRDefault="00553DCC">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AE4EBC" w:rsidRDefault="00AE4EBC">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AE4EBC" w:rsidRDefault="00AE4EBC">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AE4EBC" w:rsidRDefault="00AE4EBC">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764B7A"/>
    <w:multiLevelType w:val="hybridMultilevel"/>
    <w:tmpl w:val="A46C6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2939"/>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53DCC"/>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E4EBC"/>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A643B-3E72-4D6E-A098-208DA5EA4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1470</Words>
  <Characters>8384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2022-01-26T05:55:00Z</dcterms:created>
  <dcterms:modified xsi:type="dcterms:W3CDTF">2022-01-26T05:55:00Z</dcterms:modified>
</cp:coreProperties>
</file>