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B72B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124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самоклеющихся этикеток (стикеров)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Январь 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23.03.2026
                <w:br/>
                Максимальное количество заявок: не более 2 (двух)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bookmarkEnd w:id="0"/>
    <w:p w:rsidR="000820E3" w:rsidRDefault="00C14573" w:rsidP="004B72BD">
      <w:pPr>
        <w:widowControl w:val="0"/>
        <w:spacing w:after="0"/>
        <w:jc w:val="center"/>
        <w:rPr>
          <w:rFonts w:ascii="Times New Roman" w:hAnsi="Times New Roman"/>
          <w:b/>
          <w:sz w:val="24"/>
          <w:szCs w:val="26"/>
        </w:rPr>
      </w:pPr>
      <w:r w:rsidRPr="004B72BD">
        <w:rPr>
          <w:rFonts w:ascii="Times New Roman" w:hAnsi="Times New Roman"/>
          <w:b/>
          <w:sz w:val="24"/>
          <w:szCs w:val="26"/>
        </w:rPr>
        <w:lastRenderedPageBreak/>
        <w:t>13</w:t>
      </w:r>
      <w:r w:rsidR="00E52880" w:rsidRPr="004B72BD">
        <w:rPr>
          <w:rFonts w:ascii="Times New Roman" w:hAnsi="Times New Roman"/>
          <w:b/>
          <w:sz w:val="24"/>
          <w:szCs w:val="26"/>
        </w:rPr>
        <w:t>.</w:t>
      </w:r>
      <w:r w:rsidR="000820E3" w:rsidRPr="004B72BD">
        <w:rPr>
          <w:rFonts w:ascii="Times New Roman" w:hAnsi="Times New Roman"/>
          <w:b/>
          <w:sz w:val="24"/>
          <w:szCs w:val="26"/>
        </w:rPr>
        <w:t>Описание</w:t>
      </w:r>
      <w:r w:rsidR="000820E3" w:rsidRPr="004B72BD">
        <w:rPr>
          <w:rFonts w:ascii="Times New Roman" w:hAnsi="Times New Roman"/>
          <w:sz w:val="24"/>
          <w:szCs w:val="26"/>
        </w:rPr>
        <w:t xml:space="preserve"> </w:t>
      </w:r>
      <w:r w:rsidR="000820E3" w:rsidRPr="004B72BD">
        <w:rPr>
          <w:rFonts w:ascii="Times New Roman" w:hAnsi="Times New Roman"/>
          <w:b/>
          <w:sz w:val="24"/>
          <w:szCs w:val="26"/>
        </w:rPr>
        <w:t>объекта закупки</w:t>
      </w:r>
    </w:p>
    <w:tbl>
      <w:tblPr>
        <w:tblW w:w="51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998"/>
        <w:gridCol w:w="2367"/>
        <w:gridCol w:w="2397"/>
        <w:gridCol w:w="617"/>
        <w:gridCol w:w="1817"/>
        <w:gridCol w:w="739"/>
        <w:gridCol w:w="723"/>
        <w:gridCol w:w="1419"/>
        <w:gridCol w:w="1071"/>
        <w:gridCol w:w="829"/>
        <w:gridCol w:w="1110"/>
        <w:gridCol w:w="1074"/>
      </w:tblGrid>
      <w:tr w:rsidR="004B72BD" w:rsidRPr="00DF7E28" w:rsidTr="00650F2D">
        <w:tc>
          <w:tcPr>
            <w:tcW w:w="125" w:type="pct"/>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603" w:type="pct"/>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Наименование</w:t>
            </w:r>
          </w:p>
        </w:tc>
        <w:tc>
          <w:tcPr>
            <w:tcW w:w="2171" w:type="pct"/>
            <w:gridSpan w:val="4"/>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Технические характеристики</w:t>
            </w:r>
          </w:p>
        </w:tc>
        <w:tc>
          <w:tcPr>
            <w:tcW w:w="223" w:type="pct"/>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Ед. изм.</w:t>
            </w:r>
          </w:p>
        </w:tc>
        <w:tc>
          <w:tcPr>
            <w:tcW w:w="218" w:type="pct"/>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Кол-во</w:t>
            </w:r>
          </w:p>
        </w:tc>
        <w:tc>
          <w:tcPr>
            <w:tcW w:w="428" w:type="pct"/>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ОКПД2/</w:t>
            </w:r>
          </w:p>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КТРУ</w:t>
            </w:r>
          </w:p>
        </w:tc>
        <w:tc>
          <w:tcPr>
            <w:tcW w:w="323" w:type="pct"/>
            <w:shd w:val="clear" w:color="auto" w:fill="FFFF99"/>
          </w:tcPr>
          <w:p w:rsidR="004B72BD"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Страна </w:t>
            </w:r>
          </w:p>
          <w:p w:rsidR="004B72BD" w:rsidRPr="00DF7E28" w:rsidRDefault="004B72BD" w:rsidP="000F2F8B">
            <w:pPr>
              <w:spacing w:after="0" w:line="240" w:lineRule="auto"/>
              <w:jc w:val="center"/>
              <w:rPr>
                <w:rFonts w:ascii="Times New Roman" w:hAnsi="Times New Roman"/>
                <w:b/>
                <w:sz w:val="18"/>
                <w:szCs w:val="18"/>
              </w:rPr>
            </w:pPr>
          </w:p>
        </w:tc>
        <w:tc>
          <w:tcPr>
            <w:tcW w:w="250" w:type="pct"/>
            <w:shd w:val="clear" w:color="auto" w:fill="FFFF99"/>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НДС </w:t>
            </w:r>
          </w:p>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335" w:type="pct"/>
            <w:shd w:val="clear" w:color="auto" w:fill="FFFF99"/>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Цена за ед. с НДС (руб)</w:t>
            </w:r>
          </w:p>
        </w:tc>
        <w:tc>
          <w:tcPr>
            <w:tcW w:w="324" w:type="pct"/>
            <w:shd w:val="clear" w:color="auto" w:fill="FFFF99"/>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Сумма с НДС </w:t>
            </w:r>
          </w:p>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(руб)</w:t>
            </w:r>
          </w:p>
        </w:tc>
      </w:tr>
      <w:tr w:rsidR="00650F2D" w:rsidRPr="00DF7E28" w:rsidTr="00650F2D">
        <w:trPr>
          <w:trHeight w:val="442"/>
        </w:trPr>
        <w:tc>
          <w:tcPr>
            <w:tcW w:w="125" w:type="pct"/>
            <w:vMerge w:val="restart"/>
            <w:shd w:val="clear" w:color="FFFFFF" w:fill="auto"/>
          </w:tcPr>
          <w:p w:rsidR="004B72BD" w:rsidRPr="00DF7E28" w:rsidRDefault="004B72BD" w:rsidP="000F2F8B">
            <w:pPr>
              <w:spacing w:after="0" w:line="240" w:lineRule="auto"/>
              <w:jc w:val="center"/>
              <w:rPr>
                <w:rFonts w:ascii="Times New Roman" w:hAnsi="Times New Roman"/>
                <w:b/>
                <w:sz w:val="18"/>
                <w:szCs w:val="18"/>
              </w:rPr>
            </w:pPr>
            <w:r w:rsidRPr="00DF7E28">
              <w:rPr>
                <w:rFonts w:ascii="Times New Roman" w:hAnsi="Times New Roman"/>
                <w:b/>
                <w:sz w:val="18"/>
                <w:szCs w:val="18"/>
              </w:rPr>
              <w:t>1</w:t>
            </w:r>
          </w:p>
        </w:tc>
        <w:tc>
          <w:tcPr>
            <w:tcW w:w="603" w:type="pct"/>
            <w:vMerge w:val="restart"/>
            <w:shd w:val="clear" w:color="FFFFFF" w:fill="auto"/>
          </w:tcPr>
          <w:p w:rsidR="004B72BD" w:rsidRPr="00650F2D" w:rsidRDefault="004B72BD" w:rsidP="000F2F8B">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Тип1</w:t>
            </w:r>
          </w:p>
        </w:tc>
        <w:tc>
          <w:tcPr>
            <w:tcW w:w="714" w:type="pct"/>
            <w:shd w:val="clear" w:color="FFFFFF" w:fill="auto"/>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4B72BD" w:rsidRPr="00650F2D" w:rsidRDefault="004B72B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w:t>
            </w:r>
            <w:r w:rsidR="00650F2D" w:rsidRPr="00650F2D">
              <w:rPr>
                <w:rFonts w:ascii="Times New Roman" w:hAnsi="Times New Roman"/>
                <w:b/>
                <w:sz w:val="18"/>
                <w:szCs w:val="18"/>
              </w:rPr>
              <w:t>арактеристики</w:t>
            </w:r>
          </w:p>
        </w:tc>
        <w:tc>
          <w:tcPr>
            <w:tcW w:w="723" w:type="pct"/>
            <w:shd w:val="clear" w:color="FFFFFF" w:fill="auto"/>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х</w:t>
            </w:r>
            <w:r w:rsidR="00650F2D" w:rsidRPr="00650F2D">
              <w:rPr>
                <w:rFonts w:ascii="Times New Roman" w:hAnsi="Times New Roman"/>
                <w:b/>
                <w:sz w:val="18"/>
                <w:szCs w:val="18"/>
              </w:rPr>
              <w:t>арактеристики</w:t>
            </w:r>
          </w:p>
          <w:p w:rsidR="004B72BD" w:rsidRPr="00650F2D" w:rsidRDefault="004B72BD" w:rsidP="000F2F8B">
            <w:pPr>
              <w:jc w:val="center"/>
              <w:rPr>
                <w:rFonts w:ascii="Times New Roman" w:hAnsi="Times New Roman"/>
                <w:b/>
                <w:sz w:val="18"/>
                <w:szCs w:val="18"/>
              </w:rPr>
            </w:pPr>
          </w:p>
        </w:tc>
        <w:tc>
          <w:tcPr>
            <w:tcW w:w="186" w:type="pct"/>
            <w:shd w:val="clear" w:color="FFFFFF" w:fill="auto"/>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4B72BD" w:rsidRPr="00650F2D" w:rsidRDefault="004B72B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w:t>
            </w:r>
            <w:r w:rsidR="00650F2D" w:rsidRPr="00650F2D">
              <w:rPr>
                <w:rFonts w:ascii="Times New Roman" w:hAnsi="Times New Roman"/>
                <w:b/>
                <w:sz w:val="18"/>
                <w:szCs w:val="18"/>
              </w:rPr>
              <w:t>арактеристик</w:t>
            </w:r>
            <w:r w:rsidRPr="00650F2D">
              <w:rPr>
                <w:rFonts w:ascii="Times New Roman" w:hAnsi="Times New Roman"/>
                <w:b/>
                <w:sz w:val="18"/>
                <w:szCs w:val="18"/>
              </w:rPr>
              <w:t xml:space="preserve"> в заявке</w:t>
            </w:r>
          </w:p>
        </w:tc>
        <w:tc>
          <w:tcPr>
            <w:tcW w:w="223" w:type="pct"/>
            <w:vMerge w:val="restart"/>
            <w:shd w:val="clear" w:color="FFFFFF" w:fill="auto"/>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рулон</w:t>
            </w:r>
          </w:p>
        </w:tc>
        <w:tc>
          <w:tcPr>
            <w:tcW w:w="218" w:type="pct"/>
            <w:vMerge w:val="restart"/>
            <w:shd w:val="clear" w:color="FFFFFF" w:fill="auto"/>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2</w:t>
            </w:r>
          </w:p>
        </w:tc>
        <w:tc>
          <w:tcPr>
            <w:tcW w:w="428" w:type="pct"/>
            <w:vMerge w:val="restart"/>
          </w:tcPr>
          <w:p w:rsidR="004B72BD" w:rsidRPr="00650F2D" w:rsidRDefault="004B72BD" w:rsidP="000F2F8B">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val="restart"/>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val="restart"/>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val="restart"/>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sidRPr="00944854">
              <w:rPr>
                <w:rFonts w:ascii="Times New Roman" w:hAnsi="Times New Roman"/>
                <w:sz w:val="18"/>
                <w:szCs w:val="18"/>
              </w:rPr>
              <w:t>"ВМП не включенная в базовую программу ОМС"</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Красный</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C50EC0">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2246A1" w:rsidRDefault="004B72BD" w:rsidP="000F2F8B">
            <w:pPr>
              <w:spacing w:after="0" w:line="240" w:lineRule="auto"/>
              <w:jc w:val="center"/>
              <w:rPr>
                <w:rFonts w:ascii="Times New Roman" w:hAnsi="Times New Roman"/>
                <w:sz w:val="18"/>
                <w:szCs w:val="18"/>
                <w:vertAlign w:val="superscript"/>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val="restart"/>
            <w:shd w:val="clear" w:color="FFFFFF" w:fill="auto"/>
          </w:tcPr>
          <w:p w:rsidR="00650F2D" w:rsidRPr="00DF7E28" w:rsidRDefault="00650F2D" w:rsidP="00650F2D">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603" w:type="pct"/>
            <w:vMerge w:val="restart"/>
            <w:shd w:val="clear" w:color="FFFFFF" w:fill="auto"/>
          </w:tcPr>
          <w:p w:rsidR="00650F2D" w:rsidRPr="00650F2D" w:rsidRDefault="00650F2D" w:rsidP="00650F2D">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Тип2</w:t>
            </w:r>
          </w:p>
        </w:tc>
        <w:tc>
          <w:tcPr>
            <w:tcW w:w="714"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tc>
        <w:tc>
          <w:tcPr>
            <w:tcW w:w="723"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p w:rsidR="00650F2D" w:rsidRPr="00650F2D" w:rsidRDefault="00650F2D" w:rsidP="00650F2D">
            <w:pPr>
              <w:jc w:val="center"/>
              <w:rPr>
                <w:rFonts w:ascii="Times New Roman" w:hAnsi="Times New Roman"/>
                <w:b/>
                <w:sz w:val="18"/>
                <w:szCs w:val="18"/>
              </w:rPr>
            </w:pPr>
          </w:p>
        </w:tc>
        <w:tc>
          <w:tcPr>
            <w:tcW w:w="186"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характеристик в заявке</w:t>
            </w:r>
          </w:p>
        </w:tc>
        <w:tc>
          <w:tcPr>
            <w:tcW w:w="223" w:type="pct"/>
            <w:vMerge w:val="restart"/>
            <w:shd w:val="clear" w:color="FFFFFF" w:fill="auto"/>
          </w:tcPr>
          <w:p w:rsidR="00650F2D" w:rsidRPr="00650F2D" w:rsidRDefault="00650F2D" w:rsidP="00650F2D">
            <w:pPr>
              <w:spacing w:after="0" w:line="240" w:lineRule="auto"/>
              <w:rPr>
                <w:rFonts w:ascii="Times New Roman" w:hAnsi="Times New Roman" w:cs="Times New Roman"/>
                <w:b/>
                <w:sz w:val="18"/>
                <w:szCs w:val="18"/>
              </w:rPr>
            </w:pPr>
            <w:r w:rsidRPr="00650F2D">
              <w:rPr>
                <w:rFonts w:ascii="Times New Roman" w:hAnsi="Times New Roman" w:cs="Times New Roman"/>
                <w:b/>
                <w:sz w:val="18"/>
                <w:szCs w:val="18"/>
              </w:rPr>
              <w:t>рулон</w:t>
            </w:r>
          </w:p>
        </w:tc>
        <w:tc>
          <w:tcPr>
            <w:tcW w:w="218" w:type="pct"/>
            <w:vMerge w:val="restart"/>
            <w:shd w:val="clear" w:color="FFFFFF" w:fill="auto"/>
          </w:tcPr>
          <w:p w:rsidR="00650F2D" w:rsidRPr="00650F2D" w:rsidRDefault="00650F2D" w:rsidP="00650F2D">
            <w:pPr>
              <w:spacing w:after="0" w:line="240" w:lineRule="auto"/>
              <w:jc w:val="center"/>
              <w:rPr>
                <w:rFonts w:ascii="Times New Roman" w:hAnsi="Times New Roman" w:cs="Times New Roman"/>
                <w:b/>
                <w:sz w:val="18"/>
                <w:szCs w:val="18"/>
              </w:rPr>
            </w:pPr>
            <w:r w:rsidRPr="00650F2D">
              <w:rPr>
                <w:rFonts w:ascii="Times New Roman" w:hAnsi="Times New Roman" w:cs="Times New Roman"/>
                <w:b/>
                <w:sz w:val="18"/>
                <w:szCs w:val="18"/>
              </w:rPr>
              <w:t>10</w:t>
            </w:r>
          </w:p>
        </w:tc>
        <w:tc>
          <w:tcPr>
            <w:tcW w:w="428" w:type="pct"/>
            <w:vMerge w:val="restart"/>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250"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35"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24"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"ДС"</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Оранжевый</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Цвет шрифта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C50EC0">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val="restart"/>
            <w:shd w:val="clear" w:color="FFFFFF" w:fill="auto"/>
          </w:tcPr>
          <w:p w:rsidR="00650F2D" w:rsidRPr="00DF7E28" w:rsidRDefault="00650F2D" w:rsidP="00650F2D">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603" w:type="pct"/>
            <w:vMerge w:val="restart"/>
            <w:shd w:val="clear" w:color="FFFFFF" w:fill="auto"/>
          </w:tcPr>
          <w:p w:rsidR="00650F2D" w:rsidRPr="00650F2D" w:rsidRDefault="00650F2D" w:rsidP="00650F2D">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Тип3</w:t>
            </w:r>
          </w:p>
        </w:tc>
        <w:tc>
          <w:tcPr>
            <w:tcW w:w="714"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tc>
        <w:tc>
          <w:tcPr>
            <w:tcW w:w="723"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p w:rsidR="00650F2D" w:rsidRPr="00650F2D" w:rsidRDefault="00650F2D" w:rsidP="00650F2D">
            <w:pPr>
              <w:jc w:val="center"/>
              <w:rPr>
                <w:rFonts w:ascii="Times New Roman" w:hAnsi="Times New Roman"/>
                <w:b/>
                <w:sz w:val="18"/>
                <w:szCs w:val="18"/>
              </w:rPr>
            </w:pPr>
          </w:p>
        </w:tc>
        <w:tc>
          <w:tcPr>
            <w:tcW w:w="186"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характеристик в заявке</w:t>
            </w:r>
          </w:p>
        </w:tc>
        <w:tc>
          <w:tcPr>
            <w:tcW w:w="223" w:type="pct"/>
            <w:vMerge w:val="restart"/>
            <w:shd w:val="clear" w:color="FFFFFF" w:fill="auto"/>
          </w:tcPr>
          <w:p w:rsidR="00650F2D" w:rsidRPr="00650F2D" w:rsidRDefault="00650F2D" w:rsidP="00650F2D">
            <w:pPr>
              <w:spacing w:after="0" w:line="240" w:lineRule="auto"/>
              <w:rPr>
                <w:rFonts w:ascii="Times New Roman" w:hAnsi="Times New Roman" w:cs="Times New Roman"/>
                <w:b/>
                <w:sz w:val="18"/>
                <w:szCs w:val="18"/>
              </w:rPr>
            </w:pPr>
            <w:r w:rsidRPr="00650F2D">
              <w:rPr>
                <w:rFonts w:ascii="Times New Roman" w:hAnsi="Times New Roman" w:cs="Times New Roman"/>
                <w:b/>
                <w:sz w:val="18"/>
                <w:szCs w:val="18"/>
              </w:rPr>
              <w:t>рулон</w:t>
            </w:r>
          </w:p>
        </w:tc>
        <w:tc>
          <w:tcPr>
            <w:tcW w:w="218" w:type="pct"/>
            <w:vMerge w:val="restart"/>
            <w:shd w:val="clear" w:color="FFFFFF" w:fill="auto"/>
          </w:tcPr>
          <w:p w:rsidR="00650F2D" w:rsidRPr="00650F2D" w:rsidRDefault="00650F2D" w:rsidP="00650F2D">
            <w:pPr>
              <w:spacing w:after="0" w:line="240" w:lineRule="auto"/>
              <w:jc w:val="center"/>
              <w:rPr>
                <w:rFonts w:ascii="Times New Roman" w:hAnsi="Times New Roman" w:cs="Times New Roman"/>
                <w:b/>
                <w:sz w:val="18"/>
                <w:szCs w:val="18"/>
              </w:rPr>
            </w:pPr>
            <w:r w:rsidRPr="00650F2D">
              <w:rPr>
                <w:rFonts w:ascii="Times New Roman" w:hAnsi="Times New Roman" w:cs="Times New Roman"/>
                <w:b/>
                <w:sz w:val="18"/>
                <w:szCs w:val="18"/>
              </w:rPr>
              <w:t>10</w:t>
            </w:r>
          </w:p>
        </w:tc>
        <w:tc>
          <w:tcPr>
            <w:tcW w:w="428" w:type="pct"/>
            <w:vMerge w:val="restart"/>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250"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35"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24"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"ОМС"</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Желтый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val="restart"/>
            <w:shd w:val="clear" w:color="FFFFFF" w:fill="auto"/>
          </w:tcPr>
          <w:p w:rsidR="00650F2D" w:rsidRPr="00DF7E28" w:rsidRDefault="00650F2D" w:rsidP="00650F2D">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603" w:type="pct"/>
            <w:vMerge w:val="restart"/>
            <w:shd w:val="clear" w:color="FFFFFF" w:fill="auto"/>
          </w:tcPr>
          <w:p w:rsidR="00650F2D" w:rsidRPr="00650F2D" w:rsidRDefault="00650F2D" w:rsidP="00650F2D">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Тип4</w:t>
            </w:r>
          </w:p>
        </w:tc>
        <w:tc>
          <w:tcPr>
            <w:tcW w:w="714"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tc>
        <w:tc>
          <w:tcPr>
            <w:tcW w:w="723"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p w:rsidR="00650F2D" w:rsidRPr="00650F2D" w:rsidRDefault="00650F2D" w:rsidP="00650F2D">
            <w:pPr>
              <w:jc w:val="center"/>
              <w:rPr>
                <w:rFonts w:ascii="Times New Roman" w:hAnsi="Times New Roman"/>
                <w:b/>
                <w:sz w:val="18"/>
                <w:szCs w:val="18"/>
              </w:rPr>
            </w:pPr>
          </w:p>
        </w:tc>
        <w:tc>
          <w:tcPr>
            <w:tcW w:w="186"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характеристик в заявке</w:t>
            </w:r>
          </w:p>
        </w:tc>
        <w:tc>
          <w:tcPr>
            <w:tcW w:w="223" w:type="pct"/>
            <w:vMerge w:val="restart"/>
            <w:shd w:val="clear" w:color="FFFFFF" w:fill="auto"/>
          </w:tcPr>
          <w:p w:rsidR="00650F2D" w:rsidRPr="00650F2D" w:rsidRDefault="00650F2D" w:rsidP="00650F2D">
            <w:pPr>
              <w:spacing w:after="0" w:line="240" w:lineRule="auto"/>
              <w:rPr>
                <w:rFonts w:ascii="Times New Roman" w:hAnsi="Times New Roman" w:cs="Times New Roman"/>
                <w:b/>
                <w:sz w:val="18"/>
                <w:szCs w:val="18"/>
              </w:rPr>
            </w:pPr>
            <w:r w:rsidRPr="00650F2D">
              <w:rPr>
                <w:rFonts w:ascii="Times New Roman" w:hAnsi="Times New Roman" w:cs="Times New Roman"/>
                <w:b/>
                <w:sz w:val="18"/>
                <w:szCs w:val="18"/>
              </w:rPr>
              <w:t>рулон</w:t>
            </w:r>
          </w:p>
        </w:tc>
        <w:tc>
          <w:tcPr>
            <w:tcW w:w="218" w:type="pct"/>
            <w:vMerge w:val="restart"/>
            <w:shd w:val="clear" w:color="FFFFFF" w:fill="auto"/>
          </w:tcPr>
          <w:p w:rsidR="00650F2D" w:rsidRPr="00650F2D" w:rsidRDefault="00650F2D" w:rsidP="00650F2D">
            <w:pPr>
              <w:spacing w:after="0" w:line="240" w:lineRule="auto"/>
              <w:jc w:val="center"/>
              <w:rPr>
                <w:rFonts w:ascii="Times New Roman" w:hAnsi="Times New Roman" w:cs="Times New Roman"/>
                <w:b/>
                <w:sz w:val="18"/>
                <w:szCs w:val="18"/>
              </w:rPr>
            </w:pPr>
            <w:r w:rsidRPr="00650F2D">
              <w:rPr>
                <w:rFonts w:ascii="Times New Roman" w:hAnsi="Times New Roman" w:cs="Times New Roman"/>
                <w:b/>
                <w:sz w:val="18"/>
                <w:szCs w:val="18"/>
              </w:rPr>
              <w:t>8</w:t>
            </w:r>
          </w:p>
        </w:tc>
        <w:tc>
          <w:tcPr>
            <w:tcW w:w="428" w:type="pct"/>
            <w:vMerge w:val="restart"/>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250"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35"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24"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EF35A1"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w:t>
            </w:r>
            <w:r w:rsidRPr="00EF35A1">
              <w:rPr>
                <w:rFonts w:ascii="Times New Roman" w:hAnsi="Times New Roman"/>
                <w:sz w:val="18"/>
                <w:szCs w:val="18"/>
              </w:rPr>
              <w:t>ВМП</w:t>
            </w:r>
          </w:p>
          <w:p w:rsidR="004B72BD" w:rsidRPr="00EF35A1" w:rsidRDefault="004B72BD" w:rsidP="000F2F8B">
            <w:pPr>
              <w:spacing w:after="0" w:line="240" w:lineRule="auto"/>
              <w:jc w:val="center"/>
              <w:rPr>
                <w:rFonts w:ascii="Times New Roman" w:hAnsi="Times New Roman"/>
                <w:sz w:val="18"/>
                <w:szCs w:val="18"/>
              </w:rPr>
            </w:pPr>
            <w:r w:rsidRPr="00EF35A1">
              <w:rPr>
                <w:rFonts w:ascii="Times New Roman" w:hAnsi="Times New Roman"/>
                <w:sz w:val="18"/>
                <w:szCs w:val="18"/>
              </w:rPr>
              <w:t xml:space="preserve"> включенная</w:t>
            </w:r>
          </w:p>
          <w:p w:rsidR="004B72BD" w:rsidRPr="00EF35A1" w:rsidRDefault="004B72BD" w:rsidP="000F2F8B">
            <w:pPr>
              <w:spacing w:after="0" w:line="240" w:lineRule="auto"/>
              <w:jc w:val="center"/>
              <w:rPr>
                <w:rFonts w:ascii="Times New Roman" w:hAnsi="Times New Roman"/>
                <w:sz w:val="18"/>
                <w:szCs w:val="18"/>
              </w:rPr>
            </w:pPr>
            <w:r w:rsidRPr="00EF35A1">
              <w:rPr>
                <w:rFonts w:ascii="Times New Roman" w:hAnsi="Times New Roman"/>
                <w:sz w:val="18"/>
                <w:szCs w:val="18"/>
              </w:rPr>
              <w:t>в базовую</w:t>
            </w:r>
          </w:p>
          <w:p w:rsidR="004B72BD" w:rsidRPr="00C50EC0" w:rsidRDefault="004B72BD" w:rsidP="000F2F8B">
            <w:pPr>
              <w:spacing w:after="0" w:line="240" w:lineRule="auto"/>
              <w:jc w:val="center"/>
              <w:rPr>
                <w:rFonts w:ascii="Times New Roman" w:hAnsi="Times New Roman"/>
                <w:sz w:val="18"/>
                <w:szCs w:val="18"/>
              </w:rPr>
            </w:pPr>
            <w:r w:rsidRPr="00EF35A1">
              <w:rPr>
                <w:rFonts w:ascii="Times New Roman" w:hAnsi="Times New Roman"/>
                <w:sz w:val="18"/>
                <w:szCs w:val="18"/>
              </w:rPr>
              <w:t>программу ОМС</w:t>
            </w:r>
            <w:r w:rsidRPr="00C50EC0">
              <w:rPr>
                <w:rFonts w:ascii="Times New Roman" w:hAnsi="Times New Roman"/>
                <w:sz w:val="18"/>
                <w:szCs w:val="18"/>
              </w:rPr>
              <w:t>"</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Синий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4B72B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auto"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3" w:type="pct"/>
            <w:shd w:val="clear" w:color="auto"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186" w:type="pct"/>
            <w:shd w:val="clear" w:color="auto"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auto"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val="restart"/>
            <w:shd w:val="clear" w:color="FFFFFF" w:fill="auto"/>
          </w:tcPr>
          <w:p w:rsidR="00650F2D" w:rsidRPr="00DF7E28" w:rsidRDefault="00650F2D" w:rsidP="00650F2D">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603" w:type="pct"/>
            <w:vMerge w:val="restart"/>
            <w:shd w:val="clear" w:color="FFFFFF" w:fill="auto"/>
          </w:tcPr>
          <w:p w:rsidR="00650F2D" w:rsidRPr="00650F2D" w:rsidRDefault="00650F2D" w:rsidP="00650F2D">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Тип5</w:t>
            </w:r>
          </w:p>
        </w:tc>
        <w:tc>
          <w:tcPr>
            <w:tcW w:w="714"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tc>
        <w:tc>
          <w:tcPr>
            <w:tcW w:w="723"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p w:rsidR="00650F2D" w:rsidRPr="00650F2D" w:rsidRDefault="00650F2D" w:rsidP="00650F2D">
            <w:pPr>
              <w:jc w:val="center"/>
              <w:rPr>
                <w:rFonts w:ascii="Times New Roman" w:hAnsi="Times New Roman"/>
                <w:b/>
                <w:sz w:val="18"/>
                <w:szCs w:val="18"/>
              </w:rPr>
            </w:pPr>
          </w:p>
        </w:tc>
        <w:tc>
          <w:tcPr>
            <w:tcW w:w="186"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характеристик в заявке</w:t>
            </w:r>
          </w:p>
        </w:tc>
        <w:tc>
          <w:tcPr>
            <w:tcW w:w="223" w:type="pct"/>
            <w:vMerge w:val="restart"/>
            <w:shd w:val="clear" w:color="FFFFFF" w:fill="auto"/>
          </w:tcPr>
          <w:p w:rsidR="00650F2D" w:rsidRPr="00650F2D" w:rsidRDefault="00650F2D" w:rsidP="00650F2D">
            <w:pPr>
              <w:spacing w:after="0" w:line="240" w:lineRule="auto"/>
              <w:rPr>
                <w:rFonts w:ascii="Times New Roman" w:hAnsi="Times New Roman" w:cs="Times New Roman"/>
                <w:b/>
                <w:sz w:val="18"/>
                <w:szCs w:val="18"/>
              </w:rPr>
            </w:pPr>
            <w:r w:rsidRPr="00650F2D">
              <w:rPr>
                <w:rFonts w:ascii="Times New Roman" w:hAnsi="Times New Roman" w:cs="Times New Roman"/>
                <w:b/>
                <w:sz w:val="18"/>
                <w:szCs w:val="18"/>
              </w:rPr>
              <w:t>рулон</w:t>
            </w:r>
          </w:p>
        </w:tc>
        <w:tc>
          <w:tcPr>
            <w:tcW w:w="218" w:type="pct"/>
            <w:vMerge w:val="restart"/>
            <w:shd w:val="clear" w:color="FFFFFF" w:fill="auto"/>
          </w:tcPr>
          <w:p w:rsidR="00650F2D" w:rsidRPr="00650F2D" w:rsidRDefault="00650F2D" w:rsidP="00650F2D">
            <w:pPr>
              <w:spacing w:after="0" w:line="240" w:lineRule="auto"/>
              <w:jc w:val="center"/>
              <w:rPr>
                <w:rFonts w:ascii="Times New Roman" w:hAnsi="Times New Roman" w:cs="Times New Roman"/>
                <w:b/>
                <w:sz w:val="18"/>
                <w:szCs w:val="18"/>
              </w:rPr>
            </w:pPr>
            <w:r w:rsidRPr="00650F2D">
              <w:rPr>
                <w:rFonts w:ascii="Times New Roman" w:hAnsi="Times New Roman" w:cs="Times New Roman"/>
                <w:b/>
                <w:sz w:val="18"/>
                <w:szCs w:val="18"/>
              </w:rPr>
              <w:t>2</w:t>
            </w:r>
          </w:p>
        </w:tc>
        <w:tc>
          <w:tcPr>
            <w:tcW w:w="428" w:type="pct"/>
            <w:vMerge w:val="restart"/>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250"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35"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24"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EF35A1" w:rsidRDefault="004B72BD" w:rsidP="000F2F8B">
            <w:pPr>
              <w:tabs>
                <w:tab w:val="left" w:pos="709"/>
              </w:tabs>
              <w:spacing w:after="0" w:line="240" w:lineRule="auto"/>
              <w:jc w:val="center"/>
              <w:rPr>
                <w:rFonts w:ascii="Times New Roman" w:hAnsi="Times New Roman" w:cs="Times New Roman"/>
                <w:sz w:val="18"/>
                <w:szCs w:val="18"/>
              </w:rPr>
            </w:pPr>
            <w:r w:rsidRPr="00EF35A1">
              <w:rPr>
                <w:rFonts w:ascii="Times New Roman" w:hAnsi="Times New Roman" w:cs="Times New Roman"/>
                <w:sz w:val="18"/>
                <w:szCs w:val="18"/>
              </w:rPr>
              <w:t>"ПМУ</w:t>
            </w:r>
          </w:p>
          <w:p w:rsidR="004B72BD" w:rsidRPr="00C50EC0" w:rsidRDefault="004B72BD" w:rsidP="000F2F8B">
            <w:pPr>
              <w:spacing w:after="0" w:line="240" w:lineRule="auto"/>
              <w:jc w:val="center"/>
              <w:rPr>
                <w:rFonts w:ascii="Times New Roman" w:hAnsi="Times New Roman"/>
                <w:sz w:val="18"/>
                <w:szCs w:val="18"/>
              </w:rPr>
            </w:pPr>
            <w:r w:rsidRPr="00EF35A1">
              <w:rPr>
                <w:rFonts w:ascii="Times New Roman" w:hAnsi="Times New Roman" w:cs="Times New Roman"/>
                <w:sz w:val="18"/>
                <w:szCs w:val="18"/>
              </w:rPr>
              <w:t>(нал)"</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Розовый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val="restart"/>
            <w:shd w:val="clear" w:color="FFFFFF" w:fill="auto"/>
          </w:tcPr>
          <w:p w:rsidR="00650F2D" w:rsidRPr="00DF7E28" w:rsidRDefault="00650F2D" w:rsidP="00650F2D">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603" w:type="pct"/>
            <w:vMerge w:val="restart"/>
            <w:shd w:val="clear" w:color="FFFFFF" w:fill="auto"/>
          </w:tcPr>
          <w:p w:rsidR="00650F2D" w:rsidRPr="00650F2D" w:rsidRDefault="00650F2D" w:rsidP="00650F2D">
            <w:pPr>
              <w:spacing w:after="0" w:line="240" w:lineRule="auto"/>
              <w:rPr>
                <w:rFonts w:ascii="Times New Roman" w:hAnsi="Times New Roman"/>
                <w:b/>
                <w:sz w:val="18"/>
                <w:szCs w:val="18"/>
              </w:rPr>
            </w:pPr>
            <w:r w:rsidRPr="00650F2D">
              <w:rPr>
                <w:rFonts w:ascii="Times New Roman" w:hAnsi="Times New Roman"/>
                <w:b/>
                <w:sz w:val="18"/>
                <w:szCs w:val="18"/>
              </w:rPr>
              <w:t>Самоклеящиеся стикеры (этикетки) Тип6</w:t>
            </w:r>
          </w:p>
        </w:tc>
        <w:tc>
          <w:tcPr>
            <w:tcW w:w="714"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Наименование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tc>
        <w:tc>
          <w:tcPr>
            <w:tcW w:w="723"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 xml:space="preserve">Значение </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характеристики</w:t>
            </w:r>
          </w:p>
          <w:p w:rsidR="00650F2D" w:rsidRPr="00650F2D" w:rsidRDefault="00650F2D" w:rsidP="00650F2D">
            <w:pPr>
              <w:jc w:val="center"/>
              <w:rPr>
                <w:rFonts w:ascii="Times New Roman" w:hAnsi="Times New Roman"/>
                <w:b/>
                <w:sz w:val="18"/>
                <w:szCs w:val="18"/>
              </w:rPr>
            </w:pPr>
          </w:p>
        </w:tc>
        <w:tc>
          <w:tcPr>
            <w:tcW w:w="186"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Ед.</w:t>
            </w:r>
          </w:p>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изм.</w:t>
            </w:r>
          </w:p>
        </w:tc>
        <w:tc>
          <w:tcPr>
            <w:tcW w:w="548" w:type="pct"/>
            <w:shd w:val="clear" w:color="FFFFFF" w:fill="auto"/>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Инструкция по заполнению характеристик в заявке</w:t>
            </w:r>
          </w:p>
        </w:tc>
        <w:tc>
          <w:tcPr>
            <w:tcW w:w="223" w:type="pct"/>
            <w:vMerge w:val="restart"/>
            <w:shd w:val="clear" w:color="FFFFFF" w:fill="auto"/>
          </w:tcPr>
          <w:p w:rsidR="00650F2D" w:rsidRPr="00650F2D" w:rsidRDefault="00650F2D" w:rsidP="00650F2D">
            <w:pPr>
              <w:spacing w:after="0" w:line="240" w:lineRule="auto"/>
              <w:rPr>
                <w:rFonts w:ascii="Times New Roman" w:hAnsi="Times New Roman" w:cs="Times New Roman"/>
                <w:b/>
                <w:sz w:val="18"/>
                <w:szCs w:val="18"/>
              </w:rPr>
            </w:pPr>
            <w:r w:rsidRPr="00650F2D">
              <w:rPr>
                <w:rFonts w:ascii="Times New Roman" w:hAnsi="Times New Roman" w:cs="Times New Roman"/>
                <w:b/>
                <w:sz w:val="18"/>
                <w:szCs w:val="18"/>
              </w:rPr>
              <w:t>рулон</w:t>
            </w:r>
          </w:p>
        </w:tc>
        <w:tc>
          <w:tcPr>
            <w:tcW w:w="218" w:type="pct"/>
            <w:vMerge w:val="restart"/>
            <w:shd w:val="clear" w:color="FFFFFF" w:fill="auto"/>
          </w:tcPr>
          <w:p w:rsidR="00650F2D" w:rsidRPr="00650F2D" w:rsidRDefault="00650F2D" w:rsidP="00650F2D">
            <w:pPr>
              <w:spacing w:after="0" w:line="240" w:lineRule="auto"/>
              <w:jc w:val="center"/>
              <w:rPr>
                <w:rFonts w:ascii="Times New Roman" w:hAnsi="Times New Roman" w:cs="Times New Roman"/>
                <w:b/>
                <w:sz w:val="18"/>
                <w:szCs w:val="18"/>
              </w:rPr>
            </w:pPr>
            <w:r w:rsidRPr="00650F2D">
              <w:rPr>
                <w:rFonts w:ascii="Times New Roman" w:hAnsi="Times New Roman" w:cs="Times New Roman"/>
                <w:b/>
                <w:sz w:val="18"/>
                <w:szCs w:val="18"/>
              </w:rPr>
              <w:t>1</w:t>
            </w:r>
          </w:p>
        </w:tc>
        <w:tc>
          <w:tcPr>
            <w:tcW w:w="428" w:type="pct"/>
            <w:vMerge w:val="restart"/>
          </w:tcPr>
          <w:p w:rsidR="00650F2D" w:rsidRPr="00650F2D" w:rsidRDefault="00650F2D" w:rsidP="00650F2D">
            <w:pPr>
              <w:spacing w:after="0" w:line="240" w:lineRule="auto"/>
              <w:jc w:val="center"/>
              <w:rPr>
                <w:rFonts w:ascii="Times New Roman" w:hAnsi="Times New Roman"/>
                <w:b/>
                <w:sz w:val="18"/>
                <w:szCs w:val="18"/>
              </w:rPr>
            </w:pPr>
            <w:r w:rsidRPr="00650F2D">
              <w:rPr>
                <w:rFonts w:ascii="Times New Roman" w:hAnsi="Times New Roman"/>
                <w:b/>
                <w:sz w:val="18"/>
                <w:szCs w:val="18"/>
              </w:rPr>
              <w:t>17.29.11.110</w:t>
            </w:r>
          </w:p>
        </w:tc>
        <w:tc>
          <w:tcPr>
            <w:tcW w:w="323"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250"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35"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c>
          <w:tcPr>
            <w:tcW w:w="324" w:type="pct"/>
            <w:vMerge w:val="restart"/>
            <w:shd w:val="clear" w:color="auto" w:fill="FFFF99"/>
          </w:tcPr>
          <w:p w:rsidR="00650F2D" w:rsidRPr="00DF7E28" w:rsidRDefault="00650F2D" w:rsidP="00650F2D">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3" w:type="pct"/>
            <w:shd w:val="clear" w:color="FFFFFF" w:fill="auto"/>
          </w:tcPr>
          <w:p w:rsidR="004B72BD" w:rsidRPr="008F65E8" w:rsidRDefault="004B72BD" w:rsidP="000F2F8B">
            <w:pPr>
              <w:tabs>
                <w:tab w:val="left" w:pos="709"/>
              </w:tabs>
              <w:spacing w:after="0" w:line="240" w:lineRule="auto"/>
              <w:jc w:val="center"/>
              <w:rPr>
                <w:rFonts w:ascii="Times New Roman" w:hAnsi="Times New Roman" w:cs="Times New Roman"/>
                <w:sz w:val="18"/>
                <w:szCs w:val="18"/>
              </w:rPr>
            </w:pPr>
            <w:r w:rsidRPr="008F65E8">
              <w:rPr>
                <w:rFonts w:ascii="Times New Roman" w:hAnsi="Times New Roman" w:cs="Times New Roman"/>
                <w:sz w:val="18"/>
                <w:szCs w:val="18"/>
              </w:rPr>
              <w:t>" ПМУ(безнал</w:t>
            </w:r>
            <w:r>
              <w:rPr>
                <w:rFonts w:ascii="Times New Roman" w:hAnsi="Times New Roman" w:cs="Times New Roman"/>
                <w:sz w:val="18"/>
                <w:szCs w:val="18"/>
              </w:rPr>
              <w:t>)</w:t>
            </w:r>
            <w:r w:rsidRPr="008F65E8">
              <w:rPr>
                <w:rFonts w:ascii="Times New Roman" w:hAnsi="Times New Roman" w:cs="Times New Roman"/>
                <w:sz w:val="18"/>
                <w:szCs w:val="18"/>
              </w:rPr>
              <w:t xml:space="preserve"> "</w:t>
            </w:r>
          </w:p>
        </w:tc>
        <w:tc>
          <w:tcPr>
            <w:tcW w:w="186" w:type="pct"/>
            <w:shd w:val="clear" w:color="FFFFFF" w:fill="auto"/>
          </w:tcPr>
          <w:p w:rsidR="004B72BD" w:rsidRPr="008F65E8" w:rsidRDefault="004B72BD" w:rsidP="000F2F8B">
            <w:pPr>
              <w:spacing w:after="0" w:line="240" w:lineRule="auto"/>
              <w:jc w:val="center"/>
              <w:rPr>
                <w:rFonts w:ascii="Times New Roman" w:hAnsi="Times New Roman" w:cs="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Цветность</w:t>
            </w:r>
          </w:p>
        </w:tc>
        <w:tc>
          <w:tcPr>
            <w:tcW w:w="723" w:type="pct"/>
            <w:shd w:val="clear" w:color="FFFFFF" w:fill="auto"/>
          </w:tcPr>
          <w:p w:rsidR="004B72BD" w:rsidRDefault="004B72BD" w:rsidP="000F2F8B">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3" w:type="pct"/>
            <w:shd w:val="clear" w:color="FFFFFF" w:fill="auto"/>
          </w:tcPr>
          <w:p w:rsidR="004B72BD" w:rsidRPr="00944854"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Светло-синий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DF7E28" w:rsidRDefault="004B72BD" w:rsidP="000F2F8B">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DF7E28" w:rsidTr="00650F2D">
        <w:tc>
          <w:tcPr>
            <w:tcW w:w="125"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603" w:type="pct"/>
            <w:vMerge/>
            <w:shd w:val="clear" w:color="FFFFFF" w:fill="auto"/>
          </w:tcPr>
          <w:p w:rsidR="004B72BD" w:rsidRPr="00DF7E28" w:rsidRDefault="004B72BD" w:rsidP="000F2F8B">
            <w:pPr>
              <w:spacing w:after="0" w:line="240" w:lineRule="auto"/>
              <w:rPr>
                <w:rFonts w:ascii="Times New Roman" w:hAnsi="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3" w:type="pct"/>
            <w:shd w:val="clear" w:color="FFFFFF" w:fill="auto"/>
          </w:tcPr>
          <w:p w:rsidR="004B72BD" w:rsidRPr="00DF7E28"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218" w:type="pct"/>
            <w:vMerge/>
            <w:shd w:val="clear" w:color="FFFFFF" w:fill="auto"/>
          </w:tcPr>
          <w:p w:rsidR="004B72BD" w:rsidRPr="00DF7E28" w:rsidRDefault="004B72BD" w:rsidP="000F2F8B">
            <w:pPr>
              <w:spacing w:after="0" w:line="240" w:lineRule="auto"/>
              <w:jc w:val="center"/>
              <w:rPr>
                <w:rFonts w:ascii="Times New Roman" w:hAnsi="Times New Roman"/>
                <w:b/>
                <w:sz w:val="18"/>
                <w:szCs w:val="18"/>
              </w:rPr>
            </w:pPr>
          </w:p>
        </w:tc>
        <w:tc>
          <w:tcPr>
            <w:tcW w:w="428" w:type="pct"/>
            <w:vMerge/>
          </w:tcPr>
          <w:p w:rsidR="004B72BD" w:rsidRPr="00DF7E28" w:rsidRDefault="004B72BD" w:rsidP="000F2F8B">
            <w:pPr>
              <w:spacing w:after="0" w:line="240" w:lineRule="auto"/>
              <w:jc w:val="center"/>
              <w:rPr>
                <w:rFonts w:ascii="Times New Roman" w:hAnsi="Times New Roman"/>
                <w:b/>
                <w:sz w:val="18"/>
                <w:szCs w:val="18"/>
              </w:rPr>
            </w:pPr>
          </w:p>
        </w:tc>
        <w:tc>
          <w:tcPr>
            <w:tcW w:w="323"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250"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35"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c>
          <w:tcPr>
            <w:tcW w:w="324" w:type="pct"/>
            <w:vMerge/>
            <w:shd w:val="clear" w:color="auto" w:fill="FFFF99"/>
          </w:tcPr>
          <w:p w:rsidR="004B72BD" w:rsidRPr="00DF7E28" w:rsidRDefault="004B72BD" w:rsidP="000F2F8B">
            <w:pPr>
              <w:spacing w:after="0" w:line="240" w:lineRule="auto"/>
              <w:jc w:val="center"/>
              <w:rPr>
                <w:rFonts w:ascii="Times New Roman" w:hAnsi="Times New Roman"/>
                <w:b/>
                <w:sz w:val="18"/>
                <w:szCs w:val="18"/>
              </w:rPr>
            </w:pPr>
          </w:p>
        </w:tc>
      </w:tr>
      <w:tr w:rsidR="00650F2D" w:rsidRPr="000A1B82" w:rsidTr="00650F2D">
        <w:tc>
          <w:tcPr>
            <w:tcW w:w="125"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603" w:type="pct"/>
            <w:vMerge/>
            <w:shd w:val="clear" w:color="FFFFFF" w:fill="auto"/>
          </w:tcPr>
          <w:p w:rsidR="004B72BD" w:rsidRPr="000A1B82" w:rsidRDefault="004B72BD" w:rsidP="000F2F8B">
            <w:pPr>
              <w:spacing w:after="0" w:line="240" w:lineRule="auto"/>
              <w:rPr>
                <w:rFonts w:ascii="Times New Roman" w:hAnsi="Times New Roman" w:cs="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218"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428" w:type="pct"/>
            <w:vMerge/>
          </w:tcPr>
          <w:p w:rsidR="004B72BD" w:rsidRPr="000A1B82" w:rsidRDefault="004B72BD" w:rsidP="000F2F8B">
            <w:pPr>
              <w:spacing w:after="0" w:line="240" w:lineRule="auto"/>
              <w:jc w:val="center"/>
              <w:rPr>
                <w:rFonts w:ascii="Times New Roman" w:hAnsi="Times New Roman" w:cs="Times New Roman"/>
                <w:b/>
                <w:sz w:val="18"/>
                <w:szCs w:val="18"/>
              </w:rPr>
            </w:pPr>
          </w:p>
        </w:tc>
        <w:tc>
          <w:tcPr>
            <w:tcW w:w="323"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250"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35"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24"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r>
      <w:tr w:rsidR="00650F2D" w:rsidRPr="000A1B82" w:rsidTr="00650F2D">
        <w:tc>
          <w:tcPr>
            <w:tcW w:w="125"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603" w:type="pct"/>
            <w:vMerge/>
            <w:shd w:val="clear" w:color="FFFFFF" w:fill="auto"/>
          </w:tcPr>
          <w:p w:rsidR="004B72BD" w:rsidRPr="000A1B82" w:rsidRDefault="004B72BD" w:rsidP="000F2F8B">
            <w:pPr>
              <w:spacing w:after="0" w:line="240" w:lineRule="auto"/>
              <w:rPr>
                <w:rFonts w:ascii="Times New Roman" w:hAnsi="Times New Roman" w:cs="Times New Roman"/>
                <w:sz w:val="18"/>
                <w:szCs w:val="18"/>
              </w:rPr>
            </w:pPr>
          </w:p>
        </w:tc>
        <w:tc>
          <w:tcPr>
            <w:tcW w:w="714" w:type="pct"/>
            <w:shd w:val="clear" w:color="FFFFFF" w:fill="auto"/>
          </w:tcPr>
          <w:p w:rsidR="004B72BD" w:rsidRPr="002246A1" w:rsidRDefault="004B72BD" w:rsidP="000F2F8B">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218"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428" w:type="pct"/>
            <w:vMerge/>
          </w:tcPr>
          <w:p w:rsidR="004B72BD" w:rsidRPr="000A1B82" w:rsidRDefault="004B72BD" w:rsidP="000F2F8B">
            <w:pPr>
              <w:spacing w:after="0" w:line="240" w:lineRule="auto"/>
              <w:jc w:val="center"/>
              <w:rPr>
                <w:rFonts w:ascii="Times New Roman" w:hAnsi="Times New Roman" w:cs="Times New Roman"/>
                <w:b/>
                <w:sz w:val="18"/>
                <w:szCs w:val="18"/>
              </w:rPr>
            </w:pPr>
          </w:p>
        </w:tc>
        <w:tc>
          <w:tcPr>
            <w:tcW w:w="323"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250"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35"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24"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r>
      <w:tr w:rsidR="00650F2D" w:rsidRPr="000A1B82" w:rsidTr="00650F2D">
        <w:tc>
          <w:tcPr>
            <w:tcW w:w="125"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603" w:type="pct"/>
            <w:vMerge/>
            <w:shd w:val="clear" w:color="FFFFFF" w:fill="auto"/>
          </w:tcPr>
          <w:p w:rsidR="004B72BD" w:rsidRPr="000A1B82" w:rsidRDefault="004B72BD" w:rsidP="000F2F8B">
            <w:pPr>
              <w:spacing w:after="0" w:line="240" w:lineRule="auto"/>
              <w:rPr>
                <w:rFonts w:ascii="Times New Roman" w:hAnsi="Times New Roman" w:cs="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p>
        </w:tc>
        <w:tc>
          <w:tcPr>
            <w:tcW w:w="548" w:type="pct"/>
            <w:shd w:val="clear" w:color="FFFFFF" w:fill="auto"/>
          </w:tcPr>
          <w:p w:rsidR="004B72BD" w:rsidRPr="00FE6F93"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23"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218"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428" w:type="pct"/>
            <w:vMerge/>
          </w:tcPr>
          <w:p w:rsidR="004B72BD" w:rsidRPr="000A1B82" w:rsidRDefault="004B72BD" w:rsidP="000F2F8B">
            <w:pPr>
              <w:spacing w:after="0" w:line="240" w:lineRule="auto"/>
              <w:jc w:val="center"/>
              <w:rPr>
                <w:rFonts w:ascii="Times New Roman" w:hAnsi="Times New Roman" w:cs="Times New Roman"/>
                <w:b/>
                <w:sz w:val="18"/>
                <w:szCs w:val="18"/>
              </w:rPr>
            </w:pPr>
          </w:p>
        </w:tc>
        <w:tc>
          <w:tcPr>
            <w:tcW w:w="323"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250"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35"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24"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r>
      <w:tr w:rsidR="00650F2D" w:rsidRPr="000A1B82" w:rsidTr="00650F2D">
        <w:tc>
          <w:tcPr>
            <w:tcW w:w="125"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603" w:type="pct"/>
            <w:vMerge/>
            <w:shd w:val="clear" w:color="FFFFFF" w:fill="auto"/>
          </w:tcPr>
          <w:p w:rsidR="004B72BD" w:rsidRPr="000A1B82" w:rsidRDefault="004B72BD" w:rsidP="000F2F8B">
            <w:pPr>
              <w:spacing w:after="0" w:line="240" w:lineRule="auto"/>
              <w:rPr>
                <w:rFonts w:ascii="Times New Roman" w:hAnsi="Times New Roman" w:cs="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3" w:type="pct"/>
            <w:shd w:val="clear" w:color="FFFFFF" w:fill="auto"/>
          </w:tcPr>
          <w:p w:rsidR="004B72BD" w:rsidRDefault="004B72BD" w:rsidP="000F2F8B">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218"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428" w:type="pct"/>
            <w:vMerge/>
          </w:tcPr>
          <w:p w:rsidR="004B72BD" w:rsidRPr="000A1B82" w:rsidRDefault="004B72BD" w:rsidP="000F2F8B">
            <w:pPr>
              <w:spacing w:after="0" w:line="240" w:lineRule="auto"/>
              <w:jc w:val="center"/>
              <w:rPr>
                <w:rFonts w:ascii="Times New Roman" w:hAnsi="Times New Roman" w:cs="Times New Roman"/>
                <w:b/>
                <w:sz w:val="18"/>
                <w:szCs w:val="18"/>
              </w:rPr>
            </w:pPr>
          </w:p>
        </w:tc>
        <w:tc>
          <w:tcPr>
            <w:tcW w:w="323"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250"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35"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24"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r>
      <w:tr w:rsidR="00650F2D" w:rsidRPr="000A1B82" w:rsidTr="00650F2D">
        <w:tc>
          <w:tcPr>
            <w:tcW w:w="125"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603" w:type="pct"/>
            <w:vMerge/>
            <w:shd w:val="clear" w:color="FFFFFF" w:fill="auto"/>
          </w:tcPr>
          <w:p w:rsidR="004B72BD" w:rsidRPr="000A1B82" w:rsidRDefault="004B72BD" w:rsidP="000F2F8B">
            <w:pPr>
              <w:spacing w:after="0" w:line="240" w:lineRule="auto"/>
              <w:rPr>
                <w:rFonts w:ascii="Times New Roman" w:hAnsi="Times New Roman" w:cs="Times New Roman"/>
                <w:sz w:val="18"/>
                <w:szCs w:val="18"/>
              </w:rPr>
            </w:pPr>
          </w:p>
        </w:tc>
        <w:tc>
          <w:tcPr>
            <w:tcW w:w="714" w:type="pct"/>
            <w:shd w:val="clear" w:color="FFFFFF" w:fill="auto"/>
          </w:tcPr>
          <w:p w:rsidR="004B72BD" w:rsidRDefault="004B72BD" w:rsidP="000F2F8B">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3" w:type="pct"/>
            <w:shd w:val="clear" w:color="FFFFFF" w:fill="auto"/>
          </w:tcPr>
          <w:p w:rsidR="004B72BD" w:rsidRDefault="004B72BD" w:rsidP="000F2F8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6" w:type="pct"/>
            <w:shd w:val="clear" w:color="FFFFFF" w:fill="auto"/>
          </w:tcPr>
          <w:p w:rsidR="004B72BD" w:rsidRPr="00C50EC0" w:rsidRDefault="004B72BD" w:rsidP="000F2F8B">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48" w:type="pct"/>
            <w:shd w:val="clear" w:color="FFFFFF" w:fill="auto"/>
          </w:tcPr>
          <w:p w:rsidR="004B72BD" w:rsidRPr="00313CA1" w:rsidRDefault="004B72BD" w:rsidP="000F2F8B">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23"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218" w:type="pct"/>
            <w:vMerge/>
            <w:shd w:val="clear" w:color="FFFFFF" w:fill="auto"/>
          </w:tcPr>
          <w:p w:rsidR="004B72BD" w:rsidRPr="000A1B82" w:rsidRDefault="004B72BD" w:rsidP="000F2F8B">
            <w:pPr>
              <w:spacing w:after="0" w:line="240" w:lineRule="auto"/>
              <w:jc w:val="center"/>
              <w:rPr>
                <w:rFonts w:ascii="Times New Roman" w:hAnsi="Times New Roman" w:cs="Times New Roman"/>
                <w:b/>
                <w:sz w:val="18"/>
                <w:szCs w:val="18"/>
              </w:rPr>
            </w:pPr>
          </w:p>
        </w:tc>
        <w:tc>
          <w:tcPr>
            <w:tcW w:w="428" w:type="pct"/>
            <w:vMerge/>
          </w:tcPr>
          <w:p w:rsidR="004B72BD" w:rsidRPr="000A1B82" w:rsidRDefault="004B72BD" w:rsidP="000F2F8B">
            <w:pPr>
              <w:spacing w:after="0" w:line="240" w:lineRule="auto"/>
              <w:jc w:val="center"/>
              <w:rPr>
                <w:rFonts w:ascii="Times New Roman" w:hAnsi="Times New Roman" w:cs="Times New Roman"/>
                <w:b/>
                <w:sz w:val="18"/>
                <w:szCs w:val="18"/>
              </w:rPr>
            </w:pPr>
          </w:p>
        </w:tc>
        <w:tc>
          <w:tcPr>
            <w:tcW w:w="323"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250"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35"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c>
          <w:tcPr>
            <w:tcW w:w="324" w:type="pct"/>
            <w:vMerge/>
            <w:shd w:val="clear" w:color="auto" w:fill="FFFF99"/>
          </w:tcPr>
          <w:p w:rsidR="004B72BD" w:rsidRPr="000A1B82" w:rsidRDefault="004B72BD" w:rsidP="000F2F8B">
            <w:pPr>
              <w:spacing w:after="0" w:line="240" w:lineRule="auto"/>
              <w:jc w:val="center"/>
              <w:rPr>
                <w:rFonts w:ascii="Times New Roman" w:hAnsi="Times New Roman" w:cs="Times New Roman"/>
                <w:b/>
                <w:sz w:val="18"/>
                <w:szCs w:val="18"/>
              </w:rPr>
            </w:pPr>
          </w:p>
        </w:tc>
      </w:tr>
    </w:tbl>
    <w:p w:rsidR="00650F2D" w:rsidRPr="002221A1" w:rsidRDefault="00650F2D" w:rsidP="00650F2D">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В течение </w:t>
      </w:r>
      <w:r>
        <w:rPr>
          <w:rFonts w:ascii="Times New Roman" w:hAnsi="Times New Roman"/>
          <w:sz w:val="26"/>
          <w:szCs w:val="26"/>
        </w:rPr>
        <w:t>5</w:t>
      </w:r>
      <w:r w:rsidRPr="002221A1">
        <w:rPr>
          <w:rFonts w:ascii="Times New Roman" w:hAnsi="Times New Roman"/>
          <w:sz w:val="26"/>
          <w:szCs w:val="26"/>
        </w:rPr>
        <w:t xml:space="preserve"> (</w:t>
      </w:r>
      <w:r>
        <w:rPr>
          <w:rFonts w:ascii="Times New Roman" w:hAnsi="Times New Roman"/>
          <w:sz w:val="26"/>
          <w:szCs w:val="26"/>
        </w:rPr>
        <w:t>пяти</w:t>
      </w:r>
      <w:r w:rsidRPr="002221A1">
        <w:rPr>
          <w:rFonts w:ascii="Times New Roman" w:hAnsi="Times New Roman"/>
          <w:sz w:val="26"/>
          <w:szCs w:val="26"/>
        </w:rPr>
        <w:t>) рабочих дней после подписания Контракта Поставщик должен получить</w:t>
      </w:r>
      <w:r>
        <w:rPr>
          <w:rFonts w:ascii="Times New Roman" w:hAnsi="Times New Roman"/>
          <w:sz w:val="26"/>
          <w:szCs w:val="26"/>
        </w:rPr>
        <w:t xml:space="preserve"> макеты для печати</w:t>
      </w:r>
      <w:r w:rsidRPr="002221A1">
        <w:rPr>
          <w:rFonts w:ascii="Times New Roman" w:hAnsi="Times New Roman"/>
          <w:sz w:val="26"/>
          <w:szCs w:val="26"/>
        </w:rPr>
        <w:t xml:space="preserve"> у </w:t>
      </w:r>
      <w:r>
        <w:rPr>
          <w:rFonts w:ascii="Times New Roman" w:hAnsi="Times New Roman"/>
          <w:sz w:val="26"/>
          <w:szCs w:val="26"/>
        </w:rPr>
        <w:t>Покупателя</w:t>
      </w:r>
      <w:r w:rsidRPr="002221A1">
        <w:rPr>
          <w:rFonts w:ascii="Times New Roman" w:hAnsi="Times New Roman"/>
          <w:sz w:val="26"/>
          <w:szCs w:val="26"/>
        </w:rPr>
        <w:t xml:space="preserve"> (</w:t>
      </w:r>
      <w:r>
        <w:rPr>
          <w:rFonts w:ascii="Times New Roman" w:hAnsi="Times New Roman"/>
          <w:sz w:val="26"/>
          <w:szCs w:val="26"/>
        </w:rPr>
        <w:t xml:space="preserve">макеты предоставляются </w:t>
      </w:r>
      <w:r w:rsidRPr="002221A1">
        <w:rPr>
          <w:rFonts w:ascii="Times New Roman" w:hAnsi="Times New Roman"/>
          <w:sz w:val="26"/>
          <w:szCs w:val="26"/>
        </w:rPr>
        <w:t>в электронном виде).</w:t>
      </w:r>
    </w:p>
    <w:p w:rsidR="00650F2D" w:rsidRPr="002221A1" w:rsidRDefault="00650F2D" w:rsidP="00650F2D">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В течение </w:t>
      </w:r>
      <w:r>
        <w:rPr>
          <w:rFonts w:ascii="Times New Roman" w:hAnsi="Times New Roman"/>
          <w:sz w:val="26"/>
          <w:szCs w:val="26"/>
        </w:rPr>
        <w:t>5</w:t>
      </w:r>
      <w:r w:rsidRPr="002221A1">
        <w:rPr>
          <w:rFonts w:ascii="Times New Roman" w:hAnsi="Times New Roman"/>
          <w:sz w:val="26"/>
          <w:szCs w:val="26"/>
        </w:rPr>
        <w:t xml:space="preserve"> (</w:t>
      </w:r>
      <w:r>
        <w:rPr>
          <w:rFonts w:ascii="Times New Roman" w:hAnsi="Times New Roman"/>
          <w:sz w:val="26"/>
          <w:szCs w:val="26"/>
        </w:rPr>
        <w:t>пяти</w:t>
      </w:r>
      <w:r w:rsidRPr="002221A1">
        <w:rPr>
          <w:rFonts w:ascii="Times New Roman" w:hAnsi="Times New Roman"/>
          <w:sz w:val="26"/>
          <w:szCs w:val="26"/>
        </w:rPr>
        <w:t>) рабочих дней после передачи образцов Поставщик обязан передать Покупателю для утверждения контрольный образец Товара.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в настоящем Техническом задании.</w:t>
      </w:r>
    </w:p>
    <w:p w:rsidR="00650F2D" w:rsidRPr="00A718A4" w:rsidRDefault="00650F2D" w:rsidP="00650F2D">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Покупатель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после получения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Технических характеристиках. По получению такого уведомления Поставщик обязан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передать Покупателю для утверждения повторный контрольный образец соответствующего Товара. Покупатель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определенным </w:t>
      </w:r>
      <w:r>
        <w:rPr>
          <w:rFonts w:ascii="Times New Roman" w:hAnsi="Times New Roman"/>
          <w:sz w:val="26"/>
          <w:szCs w:val="26"/>
        </w:rPr>
        <w:t>в Технических характеристиках.</w:t>
      </w:r>
    </w:p>
    <w:p w:rsidR="004B72BD" w:rsidRPr="004B72BD" w:rsidRDefault="004B72BD" w:rsidP="004B72BD">
      <w:pPr>
        <w:widowControl w:val="0"/>
        <w:spacing w:after="0"/>
        <w:jc w:val="center"/>
        <w:rPr>
          <w:rFonts w:ascii="Times New Roman" w:eastAsia="Courier New" w:hAnsi="Times New Roman" w:cs="Times New Roman"/>
          <w:b/>
        </w:rPr>
      </w:pPr>
    </w:p>
    <w:sectPr w:rsidR="004B72BD" w:rsidRPr="004B72BD" w:rsidSect="004B72BD">
      <w:headerReference w:type="first" r:id="rId16"/>
      <w:footerReference w:type="first" r:id="rId17"/>
      <w:pgSz w:w="16838" w:h="11906" w:orient="landscape"/>
      <w:pgMar w:top="1135"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06" w:rsidRDefault="00EA6106">
      <w:pPr>
        <w:spacing w:after="0" w:line="240" w:lineRule="auto"/>
      </w:pPr>
      <w:r>
        <w:separator/>
      </w:r>
    </w:p>
  </w:endnote>
  <w:endnote w:type="continuationSeparator" w:id="0">
    <w:p w:rsidR="00EA6106" w:rsidRDefault="00EA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124C" w:rsidRDefault="0099124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124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124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124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124C">
    <w:pPr>
      <w:pStyle w:val="ab"/>
      <w:jc w:val="right"/>
    </w:pPr>
    <w:sdt>
      <w:sdtPr>
        <w:id w:val="-48430977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06" w:rsidRDefault="00EA6106">
      <w:pPr>
        <w:spacing w:after="0" w:line="240" w:lineRule="auto"/>
      </w:pPr>
      <w:r>
        <w:separator/>
      </w:r>
    </w:p>
  </w:footnote>
  <w:footnote w:type="continuationSeparator" w:id="0">
    <w:p w:rsidR="00EA6106" w:rsidRDefault="00EA610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124C" w:rsidRDefault="0099124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124C" w:rsidRDefault="0099124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124C" w:rsidRDefault="0099124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2BD"/>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0F2D"/>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4C"/>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6106"/>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6164-F7FB-46F8-A5F2-8DE42D56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2277</Words>
  <Characters>12983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2025-12-11T12:25:00Z</dcterms:created>
  <dcterms:modified xsi:type="dcterms:W3CDTF">2025-12-11T12:25:00Z</dcterms:modified>
</cp:coreProperties>
</file>