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307C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баннеров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574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Поставщик указывает в КП</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4" w:type="dxa"/>
        <w:tblLayout w:type="fixed"/>
        <w:tblLook w:val="04A0" w:firstRow="1" w:lastRow="0" w:firstColumn="1" w:lastColumn="0" w:noHBand="0" w:noVBand="1"/>
      </w:tblPr>
      <w:tblGrid>
        <w:gridCol w:w="427"/>
        <w:gridCol w:w="2692"/>
        <w:gridCol w:w="4820"/>
        <w:gridCol w:w="851"/>
        <w:gridCol w:w="850"/>
        <w:gridCol w:w="1701"/>
        <w:gridCol w:w="1418"/>
        <w:gridCol w:w="850"/>
        <w:gridCol w:w="1134"/>
        <w:gridCol w:w="1133"/>
      </w:tblGrid>
      <w:tr w:rsidR="00F574BB" w:rsidRPr="00BD437C" w:rsidTr="00F574BB">
        <w:trPr>
          <w:trHeight w:val="756"/>
        </w:trPr>
        <w:tc>
          <w:tcPr>
            <w:tcW w:w="427" w:type="dxa"/>
            <w:tcBorders>
              <w:top w:val="single" w:sz="4" w:space="0" w:color="000000"/>
              <w:left w:val="single" w:sz="4" w:space="0" w:color="000000"/>
              <w:bottom w:val="single" w:sz="4" w:space="0" w:color="000000"/>
              <w:right w:val="single" w:sz="4" w:space="0" w:color="000000"/>
            </w:tcBorders>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w:t>
            </w:r>
          </w:p>
        </w:tc>
        <w:tc>
          <w:tcPr>
            <w:tcW w:w="2692" w:type="dxa"/>
            <w:tcBorders>
              <w:top w:val="single" w:sz="4" w:space="0" w:color="000000"/>
              <w:left w:val="single" w:sz="4" w:space="0" w:color="000000"/>
              <w:bottom w:val="single" w:sz="4" w:space="0" w:color="000000"/>
              <w:right w:val="single" w:sz="4" w:space="0" w:color="000000"/>
            </w:tcBorders>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Наименование</w:t>
            </w:r>
          </w:p>
          <w:p w:rsidR="00F574BB" w:rsidRPr="00BD437C" w:rsidRDefault="00F574BB" w:rsidP="005C228B">
            <w:pPr>
              <w:tabs>
                <w:tab w:val="left" w:pos="690"/>
                <w:tab w:val="center" w:pos="1238"/>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Товара</w:t>
            </w:r>
          </w:p>
        </w:tc>
        <w:tc>
          <w:tcPr>
            <w:tcW w:w="4820" w:type="dxa"/>
            <w:tcBorders>
              <w:top w:val="single" w:sz="4" w:space="0" w:color="000000"/>
              <w:left w:val="single" w:sz="4" w:space="0" w:color="000000"/>
              <w:bottom w:val="single" w:sz="4" w:space="0" w:color="000000"/>
              <w:right w:val="single" w:sz="4" w:space="0" w:color="000000"/>
            </w:tcBorders>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Технические характеристики</w:t>
            </w:r>
          </w:p>
        </w:tc>
        <w:tc>
          <w:tcPr>
            <w:tcW w:w="851" w:type="dxa"/>
            <w:tcBorders>
              <w:top w:val="single" w:sz="4" w:space="0" w:color="000000"/>
              <w:left w:val="single" w:sz="4" w:space="0" w:color="000000"/>
              <w:bottom w:val="single" w:sz="4" w:space="0" w:color="000000"/>
              <w:right w:val="single" w:sz="4" w:space="0" w:color="000000"/>
            </w:tcBorders>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val="en-US" w:eastAsia="zh-CN"/>
              </w:rPr>
            </w:pPr>
            <w:r w:rsidRPr="00BD437C">
              <w:rPr>
                <w:rFonts w:ascii="Times New Roman" w:hAnsi="Times New Roman" w:cs="Times New Roman"/>
                <w:b/>
              </w:rPr>
              <w:t>Кол-во</w:t>
            </w:r>
            <w:r w:rsidRPr="00BD437C">
              <w:rPr>
                <w:rFonts w:ascii="Times New Roman" w:hAnsi="Times New Roman" w:cs="Times New Roman"/>
                <w:b/>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574BB" w:rsidRPr="00BD437C" w:rsidRDefault="00F574BB" w:rsidP="005C228B">
            <w:pPr>
              <w:tabs>
                <w:tab w:val="left" w:pos="709"/>
              </w:tabs>
              <w:suppressAutoHyphens/>
              <w:spacing w:after="0" w:line="240" w:lineRule="auto"/>
              <w:jc w:val="center"/>
              <w:rPr>
                <w:rFonts w:ascii="Times New Roman" w:hAnsi="Times New Roman" w:cs="Times New Roman"/>
                <w:b/>
              </w:rPr>
            </w:pPr>
            <w:r>
              <w:rPr>
                <w:rFonts w:ascii="Times New Roman" w:hAnsi="Times New Roman" w:cs="Times New Roman"/>
                <w:b/>
              </w:rPr>
              <w:t>Ед. изм.</w:t>
            </w:r>
          </w:p>
        </w:tc>
        <w:tc>
          <w:tcPr>
            <w:tcW w:w="1701" w:type="dxa"/>
            <w:tcBorders>
              <w:top w:val="single" w:sz="4" w:space="0" w:color="000000"/>
              <w:left w:val="single" w:sz="4" w:space="0" w:color="000000"/>
              <w:bottom w:val="single" w:sz="4" w:space="0" w:color="000000"/>
              <w:right w:val="single" w:sz="4" w:space="0" w:color="000000"/>
            </w:tcBorders>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Код</w:t>
            </w:r>
          </w:p>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ОКПД2</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НДС</w:t>
            </w:r>
          </w:p>
          <w:p w:rsidR="00F574BB" w:rsidRPr="00BD437C" w:rsidRDefault="00F574BB" w:rsidP="005C228B">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Pr>
                <w:rFonts w:ascii="Times New Roman" w:hAnsi="Times New Roman" w:cs="Times New Roman"/>
                <w:b/>
                <w:lang w:eastAsia="zh-CN"/>
              </w:rPr>
              <w:t>Цена за ед. (руб.)</w:t>
            </w:r>
          </w:p>
        </w:tc>
        <w:tc>
          <w:tcPr>
            <w:tcW w:w="1133" w:type="dxa"/>
            <w:tcBorders>
              <w:top w:val="single" w:sz="4" w:space="0" w:color="000000"/>
              <w:left w:val="single" w:sz="4" w:space="0" w:color="000000"/>
              <w:bottom w:val="single" w:sz="4" w:space="0" w:color="000000"/>
              <w:right w:val="single" w:sz="4" w:space="0" w:color="000000"/>
            </w:tcBorders>
            <w:shd w:val="clear" w:color="auto" w:fill="FFFF00"/>
            <w:hideMark/>
          </w:tcPr>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 xml:space="preserve">Сумма </w:t>
            </w:r>
          </w:p>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с НДС</w:t>
            </w:r>
          </w:p>
          <w:p w:rsidR="00F574BB" w:rsidRPr="00BD437C" w:rsidRDefault="00F574BB" w:rsidP="005C228B">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(руб.)</w:t>
            </w:r>
          </w:p>
        </w:tc>
      </w:tr>
      <w:tr w:rsidR="00F574BB" w:rsidRPr="00BD437C" w:rsidTr="00F574BB">
        <w:trPr>
          <w:trHeight w:val="269"/>
        </w:trPr>
        <w:tc>
          <w:tcPr>
            <w:tcW w:w="427" w:type="dxa"/>
            <w:tcBorders>
              <w:top w:val="single" w:sz="4" w:space="0" w:color="000000"/>
              <w:left w:val="single" w:sz="4" w:space="0" w:color="000000"/>
              <w:bottom w:val="single" w:sz="4" w:space="0" w:color="000000"/>
              <w:right w:val="single" w:sz="4" w:space="0" w:color="000000"/>
            </w:tcBorders>
            <w:hideMark/>
          </w:tcPr>
          <w:p w:rsidR="00F574BB" w:rsidRPr="00034128" w:rsidRDefault="00F574BB" w:rsidP="005C228B">
            <w:pPr>
              <w:tabs>
                <w:tab w:val="left" w:pos="709"/>
              </w:tabs>
              <w:suppressAutoHyphens/>
              <w:spacing w:after="0" w:line="240" w:lineRule="auto"/>
              <w:rPr>
                <w:rFonts w:ascii="Times New Roman" w:hAnsi="Times New Roman" w:cs="Times New Roman"/>
              </w:rPr>
            </w:pPr>
            <w:r>
              <w:rPr>
                <w:rFonts w:ascii="Times New Roman" w:hAnsi="Times New Roman" w:cs="Times New Roman"/>
              </w:rPr>
              <w:t>1</w:t>
            </w:r>
          </w:p>
        </w:tc>
        <w:tc>
          <w:tcPr>
            <w:tcW w:w="2692" w:type="dxa"/>
            <w:tcBorders>
              <w:top w:val="single" w:sz="4" w:space="0" w:color="000000"/>
              <w:left w:val="single" w:sz="4" w:space="0" w:color="000000"/>
              <w:bottom w:val="single" w:sz="4" w:space="0" w:color="000000"/>
              <w:right w:val="single" w:sz="4" w:space="0" w:color="000000"/>
            </w:tcBorders>
          </w:tcPr>
          <w:p w:rsidR="00F574BB" w:rsidRPr="001151A6" w:rsidRDefault="00F574BB" w:rsidP="005C228B">
            <w:pPr>
              <w:spacing w:after="0" w:line="240" w:lineRule="auto"/>
              <w:rPr>
                <w:rFonts w:ascii="Times New Roman" w:hAnsi="Times New Roman"/>
              </w:rPr>
            </w:pPr>
            <w:r>
              <w:rPr>
                <w:rFonts w:ascii="Times New Roman" w:hAnsi="Times New Roman"/>
              </w:rPr>
              <w:t>Баннер Тип 1</w:t>
            </w:r>
          </w:p>
        </w:tc>
        <w:tc>
          <w:tcPr>
            <w:tcW w:w="4820" w:type="dxa"/>
            <w:tcBorders>
              <w:top w:val="single" w:sz="4" w:space="0" w:color="000000"/>
              <w:left w:val="single" w:sz="4" w:space="0" w:color="000000"/>
              <w:bottom w:val="single" w:sz="4" w:space="0" w:color="000000"/>
              <w:right w:val="single" w:sz="4" w:space="0" w:color="000000"/>
            </w:tcBorders>
          </w:tcPr>
          <w:p w:rsidR="00F574BB" w:rsidRDefault="00F574BB" w:rsidP="005C228B">
            <w:pPr>
              <w:spacing w:after="0" w:line="240" w:lineRule="auto"/>
              <w:rPr>
                <w:rFonts w:ascii="Times New Roman" w:hAnsi="Times New Roman"/>
              </w:rPr>
            </w:pPr>
            <w:r>
              <w:rPr>
                <w:rFonts w:ascii="Times New Roman" w:hAnsi="Times New Roman"/>
              </w:rPr>
              <w:t>- Материал: баннерная ткань</w:t>
            </w:r>
          </w:p>
          <w:p w:rsidR="00F574BB" w:rsidRPr="00825E1C" w:rsidRDefault="00F574BB" w:rsidP="005C228B">
            <w:pPr>
              <w:spacing w:after="0" w:line="240" w:lineRule="auto"/>
              <w:rPr>
                <w:rFonts w:ascii="Times New Roman" w:hAnsi="Times New Roman"/>
              </w:rPr>
            </w:pPr>
            <w:r>
              <w:rPr>
                <w:rFonts w:ascii="Times New Roman" w:hAnsi="Times New Roman"/>
              </w:rPr>
              <w:t xml:space="preserve">- </w:t>
            </w:r>
            <w:r w:rsidRPr="001151A6">
              <w:rPr>
                <w:rFonts w:ascii="Times New Roman" w:hAnsi="Times New Roman"/>
              </w:rPr>
              <w:t>Полноцветная печать</w:t>
            </w:r>
          </w:p>
          <w:p w:rsidR="00F574BB" w:rsidRDefault="00F574BB" w:rsidP="005C228B">
            <w:pPr>
              <w:spacing w:after="0" w:line="240" w:lineRule="auto"/>
              <w:rPr>
                <w:rFonts w:ascii="Times New Roman" w:hAnsi="Times New Roman"/>
              </w:rPr>
            </w:pPr>
            <w:r>
              <w:rPr>
                <w:rFonts w:ascii="Times New Roman" w:hAnsi="Times New Roman"/>
              </w:rPr>
              <w:t>- Размер: А 1</w:t>
            </w:r>
          </w:p>
          <w:p w:rsidR="00F574BB" w:rsidRDefault="00F574BB" w:rsidP="005C228B">
            <w:pPr>
              <w:spacing w:after="0" w:line="240" w:lineRule="auto"/>
              <w:rPr>
                <w:rFonts w:ascii="Times New Roman" w:hAnsi="Times New Roman"/>
              </w:rPr>
            </w:pPr>
            <w:r>
              <w:rPr>
                <w:rFonts w:ascii="Times New Roman" w:hAnsi="Times New Roman"/>
              </w:rPr>
              <w:t>- Количество металлических люверсов: 12</w:t>
            </w:r>
          </w:p>
          <w:p w:rsidR="00F574BB" w:rsidRPr="00C02CDF" w:rsidRDefault="00F574BB" w:rsidP="005C228B">
            <w:pPr>
              <w:widowControl w:val="0"/>
              <w:tabs>
                <w:tab w:val="left" w:pos="709"/>
                <w:tab w:val="left" w:pos="993"/>
              </w:tabs>
              <w:suppressAutoHyphens/>
              <w:spacing w:after="0" w:line="240" w:lineRule="auto"/>
              <w:rPr>
                <w:rFonts w:ascii="Times New Roman" w:hAnsi="Times New Roman" w:cs="Times New Roman"/>
                <w:sz w:val="20"/>
                <w:szCs w:val="20"/>
              </w:rPr>
            </w:pPr>
            <w:r>
              <w:rPr>
                <w:rFonts w:ascii="Times New Roman" w:hAnsi="Times New Roman"/>
              </w:rPr>
              <w:t>- Печать по макету заказчика</w:t>
            </w:r>
          </w:p>
        </w:tc>
        <w:tc>
          <w:tcPr>
            <w:tcW w:w="851" w:type="dxa"/>
            <w:tcBorders>
              <w:top w:val="single" w:sz="4" w:space="0" w:color="000000"/>
              <w:left w:val="single" w:sz="4" w:space="0" w:color="000000"/>
              <w:bottom w:val="single" w:sz="4" w:space="0" w:color="000000"/>
              <w:right w:val="single" w:sz="4" w:space="0" w:color="000000"/>
            </w:tcBorders>
          </w:tcPr>
          <w:p w:rsidR="00F574BB" w:rsidRPr="00BD437C" w:rsidRDefault="00F574BB" w:rsidP="005C228B">
            <w:pPr>
              <w:pStyle w:val="af7"/>
              <w:jc w:val="center"/>
              <w:rPr>
                <w:rFonts w:ascii="Times New Roman" w:eastAsia="Arial" w:hAnsi="Times New Roman"/>
                <w:lang w:eastAsia="en-US"/>
              </w:rPr>
            </w:pPr>
            <w:r>
              <w:rPr>
                <w:rFonts w:ascii="Times New Roman" w:eastAsia="Arial" w:hAnsi="Times New Roman"/>
                <w:lang w:eastAsia="en-US"/>
              </w:rPr>
              <w:t>3</w:t>
            </w:r>
          </w:p>
        </w:tc>
        <w:tc>
          <w:tcPr>
            <w:tcW w:w="850" w:type="dxa"/>
            <w:tcBorders>
              <w:top w:val="single" w:sz="4" w:space="0" w:color="000000"/>
              <w:left w:val="single" w:sz="4" w:space="0" w:color="000000"/>
              <w:bottom w:val="single" w:sz="4" w:space="0" w:color="000000"/>
              <w:right w:val="single" w:sz="4" w:space="0" w:color="000000"/>
            </w:tcBorders>
          </w:tcPr>
          <w:p w:rsidR="00F574BB" w:rsidRPr="007B10E7" w:rsidRDefault="00F574BB" w:rsidP="005C228B">
            <w:pPr>
              <w:pStyle w:val="af7"/>
              <w:jc w:val="center"/>
              <w:rPr>
                <w:rFonts w:ascii="Times New Roman" w:eastAsia="Arial" w:hAnsi="Times New Roman"/>
                <w:lang w:eastAsia="en-US"/>
              </w:rPr>
            </w:pPr>
            <w:r>
              <w:rPr>
                <w:rFonts w:ascii="Times New Roman" w:eastAsia="Arial" w:hAnsi="Times New Roman"/>
                <w:lang w:eastAsia="en-US"/>
              </w:rPr>
              <w:t>Шт.</w:t>
            </w:r>
          </w:p>
        </w:tc>
        <w:tc>
          <w:tcPr>
            <w:tcW w:w="1701" w:type="dxa"/>
            <w:tcBorders>
              <w:top w:val="single" w:sz="4" w:space="0" w:color="000000"/>
              <w:left w:val="single" w:sz="4" w:space="0" w:color="000000"/>
              <w:bottom w:val="single" w:sz="4" w:space="0" w:color="000000"/>
              <w:right w:val="single" w:sz="4" w:space="0" w:color="000000"/>
            </w:tcBorders>
          </w:tcPr>
          <w:p w:rsidR="00F574BB" w:rsidRPr="00A45A9E" w:rsidRDefault="00F574BB" w:rsidP="005C228B">
            <w:pPr>
              <w:pStyle w:val="af7"/>
              <w:jc w:val="center"/>
              <w:rPr>
                <w:rStyle w:val="ae"/>
                <w:rFonts w:ascii="Times New Roman" w:hAnsi="Times New Roman"/>
                <w:bCs/>
                <w:shd w:val="clear" w:color="auto" w:fill="FFFFFF"/>
              </w:rPr>
            </w:pPr>
            <w:r w:rsidRPr="007C17EA">
              <w:rPr>
                <w:rFonts w:ascii="Times New Roman" w:hAnsi="Times New Roman"/>
              </w:rPr>
              <w:t>32.99.53.190</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spacing w:after="0" w:line="240" w:lineRule="auto"/>
              <w:jc w:val="center"/>
              <w:rPr>
                <w:rFonts w:ascii="Times New Roman" w:hAnsi="Times New Roman" w:cs="Times New Roman"/>
              </w:rPr>
            </w:pPr>
          </w:p>
        </w:tc>
      </w:tr>
      <w:tr w:rsidR="00F574BB" w:rsidRPr="00BD437C" w:rsidTr="00F574BB">
        <w:trPr>
          <w:trHeight w:val="269"/>
        </w:trPr>
        <w:tc>
          <w:tcPr>
            <w:tcW w:w="427" w:type="dxa"/>
            <w:tcBorders>
              <w:top w:val="single" w:sz="4" w:space="0" w:color="000000"/>
              <w:left w:val="single" w:sz="4" w:space="0" w:color="000000"/>
              <w:bottom w:val="single" w:sz="4" w:space="0" w:color="000000"/>
              <w:right w:val="single" w:sz="4" w:space="0" w:color="000000"/>
            </w:tcBorders>
          </w:tcPr>
          <w:p w:rsidR="00F574BB" w:rsidRDefault="00F574BB" w:rsidP="005C228B">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2692" w:type="dxa"/>
            <w:tcBorders>
              <w:top w:val="single" w:sz="4" w:space="0" w:color="000000"/>
              <w:left w:val="single" w:sz="4" w:space="0" w:color="000000"/>
              <w:bottom w:val="single" w:sz="4" w:space="0" w:color="000000"/>
              <w:right w:val="single" w:sz="4" w:space="0" w:color="000000"/>
            </w:tcBorders>
          </w:tcPr>
          <w:p w:rsidR="00F574BB" w:rsidRPr="001151A6" w:rsidRDefault="00F574BB" w:rsidP="005C228B">
            <w:pPr>
              <w:spacing w:after="0" w:line="240" w:lineRule="auto"/>
              <w:rPr>
                <w:rFonts w:ascii="Times New Roman" w:hAnsi="Times New Roman"/>
              </w:rPr>
            </w:pPr>
            <w:r>
              <w:rPr>
                <w:rFonts w:ascii="Times New Roman" w:hAnsi="Times New Roman"/>
              </w:rPr>
              <w:t>Баннер Тип 2</w:t>
            </w:r>
          </w:p>
        </w:tc>
        <w:tc>
          <w:tcPr>
            <w:tcW w:w="4820" w:type="dxa"/>
            <w:tcBorders>
              <w:top w:val="single" w:sz="4" w:space="0" w:color="000000"/>
              <w:left w:val="single" w:sz="4" w:space="0" w:color="000000"/>
              <w:bottom w:val="single" w:sz="4" w:space="0" w:color="000000"/>
              <w:right w:val="single" w:sz="4" w:space="0" w:color="000000"/>
            </w:tcBorders>
          </w:tcPr>
          <w:p w:rsidR="00F574BB" w:rsidRDefault="00F574BB" w:rsidP="005C228B">
            <w:pPr>
              <w:spacing w:after="0" w:line="240" w:lineRule="auto"/>
              <w:rPr>
                <w:rFonts w:ascii="Times New Roman" w:hAnsi="Times New Roman"/>
              </w:rPr>
            </w:pPr>
            <w:r>
              <w:rPr>
                <w:rFonts w:ascii="Times New Roman" w:hAnsi="Times New Roman"/>
              </w:rPr>
              <w:t>- Материал: баннерная ткань</w:t>
            </w:r>
          </w:p>
          <w:p w:rsidR="00F574BB" w:rsidRPr="00825E1C" w:rsidRDefault="00F574BB" w:rsidP="005C228B">
            <w:pPr>
              <w:spacing w:after="0" w:line="240" w:lineRule="auto"/>
              <w:rPr>
                <w:rFonts w:ascii="Times New Roman" w:hAnsi="Times New Roman"/>
              </w:rPr>
            </w:pPr>
            <w:r>
              <w:rPr>
                <w:rFonts w:ascii="Times New Roman" w:hAnsi="Times New Roman"/>
              </w:rPr>
              <w:t xml:space="preserve">- </w:t>
            </w:r>
            <w:r w:rsidRPr="001151A6">
              <w:rPr>
                <w:rFonts w:ascii="Times New Roman" w:hAnsi="Times New Roman"/>
              </w:rPr>
              <w:t>Полноцветная печать</w:t>
            </w:r>
          </w:p>
          <w:p w:rsidR="00F574BB" w:rsidRDefault="00F574BB" w:rsidP="005C228B">
            <w:pPr>
              <w:spacing w:after="0" w:line="240" w:lineRule="auto"/>
              <w:rPr>
                <w:rFonts w:ascii="Times New Roman" w:hAnsi="Times New Roman"/>
              </w:rPr>
            </w:pPr>
            <w:r>
              <w:rPr>
                <w:rFonts w:ascii="Times New Roman" w:hAnsi="Times New Roman"/>
              </w:rPr>
              <w:t>- Размер: А 1</w:t>
            </w:r>
          </w:p>
          <w:p w:rsidR="00F574BB" w:rsidRDefault="00F574BB" w:rsidP="005C228B">
            <w:pPr>
              <w:spacing w:after="0" w:line="240" w:lineRule="auto"/>
              <w:rPr>
                <w:rFonts w:ascii="Times New Roman" w:hAnsi="Times New Roman"/>
              </w:rPr>
            </w:pPr>
            <w:r>
              <w:rPr>
                <w:rFonts w:ascii="Times New Roman" w:hAnsi="Times New Roman"/>
              </w:rPr>
              <w:t>- Количество металлических люверсов: 12</w:t>
            </w:r>
          </w:p>
          <w:p w:rsidR="00F574BB" w:rsidRPr="00C02CDF" w:rsidRDefault="00F574BB" w:rsidP="005C228B">
            <w:pPr>
              <w:widowControl w:val="0"/>
              <w:tabs>
                <w:tab w:val="left" w:pos="709"/>
                <w:tab w:val="left" w:pos="993"/>
              </w:tabs>
              <w:suppressAutoHyphens/>
              <w:spacing w:after="0" w:line="240" w:lineRule="auto"/>
              <w:rPr>
                <w:rFonts w:ascii="Times New Roman" w:hAnsi="Times New Roman" w:cs="Times New Roman"/>
                <w:sz w:val="20"/>
                <w:szCs w:val="20"/>
              </w:rPr>
            </w:pPr>
            <w:r>
              <w:rPr>
                <w:rFonts w:ascii="Times New Roman" w:hAnsi="Times New Roman"/>
              </w:rPr>
              <w:t>- Печать по макету заказчика</w:t>
            </w:r>
          </w:p>
        </w:tc>
        <w:tc>
          <w:tcPr>
            <w:tcW w:w="851" w:type="dxa"/>
            <w:tcBorders>
              <w:top w:val="single" w:sz="4" w:space="0" w:color="000000"/>
              <w:left w:val="single" w:sz="4" w:space="0" w:color="000000"/>
              <w:bottom w:val="single" w:sz="4" w:space="0" w:color="000000"/>
              <w:right w:val="single" w:sz="4" w:space="0" w:color="000000"/>
            </w:tcBorders>
          </w:tcPr>
          <w:p w:rsidR="00F574BB" w:rsidRPr="00BD437C" w:rsidRDefault="00F574BB" w:rsidP="005C228B">
            <w:pPr>
              <w:pStyle w:val="af7"/>
              <w:jc w:val="center"/>
              <w:rPr>
                <w:rFonts w:ascii="Times New Roman" w:eastAsia="Arial" w:hAnsi="Times New Roman"/>
                <w:lang w:eastAsia="en-US"/>
              </w:rPr>
            </w:pPr>
            <w:r>
              <w:rPr>
                <w:rFonts w:ascii="Times New Roman" w:eastAsia="Arial" w:hAnsi="Times New Roman"/>
                <w:lang w:eastAsia="en-US"/>
              </w:rPr>
              <w:t>3</w:t>
            </w:r>
          </w:p>
        </w:tc>
        <w:tc>
          <w:tcPr>
            <w:tcW w:w="850" w:type="dxa"/>
            <w:tcBorders>
              <w:top w:val="single" w:sz="4" w:space="0" w:color="000000"/>
              <w:left w:val="single" w:sz="4" w:space="0" w:color="000000"/>
              <w:bottom w:val="single" w:sz="4" w:space="0" w:color="000000"/>
              <w:right w:val="single" w:sz="4" w:space="0" w:color="000000"/>
            </w:tcBorders>
          </w:tcPr>
          <w:p w:rsidR="00F574BB" w:rsidRPr="007B10E7" w:rsidRDefault="00F574BB" w:rsidP="005C228B">
            <w:pPr>
              <w:pStyle w:val="af7"/>
              <w:jc w:val="center"/>
              <w:rPr>
                <w:rFonts w:ascii="Times New Roman" w:eastAsia="Arial" w:hAnsi="Times New Roman"/>
                <w:lang w:eastAsia="en-US"/>
              </w:rPr>
            </w:pPr>
            <w:r>
              <w:rPr>
                <w:rFonts w:ascii="Times New Roman" w:eastAsia="Arial" w:hAnsi="Times New Roman"/>
                <w:lang w:eastAsia="en-US"/>
              </w:rPr>
              <w:t>Шт.</w:t>
            </w:r>
          </w:p>
        </w:tc>
        <w:tc>
          <w:tcPr>
            <w:tcW w:w="1701" w:type="dxa"/>
            <w:tcBorders>
              <w:top w:val="single" w:sz="4" w:space="0" w:color="000000"/>
              <w:left w:val="single" w:sz="4" w:space="0" w:color="000000"/>
              <w:bottom w:val="single" w:sz="4" w:space="0" w:color="000000"/>
              <w:right w:val="single" w:sz="4" w:space="0" w:color="000000"/>
            </w:tcBorders>
          </w:tcPr>
          <w:p w:rsidR="00F574BB" w:rsidRPr="007C17EA" w:rsidRDefault="00F574BB" w:rsidP="005C228B">
            <w:pPr>
              <w:pStyle w:val="af7"/>
              <w:jc w:val="center"/>
              <w:rPr>
                <w:rFonts w:ascii="Times New Roman" w:hAnsi="Times New Roman"/>
              </w:rPr>
            </w:pPr>
            <w:r w:rsidRPr="007C17EA">
              <w:rPr>
                <w:rFonts w:ascii="Times New Roman" w:hAnsi="Times New Roman"/>
              </w:rPr>
              <w:t>32.99.53.190</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tabs>
                <w:tab w:val="left" w:pos="709"/>
              </w:tabs>
              <w:suppressAutoHyphens/>
              <w:spacing w:after="0" w:line="240" w:lineRule="auto"/>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spacing w:after="0" w:line="240" w:lineRule="auto"/>
              <w:jc w:val="center"/>
              <w:rPr>
                <w:rFonts w:ascii="Times New Roman" w:hAnsi="Times New Roman" w:cs="Times New Roman"/>
              </w:rPr>
            </w:pPr>
          </w:p>
        </w:tc>
      </w:tr>
      <w:tr w:rsidR="00F574BB" w:rsidRPr="00BD437C" w:rsidTr="00F574BB">
        <w:trPr>
          <w:trHeight w:val="361"/>
        </w:trPr>
        <w:tc>
          <w:tcPr>
            <w:tcW w:w="14743" w:type="dxa"/>
            <w:gridSpan w:val="9"/>
            <w:tcBorders>
              <w:top w:val="single" w:sz="4" w:space="0" w:color="000000"/>
              <w:left w:val="single" w:sz="4" w:space="0" w:color="000000"/>
              <w:bottom w:val="single" w:sz="4" w:space="0" w:color="000000"/>
              <w:right w:val="single" w:sz="4" w:space="0" w:color="000000"/>
            </w:tcBorders>
          </w:tcPr>
          <w:p w:rsidR="00F574BB" w:rsidRPr="007430EE" w:rsidRDefault="00F574BB" w:rsidP="005C228B">
            <w:pPr>
              <w:tabs>
                <w:tab w:val="left" w:pos="709"/>
              </w:tabs>
              <w:suppressAutoHyphens/>
              <w:spacing w:after="0" w:line="240" w:lineRule="auto"/>
              <w:rPr>
                <w:rFonts w:ascii="Times New Roman" w:hAnsi="Times New Roman" w:cs="Times New Roman"/>
              </w:rPr>
            </w:pPr>
            <w:r>
              <w:rPr>
                <w:rFonts w:ascii="Times New Roman" w:hAnsi="Times New Roman" w:cs="Times New Roman"/>
              </w:rPr>
              <w:t>ИТОГО</w:t>
            </w:r>
            <w:r>
              <w:rPr>
                <w:rFonts w:ascii="Times New Roman" w:hAnsi="Times New Roman" w:cs="Times New Roman"/>
                <w:lang w:val="en-US"/>
              </w:rPr>
              <w:t>:</w:t>
            </w:r>
            <w:r>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F574BB" w:rsidRPr="00BD437C" w:rsidRDefault="00F574BB" w:rsidP="005C228B">
            <w:pPr>
              <w:spacing w:after="0" w:line="240" w:lineRule="auto"/>
              <w:jc w:val="center"/>
              <w:rPr>
                <w:rFonts w:ascii="Times New Roman" w:hAnsi="Times New Roman" w:cs="Times New Roman"/>
              </w:rPr>
            </w:pPr>
          </w:p>
        </w:tc>
      </w:tr>
    </w:tbl>
    <w:p w:rsidR="00F574BB" w:rsidRDefault="00F574BB" w:rsidP="00F574BB">
      <w:pPr>
        <w:pStyle w:val="af7"/>
      </w:pPr>
    </w:p>
    <w:p w:rsidR="00F574BB" w:rsidRDefault="00F574BB" w:rsidP="00F574BB">
      <w:pPr>
        <w:pStyle w:val="af7"/>
        <w:jc w:val="center"/>
      </w:pPr>
    </w:p>
    <w:tbl>
      <w:tblPr>
        <w:tblStyle w:val="ad"/>
        <w:tblW w:w="0" w:type="auto"/>
        <w:tblInd w:w="3681" w:type="dxa"/>
        <w:tblLook w:val="04A0" w:firstRow="1" w:lastRow="0" w:firstColumn="1" w:lastColumn="0" w:noHBand="0" w:noVBand="1"/>
      </w:tblPr>
      <w:tblGrid>
        <w:gridCol w:w="4540"/>
        <w:gridCol w:w="4815"/>
      </w:tblGrid>
      <w:tr w:rsidR="00F574BB" w:rsidTr="005C228B">
        <w:tc>
          <w:tcPr>
            <w:tcW w:w="9355" w:type="dxa"/>
            <w:gridSpan w:val="2"/>
          </w:tcPr>
          <w:p w:rsidR="00F574BB" w:rsidRPr="001C63E9" w:rsidRDefault="00F574BB" w:rsidP="005C228B">
            <w:pPr>
              <w:jc w:val="center"/>
              <w:rPr>
                <w:sz w:val="18"/>
                <w:szCs w:val="18"/>
              </w:rPr>
            </w:pPr>
            <w:r w:rsidRPr="001C63E9">
              <w:rPr>
                <w:rFonts w:ascii="Times New Roman" w:hAnsi="Times New Roman" w:cs="Times New Roman"/>
                <w:sz w:val="28"/>
                <w:szCs w:val="28"/>
              </w:rPr>
              <w:t>Эскизные изображения</w:t>
            </w:r>
          </w:p>
        </w:tc>
      </w:tr>
      <w:tr w:rsidR="00F574BB" w:rsidTr="005C228B">
        <w:tc>
          <w:tcPr>
            <w:tcW w:w="4540" w:type="dxa"/>
          </w:tcPr>
          <w:p w:rsidR="00F574BB" w:rsidRPr="001C63E9" w:rsidRDefault="00F574BB" w:rsidP="005C228B">
            <w:pPr>
              <w:jc w:val="center"/>
              <w:rPr>
                <w:rFonts w:ascii="Times New Roman" w:hAnsi="Times New Roman" w:cs="Times New Roman"/>
                <w:sz w:val="20"/>
                <w:szCs w:val="20"/>
              </w:rPr>
            </w:pPr>
            <w:r w:rsidRPr="001C63E9">
              <w:rPr>
                <w:rFonts w:ascii="Times New Roman" w:hAnsi="Times New Roman" w:cs="Times New Roman"/>
                <w:sz w:val="20"/>
                <w:szCs w:val="20"/>
              </w:rPr>
              <w:t>П.1 «</w:t>
            </w:r>
            <w:r w:rsidRPr="001C63E9">
              <w:rPr>
                <w:rFonts w:ascii="Times New Roman" w:hAnsi="Times New Roman"/>
              </w:rPr>
              <w:t>Баннер Тип 1</w:t>
            </w:r>
            <w:r w:rsidRPr="001C63E9">
              <w:rPr>
                <w:rFonts w:ascii="Times New Roman" w:hAnsi="Times New Roman" w:cs="Times New Roman"/>
                <w:sz w:val="20"/>
                <w:szCs w:val="20"/>
              </w:rPr>
              <w:t>»</w:t>
            </w:r>
          </w:p>
        </w:tc>
        <w:tc>
          <w:tcPr>
            <w:tcW w:w="4815" w:type="dxa"/>
          </w:tcPr>
          <w:p w:rsidR="00F574BB" w:rsidRPr="001C63E9" w:rsidRDefault="00F574BB" w:rsidP="005C228B">
            <w:pPr>
              <w:jc w:val="center"/>
              <w:rPr>
                <w:sz w:val="18"/>
                <w:szCs w:val="18"/>
              </w:rPr>
            </w:pPr>
            <w:r w:rsidRPr="001C63E9">
              <w:rPr>
                <w:rFonts w:ascii="Times New Roman" w:hAnsi="Times New Roman" w:cs="Times New Roman"/>
                <w:sz w:val="20"/>
                <w:szCs w:val="20"/>
              </w:rPr>
              <w:t>П.2 «</w:t>
            </w:r>
            <w:r w:rsidRPr="001C63E9">
              <w:rPr>
                <w:rFonts w:ascii="Times New Roman" w:hAnsi="Times New Roman"/>
              </w:rPr>
              <w:t>Баннер Тип 2</w:t>
            </w:r>
            <w:r w:rsidRPr="001C63E9">
              <w:rPr>
                <w:rFonts w:ascii="Times New Roman" w:hAnsi="Times New Roman" w:cs="Times New Roman"/>
                <w:sz w:val="20"/>
                <w:szCs w:val="20"/>
              </w:rPr>
              <w:t>»</w:t>
            </w:r>
          </w:p>
        </w:tc>
      </w:tr>
      <w:tr w:rsidR="00F574BB" w:rsidTr="005C228B">
        <w:trPr>
          <w:trHeight w:val="1696"/>
        </w:trPr>
        <w:tc>
          <w:tcPr>
            <w:tcW w:w="4540" w:type="dxa"/>
          </w:tcPr>
          <w:p w:rsidR="00F574BB" w:rsidRDefault="00F574BB" w:rsidP="005C228B">
            <w:pPr>
              <w:rPr>
                <w:sz w:val="18"/>
                <w:szCs w:val="18"/>
              </w:rPr>
            </w:pPr>
            <w:r>
              <w:t xml:space="preserve">           </w:t>
            </w:r>
            <w:r>
              <w:object w:dxaOrig="12495" w:dyaOrig="8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75pt" o:ole="">
                  <v:imagedata r:id="rId18" o:title=""/>
                </v:shape>
                <o:OLEObject Type="Embed" ProgID="PBrush" ShapeID="_x0000_i1025" DrawAspect="Content" ObjectID="_1814247197" r:id="rId19"/>
              </w:object>
            </w:r>
          </w:p>
        </w:tc>
        <w:tc>
          <w:tcPr>
            <w:tcW w:w="4815" w:type="dxa"/>
          </w:tcPr>
          <w:p w:rsidR="00F574BB" w:rsidRDefault="00F574BB" w:rsidP="005C228B">
            <w:pPr>
              <w:rPr>
                <w:sz w:val="18"/>
                <w:szCs w:val="18"/>
              </w:rPr>
            </w:pPr>
            <w:r>
              <w:t xml:space="preserve">              </w:t>
            </w:r>
            <w:r>
              <w:object w:dxaOrig="12420" w:dyaOrig="8880">
                <v:shape id="_x0000_i1026" type="#_x0000_t75" style="width:213.2pt;height:152.4pt" o:ole="">
                  <v:imagedata r:id="rId20" o:title=""/>
                </v:shape>
                <o:OLEObject Type="Embed" ProgID="PBrush" ShapeID="_x0000_i1026" DrawAspect="Content" ObjectID="_1814247198" r:id="rId21"/>
              </w:object>
            </w:r>
          </w:p>
        </w:tc>
      </w:tr>
    </w:tbl>
    <w:p w:rsidR="00170252" w:rsidRDefault="00170252" w:rsidP="000820E3">
      <w:pPr>
        <w:rPr>
          <w:rFonts w:ascii="Times New Roman" w:hAnsi="Times New Roman" w:cs="Times New Roman"/>
          <w:b/>
          <w:sz w:val="28"/>
          <w:szCs w:val="28"/>
        </w:rPr>
      </w:pPr>
    </w:p>
    <w:sectPr w:rsidR="00170252" w:rsidSect="00F574BB">
      <w:headerReference w:type="first" r:id="rId22"/>
      <w:footerReference w:type="first" r:id="rId2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3A" w:rsidRDefault="00445B3A">
      <w:pPr>
        <w:spacing w:after="0" w:line="240" w:lineRule="auto"/>
      </w:pPr>
      <w:r>
        <w:separator/>
      </w:r>
    </w:p>
  </w:endnote>
  <w:endnote w:type="continuationSeparator" w:id="0">
    <w:p w:rsidR="00445B3A" w:rsidRDefault="0044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7CD" w:rsidRDefault="00F307C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07C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307C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307C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07C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307C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74B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3A" w:rsidRDefault="00445B3A">
      <w:pPr>
        <w:spacing w:after="0" w:line="240" w:lineRule="auto"/>
      </w:pPr>
      <w:r>
        <w:separator/>
      </w:r>
    </w:p>
  </w:footnote>
  <w:footnote w:type="continuationSeparator" w:id="0">
    <w:p w:rsidR="00445B3A" w:rsidRDefault="00445B3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7CD" w:rsidRDefault="00F307C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7CD" w:rsidRDefault="00F307C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307CD" w:rsidRDefault="00F307C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5B3A"/>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07CD"/>
    <w:rsid w:val="00F33B71"/>
    <w:rsid w:val="00F3582B"/>
    <w:rsid w:val="00F374E2"/>
    <w:rsid w:val="00F37FB4"/>
    <w:rsid w:val="00F40F15"/>
    <w:rsid w:val="00F43A9A"/>
    <w:rsid w:val="00F52E6A"/>
    <w:rsid w:val="00F574BB"/>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D36F-3D2D-41E5-9D41-6FEF0CDC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2025-07-17T05:47:00Z</dcterms:created>
  <dcterms:modified xsi:type="dcterms:W3CDTF">2025-07-17T05:47:00Z</dcterms:modified>
</cp:coreProperties>
</file>