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18.05.2026 № 21.1-03/1083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7675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8729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сушилки для рук и пылесосов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8729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7872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78729C">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6018" w:type="dxa"/>
        <w:tblInd w:w="-34" w:type="dxa"/>
        <w:tblLayout w:type="fixed"/>
        <w:tblLook w:val="04A0" w:firstRow="1" w:lastRow="0" w:firstColumn="1" w:lastColumn="0" w:noHBand="0" w:noVBand="1"/>
      </w:tblPr>
      <w:tblGrid>
        <w:gridCol w:w="414"/>
        <w:gridCol w:w="1564"/>
        <w:gridCol w:w="1273"/>
        <w:gridCol w:w="1144"/>
        <w:gridCol w:w="1701"/>
        <w:gridCol w:w="1559"/>
        <w:gridCol w:w="1134"/>
        <w:gridCol w:w="2269"/>
        <w:gridCol w:w="567"/>
        <w:gridCol w:w="850"/>
        <w:gridCol w:w="1134"/>
        <w:gridCol w:w="1133"/>
        <w:gridCol w:w="1276"/>
      </w:tblGrid>
      <w:tr w:rsidR="0078729C" w:rsidRPr="008832CA" w:rsidTr="0078729C">
        <w:tc>
          <w:tcPr>
            <w:tcW w:w="414" w:type="dxa"/>
            <w:vMerge w:val="restart"/>
          </w:tcPr>
          <w:p w:rsidR="0078729C" w:rsidRPr="008832CA" w:rsidRDefault="0078729C" w:rsidP="006B4DEE">
            <w:pPr>
              <w:rPr>
                <w:rFonts w:ascii="Times New Roman" w:hAnsi="Times New Roman" w:cs="Times New Roman"/>
                <w:b/>
                <w:sz w:val="18"/>
                <w:szCs w:val="18"/>
              </w:rPr>
            </w:pPr>
            <w:r w:rsidRPr="008832CA">
              <w:rPr>
                <w:rFonts w:ascii="Times New Roman" w:hAnsi="Times New Roman" w:cs="Times New Roman"/>
                <w:b/>
                <w:sz w:val="18"/>
                <w:szCs w:val="18"/>
              </w:rPr>
              <w:t>№</w:t>
            </w:r>
          </w:p>
        </w:tc>
        <w:tc>
          <w:tcPr>
            <w:tcW w:w="1564" w:type="dxa"/>
            <w:vMerge w:val="restart"/>
          </w:tcPr>
          <w:p w:rsidR="0078729C" w:rsidRPr="008832CA" w:rsidRDefault="0078729C" w:rsidP="006B4DEE">
            <w:pPr>
              <w:rPr>
                <w:rFonts w:ascii="Times New Roman" w:hAnsi="Times New Roman" w:cs="Times New Roman"/>
                <w:b/>
                <w:sz w:val="18"/>
                <w:szCs w:val="18"/>
              </w:rPr>
            </w:pPr>
            <w:r w:rsidRPr="008832CA">
              <w:rPr>
                <w:rFonts w:ascii="Times New Roman" w:hAnsi="Times New Roman" w:cs="Times New Roman"/>
                <w:b/>
                <w:sz w:val="18"/>
                <w:szCs w:val="18"/>
              </w:rPr>
              <w:t>Наименование товара, работы, услуги</w:t>
            </w:r>
          </w:p>
        </w:tc>
        <w:tc>
          <w:tcPr>
            <w:tcW w:w="1273" w:type="dxa"/>
            <w:vMerge w:val="restart"/>
          </w:tcPr>
          <w:p w:rsidR="0078729C" w:rsidRPr="008832CA" w:rsidRDefault="0078729C" w:rsidP="006B4DEE">
            <w:pPr>
              <w:rPr>
                <w:rFonts w:ascii="Times New Roman" w:hAnsi="Times New Roman" w:cs="Times New Roman"/>
                <w:b/>
                <w:sz w:val="18"/>
                <w:szCs w:val="18"/>
              </w:rPr>
            </w:pPr>
            <w:r w:rsidRPr="008832CA">
              <w:rPr>
                <w:rFonts w:ascii="Times New Roman" w:hAnsi="Times New Roman" w:cs="Times New Roman"/>
                <w:b/>
                <w:sz w:val="18"/>
                <w:szCs w:val="18"/>
              </w:rPr>
              <w:t>Код позиции</w:t>
            </w:r>
          </w:p>
          <w:p w:rsidR="0078729C" w:rsidRPr="008832CA" w:rsidRDefault="0078729C" w:rsidP="006B4DEE">
            <w:pPr>
              <w:rPr>
                <w:rFonts w:ascii="Times New Roman" w:hAnsi="Times New Roman" w:cs="Times New Roman"/>
                <w:b/>
                <w:sz w:val="18"/>
                <w:szCs w:val="18"/>
              </w:rPr>
            </w:pPr>
            <w:r w:rsidRPr="008832CA">
              <w:rPr>
                <w:rFonts w:ascii="Times New Roman" w:hAnsi="Times New Roman" w:cs="Times New Roman"/>
                <w:b/>
                <w:sz w:val="18"/>
                <w:szCs w:val="18"/>
              </w:rPr>
              <w:t>(ОКПД2/</w:t>
            </w:r>
          </w:p>
          <w:p w:rsidR="0078729C" w:rsidRPr="008832CA" w:rsidRDefault="0078729C" w:rsidP="006B4DEE">
            <w:pPr>
              <w:rPr>
                <w:rFonts w:ascii="Times New Roman" w:hAnsi="Times New Roman" w:cs="Times New Roman"/>
                <w:b/>
                <w:sz w:val="18"/>
                <w:szCs w:val="18"/>
              </w:rPr>
            </w:pPr>
            <w:r w:rsidRPr="008832CA">
              <w:rPr>
                <w:rFonts w:ascii="Times New Roman" w:hAnsi="Times New Roman" w:cs="Times New Roman"/>
                <w:b/>
                <w:sz w:val="18"/>
                <w:szCs w:val="18"/>
              </w:rPr>
              <w:t>КТРУ)</w:t>
            </w:r>
          </w:p>
        </w:tc>
        <w:tc>
          <w:tcPr>
            <w:tcW w:w="1144" w:type="dxa"/>
            <w:vMerge w:val="restart"/>
          </w:tcPr>
          <w:p w:rsidR="0078729C" w:rsidRPr="008832CA" w:rsidRDefault="0078729C" w:rsidP="006B4DEE">
            <w:pPr>
              <w:rPr>
                <w:rFonts w:ascii="Times New Roman" w:hAnsi="Times New Roman" w:cs="Times New Roman"/>
                <w:b/>
                <w:sz w:val="18"/>
                <w:szCs w:val="18"/>
              </w:rPr>
            </w:pPr>
            <w:r w:rsidRPr="008832CA">
              <w:rPr>
                <w:rFonts w:ascii="Times New Roman" w:hAnsi="Times New Roman" w:cs="Times New Roman"/>
                <w:b/>
                <w:sz w:val="18"/>
                <w:szCs w:val="18"/>
              </w:rPr>
              <w:t>Товарный знак</w:t>
            </w:r>
          </w:p>
        </w:tc>
        <w:tc>
          <w:tcPr>
            <w:tcW w:w="6663" w:type="dxa"/>
            <w:gridSpan w:val="4"/>
          </w:tcPr>
          <w:p w:rsidR="0078729C" w:rsidRPr="008832CA" w:rsidRDefault="0078729C" w:rsidP="006B4DEE">
            <w:pPr>
              <w:jc w:val="center"/>
              <w:rPr>
                <w:rFonts w:ascii="Times New Roman" w:hAnsi="Times New Roman" w:cs="Times New Roman"/>
                <w:b/>
                <w:sz w:val="18"/>
                <w:szCs w:val="18"/>
              </w:rPr>
            </w:pPr>
            <w:r w:rsidRPr="008832CA">
              <w:rPr>
                <w:rFonts w:ascii="Times New Roman" w:hAnsi="Times New Roman" w:cs="Times New Roman"/>
                <w:b/>
                <w:sz w:val="18"/>
                <w:szCs w:val="18"/>
              </w:rPr>
              <w:t>Характеристики товара, работы, услуги</w:t>
            </w:r>
          </w:p>
        </w:tc>
        <w:tc>
          <w:tcPr>
            <w:tcW w:w="567" w:type="dxa"/>
            <w:vMerge w:val="restart"/>
            <w:shd w:val="clear" w:color="auto" w:fill="auto"/>
          </w:tcPr>
          <w:p w:rsidR="0078729C" w:rsidRPr="008832CA" w:rsidRDefault="0078729C" w:rsidP="006B4DEE">
            <w:pPr>
              <w:jc w:val="center"/>
              <w:rPr>
                <w:rFonts w:ascii="Times New Roman" w:hAnsi="Times New Roman" w:cs="Times New Roman"/>
                <w:b/>
                <w:sz w:val="18"/>
                <w:szCs w:val="18"/>
              </w:rPr>
            </w:pPr>
            <w:r w:rsidRPr="008832CA">
              <w:rPr>
                <w:rFonts w:ascii="Times New Roman" w:hAnsi="Times New Roman" w:cs="Times New Roman"/>
                <w:b/>
                <w:sz w:val="18"/>
                <w:szCs w:val="18"/>
              </w:rPr>
              <w:t>Кол-во</w:t>
            </w:r>
          </w:p>
        </w:tc>
        <w:tc>
          <w:tcPr>
            <w:tcW w:w="850" w:type="dxa"/>
            <w:vMerge w:val="restart"/>
            <w:shd w:val="clear" w:color="auto" w:fill="auto"/>
          </w:tcPr>
          <w:p w:rsidR="0078729C" w:rsidRPr="008832CA" w:rsidRDefault="0078729C" w:rsidP="006B4DEE">
            <w:pPr>
              <w:jc w:val="center"/>
              <w:rPr>
                <w:rFonts w:ascii="Times New Roman" w:hAnsi="Times New Roman" w:cs="Times New Roman"/>
                <w:b/>
                <w:sz w:val="18"/>
                <w:szCs w:val="18"/>
              </w:rPr>
            </w:pPr>
            <w:r w:rsidRPr="008832CA">
              <w:rPr>
                <w:rFonts w:ascii="Times New Roman" w:hAnsi="Times New Roman" w:cs="Times New Roman"/>
                <w:b/>
                <w:sz w:val="18"/>
                <w:szCs w:val="18"/>
              </w:rPr>
              <w:t>Ед. изм.</w:t>
            </w:r>
          </w:p>
        </w:tc>
        <w:tc>
          <w:tcPr>
            <w:tcW w:w="1134" w:type="dxa"/>
            <w:vMerge w:val="restart"/>
            <w:shd w:val="clear" w:color="auto" w:fill="FFFF00"/>
          </w:tcPr>
          <w:p w:rsidR="0078729C" w:rsidRPr="008832CA" w:rsidRDefault="0078729C" w:rsidP="006B4DEE">
            <w:pPr>
              <w:jc w:val="center"/>
              <w:rPr>
                <w:rFonts w:ascii="Times New Roman" w:hAnsi="Times New Roman" w:cs="Times New Roman"/>
                <w:b/>
                <w:sz w:val="18"/>
                <w:szCs w:val="18"/>
              </w:rPr>
            </w:pPr>
            <w:r w:rsidRPr="008832CA">
              <w:rPr>
                <w:rFonts w:ascii="Times New Roman" w:hAnsi="Times New Roman" w:cs="Times New Roman"/>
                <w:b/>
                <w:bCs/>
                <w:color w:val="000000"/>
                <w:sz w:val="18"/>
                <w:szCs w:val="18"/>
                <w:lang w:eastAsia="ru-RU"/>
              </w:rPr>
              <w:t>Страна происхождения</w:t>
            </w:r>
          </w:p>
        </w:tc>
        <w:tc>
          <w:tcPr>
            <w:tcW w:w="1133" w:type="dxa"/>
            <w:vMerge w:val="restart"/>
            <w:shd w:val="clear" w:color="auto" w:fill="FFFF00"/>
          </w:tcPr>
          <w:p w:rsidR="0078729C" w:rsidRPr="008832CA" w:rsidRDefault="0078729C" w:rsidP="006B4DEE">
            <w:pPr>
              <w:jc w:val="center"/>
              <w:rPr>
                <w:rFonts w:ascii="Times New Roman" w:hAnsi="Times New Roman" w:cs="Times New Roman"/>
                <w:b/>
                <w:sz w:val="18"/>
                <w:szCs w:val="18"/>
              </w:rPr>
            </w:pPr>
            <w:r w:rsidRPr="008832CA">
              <w:rPr>
                <w:rFonts w:ascii="Times New Roman" w:hAnsi="Times New Roman" w:cs="Times New Roman"/>
                <w:b/>
                <w:bCs/>
                <w:color w:val="000000"/>
                <w:sz w:val="18"/>
                <w:szCs w:val="18"/>
                <w:lang w:eastAsia="ru-RU"/>
              </w:rPr>
              <w:t>Цена за ед. (руб.)</w:t>
            </w:r>
          </w:p>
        </w:tc>
        <w:tc>
          <w:tcPr>
            <w:tcW w:w="1276" w:type="dxa"/>
            <w:vMerge w:val="restart"/>
            <w:shd w:val="clear" w:color="auto" w:fill="FFFF00"/>
          </w:tcPr>
          <w:p w:rsidR="0078729C" w:rsidRPr="008832CA" w:rsidRDefault="0078729C" w:rsidP="006B4DEE">
            <w:pPr>
              <w:jc w:val="center"/>
              <w:rPr>
                <w:rFonts w:ascii="Times New Roman" w:hAnsi="Times New Roman" w:cs="Times New Roman"/>
                <w:b/>
                <w:sz w:val="18"/>
                <w:szCs w:val="18"/>
              </w:rPr>
            </w:pPr>
            <w:r w:rsidRPr="008832CA">
              <w:rPr>
                <w:rFonts w:ascii="Times New Roman" w:hAnsi="Times New Roman" w:cs="Times New Roman"/>
                <w:b/>
                <w:bCs/>
                <w:color w:val="000000"/>
                <w:sz w:val="18"/>
                <w:szCs w:val="18"/>
                <w:lang w:eastAsia="ru-RU"/>
              </w:rPr>
              <w:t>Сумма (руб.)</w:t>
            </w:r>
          </w:p>
        </w:tc>
      </w:tr>
      <w:tr w:rsidR="0078729C" w:rsidRPr="008832CA" w:rsidTr="0078729C">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hAnsi="Times New Roman" w:cs="Times New Roman"/>
                <w:b/>
                <w:sz w:val="18"/>
                <w:szCs w:val="18"/>
              </w:rPr>
            </w:pPr>
            <w:r w:rsidRPr="008832CA">
              <w:rPr>
                <w:rFonts w:ascii="Times New Roman" w:hAnsi="Times New Roman" w:cs="Times New Roman"/>
                <w:b/>
                <w:sz w:val="18"/>
                <w:szCs w:val="18"/>
              </w:rPr>
              <w:t>Наименование характеристики</w:t>
            </w:r>
          </w:p>
        </w:tc>
        <w:tc>
          <w:tcPr>
            <w:tcW w:w="1559" w:type="dxa"/>
          </w:tcPr>
          <w:p w:rsidR="0078729C" w:rsidRPr="008832CA" w:rsidRDefault="0078729C" w:rsidP="006B4DEE">
            <w:pPr>
              <w:jc w:val="center"/>
              <w:rPr>
                <w:rFonts w:ascii="Times New Roman" w:hAnsi="Times New Roman" w:cs="Times New Roman"/>
                <w:b/>
                <w:sz w:val="18"/>
                <w:szCs w:val="18"/>
              </w:rPr>
            </w:pPr>
            <w:r w:rsidRPr="008832CA">
              <w:rPr>
                <w:rFonts w:ascii="Times New Roman" w:hAnsi="Times New Roman" w:cs="Times New Roman"/>
                <w:b/>
                <w:sz w:val="18"/>
                <w:szCs w:val="18"/>
              </w:rPr>
              <w:t>Значение х-к.</w:t>
            </w:r>
          </w:p>
        </w:tc>
        <w:tc>
          <w:tcPr>
            <w:tcW w:w="1134" w:type="dxa"/>
          </w:tcPr>
          <w:p w:rsidR="0078729C" w:rsidRPr="008832CA" w:rsidRDefault="0078729C" w:rsidP="006B4DEE">
            <w:pPr>
              <w:jc w:val="center"/>
              <w:rPr>
                <w:rFonts w:ascii="Times New Roman" w:hAnsi="Times New Roman" w:cs="Times New Roman"/>
                <w:b/>
                <w:sz w:val="18"/>
                <w:szCs w:val="18"/>
              </w:rPr>
            </w:pPr>
            <w:r w:rsidRPr="008832CA">
              <w:rPr>
                <w:rFonts w:ascii="Times New Roman" w:hAnsi="Times New Roman" w:cs="Times New Roman"/>
                <w:b/>
                <w:sz w:val="18"/>
                <w:szCs w:val="18"/>
              </w:rPr>
              <w:t xml:space="preserve">Ед. изм </w:t>
            </w:r>
          </w:p>
          <w:p w:rsidR="0078729C" w:rsidRPr="008832CA" w:rsidRDefault="0078729C" w:rsidP="006B4DEE">
            <w:pPr>
              <w:jc w:val="center"/>
              <w:rPr>
                <w:rFonts w:ascii="Times New Roman" w:hAnsi="Times New Roman" w:cs="Times New Roman"/>
                <w:b/>
                <w:sz w:val="18"/>
                <w:szCs w:val="18"/>
              </w:rPr>
            </w:pPr>
            <w:r w:rsidRPr="008832CA">
              <w:rPr>
                <w:rFonts w:ascii="Times New Roman" w:hAnsi="Times New Roman" w:cs="Times New Roman"/>
                <w:b/>
                <w:sz w:val="18"/>
                <w:szCs w:val="18"/>
              </w:rPr>
              <w:t>х-к.</w:t>
            </w:r>
          </w:p>
        </w:tc>
        <w:tc>
          <w:tcPr>
            <w:tcW w:w="2269" w:type="dxa"/>
            <w:shd w:val="clear" w:color="auto" w:fill="auto"/>
          </w:tcPr>
          <w:p w:rsidR="0078729C" w:rsidRPr="008832CA" w:rsidRDefault="0078729C" w:rsidP="006B4DEE">
            <w:pPr>
              <w:rPr>
                <w:rFonts w:ascii="Times New Roman" w:hAnsi="Times New Roman" w:cs="Times New Roman"/>
                <w:b/>
                <w:sz w:val="18"/>
                <w:szCs w:val="18"/>
              </w:rPr>
            </w:pPr>
            <w:r w:rsidRPr="008832CA">
              <w:rPr>
                <w:rFonts w:ascii="Times New Roman" w:hAnsi="Times New Roman" w:cs="Times New Roman"/>
                <w:b/>
                <w:sz w:val="18"/>
                <w:szCs w:val="18"/>
              </w:rPr>
              <w:t>Инструкция по заполнению характеристик в заявке</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638"/>
        </w:trPr>
        <w:tc>
          <w:tcPr>
            <w:tcW w:w="414" w:type="dxa"/>
            <w:vMerge w:val="restart"/>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1</w:t>
            </w:r>
          </w:p>
        </w:tc>
        <w:tc>
          <w:tcPr>
            <w:tcW w:w="1564" w:type="dxa"/>
            <w:vMerge w:val="restart"/>
          </w:tcPr>
          <w:p w:rsidR="0078729C" w:rsidRPr="008832CA" w:rsidRDefault="0078729C" w:rsidP="006B4DEE">
            <w:pPr>
              <w:rPr>
                <w:rFonts w:ascii="Times New Roman" w:hAnsi="Times New Roman" w:cs="Times New Roman"/>
                <w:sz w:val="18"/>
                <w:szCs w:val="18"/>
              </w:rPr>
            </w:pPr>
            <w:r w:rsidRPr="00DA6406">
              <w:rPr>
                <w:rFonts w:ascii="Times New Roman" w:hAnsi="Times New Roman" w:cs="Times New Roman"/>
                <w:sz w:val="18"/>
                <w:szCs w:val="18"/>
              </w:rPr>
              <w:t>Электрическая сушилка для рук</w:t>
            </w:r>
          </w:p>
        </w:tc>
        <w:tc>
          <w:tcPr>
            <w:tcW w:w="1273" w:type="dxa"/>
            <w:vMerge w:val="restart"/>
          </w:tcPr>
          <w:p w:rsidR="0078729C" w:rsidRPr="00DA6406" w:rsidRDefault="0078729C" w:rsidP="006B4DEE">
            <w:pPr>
              <w:rPr>
                <w:rFonts w:ascii="Times New Roman" w:hAnsi="Times New Roman" w:cs="Times New Roman"/>
                <w:color w:val="000000"/>
                <w:sz w:val="18"/>
                <w:szCs w:val="18"/>
                <w:lang w:eastAsia="ru-RU"/>
              </w:rPr>
            </w:pPr>
            <w:r w:rsidRPr="00DA6406">
              <w:rPr>
                <w:rFonts w:ascii="Times New Roman" w:hAnsi="Times New Roman" w:cs="Times New Roman"/>
                <w:color w:val="000000"/>
                <w:sz w:val="18"/>
                <w:szCs w:val="18"/>
                <w:lang w:eastAsia="ru-RU"/>
              </w:rPr>
              <w:t>27.51.23.120</w:t>
            </w:r>
          </w:p>
        </w:tc>
        <w:tc>
          <w:tcPr>
            <w:tcW w:w="1144" w:type="dxa"/>
            <w:vMerge w:val="restart"/>
          </w:tcPr>
          <w:p w:rsidR="0078729C" w:rsidRDefault="0078729C" w:rsidP="006B4DEE">
            <w:pPr>
              <w:rPr>
                <w:rFonts w:ascii="Times New Roman" w:hAnsi="Times New Roman" w:cs="Times New Roman"/>
                <w:sz w:val="18"/>
                <w:szCs w:val="18"/>
              </w:rPr>
            </w:pPr>
            <w:r w:rsidRPr="00DA6406">
              <w:rPr>
                <w:rFonts w:ascii="Times New Roman" w:hAnsi="Times New Roman" w:cs="Times New Roman"/>
                <w:sz w:val="18"/>
                <w:szCs w:val="18"/>
              </w:rPr>
              <w:t>Ballu BAHD-1010 НС-1344686</w:t>
            </w:r>
          </w:p>
          <w:p w:rsidR="0078729C" w:rsidRPr="008832CA" w:rsidRDefault="0078729C" w:rsidP="006B4DEE">
            <w:pPr>
              <w:rPr>
                <w:rFonts w:ascii="Times New Roman" w:hAnsi="Times New Roman" w:cs="Times New Roman"/>
                <w:color w:val="000000"/>
                <w:sz w:val="18"/>
                <w:szCs w:val="18"/>
                <w:lang w:eastAsia="ru-RU"/>
              </w:rPr>
            </w:pPr>
            <w:r>
              <w:rPr>
                <w:rFonts w:ascii="Times New Roman" w:hAnsi="Times New Roman" w:cs="Times New Roman"/>
                <w:sz w:val="18"/>
                <w:szCs w:val="18"/>
              </w:rPr>
              <w:t>(или эквивалент)</w:t>
            </w: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Материал корпуса</w:t>
            </w:r>
          </w:p>
        </w:tc>
        <w:tc>
          <w:tcPr>
            <w:tcW w:w="1559" w:type="dxa"/>
          </w:tcPr>
          <w:p w:rsidR="0078729C" w:rsidRPr="009D10AD" w:rsidRDefault="0078729C" w:rsidP="006B4DEE">
            <w:pPr>
              <w:jc w:val="center"/>
              <w:rPr>
                <w:rFonts w:ascii="Times New Roman" w:eastAsia="Times New Roman" w:hAnsi="Times New Roman" w:cs="Times New Roman"/>
                <w:color w:val="000000"/>
                <w:sz w:val="18"/>
                <w:szCs w:val="18"/>
                <w:lang w:eastAsia="ru-RU"/>
              </w:rPr>
            </w:pPr>
            <w:r w:rsidRPr="00E777A8">
              <w:rPr>
                <w:rFonts w:ascii="Times New Roman" w:eastAsia="Times New Roman" w:hAnsi="Times New Roman" w:cs="Times New Roman"/>
                <w:color w:val="000000"/>
                <w:sz w:val="18"/>
                <w:szCs w:val="18"/>
                <w:lang w:eastAsia="ru-RU"/>
              </w:rPr>
              <w:t>Нержавеющая сталь</w:t>
            </w:r>
          </w:p>
        </w:tc>
        <w:tc>
          <w:tcPr>
            <w:tcW w:w="1134" w:type="dxa"/>
          </w:tcPr>
          <w:p w:rsidR="0078729C" w:rsidRPr="008832CA" w:rsidRDefault="0078729C" w:rsidP="006B4DEE">
            <w:pPr>
              <w:jc w:val="center"/>
              <w:rPr>
                <w:rFonts w:ascii="Times New Roman" w:eastAsia="Times New Roman" w:hAnsi="Times New Roman" w:cs="Times New Roman"/>
                <w:color w:val="000000"/>
                <w:sz w:val="18"/>
                <w:szCs w:val="18"/>
                <w:lang w:eastAsia="ru-RU"/>
              </w:rPr>
            </w:pP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val="restart"/>
            <w:shd w:val="clear" w:color="auto" w:fill="auto"/>
          </w:tcPr>
          <w:p w:rsidR="0078729C" w:rsidRPr="008832CA" w:rsidRDefault="0078729C" w:rsidP="006B4DEE">
            <w:pPr>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vMerge w:val="restart"/>
            <w:shd w:val="clear" w:color="auto" w:fill="auto"/>
          </w:tcPr>
          <w:p w:rsidR="0078729C" w:rsidRPr="008832CA" w:rsidRDefault="0078729C" w:rsidP="006B4DEE">
            <w:pPr>
              <w:jc w:val="center"/>
              <w:rPr>
                <w:rFonts w:ascii="Times New Roman" w:hAnsi="Times New Roman" w:cs="Times New Roman"/>
                <w:sz w:val="18"/>
                <w:szCs w:val="18"/>
              </w:rPr>
            </w:pPr>
            <w:r w:rsidRPr="008832CA">
              <w:rPr>
                <w:rFonts w:ascii="Times New Roman" w:hAnsi="Times New Roman" w:cs="Times New Roman"/>
                <w:sz w:val="18"/>
                <w:szCs w:val="18"/>
              </w:rPr>
              <w:t>Шт.</w:t>
            </w:r>
          </w:p>
        </w:tc>
        <w:tc>
          <w:tcPr>
            <w:tcW w:w="1134" w:type="dxa"/>
            <w:vMerge w:val="restart"/>
            <w:shd w:val="clear" w:color="auto" w:fill="FFFF00"/>
          </w:tcPr>
          <w:p w:rsidR="0078729C" w:rsidRPr="008832CA" w:rsidRDefault="0078729C" w:rsidP="006B4DEE">
            <w:pPr>
              <w:jc w:val="center"/>
              <w:rPr>
                <w:rFonts w:ascii="Times New Roman" w:hAnsi="Times New Roman" w:cs="Times New Roman"/>
                <w:sz w:val="18"/>
                <w:szCs w:val="18"/>
              </w:rPr>
            </w:pPr>
          </w:p>
        </w:tc>
        <w:tc>
          <w:tcPr>
            <w:tcW w:w="1133" w:type="dxa"/>
            <w:vMerge w:val="restart"/>
            <w:shd w:val="clear" w:color="auto" w:fill="FFFF00"/>
          </w:tcPr>
          <w:p w:rsidR="0078729C" w:rsidRPr="008832CA" w:rsidRDefault="0078729C" w:rsidP="006B4DEE">
            <w:pPr>
              <w:jc w:val="center"/>
              <w:rPr>
                <w:rFonts w:ascii="Times New Roman" w:hAnsi="Times New Roman" w:cs="Times New Roman"/>
                <w:sz w:val="18"/>
                <w:szCs w:val="18"/>
              </w:rPr>
            </w:pPr>
          </w:p>
        </w:tc>
        <w:tc>
          <w:tcPr>
            <w:tcW w:w="1276" w:type="dxa"/>
            <w:vMerge w:val="restart"/>
            <w:shd w:val="clear" w:color="auto" w:fill="FFFF00"/>
          </w:tcPr>
          <w:p w:rsidR="0078729C" w:rsidRPr="008832CA" w:rsidRDefault="0078729C" w:rsidP="006B4DEE">
            <w:pPr>
              <w:jc w:val="center"/>
              <w:rPr>
                <w:rFonts w:ascii="Times New Roman" w:hAnsi="Times New Roman" w:cs="Times New Roman"/>
                <w:sz w:val="18"/>
                <w:szCs w:val="18"/>
              </w:rPr>
            </w:pPr>
          </w:p>
        </w:tc>
      </w:tr>
      <w:tr w:rsidR="0078729C" w:rsidRPr="008832CA" w:rsidTr="0078729C">
        <w:trPr>
          <w:trHeight w:val="638"/>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Мощность</w:t>
            </w:r>
          </w:p>
        </w:tc>
        <w:tc>
          <w:tcPr>
            <w:tcW w:w="1559" w:type="dxa"/>
          </w:tcPr>
          <w:p w:rsidR="0078729C" w:rsidRPr="009D10AD" w:rsidRDefault="0078729C" w:rsidP="006B4DEE">
            <w:pPr>
              <w:jc w:val="center"/>
              <w:rPr>
                <w:rFonts w:ascii="Times New Roman" w:eastAsia="Times New Roman" w:hAnsi="Times New Roman" w:cs="Times New Roman"/>
                <w:color w:val="000000"/>
                <w:sz w:val="18"/>
                <w:szCs w:val="18"/>
                <w:lang w:eastAsia="ru-RU"/>
              </w:rPr>
            </w:pPr>
            <w:r w:rsidRPr="00E777A8">
              <w:rPr>
                <w:rFonts w:ascii="Times New Roman" w:eastAsia="Times New Roman" w:hAnsi="Times New Roman" w:cs="Times New Roman"/>
                <w:color w:val="000000"/>
                <w:sz w:val="18"/>
                <w:szCs w:val="18"/>
                <w:lang w:eastAsia="ru-RU"/>
              </w:rPr>
              <w:t>≥ 1</w:t>
            </w:r>
          </w:p>
        </w:tc>
        <w:tc>
          <w:tcPr>
            <w:tcW w:w="1134" w:type="dxa"/>
          </w:tcPr>
          <w:p w:rsidR="0078729C" w:rsidRPr="008832CA" w:rsidRDefault="0078729C" w:rsidP="006B4DE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кВт</w:t>
            </w: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78729C" w:rsidRPr="008832CA" w:rsidRDefault="0078729C" w:rsidP="006B4DEE">
            <w:pPr>
              <w:jc w:val="center"/>
              <w:rPr>
                <w:rFonts w:ascii="Times New Roman" w:hAnsi="Times New Roman" w:cs="Times New Roman"/>
                <w:sz w:val="18"/>
                <w:szCs w:val="18"/>
              </w:rPr>
            </w:pPr>
          </w:p>
        </w:tc>
        <w:tc>
          <w:tcPr>
            <w:tcW w:w="850" w:type="dxa"/>
            <w:vMerge/>
            <w:shd w:val="clear" w:color="auto" w:fill="auto"/>
          </w:tcPr>
          <w:p w:rsidR="0078729C" w:rsidRPr="008832CA" w:rsidRDefault="0078729C" w:rsidP="006B4DEE">
            <w:pPr>
              <w:jc w:val="cente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jc w:val="cente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jc w:val="cente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jc w:val="center"/>
              <w:rPr>
                <w:rFonts w:ascii="Times New Roman" w:hAnsi="Times New Roman" w:cs="Times New Roman"/>
                <w:sz w:val="18"/>
                <w:szCs w:val="18"/>
              </w:rPr>
            </w:pPr>
          </w:p>
        </w:tc>
      </w:tr>
      <w:tr w:rsidR="0078729C" w:rsidRPr="008832CA" w:rsidTr="0078729C">
        <w:trPr>
          <w:trHeight w:val="265"/>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vAlign w:val="center"/>
          </w:tcPr>
          <w:p w:rsidR="0078729C" w:rsidRPr="008832CA" w:rsidRDefault="0078729C" w:rsidP="006B4DEE">
            <w:pPr>
              <w:rPr>
                <w:rFonts w:ascii="Times New Roman" w:eastAsia="Times New Roman" w:hAnsi="Times New Roman" w:cs="Times New Roman"/>
                <w:color w:val="000000"/>
                <w:sz w:val="18"/>
                <w:szCs w:val="18"/>
                <w:lang w:eastAsia="ru-RU"/>
              </w:rPr>
            </w:pPr>
            <w:r w:rsidRPr="00E73E1E">
              <w:rPr>
                <w:rFonts w:ascii="Times New Roman" w:eastAsia="Times New Roman" w:hAnsi="Times New Roman" w:cs="Times New Roman"/>
                <w:color w:val="000000"/>
                <w:sz w:val="18"/>
                <w:szCs w:val="18"/>
                <w:lang w:eastAsia="ru-RU"/>
              </w:rPr>
              <w:t>Скорость воздушного потока</w:t>
            </w:r>
          </w:p>
        </w:tc>
        <w:tc>
          <w:tcPr>
            <w:tcW w:w="1559" w:type="dxa"/>
            <w:vAlign w:val="center"/>
          </w:tcPr>
          <w:p w:rsidR="0078729C" w:rsidRPr="009D10AD" w:rsidRDefault="0078729C" w:rsidP="006B4DEE">
            <w:pPr>
              <w:jc w:val="center"/>
              <w:rPr>
                <w:rFonts w:ascii="Times New Roman" w:eastAsia="Times New Roman" w:hAnsi="Times New Roman" w:cs="Times New Roman"/>
                <w:color w:val="000000"/>
                <w:sz w:val="18"/>
                <w:szCs w:val="18"/>
                <w:lang w:eastAsia="ru-RU"/>
              </w:rPr>
            </w:pPr>
            <w:r w:rsidRPr="00E73E1E">
              <w:rPr>
                <w:rFonts w:ascii="Times New Roman" w:eastAsia="Times New Roman" w:hAnsi="Times New Roman" w:cs="Times New Roman"/>
                <w:color w:val="000000"/>
                <w:sz w:val="18"/>
                <w:szCs w:val="18"/>
                <w:lang w:eastAsia="ru-RU"/>
              </w:rPr>
              <w:t>≥ 90</w:t>
            </w:r>
          </w:p>
        </w:tc>
        <w:tc>
          <w:tcPr>
            <w:tcW w:w="1134" w:type="dxa"/>
            <w:vAlign w:val="center"/>
          </w:tcPr>
          <w:p w:rsidR="0078729C" w:rsidRPr="008832CA" w:rsidRDefault="0078729C" w:rsidP="006B4DEE">
            <w:pPr>
              <w:jc w:val="center"/>
              <w:rPr>
                <w:rFonts w:ascii="Times New Roman" w:eastAsia="Times New Roman" w:hAnsi="Times New Roman" w:cs="Times New Roman"/>
                <w:color w:val="000000"/>
                <w:sz w:val="18"/>
                <w:szCs w:val="18"/>
                <w:lang w:eastAsia="ru-RU"/>
              </w:rPr>
            </w:pPr>
            <w:r w:rsidRPr="00E73E1E">
              <w:rPr>
                <w:rFonts w:ascii="Times New Roman" w:eastAsia="Times New Roman" w:hAnsi="Times New Roman" w:cs="Times New Roman"/>
                <w:color w:val="000000"/>
                <w:sz w:val="18"/>
                <w:szCs w:val="18"/>
                <w:lang w:eastAsia="ru-RU"/>
              </w:rPr>
              <w:t>м/с</w:t>
            </w:r>
          </w:p>
        </w:tc>
        <w:tc>
          <w:tcPr>
            <w:tcW w:w="2269" w:type="dxa"/>
            <w:vAlign w:val="center"/>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265"/>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E73E1E" w:rsidRDefault="0078729C" w:rsidP="006B4DEE">
            <w:pPr>
              <w:rPr>
                <w:rFonts w:ascii="Times New Roman" w:eastAsia="Times New Roman" w:hAnsi="Times New Roman" w:cs="Times New Roman"/>
                <w:color w:val="000000"/>
                <w:sz w:val="18"/>
                <w:szCs w:val="18"/>
                <w:lang w:eastAsia="ru-RU"/>
              </w:rPr>
            </w:pPr>
            <w:r w:rsidRPr="00E73E1E">
              <w:rPr>
                <w:rFonts w:ascii="Times New Roman" w:eastAsia="Times New Roman" w:hAnsi="Times New Roman" w:cs="Times New Roman"/>
                <w:color w:val="000000"/>
                <w:sz w:val="18"/>
                <w:szCs w:val="18"/>
                <w:lang w:eastAsia="ru-RU"/>
              </w:rPr>
              <w:t>Уровень шума</w:t>
            </w:r>
          </w:p>
        </w:tc>
        <w:tc>
          <w:tcPr>
            <w:tcW w:w="1559" w:type="dxa"/>
          </w:tcPr>
          <w:p w:rsidR="0078729C" w:rsidRPr="00E73E1E" w:rsidRDefault="0078729C" w:rsidP="006B4DEE">
            <w:pPr>
              <w:jc w:val="center"/>
              <w:rPr>
                <w:rFonts w:ascii="Times New Roman" w:eastAsia="Times New Roman" w:hAnsi="Times New Roman" w:cs="Times New Roman"/>
                <w:color w:val="000000"/>
                <w:sz w:val="18"/>
                <w:szCs w:val="18"/>
                <w:lang w:eastAsia="ru-RU"/>
              </w:rPr>
            </w:pPr>
            <w:r w:rsidRPr="00E73E1E">
              <w:rPr>
                <w:rFonts w:ascii="Times New Roman" w:eastAsia="Times New Roman" w:hAnsi="Times New Roman" w:cs="Times New Roman"/>
                <w:color w:val="000000"/>
                <w:sz w:val="18"/>
                <w:szCs w:val="18"/>
                <w:lang w:eastAsia="ru-RU"/>
              </w:rPr>
              <w:t>≤ 75</w:t>
            </w:r>
          </w:p>
        </w:tc>
        <w:tc>
          <w:tcPr>
            <w:tcW w:w="1134" w:type="dxa"/>
          </w:tcPr>
          <w:p w:rsidR="0078729C" w:rsidRPr="00E73E1E" w:rsidRDefault="0078729C" w:rsidP="006B4DEE">
            <w:pPr>
              <w:jc w:val="center"/>
              <w:rPr>
                <w:rFonts w:ascii="Times New Roman" w:eastAsia="Times New Roman" w:hAnsi="Times New Roman" w:cs="Times New Roman"/>
                <w:color w:val="000000"/>
                <w:sz w:val="18"/>
                <w:szCs w:val="18"/>
                <w:lang w:eastAsia="ru-RU"/>
              </w:rPr>
            </w:pPr>
            <w:r w:rsidRPr="00E73E1E">
              <w:rPr>
                <w:rFonts w:ascii="Times New Roman" w:eastAsia="Times New Roman" w:hAnsi="Times New Roman" w:cs="Times New Roman"/>
                <w:color w:val="000000"/>
                <w:sz w:val="18"/>
                <w:szCs w:val="18"/>
                <w:lang w:eastAsia="ru-RU"/>
              </w:rPr>
              <w:t>дБ</w:t>
            </w: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265"/>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vAlign w:val="center"/>
          </w:tcPr>
          <w:p w:rsidR="0078729C" w:rsidRPr="008832CA" w:rsidRDefault="0078729C" w:rsidP="006B4DEE">
            <w:pPr>
              <w:rPr>
                <w:rFonts w:ascii="Times New Roman" w:eastAsia="Times New Roman" w:hAnsi="Times New Roman" w:cs="Times New Roman"/>
                <w:color w:val="000000"/>
                <w:sz w:val="18"/>
                <w:szCs w:val="18"/>
                <w:lang w:eastAsia="ru-RU"/>
              </w:rPr>
            </w:pPr>
            <w:r w:rsidRPr="00E73E1E">
              <w:rPr>
                <w:rFonts w:ascii="Times New Roman" w:eastAsia="Times New Roman" w:hAnsi="Times New Roman" w:cs="Times New Roman"/>
                <w:color w:val="000000"/>
                <w:sz w:val="18"/>
                <w:szCs w:val="18"/>
                <w:lang w:eastAsia="ru-RU"/>
              </w:rPr>
              <w:t>Защита от перегрева</w:t>
            </w:r>
          </w:p>
        </w:tc>
        <w:tc>
          <w:tcPr>
            <w:tcW w:w="1559" w:type="dxa"/>
            <w:vAlign w:val="center"/>
          </w:tcPr>
          <w:p w:rsidR="0078729C" w:rsidRPr="008832CA" w:rsidRDefault="0078729C" w:rsidP="006B4DE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Наличие</w:t>
            </w:r>
          </w:p>
        </w:tc>
        <w:tc>
          <w:tcPr>
            <w:tcW w:w="1134" w:type="dxa"/>
            <w:vAlign w:val="center"/>
          </w:tcPr>
          <w:p w:rsidR="0078729C" w:rsidRPr="008832CA" w:rsidRDefault="0078729C" w:rsidP="006B4DEE">
            <w:pPr>
              <w:jc w:val="center"/>
              <w:rPr>
                <w:rFonts w:ascii="Times New Roman" w:eastAsia="Times New Roman" w:hAnsi="Times New Roman" w:cs="Times New Roman"/>
                <w:color w:val="000000"/>
                <w:sz w:val="18"/>
                <w:szCs w:val="18"/>
                <w:lang w:eastAsia="ru-RU"/>
              </w:rPr>
            </w:pPr>
          </w:p>
        </w:tc>
        <w:tc>
          <w:tcPr>
            <w:tcW w:w="2269" w:type="dxa"/>
            <w:vAlign w:val="center"/>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265"/>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vAlign w:val="center"/>
          </w:tcPr>
          <w:p w:rsidR="0078729C" w:rsidRDefault="0078729C" w:rsidP="006B4DEE">
            <w:pPr>
              <w:rPr>
                <w:rFonts w:ascii="Times New Roman" w:eastAsia="Times New Roman" w:hAnsi="Times New Roman" w:cs="Times New Roman"/>
                <w:color w:val="000000"/>
                <w:sz w:val="18"/>
                <w:szCs w:val="18"/>
                <w:lang w:eastAsia="ru-RU"/>
              </w:rPr>
            </w:pPr>
            <w:r w:rsidRPr="00E73E1E">
              <w:rPr>
                <w:rFonts w:ascii="Times New Roman" w:eastAsia="Times New Roman" w:hAnsi="Times New Roman" w:cs="Times New Roman"/>
                <w:color w:val="000000"/>
                <w:sz w:val="18"/>
                <w:szCs w:val="18"/>
                <w:lang w:eastAsia="ru-RU"/>
              </w:rPr>
              <w:t>Тип установки</w:t>
            </w:r>
          </w:p>
        </w:tc>
        <w:tc>
          <w:tcPr>
            <w:tcW w:w="1559" w:type="dxa"/>
            <w:vAlign w:val="center"/>
          </w:tcPr>
          <w:p w:rsidR="0078729C" w:rsidRDefault="0078729C" w:rsidP="006B4DE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w:t>
            </w:r>
            <w:r w:rsidRPr="00E73E1E">
              <w:rPr>
                <w:rFonts w:ascii="Times New Roman" w:eastAsia="Times New Roman" w:hAnsi="Times New Roman" w:cs="Times New Roman"/>
                <w:color w:val="000000"/>
                <w:sz w:val="18"/>
                <w:szCs w:val="18"/>
                <w:lang w:eastAsia="ru-RU"/>
              </w:rPr>
              <w:t>астенный</w:t>
            </w:r>
          </w:p>
        </w:tc>
        <w:tc>
          <w:tcPr>
            <w:tcW w:w="1134" w:type="dxa"/>
            <w:vAlign w:val="center"/>
          </w:tcPr>
          <w:p w:rsidR="0078729C" w:rsidRDefault="0078729C" w:rsidP="006B4DEE">
            <w:pPr>
              <w:jc w:val="center"/>
              <w:rPr>
                <w:rFonts w:ascii="Times New Roman" w:eastAsia="Times New Roman" w:hAnsi="Times New Roman" w:cs="Times New Roman"/>
                <w:color w:val="000000"/>
                <w:sz w:val="18"/>
                <w:szCs w:val="18"/>
                <w:lang w:eastAsia="ru-RU"/>
              </w:rPr>
            </w:pPr>
          </w:p>
        </w:tc>
        <w:tc>
          <w:tcPr>
            <w:tcW w:w="2269" w:type="dxa"/>
            <w:vAlign w:val="center"/>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265"/>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vAlign w:val="center"/>
          </w:tcPr>
          <w:p w:rsidR="0078729C" w:rsidRDefault="0078729C" w:rsidP="006B4DEE">
            <w:pPr>
              <w:rPr>
                <w:rFonts w:ascii="Times New Roman" w:eastAsia="Times New Roman" w:hAnsi="Times New Roman" w:cs="Times New Roman"/>
                <w:color w:val="000000"/>
                <w:sz w:val="18"/>
                <w:szCs w:val="18"/>
                <w:lang w:eastAsia="ru-RU"/>
              </w:rPr>
            </w:pPr>
            <w:r w:rsidRPr="00E73E1E">
              <w:rPr>
                <w:rFonts w:ascii="Times New Roman" w:eastAsia="Times New Roman" w:hAnsi="Times New Roman" w:cs="Times New Roman"/>
                <w:color w:val="000000"/>
                <w:sz w:val="18"/>
                <w:szCs w:val="18"/>
                <w:lang w:eastAsia="ru-RU"/>
              </w:rPr>
              <w:t>Антивандальная защита</w:t>
            </w:r>
          </w:p>
        </w:tc>
        <w:tc>
          <w:tcPr>
            <w:tcW w:w="1559" w:type="dxa"/>
            <w:vAlign w:val="center"/>
          </w:tcPr>
          <w:p w:rsidR="0078729C" w:rsidRDefault="0078729C" w:rsidP="006B4DE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Наличие</w:t>
            </w:r>
          </w:p>
        </w:tc>
        <w:tc>
          <w:tcPr>
            <w:tcW w:w="1134" w:type="dxa"/>
            <w:vAlign w:val="center"/>
          </w:tcPr>
          <w:p w:rsidR="0078729C" w:rsidRDefault="0078729C" w:rsidP="006B4DEE">
            <w:pPr>
              <w:jc w:val="center"/>
              <w:rPr>
                <w:rFonts w:ascii="Times New Roman" w:eastAsia="Times New Roman" w:hAnsi="Times New Roman" w:cs="Times New Roman"/>
                <w:color w:val="000000"/>
                <w:sz w:val="18"/>
                <w:szCs w:val="18"/>
                <w:lang w:eastAsia="ru-RU"/>
              </w:rPr>
            </w:pPr>
          </w:p>
        </w:tc>
        <w:tc>
          <w:tcPr>
            <w:tcW w:w="2269" w:type="dxa"/>
            <w:vAlign w:val="center"/>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p>
        </w:tc>
        <w:tc>
          <w:tcPr>
            <w:tcW w:w="1559" w:type="dxa"/>
          </w:tcPr>
          <w:p w:rsidR="0078729C" w:rsidRPr="008832CA" w:rsidRDefault="0078729C" w:rsidP="006B4DEE">
            <w:pPr>
              <w:jc w:val="center"/>
              <w:rPr>
                <w:rFonts w:ascii="Times New Roman" w:hAnsi="Times New Roman" w:cs="Times New Roman"/>
                <w:sz w:val="18"/>
                <w:szCs w:val="18"/>
              </w:rPr>
            </w:pP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val="restart"/>
          </w:tcPr>
          <w:p w:rsidR="0078729C" w:rsidRPr="008832CA" w:rsidRDefault="0078729C" w:rsidP="006B4DEE">
            <w:pPr>
              <w:rPr>
                <w:rFonts w:ascii="Times New Roman" w:hAnsi="Times New Roman" w:cs="Times New Roman"/>
                <w:sz w:val="18"/>
                <w:szCs w:val="18"/>
              </w:rPr>
            </w:pPr>
            <w:r>
              <w:rPr>
                <w:rFonts w:ascii="Times New Roman" w:hAnsi="Times New Roman" w:cs="Times New Roman"/>
                <w:sz w:val="18"/>
                <w:szCs w:val="18"/>
              </w:rPr>
              <w:t>2</w:t>
            </w:r>
          </w:p>
        </w:tc>
        <w:tc>
          <w:tcPr>
            <w:tcW w:w="1564" w:type="dxa"/>
            <w:vMerge w:val="restart"/>
          </w:tcPr>
          <w:p w:rsidR="0078729C" w:rsidRPr="008832CA" w:rsidRDefault="0078729C" w:rsidP="006B4DEE">
            <w:pPr>
              <w:rPr>
                <w:rFonts w:ascii="Times New Roman" w:hAnsi="Times New Roman" w:cs="Times New Roman"/>
                <w:sz w:val="18"/>
                <w:szCs w:val="18"/>
              </w:rPr>
            </w:pPr>
            <w:r w:rsidRPr="008F39CF">
              <w:rPr>
                <w:rFonts w:ascii="Times New Roman" w:hAnsi="Times New Roman" w:cs="Times New Roman"/>
                <w:sz w:val="18"/>
                <w:szCs w:val="18"/>
              </w:rPr>
              <w:t>Пылесосы бытовые</w:t>
            </w:r>
          </w:p>
        </w:tc>
        <w:tc>
          <w:tcPr>
            <w:tcW w:w="1273" w:type="dxa"/>
            <w:vMerge w:val="restart"/>
          </w:tcPr>
          <w:p w:rsidR="0078729C" w:rsidRPr="008832CA" w:rsidRDefault="0007675F" w:rsidP="006B4DEE">
            <w:pPr>
              <w:rPr>
                <w:rFonts w:ascii="Times New Roman" w:hAnsi="Times New Roman" w:cs="Times New Roman"/>
                <w:sz w:val="18"/>
                <w:szCs w:val="18"/>
              </w:rPr>
            </w:pPr>
            <w:hyperlink r:id="rId18" w:tgtFrame="_blank" w:history="1">
              <w:r w:rsidR="0078729C" w:rsidRPr="008F39CF">
                <w:rPr>
                  <w:rFonts w:ascii="Times New Roman" w:hAnsi="Times New Roman" w:cs="Times New Roman"/>
                  <w:color w:val="000000"/>
                  <w:sz w:val="18"/>
                  <w:szCs w:val="18"/>
                  <w:lang w:eastAsia="ru-RU"/>
                </w:rPr>
                <w:t>27.51.21.111-00000002</w:t>
              </w:r>
            </w:hyperlink>
          </w:p>
        </w:tc>
        <w:tc>
          <w:tcPr>
            <w:tcW w:w="1144" w:type="dxa"/>
            <w:vMerge w:val="restart"/>
          </w:tcPr>
          <w:p w:rsidR="0078729C" w:rsidRPr="008832CA" w:rsidRDefault="0078729C" w:rsidP="006B4DEE">
            <w:pPr>
              <w:rPr>
                <w:rFonts w:ascii="Times New Roman" w:hAnsi="Times New Roman" w:cs="Times New Roman"/>
                <w:sz w:val="18"/>
                <w:szCs w:val="18"/>
              </w:rPr>
            </w:pPr>
          </w:p>
        </w:tc>
        <w:tc>
          <w:tcPr>
            <w:tcW w:w="1701" w:type="dxa"/>
          </w:tcPr>
          <w:p w:rsidR="0078729C" w:rsidRPr="008B3C79" w:rsidRDefault="0078729C" w:rsidP="006B4DEE">
            <w:pPr>
              <w:rPr>
                <w:rFonts w:ascii="Times New Roman" w:eastAsia="Times New Roman" w:hAnsi="Times New Roman" w:cs="Times New Roman"/>
                <w:color w:val="000000"/>
                <w:sz w:val="18"/>
                <w:szCs w:val="18"/>
                <w:lang w:eastAsia="ru-RU"/>
              </w:rPr>
            </w:pPr>
            <w:r w:rsidRPr="008B3C79">
              <w:rPr>
                <w:rFonts w:ascii="Times New Roman" w:eastAsia="Times New Roman" w:hAnsi="Times New Roman" w:cs="Times New Roman"/>
                <w:color w:val="000000"/>
                <w:sz w:val="18"/>
                <w:szCs w:val="18"/>
                <w:lang w:eastAsia="ru-RU"/>
              </w:rPr>
              <w:t>Мощность всасывания</w:t>
            </w:r>
          </w:p>
        </w:tc>
        <w:tc>
          <w:tcPr>
            <w:tcW w:w="1559" w:type="dxa"/>
          </w:tcPr>
          <w:p w:rsidR="0078729C" w:rsidRPr="008B3C79" w:rsidRDefault="0078729C" w:rsidP="006B4DEE">
            <w:pPr>
              <w:jc w:val="center"/>
              <w:rPr>
                <w:rFonts w:ascii="Times New Roman" w:eastAsia="Times New Roman" w:hAnsi="Times New Roman" w:cs="Times New Roman"/>
                <w:color w:val="000000"/>
                <w:sz w:val="18"/>
                <w:szCs w:val="18"/>
                <w:lang w:eastAsia="ru-RU"/>
              </w:rPr>
            </w:pPr>
            <w:r w:rsidRPr="008B3C79">
              <w:rPr>
                <w:rFonts w:ascii="Times New Roman" w:eastAsia="Times New Roman" w:hAnsi="Times New Roman" w:cs="Times New Roman"/>
                <w:color w:val="000000"/>
                <w:sz w:val="18"/>
                <w:szCs w:val="18"/>
                <w:lang w:eastAsia="ru-RU"/>
              </w:rPr>
              <w:t>≥ 200  и  ≤ 300</w:t>
            </w:r>
          </w:p>
        </w:tc>
        <w:tc>
          <w:tcPr>
            <w:tcW w:w="1134" w:type="dxa"/>
          </w:tcPr>
          <w:p w:rsidR="0078729C" w:rsidRPr="008832CA" w:rsidRDefault="0078729C" w:rsidP="006B4DEE">
            <w:pPr>
              <w:jc w:val="center"/>
              <w:rPr>
                <w:rFonts w:ascii="Times New Roman" w:hAnsi="Times New Roman" w:cs="Times New Roman"/>
                <w:sz w:val="18"/>
                <w:szCs w:val="18"/>
              </w:rPr>
            </w:pPr>
            <w:r w:rsidRPr="008F39CF">
              <w:rPr>
                <w:rFonts w:ascii="Times New Roman" w:eastAsia="Times New Roman" w:hAnsi="Times New Roman" w:cs="Times New Roman"/>
                <w:color w:val="000000"/>
                <w:sz w:val="18"/>
                <w:szCs w:val="18"/>
                <w:lang w:eastAsia="ru-RU"/>
              </w:rPr>
              <w:t>Ватт</w:t>
            </w: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val="restart"/>
            <w:shd w:val="clear" w:color="auto" w:fill="auto"/>
          </w:tcPr>
          <w:p w:rsidR="0078729C" w:rsidRPr="008832CA" w:rsidRDefault="0078729C" w:rsidP="006B4DEE">
            <w:pPr>
              <w:jc w:val="center"/>
              <w:rPr>
                <w:rFonts w:ascii="Times New Roman" w:hAnsi="Times New Roman" w:cs="Times New Roman"/>
                <w:sz w:val="18"/>
                <w:szCs w:val="18"/>
              </w:rPr>
            </w:pPr>
            <w:r>
              <w:rPr>
                <w:rFonts w:ascii="Times New Roman" w:hAnsi="Times New Roman" w:cs="Times New Roman"/>
                <w:sz w:val="18"/>
                <w:szCs w:val="18"/>
              </w:rPr>
              <w:t>5</w:t>
            </w:r>
          </w:p>
        </w:tc>
        <w:tc>
          <w:tcPr>
            <w:tcW w:w="850" w:type="dxa"/>
            <w:vMerge w:val="restart"/>
            <w:shd w:val="clear" w:color="auto" w:fill="auto"/>
          </w:tcPr>
          <w:p w:rsidR="0078729C" w:rsidRPr="008832CA" w:rsidRDefault="0078729C" w:rsidP="006B4DEE">
            <w:pPr>
              <w:jc w:val="center"/>
              <w:rPr>
                <w:rFonts w:ascii="Times New Roman" w:hAnsi="Times New Roman" w:cs="Times New Roman"/>
                <w:sz w:val="18"/>
                <w:szCs w:val="18"/>
              </w:rPr>
            </w:pPr>
            <w:r w:rsidRPr="008832CA">
              <w:rPr>
                <w:rFonts w:ascii="Times New Roman" w:hAnsi="Times New Roman" w:cs="Times New Roman"/>
                <w:sz w:val="18"/>
                <w:szCs w:val="18"/>
              </w:rPr>
              <w:t>Шт.</w:t>
            </w:r>
          </w:p>
        </w:tc>
        <w:tc>
          <w:tcPr>
            <w:tcW w:w="1134" w:type="dxa"/>
            <w:vMerge w:val="restart"/>
            <w:shd w:val="clear" w:color="auto" w:fill="FFFF00"/>
          </w:tcPr>
          <w:p w:rsidR="0078729C" w:rsidRPr="008832CA" w:rsidRDefault="0078729C" w:rsidP="006B4DEE">
            <w:pPr>
              <w:rPr>
                <w:rFonts w:ascii="Times New Roman" w:hAnsi="Times New Roman" w:cs="Times New Roman"/>
                <w:sz w:val="18"/>
                <w:szCs w:val="18"/>
              </w:rPr>
            </w:pPr>
          </w:p>
        </w:tc>
        <w:tc>
          <w:tcPr>
            <w:tcW w:w="1133" w:type="dxa"/>
            <w:vMerge w:val="restart"/>
            <w:shd w:val="clear" w:color="auto" w:fill="FFFF00"/>
          </w:tcPr>
          <w:p w:rsidR="0078729C" w:rsidRPr="008832CA" w:rsidRDefault="0078729C" w:rsidP="006B4DEE">
            <w:pPr>
              <w:rPr>
                <w:rFonts w:ascii="Times New Roman" w:hAnsi="Times New Roman" w:cs="Times New Roman"/>
                <w:sz w:val="18"/>
                <w:szCs w:val="18"/>
              </w:rPr>
            </w:pPr>
          </w:p>
        </w:tc>
        <w:tc>
          <w:tcPr>
            <w:tcW w:w="1276" w:type="dxa"/>
            <w:vMerge w:val="restart"/>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B3C79" w:rsidRDefault="0078729C" w:rsidP="006B4DEE">
            <w:pPr>
              <w:rPr>
                <w:rFonts w:ascii="Times New Roman" w:eastAsia="Times New Roman" w:hAnsi="Times New Roman" w:cs="Times New Roman"/>
                <w:color w:val="000000"/>
                <w:sz w:val="18"/>
                <w:szCs w:val="18"/>
                <w:lang w:eastAsia="ru-RU"/>
              </w:rPr>
            </w:pPr>
            <w:r w:rsidRPr="008B3C79">
              <w:rPr>
                <w:rFonts w:ascii="Times New Roman" w:eastAsia="Times New Roman" w:hAnsi="Times New Roman" w:cs="Times New Roman"/>
                <w:color w:val="000000"/>
                <w:sz w:val="18"/>
                <w:szCs w:val="18"/>
                <w:lang w:eastAsia="ru-RU"/>
              </w:rPr>
              <w:t>Тип пылесоса</w:t>
            </w:r>
          </w:p>
        </w:tc>
        <w:tc>
          <w:tcPr>
            <w:tcW w:w="1559" w:type="dxa"/>
          </w:tcPr>
          <w:p w:rsidR="0078729C" w:rsidRPr="008B3C79" w:rsidRDefault="0078729C" w:rsidP="006B4DEE">
            <w:pPr>
              <w:jc w:val="center"/>
              <w:rPr>
                <w:rFonts w:ascii="Times New Roman" w:eastAsia="Times New Roman" w:hAnsi="Times New Roman" w:cs="Times New Roman"/>
                <w:color w:val="000000"/>
                <w:sz w:val="18"/>
                <w:szCs w:val="18"/>
                <w:lang w:eastAsia="ru-RU"/>
              </w:rPr>
            </w:pPr>
            <w:r w:rsidRPr="008B3C79">
              <w:rPr>
                <w:rFonts w:ascii="Times New Roman" w:eastAsia="Times New Roman" w:hAnsi="Times New Roman" w:cs="Times New Roman"/>
                <w:color w:val="000000"/>
                <w:sz w:val="18"/>
                <w:szCs w:val="18"/>
                <w:lang w:eastAsia="ru-RU"/>
              </w:rPr>
              <w:t>Ручной</w:t>
            </w: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6663" w:type="dxa"/>
            <w:gridSpan w:val="4"/>
          </w:tcPr>
          <w:p w:rsidR="0078729C" w:rsidRPr="008B3C79" w:rsidRDefault="0078729C" w:rsidP="006B4DEE">
            <w:pPr>
              <w:rPr>
                <w:rFonts w:ascii="Times New Roman" w:hAnsi="Times New Roman" w:cs="Times New Roman"/>
                <w:sz w:val="18"/>
                <w:szCs w:val="18"/>
              </w:rPr>
            </w:pPr>
            <w:r w:rsidRPr="008B3C79">
              <w:rPr>
                <w:rFonts w:ascii="Times New Roman" w:hAnsi="Times New Roman" w:cs="Times New Roman"/>
                <w:b/>
                <w:sz w:val="20"/>
                <w:szCs w:val="20"/>
              </w:rPr>
              <w:t>Дополнительные характеристики*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B3C79" w:rsidRDefault="0078729C" w:rsidP="006B4DEE">
            <w:pPr>
              <w:rPr>
                <w:rFonts w:ascii="Times New Roman" w:eastAsia="Times New Roman" w:hAnsi="Times New Roman" w:cs="Times New Roman"/>
                <w:color w:val="000000"/>
                <w:sz w:val="18"/>
                <w:szCs w:val="18"/>
                <w:lang w:eastAsia="ru-RU"/>
              </w:rPr>
            </w:pPr>
            <w:r w:rsidRPr="008B3C79">
              <w:rPr>
                <w:rFonts w:ascii="Times New Roman" w:eastAsia="Times New Roman" w:hAnsi="Times New Roman" w:cs="Times New Roman"/>
                <w:color w:val="000000"/>
                <w:sz w:val="18"/>
                <w:szCs w:val="18"/>
                <w:lang w:eastAsia="ru-RU"/>
              </w:rPr>
              <w:t xml:space="preserve">Вид </w:t>
            </w:r>
          </w:p>
        </w:tc>
        <w:tc>
          <w:tcPr>
            <w:tcW w:w="1559" w:type="dxa"/>
          </w:tcPr>
          <w:p w:rsidR="0078729C" w:rsidRPr="008B3C79" w:rsidRDefault="0078729C" w:rsidP="006B4DEE">
            <w:pPr>
              <w:jc w:val="center"/>
              <w:rPr>
                <w:rFonts w:ascii="Times New Roman" w:hAnsi="Times New Roman" w:cs="Times New Roman"/>
                <w:sz w:val="18"/>
                <w:szCs w:val="18"/>
              </w:rPr>
            </w:pPr>
            <w:r w:rsidRPr="008B3C79">
              <w:rPr>
                <w:rFonts w:ascii="Times New Roman" w:hAnsi="Times New Roman" w:cs="Times New Roman"/>
                <w:sz w:val="18"/>
                <w:szCs w:val="18"/>
              </w:rPr>
              <w:t>Вертикальный</w:t>
            </w: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6663" w:type="dxa"/>
            <w:gridSpan w:val="4"/>
          </w:tcPr>
          <w:p w:rsidR="0078729C" w:rsidRPr="008832CA" w:rsidRDefault="0078729C" w:rsidP="006B4DEE">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удобства во время уборки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A9269C" w:rsidRDefault="0078729C" w:rsidP="006B4DEE">
            <w:pPr>
              <w:rPr>
                <w:rFonts w:ascii="Times New Roman" w:hAnsi="Times New Roman" w:cs="Times New Roman"/>
                <w:sz w:val="18"/>
                <w:szCs w:val="18"/>
              </w:rPr>
            </w:pPr>
            <w:r>
              <w:rPr>
                <w:rFonts w:ascii="Times New Roman" w:hAnsi="Times New Roman" w:cs="Times New Roman"/>
                <w:sz w:val="18"/>
                <w:szCs w:val="18"/>
              </w:rPr>
              <w:t>Максимальная потребляемая мощность</w:t>
            </w:r>
          </w:p>
        </w:tc>
        <w:tc>
          <w:tcPr>
            <w:tcW w:w="1559" w:type="dxa"/>
          </w:tcPr>
          <w:p w:rsidR="0078729C" w:rsidRDefault="0078729C" w:rsidP="006B4DEE">
            <w:pPr>
              <w:jc w:val="center"/>
              <w:rPr>
                <w:rFonts w:ascii="Times New Roman" w:hAnsi="Times New Roman" w:cs="Times New Roman"/>
                <w:sz w:val="18"/>
                <w:szCs w:val="18"/>
              </w:rPr>
            </w:pPr>
            <w:r w:rsidRPr="008B3C79">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450</w:t>
            </w:r>
          </w:p>
        </w:tc>
        <w:tc>
          <w:tcPr>
            <w:tcW w:w="1134" w:type="dxa"/>
          </w:tcPr>
          <w:p w:rsidR="0078729C" w:rsidRPr="008832CA" w:rsidRDefault="0078729C" w:rsidP="006B4DEE">
            <w:pPr>
              <w:jc w:val="center"/>
              <w:rPr>
                <w:rFonts w:ascii="Times New Roman" w:hAnsi="Times New Roman" w:cs="Times New Roman"/>
                <w:sz w:val="18"/>
                <w:szCs w:val="18"/>
              </w:rPr>
            </w:pPr>
            <w:r w:rsidRPr="008F39CF">
              <w:rPr>
                <w:rFonts w:ascii="Times New Roman" w:eastAsia="Times New Roman" w:hAnsi="Times New Roman" w:cs="Times New Roman"/>
                <w:color w:val="000000"/>
                <w:sz w:val="18"/>
                <w:szCs w:val="18"/>
                <w:lang w:eastAsia="ru-RU"/>
              </w:rPr>
              <w:t>Ватт</w:t>
            </w: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6663" w:type="dxa"/>
            <w:gridSpan w:val="4"/>
          </w:tcPr>
          <w:p w:rsidR="0078729C" w:rsidRPr="008832CA" w:rsidRDefault="0078729C" w:rsidP="006B4DEE">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уборки всех видов мусора</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sidRPr="00A9269C">
              <w:rPr>
                <w:rFonts w:ascii="Times New Roman" w:hAnsi="Times New Roman" w:cs="Times New Roman"/>
                <w:sz w:val="18"/>
                <w:szCs w:val="18"/>
              </w:rPr>
              <w:t>Тип питания</w:t>
            </w:r>
          </w:p>
        </w:tc>
        <w:tc>
          <w:tcPr>
            <w:tcW w:w="1559" w:type="dxa"/>
          </w:tcPr>
          <w:p w:rsidR="0078729C" w:rsidRPr="008832CA" w:rsidRDefault="0078729C" w:rsidP="006B4DEE">
            <w:pPr>
              <w:jc w:val="center"/>
              <w:rPr>
                <w:rFonts w:ascii="Times New Roman" w:hAnsi="Times New Roman" w:cs="Times New Roman"/>
                <w:sz w:val="18"/>
                <w:szCs w:val="18"/>
              </w:rPr>
            </w:pPr>
            <w:r>
              <w:rPr>
                <w:rFonts w:ascii="Times New Roman" w:hAnsi="Times New Roman" w:cs="Times New Roman"/>
                <w:sz w:val="18"/>
                <w:szCs w:val="18"/>
              </w:rPr>
              <w:t>Аккумулятор</w:t>
            </w: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6663" w:type="dxa"/>
            <w:gridSpan w:val="4"/>
          </w:tcPr>
          <w:p w:rsidR="0078729C" w:rsidRPr="008832CA" w:rsidRDefault="0078729C" w:rsidP="006B4DEE">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уборки в помещения без возможности подключения к электросети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Pr>
                <w:rFonts w:ascii="Times New Roman" w:hAnsi="Times New Roman" w:cs="Times New Roman"/>
                <w:sz w:val="18"/>
                <w:szCs w:val="18"/>
              </w:rPr>
              <w:t>Тип аккумулятора</w:t>
            </w:r>
          </w:p>
        </w:tc>
        <w:tc>
          <w:tcPr>
            <w:tcW w:w="1559" w:type="dxa"/>
          </w:tcPr>
          <w:p w:rsidR="0078729C" w:rsidRPr="008832CA" w:rsidRDefault="0078729C" w:rsidP="006B4DEE">
            <w:pPr>
              <w:jc w:val="center"/>
              <w:rPr>
                <w:rFonts w:ascii="Times New Roman" w:hAnsi="Times New Roman" w:cs="Times New Roman"/>
                <w:sz w:val="18"/>
                <w:szCs w:val="18"/>
              </w:rPr>
            </w:pPr>
            <w:r>
              <w:rPr>
                <w:rFonts w:ascii="Times New Roman" w:hAnsi="Times New Roman" w:cs="Times New Roman"/>
                <w:color w:val="000000"/>
                <w:sz w:val="20"/>
                <w:szCs w:val="20"/>
              </w:rPr>
              <w:t>Li-Ion</w:t>
            </w: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6663" w:type="dxa"/>
            <w:gridSpan w:val="4"/>
          </w:tcPr>
          <w:p w:rsidR="0078729C" w:rsidRPr="008832CA" w:rsidRDefault="0078729C" w:rsidP="006B4DEE">
            <w:pPr>
              <w:rPr>
                <w:rFonts w:ascii="Times New Roman" w:hAnsi="Times New Roman" w:cs="Times New Roman"/>
                <w:sz w:val="18"/>
                <w:szCs w:val="18"/>
              </w:rPr>
            </w:pPr>
            <w:r w:rsidRPr="00D56CE9">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18"/>
                <w:szCs w:val="18"/>
              </w:rPr>
              <w:t xml:space="preserve"> увеличения срока службы и наименьшего показателя саморазряда аккумулятора</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Время работы на одной зарядке</w:t>
            </w:r>
          </w:p>
        </w:tc>
        <w:tc>
          <w:tcPr>
            <w:tcW w:w="1559" w:type="dxa"/>
          </w:tcPr>
          <w:p w:rsidR="0078729C" w:rsidRPr="008832CA" w:rsidRDefault="0078729C" w:rsidP="006B4DEE">
            <w:pPr>
              <w:jc w:val="center"/>
              <w:rPr>
                <w:rFonts w:ascii="Times New Roman" w:hAnsi="Times New Roman" w:cs="Times New Roman"/>
                <w:sz w:val="18"/>
                <w:szCs w:val="18"/>
              </w:rPr>
            </w:pPr>
            <w:r w:rsidRPr="004244F1">
              <w:rPr>
                <w:rFonts w:ascii="Times New Roman" w:eastAsia="Times New Roman" w:hAnsi="Times New Roman" w:cs="Times New Roman"/>
                <w:color w:val="000000"/>
                <w:sz w:val="18"/>
                <w:szCs w:val="18"/>
                <w:lang w:eastAsia="ru-RU"/>
              </w:rPr>
              <w:t>≥ 40</w:t>
            </w:r>
          </w:p>
        </w:tc>
        <w:tc>
          <w:tcPr>
            <w:tcW w:w="1134" w:type="dxa"/>
          </w:tcPr>
          <w:p w:rsidR="0078729C" w:rsidRPr="008832CA" w:rsidRDefault="0078729C" w:rsidP="006B4DEE">
            <w:pPr>
              <w:jc w:val="center"/>
              <w:rPr>
                <w:rFonts w:ascii="Times New Roman" w:hAnsi="Times New Roman" w:cs="Times New Roman"/>
                <w:sz w:val="18"/>
                <w:szCs w:val="18"/>
              </w:rPr>
            </w:pPr>
            <w:r>
              <w:rPr>
                <w:rFonts w:ascii="Times New Roman" w:hAnsi="Times New Roman" w:cs="Times New Roman"/>
                <w:sz w:val="18"/>
                <w:szCs w:val="18"/>
              </w:rPr>
              <w:t>Минут</w:t>
            </w: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6663" w:type="dxa"/>
            <w:gridSpan w:val="4"/>
          </w:tcPr>
          <w:p w:rsidR="0078729C" w:rsidRPr="008832CA" w:rsidRDefault="0078729C" w:rsidP="006B4DEE">
            <w:pPr>
              <w:rPr>
                <w:rFonts w:ascii="Times New Roman" w:hAnsi="Times New Roman" w:cs="Times New Roman"/>
                <w:sz w:val="18"/>
                <w:szCs w:val="18"/>
              </w:rPr>
            </w:pPr>
            <w:r w:rsidRPr="00D56CE9">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18"/>
                <w:szCs w:val="18"/>
              </w:rPr>
              <w:t xml:space="preserve"> уборки большой площади помещения</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Зарядное устройство</w:t>
            </w:r>
          </w:p>
        </w:tc>
        <w:tc>
          <w:tcPr>
            <w:tcW w:w="1559" w:type="dxa"/>
          </w:tcPr>
          <w:p w:rsidR="0078729C" w:rsidRPr="008832CA" w:rsidRDefault="0078729C" w:rsidP="006B4DEE">
            <w:pPr>
              <w:jc w:val="center"/>
              <w:rPr>
                <w:rFonts w:ascii="Times New Roman" w:hAnsi="Times New Roman" w:cs="Times New Roman"/>
                <w:sz w:val="18"/>
                <w:szCs w:val="18"/>
              </w:rPr>
            </w:pPr>
            <w:r>
              <w:rPr>
                <w:rFonts w:ascii="Times New Roman" w:eastAsia="Times New Roman" w:hAnsi="Times New Roman" w:cs="Times New Roman"/>
                <w:color w:val="000000"/>
                <w:sz w:val="18"/>
                <w:szCs w:val="18"/>
                <w:lang w:eastAsia="ru-RU"/>
              </w:rPr>
              <w:t>Наличие</w:t>
            </w: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6663" w:type="dxa"/>
            <w:gridSpan w:val="4"/>
          </w:tcPr>
          <w:p w:rsidR="0078729C" w:rsidRPr="008832CA" w:rsidRDefault="0078729C" w:rsidP="006B4DEE">
            <w:pPr>
              <w:rPr>
                <w:rFonts w:ascii="Times New Roman" w:hAnsi="Times New Roman" w:cs="Times New Roman"/>
                <w:sz w:val="18"/>
                <w:szCs w:val="18"/>
              </w:rPr>
            </w:pPr>
            <w:r w:rsidRPr="00D56CE9">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18"/>
                <w:szCs w:val="18"/>
              </w:rPr>
              <w:t xml:space="preserve"> зарядки аккумулятора</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sidRPr="00E87A6D">
              <w:rPr>
                <w:rFonts w:ascii="Times New Roman" w:hAnsi="Times New Roman" w:cs="Times New Roman"/>
                <w:sz w:val="18"/>
                <w:szCs w:val="18"/>
              </w:rPr>
              <w:t>HEPA-фильтр</w:t>
            </w:r>
          </w:p>
        </w:tc>
        <w:tc>
          <w:tcPr>
            <w:tcW w:w="1559" w:type="dxa"/>
          </w:tcPr>
          <w:p w:rsidR="0078729C" w:rsidRPr="008832CA" w:rsidRDefault="0078729C" w:rsidP="006B4DEE">
            <w:pPr>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6663" w:type="dxa"/>
            <w:gridSpan w:val="4"/>
          </w:tcPr>
          <w:p w:rsidR="0078729C" w:rsidRPr="008832CA" w:rsidRDefault="0078729C" w:rsidP="006B4DEE">
            <w:pPr>
              <w:rPr>
                <w:rFonts w:ascii="Times New Roman" w:hAnsi="Times New Roman" w:cs="Times New Roman"/>
                <w:sz w:val="18"/>
                <w:szCs w:val="18"/>
              </w:rPr>
            </w:pPr>
            <w:r w:rsidRPr="00D56CE9">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18"/>
                <w:szCs w:val="18"/>
              </w:rPr>
              <w:t xml:space="preserve"> удаления мелкой пыли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Тип пылесборника</w:t>
            </w:r>
          </w:p>
        </w:tc>
        <w:tc>
          <w:tcPr>
            <w:tcW w:w="1559" w:type="dxa"/>
          </w:tcPr>
          <w:p w:rsidR="0078729C" w:rsidRPr="008832CA" w:rsidRDefault="0078729C" w:rsidP="006B4DEE">
            <w:pPr>
              <w:jc w:val="center"/>
              <w:rPr>
                <w:rFonts w:ascii="Times New Roman" w:hAnsi="Times New Roman" w:cs="Times New Roman"/>
                <w:sz w:val="18"/>
                <w:szCs w:val="18"/>
              </w:rPr>
            </w:pPr>
            <w:r>
              <w:rPr>
                <w:rFonts w:ascii="Times New Roman" w:hAnsi="Times New Roman" w:cs="Times New Roman"/>
                <w:sz w:val="18"/>
                <w:szCs w:val="18"/>
              </w:rPr>
              <w:t>Контейнер</w:t>
            </w: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6663" w:type="dxa"/>
            <w:gridSpan w:val="4"/>
          </w:tcPr>
          <w:p w:rsidR="0078729C" w:rsidRPr="008832CA" w:rsidRDefault="0078729C" w:rsidP="006B4DEE">
            <w:pPr>
              <w:rPr>
                <w:rFonts w:ascii="Times New Roman" w:hAnsi="Times New Roman" w:cs="Times New Roman"/>
                <w:sz w:val="18"/>
                <w:szCs w:val="18"/>
              </w:rPr>
            </w:pPr>
            <w:r w:rsidRPr="00D56CE9">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18"/>
                <w:szCs w:val="18"/>
              </w:rPr>
              <w:t xml:space="preserve"> легкой очитки пылесборника от мусора</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Объем пылесборника</w:t>
            </w:r>
          </w:p>
        </w:tc>
        <w:tc>
          <w:tcPr>
            <w:tcW w:w="1559" w:type="dxa"/>
          </w:tcPr>
          <w:p w:rsidR="0078729C" w:rsidRPr="008832CA" w:rsidRDefault="0078729C" w:rsidP="006B4DEE">
            <w:pPr>
              <w:jc w:val="center"/>
              <w:rPr>
                <w:rFonts w:ascii="Times New Roman" w:hAnsi="Times New Roman" w:cs="Times New Roman"/>
                <w:sz w:val="18"/>
                <w:szCs w:val="18"/>
              </w:rPr>
            </w:pPr>
            <w:r w:rsidRPr="000722BD">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0,5</w:t>
            </w:r>
            <w:r w:rsidRPr="000722BD">
              <w:rPr>
                <w:rFonts w:ascii="Times New Roman" w:eastAsia="Times New Roman" w:hAnsi="Times New Roman" w:cs="Times New Roman"/>
                <w:color w:val="000000"/>
                <w:sz w:val="18"/>
                <w:szCs w:val="18"/>
                <w:lang w:eastAsia="ru-RU"/>
              </w:rPr>
              <w:t xml:space="preserve"> и ≤ </w:t>
            </w:r>
            <w:r>
              <w:rPr>
                <w:rFonts w:ascii="Times New Roman" w:eastAsia="Times New Roman" w:hAnsi="Times New Roman" w:cs="Times New Roman"/>
                <w:color w:val="000000"/>
                <w:sz w:val="18"/>
                <w:szCs w:val="18"/>
                <w:lang w:eastAsia="ru-RU"/>
              </w:rPr>
              <w:t>0,7</w:t>
            </w:r>
          </w:p>
        </w:tc>
        <w:tc>
          <w:tcPr>
            <w:tcW w:w="1134" w:type="dxa"/>
          </w:tcPr>
          <w:p w:rsidR="0078729C" w:rsidRPr="008832CA" w:rsidRDefault="0078729C" w:rsidP="006B4DEE">
            <w:pPr>
              <w:jc w:val="center"/>
              <w:rPr>
                <w:rFonts w:ascii="Times New Roman" w:hAnsi="Times New Roman" w:cs="Times New Roman"/>
                <w:sz w:val="18"/>
                <w:szCs w:val="18"/>
              </w:rPr>
            </w:pPr>
            <w:r>
              <w:rPr>
                <w:rFonts w:ascii="Times New Roman" w:hAnsi="Times New Roman" w:cs="Times New Roman"/>
                <w:sz w:val="18"/>
                <w:szCs w:val="18"/>
              </w:rPr>
              <w:t>Литр</w:t>
            </w: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6663" w:type="dxa"/>
            <w:gridSpan w:val="4"/>
          </w:tcPr>
          <w:p w:rsidR="0078729C" w:rsidRPr="008832CA" w:rsidRDefault="0078729C" w:rsidP="006B4DEE">
            <w:pPr>
              <w:rPr>
                <w:rFonts w:ascii="Times New Roman" w:hAnsi="Times New Roman" w:cs="Times New Roman"/>
                <w:sz w:val="18"/>
                <w:szCs w:val="18"/>
              </w:rPr>
            </w:pPr>
            <w:r w:rsidRPr="00D56CE9">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18"/>
                <w:szCs w:val="18"/>
              </w:rPr>
              <w:t xml:space="preserve"> уборки большего количества пыли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Турбо щетка</w:t>
            </w:r>
          </w:p>
        </w:tc>
        <w:tc>
          <w:tcPr>
            <w:tcW w:w="1559" w:type="dxa"/>
          </w:tcPr>
          <w:p w:rsidR="0078729C" w:rsidRPr="008832CA" w:rsidRDefault="0078729C" w:rsidP="006B4DEE">
            <w:pPr>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Щелевая щетка</w:t>
            </w:r>
          </w:p>
        </w:tc>
        <w:tc>
          <w:tcPr>
            <w:tcW w:w="1559" w:type="dxa"/>
          </w:tcPr>
          <w:p w:rsidR="0078729C" w:rsidRPr="008832CA" w:rsidRDefault="0078729C" w:rsidP="006B4DEE">
            <w:pPr>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Мебельная щетка</w:t>
            </w:r>
          </w:p>
        </w:tc>
        <w:tc>
          <w:tcPr>
            <w:tcW w:w="1559" w:type="dxa"/>
          </w:tcPr>
          <w:p w:rsidR="0078729C" w:rsidRPr="008832CA" w:rsidRDefault="0078729C" w:rsidP="006B4DEE">
            <w:pPr>
              <w:jc w:val="center"/>
              <w:rPr>
                <w:rFonts w:ascii="Times New Roman" w:hAnsi="Times New Roman" w:cs="Times New Roman"/>
                <w:sz w:val="18"/>
                <w:szCs w:val="18"/>
              </w:rPr>
            </w:pPr>
            <w:r>
              <w:rPr>
                <w:rFonts w:ascii="Times New Roman" w:hAnsi="Times New Roman" w:cs="Times New Roman"/>
                <w:sz w:val="18"/>
                <w:szCs w:val="18"/>
              </w:rPr>
              <w:t>Наличие</w:t>
            </w: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6663" w:type="dxa"/>
            <w:gridSpan w:val="4"/>
          </w:tcPr>
          <w:p w:rsidR="0078729C" w:rsidRPr="008832CA" w:rsidRDefault="0078729C" w:rsidP="006B4DEE">
            <w:pPr>
              <w:rPr>
                <w:rFonts w:ascii="Times New Roman" w:hAnsi="Times New Roman" w:cs="Times New Roman"/>
                <w:sz w:val="18"/>
                <w:szCs w:val="18"/>
              </w:rPr>
            </w:pPr>
            <w:r w:rsidRPr="00D56CE9">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18"/>
                <w:szCs w:val="18"/>
              </w:rPr>
              <w:t xml:space="preserve"> уборки различный типов поверхности</w:t>
            </w: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r w:rsidR="0078729C" w:rsidRPr="008832CA" w:rsidTr="0078729C">
        <w:trPr>
          <w:trHeight w:val="120"/>
        </w:trPr>
        <w:tc>
          <w:tcPr>
            <w:tcW w:w="414" w:type="dxa"/>
            <w:vMerge/>
          </w:tcPr>
          <w:p w:rsidR="0078729C" w:rsidRPr="008832CA" w:rsidRDefault="0078729C" w:rsidP="006B4DEE">
            <w:pPr>
              <w:rPr>
                <w:rFonts w:ascii="Times New Roman" w:hAnsi="Times New Roman" w:cs="Times New Roman"/>
                <w:sz w:val="18"/>
                <w:szCs w:val="18"/>
              </w:rPr>
            </w:pPr>
          </w:p>
        </w:tc>
        <w:tc>
          <w:tcPr>
            <w:tcW w:w="1564" w:type="dxa"/>
            <w:vMerge/>
          </w:tcPr>
          <w:p w:rsidR="0078729C" w:rsidRPr="008832CA" w:rsidRDefault="0078729C" w:rsidP="006B4DEE">
            <w:pPr>
              <w:rPr>
                <w:rFonts w:ascii="Times New Roman" w:hAnsi="Times New Roman" w:cs="Times New Roman"/>
                <w:sz w:val="18"/>
                <w:szCs w:val="18"/>
              </w:rPr>
            </w:pPr>
          </w:p>
        </w:tc>
        <w:tc>
          <w:tcPr>
            <w:tcW w:w="1273" w:type="dxa"/>
            <w:vMerge/>
          </w:tcPr>
          <w:p w:rsidR="0078729C" w:rsidRPr="008832CA" w:rsidRDefault="0078729C" w:rsidP="006B4DEE">
            <w:pPr>
              <w:rPr>
                <w:rFonts w:ascii="Times New Roman" w:hAnsi="Times New Roman" w:cs="Times New Roman"/>
                <w:sz w:val="18"/>
                <w:szCs w:val="18"/>
              </w:rPr>
            </w:pPr>
          </w:p>
        </w:tc>
        <w:tc>
          <w:tcPr>
            <w:tcW w:w="1144" w:type="dxa"/>
            <w:vMerge/>
          </w:tcPr>
          <w:p w:rsidR="0078729C" w:rsidRPr="008832CA" w:rsidRDefault="0078729C" w:rsidP="006B4DEE">
            <w:pPr>
              <w:rPr>
                <w:rFonts w:ascii="Times New Roman" w:hAnsi="Times New Roman" w:cs="Times New Roman"/>
                <w:sz w:val="18"/>
                <w:szCs w:val="18"/>
              </w:rPr>
            </w:pPr>
          </w:p>
        </w:tc>
        <w:tc>
          <w:tcPr>
            <w:tcW w:w="1701" w:type="dxa"/>
          </w:tcPr>
          <w:p w:rsidR="0078729C" w:rsidRPr="008832CA" w:rsidRDefault="0078729C" w:rsidP="006B4DEE">
            <w:pPr>
              <w:rPr>
                <w:rFonts w:ascii="Times New Roman" w:eastAsia="Times New Roman" w:hAnsi="Times New Roman" w:cs="Times New Roman"/>
                <w:color w:val="000000"/>
                <w:sz w:val="18"/>
                <w:szCs w:val="18"/>
                <w:lang w:eastAsia="ru-RU"/>
              </w:rPr>
            </w:pPr>
          </w:p>
        </w:tc>
        <w:tc>
          <w:tcPr>
            <w:tcW w:w="1559" w:type="dxa"/>
          </w:tcPr>
          <w:p w:rsidR="0078729C" w:rsidRPr="008832CA" w:rsidRDefault="0078729C" w:rsidP="006B4DEE">
            <w:pPr>
              <w:jc w:val="center"/>
              <w:rPr>
                <w:rFonts w:ascii="Times New Roman" w:hAnsi="Times New Roman" w:cs="Times New Roman"/>
                <w:sz w:val="18"/>
                <w:szCs w:val="18"/>
              </w:rPr>
            </w:pPr>
          </w:p>
        </w:tc>
        <w:tc>
          <w:tcPr>
            <w:tcW w:w="1134" w:type="dxa"/>
          </w:tcPr>
          <w:p w:rsidR="0078729C" w:rsidRPr="008832CA" w:rsidRDefault="0078729C" w:rsidP="006B4DEE">
            <w:pPr>
              <w:jc w:val="center"/>
              <w:rPr>
                <w:rFonts w:ascii="Times New Roman" w:hAnsi="Times New Roman" w:cs="Times New Roman"/>
                <w:sz w:val="18"/>
                <w:szCs w:val="18"/>
              </w:rPr>
            </w:pPr>
          </w:p>
        </w:tc>
        <w:tc>
          <w:tcPr>
            <w:tcW w:w="2269" w:type="dxa"/>
          </w:tcPr>
          <w:p w:rsidR="0078729C" w:rsidRPr="008832CA" w:rsidRDefault="0078729C" w:rsidP="006B4DEE">
            <w:pPr>
              <w:rPr>
                <w:rFonts w:ascii="Times New Roman" w:hAnsi="Times New Roman" w:cs="Times New Roman"/>
                <w:sz w:val="18"/>
                <w:szCs w:val="18"/>
              </w:rPr>
            </w:pPr>
          </w:p>
        </w:tc>
        <w:tc>
          <w:tcPr>
            <w:tcW w:w="567" w:type="dxa"/>
            <w:vMerge/>
            <w:shd w:val="clear" w:color="auto" w:fill="auto"/>
          </w:tcPr>
          <w:p w:rsidR="0078729C" w:rsidRPr="008832CA" w:rsidRDefault="0078729C" w:rsidP="006B4DEE">
            <w:pPr>
              <w:rPr>
                <w:rFonts w:ascii="Times New Roman" w:hAnsi="Times New Roman" w:cs="Times New Roman"/>
                <w:sz w:val="18"/>
                <w:szCs w:val="18"/>
              </w:rPr>
            </w:pPr>
          </w:p>
        </w:tc>
        <w:tc>
          <w:tcPr>
            <w:tcW w:w="850" w:type="dxa"/>
            <w:vMerge/>
            <w:shd w:val="clear" w:color="auto" w:fill="auto"/>
          </w:tcPr>
          <w:p w:rsidR="0078729C" w:rsidRPr="008832CA" w:rsidRDefault="0078729C" w:rsidP="006B4DEE">
            <w:pPr>
              <w:rPr>
                <w:rFonts w:ascii="Times New Roman" w:hAnsi="Times New Roman" w:cs="Times New Roman"/>
                <w:sz w:val="18"/>
                <w:szCs w:val="18"/>
              </w:rPr>
            </w:pPr>
          </w:p>
        </w:tc>
        <w:tc>
          <w:tcPr>
            <w:tcW w:w="1134" w:type="dxa"/>
            <w:vMerge/>
            <w:shd w:val="clear" w:color="auto" w:fill="FFFF00"/>
          </w:tcPr>
          <w:p w:rsidR="0078729C" w:rsidRPr="008832CA" w:rsidRDefault="0078729C" w:rsidP="006B4DEE">
            <w:pPr>
              <w:rPr>
                <w:rFonts w:ascii="Times New Roman" w:hAnsi="Times New Roman" w:cs="Times New Roman"/>
                <w:sz w:val="18"/>
                <w:szCs w:val="18"/>
              </w:rPr>
            </w:pPr>
          </w:p>
        </w:tc>
        <w:tc>
          <w:tcPr>
            <w:tcW w:w="1133" w:type="dxa"/>
            <w:vMerge/>
            <w:shd w:val="clear" w:color="auto" w:fill="FFFF00"/>
          </w:tcPr>
          <w:p w:rsidR="0078729C" w:rsidRPr="008832CA" w:rsidRDefault="0078729C" w:rsidP="006B4DEE">
            <w:pPr>
              <w:rPr>
                <w:rFonts w:ascii="Times New Roman" w:hAnsi="Times New Roman" w:cs="Times New Roman"/>
                <w:sz w:val="18"/>
                <w:szCs w:val="18"/>
              </w:rPr>
            </w:pPr>
          </w:p>
        </w:tc>
        <w:tc>
          <w:tcPr>
            <w:tcW w:w="1276" w:type="dxa"/>
            <w:vMerge/>
            <w:shd w:val="clear" w:color="auto" w:fill="FFFF00"/>
          </w:tcPr>
          <w:p w:rsidR="0078729C" w:rsidRPr="008832CA" w:rsidRDefault="0078729C" w:rsidP="006B4DEE">
            <w:pPr>
              <w:rPr>
                <w:rFonts w:ascii="Times New Roman" w:hAnsi="Times New Roman" w:cs="Times New Roman"/>
                <w:sz w:val="18"/>
                <w:szCs w:val="18"/>
              </w:rPr>
            </w:pPr>
          </w:p>
        </w:tc>
      </w:tr>
    </w:tbl>
    <w:p w:rsidR="0078729C" w:rsidRPr="008832CA" w:rsidRDefault="0078729C" w:rsidP="0078729C">
      <w:pPr>
        <w:spacing w:after="0" w:line="240" w:lineRule="auto"/>
        <w:rPr>
          <w:rFonts w:ascii="Times New Roman" w:hAnsi="Times New Roman" w:cs="Times New Roman"/>
          <w:sz w:val="18"/>
          <w:szCs w:val="18"/>
        </w:rPr>
      </w:pPr>
    </w:p>
    <w:p w:rsidR="00170252" w:rsidRDefault="00170252" w:rsidP="000820E3">
      <w:pPr>
        <w:rPr>
          <w:rFonts w:ascii="Times New Roman" w:hAnsi="Times New Roman" w:cs="Times New Roman"/>
          <w:b/>
          <w:sz w:val="28"/>
          <w:szCs w:val="28"/>
        </w:rPr>
      </w:pPr>
    </w:p>
    <w:sectPr w:rsidR="00170252" w:rsidSect="0078729C">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3EE" w:rsidRDefault="008F53EE">
      <w:pPr>
        <w:spacing w:after="0" w:line="240" w:lineRule="auto"/>
      </w:pPr>
      <w:r>
        <w:separator/>
      </w:r>
    </w:p>
  </w:endnote>
  <w:endnote w:type="continuationSeparator" w:id="0">
    <w:p w:rsidR="008F53EE" w:rsidRDefault="008F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675F" w:rsidRDefault="0007675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7675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7675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7675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7675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7675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8729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3EE" w:rsidRDefault="008F53EE">
      <w:pPr>
        <w:spacing w:after="0" w:line="240" w:lineRule="auto"/>
      </w:pPr>
      <w:r>
        <w:separator/>
      </w:r>
    </w:p>
  </w:footnote>
  <w:footnote w:type="continuationSeparator" w:id="0">
    <w:p w:rsidR="008F53EE" w:rsidRDefault="008F53E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675F" w:rsidRDefault="0007675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675F" w:rsidRDefault="0007675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675F" w:rsidRDefault="0007675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75F"/>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8729C"/>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8F53EE"/>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27.51.21.111-00000002&amp;backU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FB08A-AED2-4966-9B57-AE51C2CC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1446</Words>
  <Characters>8246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2026-05-18T12:59:00Z</dcterms:created>
  <dcterms:modified xsi:type="dcterms:W3CDTF">2026-05-18T12:59:00Z</dcterms:modified>
</cp:coreProperties>
</file>