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21.1-03/2323</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8B014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ОЛАПАРИБ ВК-21237</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3415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3415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554" w:type="dxa"/>
        <w:tblInd w:w="113" w:type="dxa"/>
        <w:tblLook w:val="04A0" w:firstRow="1" w:lastRow="0" w:firstColumn="1" w:lastColumn="0" w:noHBand="0" w:noVBand="1"/>
      </w:tblPr>
      <w:tblGrid>
        <w:gridCol w:w="413"/>
        <w:gridCol w:w="1329"/>
        <w:gridCol w:w="1515"/>
        <w:gridCol w:w="1336"/>
        <w:gridCol w:w="1786"/>
        <w:gridCol w:w="1707"/>
        <w:gridCol w:w="1581"/>
        <w:gridCol w:w="1565"/>
        <w:gridCol w:w="1589"/>
        <w:gridCol w:w="1024"/>
        <w:gridCol w:w="1165"/>
        <w:gridCol w:w="826"/>
      </w:tblGrid>
      <w:tr w:rsidR="00C34152" w:rsidRPr="00C34152" w:rsidTr="00C34152">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w:t>
            </w:r>
          </w:p>
        </w:tc>
        <w:tc>
          <w:tcPr>
            <w:tcW w:w="1223" w:type="dxa"/>
            <w:tcBorders>
              <w:top w:val="single" w:sz="4" w:space="0" w:color="000000"/>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МНН или состав</w:t>
            </w:r>
          </w:p>
        </w:tc>
        <w:tc>
          <w:tcPr>
            <w:tcW w:w="1422" w:type="dxa"/>
            <w:tcBorders>
              <w:top w:val="single" w:sz="4" w:space="0" w:color="000000"/>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Размер НДС, (%)</w:t>
            </w:r>
          </w:p>
        </w:tc>
      </w:tr>
      <w:tr w:rsidR="00C34152" w:rsidRPr="00C34152" w:rsidTr="00C34152">
        <w:trPr>
          <w:trHeight w:val="1879"/>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1</w:t>
            </w:r>
          </w:p>
        </w:tc>
        <w:tc>
          <w:tcPr>
            <w:tcW w:w="1223"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ОЛАПАРИБ</w:t>
            </w:r>
          </w:p>
        </w:tc>
        <w:tc>
          <w:tcPr>
            <w:tcW w:w="1422"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both"/>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Лекарственная форма: таблетки, покрытые оболочкой</w:t>
            </w:r>
            <w:r w:rsidRPr="00C34152">
              <w:rPr>
                <w:rFonts w:ascii="Times New Roman" w:eastAsia="Times New Roman" w:hAnsi="Times New Roman" w:cs="Times New Roman"/>
                <w:lang w:eastAsia="ru-RU"/>
              </w:rPr>
              <w:br/>
              <w:t>Дозировка: 150 мг</w:t>
            </w:r>
          </w:p>
        </w:tc>
        <w:tc>
          <w:tcPr>
            <w:tcW w:w="1230"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sz w:val="18"/>
                <w:szCs w:val="18"/>
                <w:lang w:eastAsia="ru-RU"/>
              </w:rPr>
            </w:pPr>
            <w:r w:rsidRPr="00C34152">
              <w:rPr>
                <w:rFonts w:ascii="Times New Roman" w:eastAsia="Times New Roman" w:hAnsi="Times New Roman" w:cs="Times New Roman"/>
                <w:sz w:val="18"/>
                <w:szCs w:val="18"/>
                <w:lang w:eastAsia="ru-RU"/>
              </w:rPr>
              <w:t>21.20.10.211-000092-1-00105-0000000000000</w:t>
            </w:r>
          </w:p>
        </w:tc>
        <w:tc>
          <w:tcPr>
            <w:tcW w:w="1713"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224</w:t>
            </w:r>
          </w:p>
        </w:tc>
        <w:tc>
          <w:tcPr>
            <w:tcW w:w="1493" w:type="dxa"/>
            <w:tcBorders>
              <w:top w:val="nil"/>
              <w:left w:val="nil"/>
              <w:bottom w:val="single" w:sz="4" w:space="0" w:color="000000"/>
              <w:right w:val="single" w:sz="4" w:space="0" w:color="000000"/>
            </w:tcBorders>
            <w:shd w:val="clear" w:color="auto" w:fill="auto"/>
            <w:noWrap/>
            <w:vAlign w:val="bottom"/>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center"/>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right"/>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C34152" w:rsidRPr="00C34152" w:rsidRDefault="00C34152" w:rsidP="00C34152">
            <w:pPr>
              <w:spacing w:after="0" w:line="240" w:lineRule="auto"/>
              <w:jc w:val="right"/>
              <w:rPr>
                <w:rFonts w:ascii="Times New Roman" w:eastAsia="Times New Roman" w:hAnsi="Times New Roman" w:cs="Times New Roman"/>
                <w:lang w:eastAsia="ru-RU"/>
              </w:rPr>
            </w:pPr>
            <w:r w:rsidRPr="00C34152">
              <w:rPr>
                <w:rFonts w:ascii="Times New Roman" w:eastAsia="Times New Roman" w:hAnsi="Times New Roman" w:cs="Times New Roman"/>
                <w:lang w:eastAsia="ru-RU"/>
              </w:rPr>
              <w:t> </w:t>
            </w:r>
          </w:p>
        </w:tc>
      </w:tr>
      <w:tr w:rsidR="00C34152" w:rsidRPr="00C34152" w:rsidTr="00C34152">
        <w:trPr>
          <w:trHeight w:val="222"/>
        </w:trPr>
        <w:tc>
          <w:tcPr>
            <w:tcW w:w="240"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jc w:val="right"/>
              <w:rPr>
                <w:rFonts w:ascii="Times New Roman" w:eastAsia="Times New Roman" w:hAnsi="Times New Roman" w:cs="Times New Roman"/>
                <w:lang w:eastAsia="ru-RU"/>
              </w:rPr>
            </w:pPr>
          </w:p>
        </w:tc>
        <w:tc>
          <w:tcPr>
            <w:tcW w:w="1223"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422"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r>
      <w:tr w:rsidR="00C34152" w:rsidRPr="00C34152" w:rsidTr="00C34152">
        <w:trPr>
          <w:trHeight w:val="2070"/>
        </w:trPr>
        <w:tc>
          <w:tcPr>
            <w:tcW w:w="14554" w:type="dxa"/>
            <w:gridSpan w:val="12"/>
            <w:tcBorders>
              <w:top w:val="nil"/>
              <w:left w:val="nil"/>
              <w:bottom w:val="nil"/>
              <w:right w:val="nil"/>
            </w:tcBorders>
            <w:shd w:val="clear" w:color="auto" w:fill="auto"/>
            <w:vAlign w:val="bottom"/>
            <w:hideMark/>
          </w:tcPr>
          <w:p w:rsidR="00C34152" w:rsidRPr="00C34152" w:rsidRDefault="00C34152" w:rsidP="00C34152">
            <w:pPr>
              <w:spacing w:after="0" w:line="240" w:lineRule="auto"/>
              <w:jc w:val="both"/>
              <w:rPr>
                <w:rFonts w:ascii="Times New Roman" w:eastAsia="Times New Roman" w:hAnsi="Times New Roman" w:cs="Times New Roman"/>
                <w:sz w:val="24"/>
                <w:szCs w:val="24"/>
                <w:lang w:eastAsia="ru-RU"/>
              </w:rPr>
            </w:pPr>
            <w:r w:rsidRPr="00C34152">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C34152" w:rsidRPr="00C34152" w:rsidTr="00C34152">
        <w:trPr>
          <w:trHeight w:val="319"/>
        </w:trPr>
        <w:tc>
          <w:tcPr>
            <w:tcW w:w="240" w:type="dxa"/>
            <w:tcBorders>
              <w:top w:val="nil"/>
              <w:left w:val="nil"/>
              <w:bottom w:val="nil"/>
              <w:right w:val="nil"/>
            </w:tcBorders>
            <w:shd w:val="clear" w:color="000000" w:fill="FFFF00"/>
            <w:vAlign w:val="bottom"/>
            <w:hideMark/>
          </w:tcPr>
          <w:p w:rsidR="00C34152" w:rsidRPr="00C34152" w:rsidRDefault="00C34152" w:rsidP="00C34152">
            <w:pPr>
              <w:spacing w:after="0" w:line="240" w:lineRule="auto"/>
              <w:jc w:val="center"/>
              <w:rPr>
                <w:rFonts w:ascii="Times New Roman" w:eastAsia="Times New Roman" w:hAnsi="Times New Roman" w:cs="Times New Roman"/>
                <w:i/>
                <w:iCs/>
                <w:sz w:val="24"/>
                <w:szCs w:val="24"/>
                <w:lang w:eastAsia="ru-RU"/>
              </w:rPr>
            </w:pPr>
            <w:r w:rsidRPr="00C34152">
              <w:rPr>
                <w:rFonts w:ascii="Times New Roman" w:eastAsia="Times New Roman" w:hAnsi="Times New Roman" w:cs="Times New Roman"/>
                <w:i/>
                <w:iCs/>
                <w:sz w:val="24"/>
                <w:szCs w:val="24"/>
                <w:lang w:eastAsia="ru-RU"/>
              </w:rPr>
              <w:t>*</w:t>
            </w:r>
          </w:p>
        </w:tc>
        <w:tc>
          <w:tcPr>
            <w:tcW w:w="7216" w:type="dxa"/>
            <w:gridSpan w:val="5"/>
            <w:tcBorders>
              <w:top w:val="nil"/>
              <w:left w:val="nil"/>
              <w:bottom w:val="nil"/>
              <w:right w:val="nil"/>
            </w:tcBorders>
            <w:shd w:val="clear" w:color="auto" w:fill="auto"/>
            <w:vAlign w:val="bottom"/>
            <w:hideMark/>
          </w:tcPr>
          <w:p w:rsidR="00C34152" w:rsidRPr="00C34152" w:rsidRDefault="00C34152" w:rsidP="00C34152">
            <w:pPr>
              <w:spacing w:after="0" w:line="240" w:lineRule="auto"/>
              <w:rPr>
                <w:rFonts w:ascii="Times New Roman" w:eastAsia="Times New Roman" w:hAnsi="Times New Roman" w:cs="Times New Roman"/>
                <w:i/>
                <w:iCs/>
                <w:sz w:val="24"/>
                <w:szCs w:val="24"/>
                <w:lang w:eastAsia="ru-RU"/>
              </w:rPr>
            </w:pPr>
            <w:r w:rsidRPr="00C34152">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C34152" w:rsidRPr="00C34152" w:rsidRDefault="00C34152" w:rsidP="00C34152">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1EF" w:rsidRDefault="006631EF">
      <w:pPr>
        <w:spacing w:after="0" w:line="240" w:lineRule="auto"/>
      </w:pPr>
      <w:r>
        <w:separator/>
      </w:r>
    </w:p>
  </w:endnote>
  <w:endnote w:type="continuationSeparator" w:id="0">
    <w:p w:rsidR="006631EF" w:rsidRDefault="00663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0143" w:rsidRDefault="008B014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B014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B014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B0143">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B014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B014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34152">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1EF" w:rsidRDefault="006631EF">
      <w:pPr>
        <w:spacing w:after="0" w:line="240" w:lineRule="auto"/>
      </w:pPr>
      <w:r>
        <w:separator/>
      </w:r>
    </w:p>
  </w:footnote>
  <w:footnote w:type="continuationSeparator" w:id="0">
    <w:p w:rsidR="006631EF" w:rsidRDefault="006631E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0143" w:rsidRDefault="008B014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0143" w:rsidRDefault="008B014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0143" w:rsidRDefault="008B014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631EF"/>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143"/>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4152"/>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436006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A2E8B-4E8B-4411-B877-0EB66F74A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5428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2026-11-02T06:40:00Z</dcterms:created>
  <dcterms:modified xsi:type="dcterms:W3CDTF">2026-11-02T06:40:00Z</dcterms:modified>
</cp:coreProperties>
</file>