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28.11.2023 № 05-07/1568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04.12.2023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A36E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9938"/>
        <w:gridCol w:w="4959"/>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импланта индивидуального изготовления</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29.12.2023</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момента подписания Контракта</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в течение 5 (пяти) рабочих дней с момента подписания Контракта</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один этап</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в течение 7  дней с момента подписания УПД</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РУ, сертификаты</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на момент поставки не менее 60%</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E52880"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145"/>
        <w:gridCol w:w="5445"/>
        <w:gridCol w:w="705"/>
        <w:gridCol w:w="855"/>
        <w:gridCol w:w="1454"/>
        <w:gridCol w:w="1295"/>
        <w:gridCol w:w="698"/>
        <w:gridCol w:w="1509"/>
        <w:gridCol w:w="1311"/>
      </w:tblGrid>
      <w:tr w:rsidR="0058441B" w:rsidRPr="007037FD" w:rsidTr="004838D2">
        <w:trPr>
          <w:trHeight w:val="20"/>
          <w:jc w:val="center"/>
        </w:trPr>
        <w:tc>
          <w:tcPr>
            <w:tcW w:w="169" w:type="pct"/>
            <w:vAlign w:val="center"/>
            <w:hideMark/>
          </w:tcPr>
          <w:p w:rsidR="0058441B" w:rsidRPr="00265D16" w:rsidRDefault="0058441B" w:rsidP="004838D2">
            <w:pPr>
              <w:spacing w:after="0" w:line="240" w:lineRule="auto"/>
              <w:jc w:val="center"/>
              <w:rPr>
                <w:rFonts w:ascii="Times New Roman" w:eastAsia="Times New Roman" w:hAnsi="Times New Roman" w:cs="Times New Roman"/>
                <w:b/>
                <w:lang w:eastAsia="ru-RU"/>
              </w:rPr>
            </w:pPr>
            <w:r w:rsidRPr="00265D16">
              <w:rPr>
                <w:rFonts w:ascii="Times New Roman" w:eastAsia="Times New Roman" w:hAnsi="Times New Roman" w:cs="Times New Roman"/>
                <w:b/>
                <w:lang w:eastAsia="ru-RU"/>
              </w:rPr>
              <w:t>№ п/п</w:t>
            </w:r>
          </w:p>
        </w:tc>
        <w:tc>
          <w:tcPr>
            <w:tcW w:w="641" w:type="pct"/>
            <w:vAlign w:val="center"/>
            <w:hideMark/>
          </w:tcPr>
          <w:p w:rsidR="0058441B" w:rsidRPr="00265D16" w:rsidRDefault="0058441B" w:rsidP="004838D2">
            <w:pPr>
              <w:spacing w:after="0" w:line="240" w:lineRule="auto"/>
              <w:jc w:val="center"/>
              <w:rPr>
                <w:rFonts w:ascii="Times New Roman" w:eastAsia="Times New Roman" w:hAnsi="Times New Roman" w:cs="Times New Roman"/>
                <w:b/>
                <w:lang w:eastAsia="ru-RU"/>
              </w:rPr>
            </w:pPr>
            <w:r w:rsidRPr="00265D16">
              <w:rPr>
                <w:rFonts w:ascii="Times New Roman" w:eastAsia="Times New Roman" w:hAnsi="Times New Roman" w:cs="Times New Roman"/>
                <w:b/>
                <w:lang w:eastAsia="ru-RU"/>
              </w:rPr>
              <w:t xml:space="preserve">Наименование товара </w:t>
            </w:r>
          </w:p>
        </w:tc>
        <w:tc>
          <w:tcPr>
            <w:tcW w:w="1713" w:type="pct"/>
            <w:vAlign w:val="center"/>
            <w:hideMark/>
          </w:tcPr>
          <w:p w:rsidR="0058441B" w:rsidRPr="00265D16" w:rsidRDefault="0058441B" w:rsidP="004838D2">
            <w:pPr>
              <w:spacing w:after="0" w:line="240" w:lineRule="auto"/>
              <w:jc w:val="center"/>
              <w:rPr>
                <w:rFonts w:ascii="Times New Roman" w:eastAsia="Times New Roman" w:hAnsi="Times New Roman" w:cs="Times New Roman"/>
                <w:b/>
                <w:lang w:eastAsia="ru-RU"/>
              </w:rPr>
            </w:pPr>
            <w:r w:rsidRPr="00265D16">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225" w:type="pct"/>
            <w:vAlign w:val="center"/>
          </w:tcPr>
          <w:p w:rsidR="0058441B" w:rsidRPr="00265D16" w:rsidRDefault="0058441B" w:rsidP="004838D2">
            <w:pPr>
              <w:spacing w:after="0" w:line="240" w:lineRule="auto"/>
              <w:jc w:val="center"/>
              <w:rPr>
                <w:rFonts w:ascii="Times New Roman" w:eastAsia="Times New Roman" w:hAnsi="Times New Roman" w:cs="Times New Roman"/>
                <w:b/>
                <w:lang w:eastAsia="ru-RU"/>
              </w:rPr>
            </w:pPr>
            <w:r w:rsidRPr="00265D16">
              <w:rPr>
                <w:rFonts w:ascii="Times New Roman" w:eastAsia="Times New Roman" w:hAnsi="Times New Roman" w:cs="Times New Roman"/>
                <w:b/>
                <w:lang w:eastAsia="ru-RU"/>
              </w:rPr>
              <w:t>Кол-во</w:t>
            </w:r>
          </w:p>
        </w:tc>
        <w:tc>
          <w:tcPr>
            <w:tcW w:w="267" w:type="pct"/>
            <w:vAlign w:val="center"/>
          </w:tcPr>
          <w:p w:rsidR="0058441B" w:rsidRPr="00265D16" w:rsidRDefault="0058441B" w:rsidP="004838D2">
            <w:pPr>
              <w:spacing w:after="0" w:line="240" w:lineRule="auto"/>
              <w:jc w:val="center"/>
              <w:rPr>
                <w:rFonts w:ascii="Times New Roman" w:eastAsia="Times New Roman" w:hAnsi="Times New Roman" w:cs="Times New Roman"/>
                <w:b/>
                <w:lang w:eastAsia="ru-RU"/>
              </w:rPr>
            </w:pPr>
            <w:r w:rsidRPr="00265D16">
              <w:rPr>
                <w:rFonts w:ascii="Times New Roman" w:eastAsia="Times New Roman" w:hAnsi="Times New Roman" w:cs="Times New Roman"/>
                <w:b/>
                <w:lang w:eastAsia="ru-RU"/>
              </w:rPr>
              <w:t>Ед. изм.</w:t>
            </w:r>
          </w:p>
        </w:tc>
        <w:tc>
          <w:tcPr>
            <w:tcW w:w="460" w:type="pct"/>
            <w:vAlign w:val="center"/>
          </w:tcPr>
          <w:p w:rsidR="0058441B" w:rsidRPr="00265D16" w:rsidRDefault="0058441B" w:rsidP="004838D2">
            <w:pPr>
              <w:spacing w:after="0" w:line="240" w:lineRule="auto"/>
              <w:jc w:val="center"/>
              <w:rPr>
                <w:rFonts w:ascii="Times New Roman" w:eastAsia="Times New Roman" w:hAnsi="Times New Roman" w:cs="Times New Roman"/>
                <w:b/>
                <w:lang w:eastAsia="ru-RU"/>
              </w:rPr>
            </w:pPr>
            <w:r w:rsidRPr="00265D16">
              <w:rPr>
                <w:rFonts w:ascii="Times New Roman" w:eastAsia="Times New Roman" w:hAnsi="Times New Roman" w:cs="Times New Roman"/>
                <w:b/>
                <w:lang w:eastAsia="ru-RU"/>
              </w:rPr>
              <w:t>ОКПД2/ КТРУ</w:t>
            </w:r>
          </w:p>
        </w:tc>
        <w:tc>
          <w:tcPr>
            <w:tcW w:w="410" w:type="pct"/>
            <w:shd w:val="clear" w:color="auto" w:fill="FFFFCC"/>
            <w:vAlign w:val="center"/>
          </w:tcPr>
          <w:p w:rsidR="0058441B" w:rsidRPr="00265D16" w:rsidRDefault="0058441B" w:rsidP="004838D2">
            <w:pPr>
              <w:spacing w:after="0" w:line="240" w:lineRule="auto"/>
              <w:jc w:val="center"/>
              <w:rPr>
                <w:rFonts w:ascii="Times New Roman" w:eastAsia="Times New Roman" w:hAnsi="Times New Roman" w:cs="Times New Roman"/>
                <w:b/>
                <w:lang w:eastAsia="ru-RU"/>
              </w:rPr>
            </w:pPr>
            <w:r w:rsidRPr="00265D16">
              <w:rPr>
                <w:rFonts w:ascii="Times New Roman" w:eastAsia="Times New Roman" w:hAnsi="Times New Roman" w:cs="Times New Roman"/>
                <w:b/>
                <w:lang w:eastAsia="ru-RU"/>
              </w:rPr>
              <w:t>Страна происхож-дения</w:t>
            </w:r>
          </w:p>
        </w:tc>
        <w:tc>
          <w:tcPr>
            <w:tcW w:w="222" w:type="pct"/>
            <w:shd w:val="clear" w:color="auto" w:fill="FFFFCC"/>
            <w:vAlign w:val="center"/>
          </w:tcPr>
          <w:p w:rsidR="0058441B" w:rsidRPr="00265D16" w:rsidRDefault="0058441B" w:rsidP="004838D2">
            <w:pPr>
              <w:spacing w:after="0" w:line="240" w:lineRule="auto"/>
              <w:jc w:val="center"/>
              <w:rPr>
                <w:rFonts w:ascii="Times New Roman" w:eastAsia="Times New Roman" w:hAnsi="Times New Roman" w:cs="Times New Roman"/>
                <w:b/>
                <w:lang w:eastAsia="ru-RU"/>
              </w:rPr>
            </w:pPr>
            <w:r w:rsidRPr="00265D16">
              <w:rPr>
                <w:rFonts w:ascii="Times New Roman" w:eastAsia="Times New Roman" w:hAnsi="Times New Roman" w:cs="Times New Roman"/>
                <w:b/>
                <w:lang w:eastAsia="ru-RU"/>
              </w:rPr>
              <w:t>НДС %</w:t>
            </w:r>
          </w:p>
        </w:tc>
        <w:tc>
          <w:tcPr>
            <w:tcW w:w="478" w:type="pct"/>
            <w:shd w:val="clear" w:color="auto" w:fill="FFFFCC"/>
            <w:vAlign w:val="center"/>
          </w:tcPr>
          <w:p w:rsidR="0058441B" w:rsidRPr="00265D16" w:rsidRDefault="0058441B" w:rsidP="004838D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Цена за ед. с </w:t>
            </w:r>
            <w:r w:rsidRPr="00265D16">
              <w:rPr>
                <w:rFonts w:ascii="Times New Roman" w:eastAsia="Times New Roman" w:hAnsi="Times New Roman" w:cs="Times New Roman"/>
                <w:b/>
                <w:lang w:eastAsia="ru-RU"/>
              </w:rPr>
              <w:t>НДС (руб.)</w:t>
            </w:r>
          </w:p>
        </w:tc>
        <w:tc>
          <w:tcPr>
            <w:tcW w:w="415" w:type="pct"/>
            <w:shd w:val="clear" w:color="auto" w:fill="FFFFCC"/>
            <w:vAlign w:val="center"/>
          </w:tcPr>
          <w:p w:rsidR="0058441B" w:rsidRPr="00265D16" w:rsidRDefault="0058441B" w:rsidP="004838D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Сумма с </w:t>
            </w:r>
            <w:r w:rsidRPr="00265D16">
              <w:rPr>
                <w:rFonts w:ascii="Times New Roman" w:eastAsia="Times New Roman" w:hAnsi="Times New Roman" w:cs="Times New Roman"/>
                <w:b/>
                <w:lang w:eastAsia="ru-RU"/>
              </w:rPr>
              <w:t>НДС (руб.)</w:t>
            </w:r>
          </w:p>
        </w:tc>
      </w:tr>
      <w:tr w:rsidR="0058441B" w:rsidRPr="007037FD" w:rsidTr="004838D2">
        <w:trPr>
          <w:trHeight w:val="20"/>
          <w:jc w:val="center"/>
        </w:trPr>
        <w:tc>
          <w:tcPr>
            <w:tcW w:w="169" w:type="pct"/>
            <w:vAlign w:val="center"/>
          </w:tcPr>
          <w:p w:rsidR="0058441B" w:rsidRPr="00F86307" w:rsidRDefault="0058441B" w:rsidP="004838D2">
            <w:pPr>
              <w:spacing w:after="0" w:line="240" w:lineRule="auto"/>
              <w:jc w:val="center"/>
              <w:rPr>
                <w:rFonts w:ascii="Times New Roman" w:eastAsia="Times New Roman" w:hAnsi="Times New Roman" w:cs="Times New Roman"/>
                <w:lang w:eastAsia="ru-RU"/>
              </w:rPr>
            </w:pPr>
            <w:r w:rsidRPr="00F86307">
              <w:rPr>
                <w:rFonts w:ascii="Times New Roman" w:eastAsia="Times New Roman" w:hAnsi="Times New Roman" w:cs="Times New Roman"/>
                <w:lang w:eastAsia="ru-RU"/>
              </w:rPr>
              <w:t>1</w:t>
            </w:r>
          </w:p>
        </w:tc>
        <w:tc>
          <w:tcPr>
            <w:tcW w:w="641" w:type="pct"/>
            <w:tcBorders>
              <w:top w:val="single" w:sz="6" w:space="0" w:color="000000"/>
              <w:left w:val="single" w:sz="6" w:space="0" w:color="000000"/>
              <w:bottom w:val="single" w:sz="6" w:space="0" w:color="000000"/>
              <w:right w:val="single" w:sz="6" w:space="0" w:color="000000"/>
            </w:tcBorders>
            <w:vAlign w:val="center"/>
          </w:tcPr>
          <w:p w:rsidR="0058441B" w:rsidRPr="00BA176B" w:rsidRDefault="0058441B" w:rsidP="004838D2">
            <w:pPr>
              <w:autoSpaceDE w:val="0"/>
              <w:autoSpaceDN w:val="0"/>
              <w:adjustRightInd w:val="0"/>
              <w:spacing w:after="0" w:line="240" w:lineRule="auto"/>
              <w:jc w:val="center"/>
              <w:rPr>
                <w:rFonts w:ascii="Times New Roman" w:eastAsia="Calibri" w:hAnsi="Times New Roman" w:cs="Times New Roman"/>
                <w:color w:val="000000"/>
                <w:lang w:eastAsia="ru-RU"/>
              </w:rPr>
            </w:pPr>
            <w:r w:rsidRPr="00FE5723">
              <w:rPr>
                <w:rFonts w:ascii="Times New Roman" w:eastAsia="Calibri" w:hAnsi="Times New Roman" w:cs="Times New Roman"/>
                <w:color w:val="000000"/>
                <w:lang w:eastAsia="ru-RU"/>
              </w:rPr>
              <w:t>Индивидуальный имплантат для эндопротезирования грудной стенки</w:t>
            </w:r>
          </w:p>
        </w:tc>
        <w:tc>
          <w:tcPr>
            <w:tcW w:w="1713" w:type="pct"/>
            <w:tcBorders>
              <w:top w:val="single" w:sz="6" w:space="0" w:color="000000"/>
              <w:left w:val="single" w:sz="6" w:space="0" w:color="000000"/>
              <w:bottom w:val="single" w:sz="6" w:space="0" w:color="000000"/>
              <w:right w:val="single" w:sz="6" w:space="0" w:color="000000"/>
            </w:tcBorders>
            <w:vAlign w:val="center"/>
          </w:tcPr>
          <w:p w:rsidR="0058441B" w:rsidRPr="00FE5723" w:rsidRDefault="0058441B" w:rsidP="004838D2">
            <w:pPr>
              <w:autoSpaceDE w:val="0"/>
              <w:autoSpaceDN w:val="0"/>
              <w:adjustRightInd w:val="0"/>
              <w:spacing w:after="0" w:line="240" w:lineRule="auto"/>
              <w:rPr>
                <w:rFonts w:ascii="Times New Roman" w:eastAsia="Times New Roman" w:hAnsi="Times New Roman" w:cs="Times New Roman"/>
                <w:lang w:eastAsia="ru-RU"/>
              </w:rPr>
            </w:pPr>
            <w:r w:rsidRPr="00FE5723">
              <w:rPr>
                <w:rFonts w:ascii="Times New Roman" w:eastAsia="Times New Roman" w:hAnsi="Times New Roman" w:cs="Times New Roman"/>
                <w:lang w:eastAsia="ru-RU"/>
              </w:rPr>
              <w:t>Имплант изготовлен из титанового сплава Ti-6Al-4V на основании предоставленных данных КТ и Rg конкретного пациента с указанием требуемого объёма замещения. Предназначен для восстановления дефекта после резекции опухолевого поражения грудной стенки. Изделие состоит из двух симметричных долей, ка</w:t>
            </w:r>
            <w:r>
              <w:rPr>
                <w:rFonts w:ascii="Times New Roman" w:eastAsia="Times New Roman" w:hAnsi="Times New Roman" w:cs="Times New Roman"/>
                <w:lang w:eastAsia="ru-RU"/>
              </w:rPr>
              <w:t xml:space="preserve">ждая из которых имеет основание, </w:t>
            </w:r>
            <w:r w:rsidRPr="00FE5723">
              <w:rPr>
                <w:rFonts w:ascii="Times New Roman" w:eastAsia="Times New Roman" w:hAnsi="Times New Roman" w:cs="Times New Roman"/>
                <w:lang w:eastAsia="ru-RU"/>
              </w:rPr>
              <w:t xml:space="preserve">содержащее отверстия по всей длине, для фиксации долей между собой посредством серкляжной проволоки, и отходящие от основания фланцы, в дистальной части которых имеются отверстия с внутренней резьбой, предназначенные для фиксации изделия к ребрам с левой и правой сторон посредством блокируемых винтов. Имплантат снабжен перфорациями для облегчения массы. </w:t>
            </w:r>
          </w:p>
          <w:p w:rsidR="0058441B" w:rsidRPr="00FE5723" w:rsidRDefault="0058441B" w:rsidP="004838D2">
            <w:pPr>
              <w:autoSpaceDE w:val="0"/>
              <w:autoSpaceDN w:val="0"/>
              <w:adjustRightInd w:val="0"/>
              <w:spacing w:after="0" w:line="240" w:lineRule="auto"/>
              <w:rPr>
                <w:rFonts w:ascii="Times New Roman" w:eastAsia="Times New Roman" w:hAnsi="Times New Roman" w:cs="Times New Roman"/>
                <w:lang w:eastAsia="ru-RU"/>
              </w:rPr>
            </w:pPr>
            <w:r w:rsidRPr="00FE5723">
              <w:rPr>
                <w:rFonts w:ascii="Times New Roman" w:eastAsia="Times New Roman" w:hAnsi="Times New Roman" w:cs="Times New Roman"/>
                <w:lang w:eastAsia="ru-RU"/>
              </w:rPr>
              <w:t>В комплект поставки входят:</w:t>
            </w:r>
          </w:p>
          <w:p w:rsidR="0058441B" w:rsidRPr="00FE5723" w:rsidRDefault="0058441B" w:rsidP="004838D2">
            <w:pPr>
              <w:autoSpaceDE w:val="0"/>
              <w:autoSpaceDN w:val="0"/>
              <w:adjustRightInd w:val="0"/>
              <w:spacing w:after="0" w:line="240" w:lineRule="auto"/>
              <w:rPr>
                <w:rFonts w:ascii="Times New Roman" w:eastAsia="Times New Roman" w:hAnsi="Times New Roman" w:cs="Times New Roman"/>
                <w:lang w:eastAsia="ru-RU"/>
              </w:rPr>
            </w:pPr>
            <w:r w:rsidRPr="00FE5723">
              <w:rPr>
                <w:rFonts w:ascii="Times New Roman" w:eastAsia="Times New Roman" w:hAnsi="Times New Roman" w:cs="Times New Roman"/>
                <w:lang w:eastAsia="ru-RU"/>
              </w:rPr>
              <w:t>Комплект блокируемых самонарезающих винтов, выполненных из титанового сплава расчётной длины и диаметра. Количество винтов соответствует количеству отверстий для фиксации согласно индивидуальному проекту импланта.</w:t>
            </w:r>
          </w:p>
          <w:p w:rsidR="0058441B" w:rsidRPr="00FE5723" w:rsidRDefault="0058441B" w:rsidP="004838D2">
            <w:pPr>
              <w:autoSpaceDE w:val="0"/>
              <w:autoSpaceDN w:val="0"/>
              <w:adjustRightInd w:val="0"/>
              <w:spacing w:after="0" w:line="240" w:lineRule="auto"/>
              <w:rPr>
                <w:rFonts w:ascii="Times New Roman" w:eastAsia="Times New Roman" w:hAnsi="Times New Roman" w:cs="Times New Roman"/>
                <w:lang w:eastAsia="ru-RU"/>
              </w:rPr>
            </w:pPr>
            <w:r w:rsidRPr="00FE5723">
              <w:rPr>
                <w:rFonts w:ascii="Times New Roman" w:eastAsia="Times New Roman" w:hAnsi="Times New Roman" w:cs="Times New Roman"/>
                <w:lang w:eastAsia="ru-RU"/>
              </w:rPr>
              <w:t>Индивидуальный примерочный шаблон, выполнен из стерилизуемого полиамида, соответствует размерам титанового импланта. Предназначен для интраоперационного контроля уровня резекции.</w:t>
            </w:r>
          </w:p>
          <w:p w:rsidR="0058441B" w:rsidRPr="00BA176B" w:rsidRDefault="0058441B" w:rsidP="004838D2">
            <w:pPr>
              <w:autoSpaceDE w:val="0"/>
              <w:autoSpaceDN w:val="0"/>
              <w:adjustRightInd w:val="0"/>
              <w:spacing w:after="0" w:line="240" w:lineRule="auto"/>
              <w:rPr>
                <w:rFonts w:ascii="Times New Roman" w:eastAsia="Times New Roman" w:hAnsi="Times New Roman" w:cs="Times New Roman"/>
                <w:lang w:eastAsia="ru-RU"/>
              </w:rPr>
            </w:pPr>
            <w:r w:rsidRPr="00FE5723">
              <w:rPr>
                <w:rFonts w:ascii="Times New Roman" w:eastAsia="Times New Roman" w:hAnsi="Times New Roman" w:cs="Times New Roman"/>
                <w:lang w:eastAsia="ru-RU"/>
              </w:rPr>
              <w:t>Индивидуальная примерочная модель, выполнена из PLA, соответствует размерам титанового импланта. Предназначена для предоперационного планирования.</w:t>
            </w:r>
          </w:p>
        </w:tc>
        <w:tc>
          <w:tcPr>
            <w:tcW w:w="225" w:type="pct"/>
            <w:vAlign w:val="center"/>
          </w:tcPr>
          <w:p w:rsidR="0058441B" w:rsidRPr="00A94E0C" w:rsidRDefault="0058441B" w:rsidP="004838D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67" w:type="pct"/>
            <w:vAlign w:val="center"/>
          </w:tcPr>
          <w:p w:rsidR="0058441B" w:rsidRPr="00BA5841" w:rsidRDefault="0058441B" w:rsidP="004838D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компл.</w:t>
            </w:r>
          </w:p>
        </w:tc>
        <w:tc>
          <w:tcPr>
            <w:tcW w:w="460" w:type="pct"/>
            <w:vAlign w:val="center"/>
          </w:tcPr>
          <w:p w:rsidR="0058441B" w:rsidRPr="00A04797" w:rsidRDefault="0058441B" w:rsidP="004838D2">
            <w:pPr>
              <w:spacing w:after="0" w:line="240" w:lineRule="auto"/>
              <w:jc w:val="center"/>
              <w:rPr>
                <w:rFonts w:ascii="Times New Roman" w:eastAsia="Times New Roman" w:hAnsi="Times New Roman" w:cs="Times New Roman"/>
                <w:lang w:eastAsia="ru-RU"/>
              </w:rPr>
            </w:pPr>
            <w:r w:rsidRPr="0057332C">
              <w:rPr>
                <w:rFonts w:ascii="Times New Roman" w:eastAsia="Times New Roman" w:hAnsi="Times New Roman" w:cs="Times New Roman"/>
                <w:lang w:eastAsia="ru-RU"/>
              </w:rPr>
              <w:t>32.50.22.190</w:t>
            </w:r>
          </w:p>
        </w:tc>
        <w:tc>
          <w:tcPr>
            <w:tcW w:w="410" w:type="pct"/>
            <w:shd w:val="clear" w:color="auto" w:fill="FFFFCC"/>
            <w:vAlign w:val="center"/>
          </w:tcPr>
          <w:p w:rsidR="0058441B" w:rsidRPr="00265D16" w:rsidRDefault="0058441B" w:rsidP="004838D2">
            <w:pPr>
              <w:spacing w:after="0" w:line="240" w:lineRule="auto"/>
              <w:jc w:val="center"/>
              <w:rPr>
                <w:rFonts w:ascii="Times New Roman" w:eastAsia="Times New Roman" w:hAnsi="Times New Roman" w:cs="Times New Roman"/>
                <w:b/>
                <w:lang w:eastAsia="ru-RU"/>
              </w:rPr>
            </w:pPr>
          </w:p>
        </w:tc>
        <w:tc>
          <w:tcPr>
            <w:tcW w:w="222" w:type="pct"/>
            <w:shd w:val="clear" w:color="auto" w:fill="FFFFCC"/>
            <w:vAlign w:val="center"/>
          </w:tcPr>
          <w:p w:rsidR="0058441B" w:rsidRPr="00265D16" w:rsidRDefault="0058441B" w:rsidP="004838D2">
            <w:pPr>
              <w:spacing w:after="0" w:line="240" w:lineRule="auto"/>
              <w:jc w:val="center"/>
              <w:rPr>
                <w:rFonts w:ascii="Times New Roman" w:eastAsia="Times New Roman" w:hAnsi="Times New Roman" w:cs="Times New Roman"/>
                <w:b/>
                <w:lang w:eastAsia="ru-RU"/>
              </w:rPr>
            </w:pPr>
          </w:p>
        </w:tc>
        <w:tc>
          <w:tcPr>
            <w:tcW w:w="478" w:type="pct"/>
            <w:shd w:val="clear" w:color="auto" w:fill="FFFFCC"/>
            <w:vAlign w:val="center"/>
          </w:tcPr>
          <w:p w:rsidR="0058441B" w:rsidRDefault="0058441B" w:rsidP="004838D2">
            <w:pPr>
              <w:spacing w:after="0" w:line="240" w:lineRule="auto"/>
              <w:jc w:val="center"/>
              <w:rPr>
                <w:rFonts w:ascii="Times New Roman" w:eastAsia="Times New Roman" w:hAnsi="Times New Roman" w:cs="Times New Roman"/>
                <w:b/>
                <w:lang w:eastAsia="ru-RU"/>
              </w:rPr>
            </w:pPr>
          </w:p>
        </w:tc>
        <w:tc>
          <w:tcPr>
            <w:tcW w:w="415" w:type="pct"/>
            <w:shd w:val="clear" w:color="auto" w:fill="FFFFCC"/>
            <w:vAlign w:val="center"/>
          </w:tcPr>
          <w:p w:rsidR="0058441B" w:rsidRDefault="0058441B" w:rsidP="004838D2">
            <w:pPr>
              <w:spacing w:after="0" w:line="240" w:lineRule="auto"/>
              <w:jc w:val="center"/>
              <w:rPr>
                <w:rFonts w:ascii="Times New Roman" w:eastAsia="Times New Roman" w:hAnsi="Times New Roman" w:cs="Times New Roman"/>
                <w:b/>
                <w:lang w:eastAsia="ru-RU"/>
              </w:rPr>
            </w:pPr>
          </w:p>
        </w:tc>
      </w:tr>
    </w:tbl>
    <w:p w:rsidR="0058441B" w:rsidRPr="000437D6" w:rsidRDefault="0058441B"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58441B">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111" w:rsidRDefault="00030111">
      <w:pPr>
        <w:spacing w:after="0" w:line="240" w:lineRule="auto"/>
      </w:pPr>
      <w:r>
        <w:separator/>
      </w:r>
    </w:p>
  </w:endnote>
  <w:endnote w:type="continuationSeparator" w:id="0">
    <w:p w:rsidR="00030111" w:rsidRDefault="0003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A36E3" w:rsidRDefault="004A36E3">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4A36E3">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A36E3">
          <w:rPr>
            <w:noProof/>
          </w:rPr>
          <w:t>1</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4A36E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4A36E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8441B">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4A36E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8441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111" w:rsidRDefault="00030111">
      <w:pPr>
        <w:spacing w:after="0" w:line="240" w:lineRule="auto"/>
      </w:pPr>
      <w:r>
        <w:separator/>
      </w:r>
    </w:p>
  </w:footnote>
  <w:footnote w:type="continuationSeparator" w:id="0">
    <w:p w:rsidR="00030111" w:rsidRDefault="0003011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A36E3" w:rsidRDefault="004A36E3">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A36E3" w:rsidRDefault="004A36E3">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A36E3" w:rsidRDefault="004A36E3">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0111"/>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36E3"/>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441B"/>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A65AB-7C4E-4DAE-8F94-224FB3078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1087</Words>
  <Characters>6200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2023-11-28T10:20:00Z</dcterms:created>
  <dcterms:modified xsi:type="dcterms:W3CDTF">2023-11-28T10:20:00Z</dcterms:modified>
</cp:coreProperties>
</file>