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912101" w:rsidP="00BF2771">
            <w:pPr>
              <w:tabs>
                <w:tab w:val="left" w:pos="7088"/>
              </w:tabs>
              <w:spacing w:after="0"/>
              <w:jc w:val="right"/>
              <w:rPr>
                <w:rFonts w:ascii="Times New Roman" w:hAnsi="Times New Roman" w:cs="Times New Roman"/>
                <w:sz w:val="24"/>
                <w:szCs w:val="24"/>
                <w:u w:val="single"/>
              </w:rPr>
            </w:pPr>
            <w:r>
              <w:rPr>
                <w:b/>
                <w:sz w:val="24"/>
                <w:szCs w:val="24"/>
              </w:rPr>
              <w:t>14.02.2019</w:t>
            </w:r>
            <w:bookmarkStart w:id="0" w:name="_GoBack"/>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912101" w:rsidP="00BF2771">
            <w:pPr>
              <w:tabs>
                <w:tab w:val="left" w:pos="7088"/>
              </w:tabs>
              <w:spacing w:after="0"/>
              <w:rPr>
                <w:rFonts w:ascii="Times New Roman" w:hAnsi="Times New Roman" w:cs="Times New Roman"/>
                <w:b/>
                <w:sz w:val="24"/>
                <w:szCs w:val="24"/>
                <w:u w:val="single"/>
              </w:rPr>
            </w:pPr>
            <w:r w:rsidRPr="00912101">
              <w:rPr>
                <w:b/>
                <w:sz w:val="24"/>
                <w:szCs w:val="24"/>
              </w:rPr>
              <w:t>05-07/94</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BC21DD">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C21DD">
              <w:rPr>
                <w:rFonts w:ascii="Times New Roman" w:hAnsi="Times New Roman" w:cs="Times New Roman"/>
                <w:i/>
                <w:sz w:val="28"/>
                <w:szCs w:val="28"/>
              </w:rPr>
              <w:t>Поставка реагентов, реактивов и расходных материалов для отделения лабораторной диагностики</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C21DD" w:rsidP="00E961F8">
            <w:pPr>
              <w:ind w:right="-1"/>
              <w:rPr>
                <w:rFonts w:ascii="Times New Roman" w:hAnsi="Times New Roman" w:cs="Times New Roman"/>
              </w:rPr>
            </w:pPr>
            <w:r>
              <w:rPr>
                <w:rFonts w:ascii="Times New Roman" w:hAnsi="Times New Roman" w:cs="Times New Roman"/>
              </w:rPr>
              <w:t>04.2019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BC21DD" w:rsidP="00F15BFD">
            <w:pPr>
              <w:ind w:right="-1"/>
              <w:rPr>
                <w:rFonts w:ascii="Times New Roman" w:hAnsi="Times New Roman" w:cs="Times New Roman"/>
              </w:rPr>
            </w:pPr>
            <w:r>
              <w:rPr>
                <w:rFonts w:ascii="Times New Roman" w:hAnsi="Times New Roman" w:cs="Times New Roman"/>
              </w:rPr>
              <w:t>22.02.2019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00" w:type="pct"/>
        <w:tblLayout w:type="fixed"/>
        <w:tblLook w:val="04A0" w:firstRow="1" w:lastRow="0" w:firstColumn="1" w:lastColumn="0" w:noHBand="0" w:noVBand="1"/>
      </w:tblPr>
      <w:tblGrid>
        <w:gridCol w:w="675"/>
        <w:gridCol w:w="1277"/>
        <w:gridCol w:w="4081"/>
        <w:gridCol w:w="1078"/>
        <w:gridCol w:w="614"/>
        <w:gridCol w:w="925"/>
        <w:gridCol w:w="921"/>
      </w:tblGrid>
      <w:tr w:rsidR="00A95A8C" w:rsidRPr="00A95A8C" w:rsidTr="00A95A8C">
        <w:trPr>
          <w:trHeight w:val="960"/>
        </w:trPr>
        <w:tc>
          <w:tcPr>
            <w:tcW w:w="353" w:type="pct"/>
            <w:tcBorders>
              <w:top w:val="single" w:sz="4" w:space="0" w:color="auto"/>
              <w:left w:val="single" w:sz="8" w:space="0" w:color="auto"/>
              <w:bottom w:val="single" w:sz="4" w:space="0" w:color="auto"/>
              <w:right w:val="single" w:sz="4" w:space="0" w:color="auto"/>
            </w:tcBorders>
            <w:shd w:val="clear" w:color="auto" w:fill="auto"/>
          </w:tcPr>
          <w:p w:rsidR="00A95A8C" w:rsidRPr="00A95A8C" w:rsidRDefault="00A95A8C" w:rsidP="00A95A8C">
            <w:pPr>
              <w:spacing w:after="0" w:line="240" w:lineRule="auto"/>
              <w:jc w:val="center"/>
              <w:rPr>
                <w:rFonts w:ascii="Times New Roman" w:eastAsia="Times New Roman" w:hAnsi="Times New Roman" w:cs="Times New Roman"/>
                <w:b/>
                <w:bCs/>
                <w:sz w:val="20"/>
                <w:szCs w:val="20"/>
                <w:lang w:eastAsia="ru-RU"/>
              </w:rPr>
            </w:pPr>
            <w:r w:rsidRPr="00A95A8C">
              <w:rPr>
                <w:rFonts w:ascii="Times New Roman" w:eastAsia="Times New Roman" w:hAnsi="Times New Roman" w:cs="Times New Roman"/>
                <w:b/>
                <w:bCs/>
                <w:sz w:val="20"/>
                <w:szCs w:val="20"/>
                <w:lang w:eastAsia="ru-RU"/>
              </w:rPr>
              <w:t>№ п/п</w:t>
            </w:r>
          </w:p>
        </w:tc>
        <w:tc>
          <w:tcPr>
            <w:tcW w:w="667" w:type="pct"/>
            <w:tcBorders>
              <w:top w:val="single" w:sz="4" w:space="0" w:color="auto"/>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jc w:val="center"/>
              <w:rPr>
                <w:rFonts w:ascii="Times New Roman" w:eastAsia="Times New Roman" w:hAnsi="Times New Roman" w:cs="Times New Roman"/>
                <w:b/>
                <w:bCs/>
                <w:sz w:val="20"/>
                <w:szCs w:val="20"/>
                <w:lang w:eastAsia="ru-RU"/>
              </w:rPr>
            </w:pPr>
            <w:r w:rsidRPr="00A95A8C">
              <w:rPr>
                <w:rFonts w:ascii="Times New Roman" w:eastAsia="Times New Roman" w:hAnsi="Times New Roman" w:cs="Times New Roman"/>
                <w:b/>
                <w:bCs/>
                <w:sz w:val="20"/>
                <w:szCs w:val="20"/>
                <w:lang w:eastAsia="ru-RU"/>
              </w:rPr>
              <w:t>Наименование</w:t>
            </w:r>
          </w:p>
        </w:tc>
        <w:tc>
          <w:tcPr>
            <w:tcW w:w="2132" w:type="pct"/>
            <w:tcBorders>
              <w:top w:val="single" w:sz="4" w:space="0" w:color="auto"/>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center"/>
              <w:rPr>
                <w:rFonts w:ascii="Times New Roman" w:eastAsia="Times New Roman" w:hAnsi="Times New Roman" w:cs="Times New Roman"/>
                <w:b/>
                <w:bCs/>
                <w:sz w:val="20"/>
                <w:szCs w:val="20"/>
                <w:lang w:eastAsia="ru-RU"/>
              </w:rPr>
            </w:pPr>
            <w:r w:rsidRPr="00A95A8C">
              <w:rPr>
                <w:rFonts w:ascii="Times New Roman" w:eastAsia="Times New Roman" w:hAnsi="Times New Roman" w:cs="Times New Roman"/>
                <w:b/>
                <w:bCs/>
                <w:sz w:val="20"/>
                <w:szCs w:val="20"/>
                <w:lang w:eastAsia="ru-RU"/>
              </w:rPr>
              <w:t>Технические характеристики</w:t>
            </w:r>
          </w:p>
        </w:tc>
        <w:tc>
          <w:tcPr>
            <w:tcW w:w="563" w:type="pct"/>
            <w:tcBorders>
              <w:top w:val="single" w:sz="4" w:space="0" w:color="auto"/>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center"/>
              <w:rPr>
                <w:rFonts w:ascii="Times New Roman" w:eastAsia="Times New Roman" w:hAnsi="Times New Roman" w:cs="Times New Roman"/>
                <w:b/>
                <w:bCs/>
                <w:sz w:val="20"/>
                <w:szCs w:val="20"/>
                <w:lang w:eastAsia="ru-RU"/>
              </w:rPr>
            </w:pPr>
            <w:r w:rsidRPr="00A95A8C">
              <w:rPr>
                <w:rFonts w:ascii="Times New Roman" w:eastAsia="Times New Roman" w:hAnsi="Times New Roman" w:cs="Times New Roman"/>
                <w:b/>
                <w:bCs/>
                <w:sz w:val="20"/>
                <w:szCs w:val="20"/>
                <w:lang w:eastAsia="ru-RU"/>
              </w:rPr>
              <w:t>Единица измерения</w:t>
            </w:r>
          </w:p>
        </w:tc>
        <w:tc>
          <w:tcPr>
            <w:tcW w:w="321" w:type="pct"/>
            <w:tcBorders>
              <w:top w:val="single" w:sz="4" w:space="0" w:color="auto"/>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center"/>
              <w:rPr>
                <w:rFonts w:ascii="Times New Roman" w:eastAsia="Times New Roman" w:hAnsi="Times New Roman" w:cs="Times New Roman"/>
                <w:b/>
                <w:bCs/>
                <w:sz w:val="20"/>
                <w:szCs w:val="20"/>
                <w:lang w:eastAsia="ru-RU"/>
              </w:rPr>
            </w:pPr>
            <w:r w:rsidRPr="00A95A8C">
              <w:rPr>
                <w:rFonts w:ascii="Times New Roman" w:eastAsia="Times New Roman" w:hAnsi="Times New Roman" w:cs="Times New Roman"/>
                <w:b/>
                <w:bCs/>
                <w:sz w:val="20"/>
                <w:szCs w:val="20"/>
                <w:lang w:eastAsia="ru-RU"/>
              </w:rPr>
              <w:t>Кол-во</w:t>
            </w:r>
          </w:p>
        </w:tc>
        <w:tc>
          <w:tcPr>
            <w:tcW w:w="483" w:type="pct"/>
            <w:tcBorders>
              <w:top w:val="single" w:sz="4" w:space="0" w:color="auto"/>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center"/>
              <w:rPr>
                <w:rFonts w:ascii="Times New Roman" w:eastAsia="Times New Roman" w:hAnsi="Times New Roman" w:cs="Times New Roman"/>
                <w:b/>
                <w:bCs/>
                <w:sz w:val="20"/>
                <w:szCs w:val="20"/>
                <w:highlight w:val="yellow"/>
                <w:lang w:eastAsia="ru-RU"/>
              </w:rPr>
            </w:pPr>
            <w:r w:rsidRPr="00A95A8C">
              <w:rPr>
                <w:rFonts w:ascii="Times New Roman" w:eastAsia="Times New Roman" w:hAnsi="Times New Roman" w:cs="Times New Roman"/>
                <w:b/>
                <w:bCs/>
                <w:sz w:val="20"/>
                <w:szCs w:val="20"/>
                <w:highlight w:val="yellow"/>
                <w:lang w:eastAsia="ru-RU"/>
              </w:rPr>
              <w:t>Цена за ед. с НДС*</w:t>
            </w:r>
          </w:p>
        </w:tc>
        <w:tc>
          <w:tcPr>
            <w:tcW w:w="481" w:type="pct"/>
            <w:tcBorders>
              <w:top w:val="single" w:sz="4" w:space="0" w:color="auto"/>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center"/>
              <w:rPr>
                <w:rFonts w:ascii="Times New Roman" w:eastAsia="Times New Roman" w:hAnsi="Times New Roman" w:cs="Times New Roman"/>
                <w:b/>
                <w:bCs/>
                <w:sz w:val="20"/>
                <w:szCs w:val="20"/>
                <w:highlight w:val="yellow"/>
                <w:lang w:eastAsia="ru-RU"/>
              </w:rPr>
            </w:pPr>
            <w:r w:rsidRPr="00A95A8C">
              <w:rPr>
                <w:rFonts w:ascii="Times New Roman" w:eastAsia="Times New Roman" w:hAnsi="Times New Roman" w:cs="Times New Roman"/>
                <w:b/>
                <w:bCs/>
                <w:sz w:val="20"/>
                <w:szCs w:val="20"/>
                <w:highlight w:val="yellow"/>
                <w:lang w:eastAsia="ru-RU"/>
              </w:rPr>
              <w:t>Сумма*</w:t>
            </w: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Альфа Нафтол, 30 мл 1010-42А</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Раствор альфа-нафтола в стерильной воде, должен быть предназначен для хромогенных панелей. Фасовка – стеклянный флакон объемом не более 30мл.</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2</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Быстрая панель для анаэробов 20шт/</w:t>
            </w:r>
            <w:proofErr w:type="spellStart"/>
            <w:r w:rsidRPr="00A95A8C">
              <w:rPr>
                <w:rFonts w:ascii="Times New Roman" w:eastAsia="Times New Roman" w:hAnsi="Times New Roman" w:cs="Times New Roman"/>
                <w:sz w:val="20"/>
                <w:szCs w:val="20"/>
                <w:lang w:eastAsia="ru-RU"/>
              </w:rPr>
              <w:t>уп</w:t>
            </w:r>
            <w:proofErr w:type="spellEnd"/>
            <w:r w:rsidRPr="00A95A8C">
              <w:rPr>
                <w:rFonts w:ascii="Times New Roman" w:eastAsia="Times New Roman" w:hAnsi="Times New Roman" w:cs="Times New Roman"/>
                <w:sz w:val="20"/>
                <w:szCs w:val="20"/>
                <w:lang w:eastAsia="ru-RU"/>
              </w:rPr>
              <w:t xml:space="preserve"> В1017-2</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Быстрая панель для идентификации анаэробных микроорганизмов, должна содержать субстраты: p-</w:t>
            </w:r>
            <w:proofErr w:type="spellStart"/>
            <w:r w:rsidRPr="00A95A8C">
              <w:rPr>
                <w:rFonts w:ascii="Times New Roman" w:eastAsia="Times New Roman" w:hAnsi="Times New Roman" w:cs="Times New Roman"/>
                <w:sz w:val="20"/>
                <w:szCs w:val="20"/>
                <w:lang w:eastAsia="ru-RU"/>
              </w:rPr>
              <w:t>Нитрофенил</w:t>
            </w:r>
            <w:proofErr w:type="spellEnd"/>
            <w:r w:rsidRPr="00A95A8C">
              <w:rPr>
                <w:rFonts w:ascii="Times New Roman" w:eastAsia="Times New Roman" w:hAnsi="Times New Roman" w:cs="Times New Roman"/>
                <w:sz w:val="20"/>
                <w:szCs w:val="20"/>
                <w:lang w:eastAsia="ru-RU"/>
              </w:rPr>
              <w:t>-b-D-</w:t>
            </w:r>
            <w:proofErr w:type="spellStart"/>
            <w:r w:rsidRPr="00A95A8C">
              <w:rPr>
                <w:rFonts w:ascii="Times New Roman" w:eastAsia="Times New Roman" w:hAnsi="Times New Roman" w:cs="Times New Roman"/>
                <w:sz w:val="20"/>
                <w:szCs w:val="20"/>
                <w:lang w:eastAsia="ru-RU"/>
              </w:rPr>
              <w:t>Галактопиранозид</w:t>
            </w:r>
            <w:proofErr w:type="spellEnd"/>
            <w:r w:rsidRPr="00A95A8C">
              <w:rPr>
                <w:rFonts w:ascii="Times New Roman" w:eastAsia="Times New Roman" w:hAnsi="Times New Roman" w:cs="Times New Roman"/>
                <w:sz w:val="20"/>
                <w:szCs w:val="20"/>
                <w:lang w:eastAsia="ru-RU"/>
              </w:rPr>
              <w:t>, p-</w:t>
            </w:r>
            <w:proofErr w:type="spellStart"/>
            <w:r w:rsidRPr="00A95A8C">
              <w:rPr>
                <w:rFonts w:ascii="Times New Roman" w:eastAsia="Times New Roman" w:hAnsi="Times New Roman" w:cs="Times New Roman"/>
                <w:sz w:val="20"/>
                <w:szCs w:val="20"/>
                <w:lang w:eastAsia="ru-RU"/>
              </w:rPr>
              <w:t>Нитрофенил</w:t>
            </w:r>
            <w:proofErr w:type="spellEnd"/>
            <w:r w:rsidRPr="00A95A8C">
              <w:rPr>
                <w:rFonts w:ascii="Times New Roman" w:eastAsia="Times New Roman" w:hAnsi="Times New Roman" w:cs="Times New Roman"/>
                <w:sz w:val="20"/>
                <w:szCs w:val="20"/>
                <w:lang w:eastAsia="ru-RU"/>
              </w:rPr>
              <w:t>-α-D-</w:t>
            </w:r>
            <w:proofErr w:type="spellStart"/>
            <w:r w:rsidRPr="00A95A8C">
              <w:rPr>
                <w:rFonts w:ascii="Times New Roman" w:eastAsia="Times New Roman" w:hAnsi="Times New Roman" w:cs="Times New Roman"/>
                <w:sz w:val="20"/>
                <w:szCs w:val="20"/>
                <w:lang w:eastAsia="ru-RU"/>
              </w:rPr>
              <w:t>Галактопиранозид</w:t>
            </w:r>
            <w:proofErr w:type="spellEnd"/>
            <w:r w:rsidRPr="00A95A8C">
              <w:rPr>
                <w:rFonts w:ascii="Times New Roman" w:eastAsia="Times New Roman" w:hAnsi="Times New Roman" w:cs="Times New Roman"/>
                <w:sz w:val="20"/>
                <w:szCs w:val="20"/>
                <w:lang w:eastAsia="ru-RU"/>
              </w:rPr>
              <w:t>, бис-р-</w:t>
            </w:r>
            <w:proofErr w:type="spellStart"/>
            <w:r w:rsidRPr="00A95A8C">
              <w:rPr>
                <w:rFonts w:ascii="Times New Roman" w:eastAsia="Times New Roman" w:hAnsi="Times New Roman" w:cs="Times New Roman"/>
                <w:sz w:val="20"/>
                <w:szCs w:val="20"/>
                <w:lang w:eastAsia="ru-RU"/>
              </w:rPr>
              <w:t>Нирофенил</w:t>
            </w:r>
            <w:proofErr w:type="spellEnd"/>
            <w:r w:rsidRPr="00A95A8C">
              <w:rPr>
                <w:rFonts w:ascii="Times New Roman" w:eastAsia="Times New Roman" w:hAnsi="Times New Roman" w:cs="Times New Roman"/>
                <w:sz w:val="20"/>
                <w:szCs w:val="20"/>
                <w:lang w:eastAsia="ru-RU"/>
              </w:rPr>
              <w:t>-фосфат, p-</w:t>
            </w:r>
            <w:proofErr w:type="spellStart"/>
            <w:r w:rsidRPr="00A95A8C">
              <w:rPr>
                <w:rFonts w:ascii="Times New Roman" w:eastAsia="Times New Roman" w:hAnsi="Times New Roman" w:cs="Times New Roman"/>
                <w:sz w:val="20"/>
                <w:szCs w:val="20"/>
                <w:lang w:eastAsia="ru-RU"/>
              </w:rPr>
              <w:t>Нитрофенил</w:t>
            </w:r>
            <w:proofErr w:type="spellEnd"/>
            <w:r w:rsidRPr="00A95A8C">
              <w:rPr>
                <w:rFonts w:ascii="Times New Roman" w:eastAsia="Times New Roman" w:hAnsi="Times New Roman" w:cs="Times New Roman"/>
                <w:sz w:val="20"/>
                <w:szCs w:val="20"/>
                <w:lang w:eastAsia="ru-RU"/>
              </w:rPr>
              <w:t>-N-Ацетил-b-D-</w:t>
            </w:r>
            <w:proofErr w:type="spellStart"/>
            <w:r w:rsidRPr="00A95A8C">
              <w:rPr>
                <w:rFonts w:ascii="Times New Roman" w:eastAsia="Times New Roman" w:hAnsi="Times New Roman" w:cs="Times New Roman"/>
                <w:sz w:val="20"/>
                <w:szCs w:val="20"/>
                <w:lang w:eastAsia="ru-RU"/>
              </w:rPr>
              <w:t>Глюкозаминид</w:t>
            </w:r>
            <w:proofErr w:type="spellEnd"/>
            <w:r w:rsidRPr="00A95A8C">
              <w:rPr>
                <w:rFonts w:ascii="Times New Roman" w:eastAsia="Times New Roman" w:hAnsi="Times New Roman" w:cs="Times New Roman"/>
                <w:sz w:val="20"/>
                <w:szCs w:val="20"/>
                <w:lang w:eastAsia="ru-RU"/>
              </w:rPr>
              <w:t>, p-</w:t>
            </w:r>
            <w:proofErr w:type="spellStart"/>
            <w:r w:rsidRPr="00A95A8C">
              <w:rPr>
                <w:rFonts w:ascii="Times New Roman" w:eastAsia="Times New Roman" w:hAnsi="Times New Roman" w:cs="Times New Roman"/>
                <w:sz w:val="20"/>
                <w:szCs w:val="20"/>
                <w:lang w:eastAsia="ru-RU"/>
              </w:rPr>
              <w:t>Нитрофенил</w:t>
            </w:r>
            <w:proofErr w:type="spellEnd"/>
            <w:r w:rsidRPr="00A95A8C">
              <w:rPr>
                <w:rFonts w:ascii="Times New Roman" w:eastAsia="Times New Roman" w:hAnsi="Times New Roman" w:cs="Times New Roman"/>
                <w:sz w:val="20"/>
                <w:szCs w:val="20"/>
                <w:lang w:eastAsia="ru-RU"/>
              </w:rPr>
              <w:t>-α-D-</w:t>
            </w:r>
            <w:proofErr w:type="spellStart"/>
            <w:r w:rsidRPr="00A95A8C">
              <w:rPr>
                <w:rFonts w:ascii="Times New Roman" w:eastAsia="Times New Roman" w:hAnsi="Times New Roman" w:cs="Times New Roman"/>
                <w:sz w:val="20"/>
                <w:szCs w:val="20"/>
                <w:lang w:eastAsia="ru-RU"/>
              </w:rPr>
              <w:t>Глюкопиранозид</w:t>
            </w:r>
            <w:proofErr w:type="spellEnd"/>
            <w:r w:rsidRPr="00A95A8C">
              <w:rPr>
                <w:rFonts w:ascii="Times New Roman" w:eastAsia="Times New Roman" w:hAnsi="Times New Roman" w:cs="Times New Roman"/>
                <w:sz w:val="20"/>
                <w:szCs w:val="20"/>
                <w:lang w:eastAsia="ru-RU"/>
              </w:rPr>
              <w:t>, o-</w:t>
            </w:r>
            <w:proofErr w:type="spellStart"/>
            <w:r w:rsidRPr="00A95A8C">
              <w:rPr>
                <w:rFonts w:ascii="Times New Roman" w:eastAsia="Times New Roman" w:hAnsi="Times New Roman" w:cs="Times New Roman"/>
                <w:sz w:val="20"/>
                <w:szCs w:val="20"/>
                <w:lang w:eastAsia="ru-RU"/>
              </w:rPr>
              <w:t>Нитрофенил</w:t>
            </w:r>
            <w:proofErr w:type="spellEnd"/>
            <w:r w:rsidRPr="00A95A8C">
              <w:rPr>
                <w:rFonts w:ascii="Times New Roman" w:eastAsia="Times New Roman" w:hAnsi="Times New Roman" w:cs="Times New Roman"/>
                <w:sz w:val="20"/>
                <w:szCs w:val="20"/>
                <w:lang w:eastAsia="ru-RU"/>
              </w:rPr>
              <w:t>-b-D-</w:t>
            </w:r>
            <w:proofErr w:type="spellStart"/>
            <w:r w:rsidRPr="00A95A8C">
              <w:rPr>
                <w:rFonts w:ascii="Times New Roman" w:eastAsia="Times New Roman" w:hAnsi="Times New Roman" w:cs="Times New Roman"/>
                <w:sz w:val="20"/>
                <w:szCs w:val="20"/>
                <w:lang w:eastAsia="ru-RU"/>
              </w:rPr>
              <w:t>Глюкопиранозид</w:t>
            </w:r>
            <w:proofErr w:type="spellEnd"/>
            <w:r w:rsidRPr="00A95A8C">
              <w:rPr>
                <w:rFonts w:ascii="Times New Roman" w:eastAsia="Times New Roman" w:hAnsi="Times New Roman" w:cs="Times New Roman"/>
                <w:sz w:val="20"/>
                <w:szCs w:val="20"/>
                <w:lang w:eastAsia="ru-RU"/>
              </w:rPr>
              <w:t>, Р-</w:t>
            </w:r>
            <w:proofErr w:type="spellStart"/>
            <w:r w:rsidRPr="00A95A8C">
              <w:rPr>
                <w:rFonts w:ascii="Times New Roman" w:eastAsia="Times New Roman" w:hAnsi="Times New Roman" w:cs="Times New Roman"/>
                <w:sz w:val="20"/>
                <w:szCs w:val="20"/>
                <w:lang w:eastAsia="ru-RU"/>
              </w:rPr>
              <w:t>Нирофенил</w:t>
            </w:r>
            <w:proofErr w:type="spellEnd"/>
            <w:r w:rsidRPr="00A95A8C">
              <w:rPr>
                <w:rFonts w:ascii="Times New Roman" w:eastAsia="Times New Roman" w:hAnsi="Times New Roman" w:cs="Times New Roman"/>
                <w:sz w:val="20"/>
                <w:szCs w:val="20"/>
                <w:lang w:eastAsia="ru-RU"/>
              </w:rPr>
              <w:t>-фосфат, p-</w:t>
            </w:r>
            <w:proofErr w:type="spellStart"/>
            <w:r w:rsidRPr="00A95A8C">
              <w:rPr>
                <w:rFonts w:ascii="Times New Roman" w:eastAsia="Times New Roman" w:hAnsi="Times New Roman" w:cs="Times New Roman"/>
                <w:sz w:val="20"/>
                <w:szCs w:val="20"/>
                <w:lang w:eastAsia="ru-RU"/>
              </w:rPr>
              <w:t>Нитрофенил</w:t>
            </w:r>
            <w:proofErr w:type="spellEnd"/>
            <w:r w:rsidRPr="00A95A8C">
              <w:rPr>
                <w:rFonts w:ascii="Times New Roman" w:eastAsia="Times New Roman" w:hAnsi="Times New Roman" w:cs="Times New Roman"/>
                <w:sz w:val="20"/>
                <w:szCs w:val="20"/>
                <w:lang w:eastAsia="ru-RU"/>
              </w:rPr>
              <w:t>-α -D-</w:t>
            </w:r>
            <w:proofErr w:type="spellStart"/>
            <w:r w:rsidRPr="00A95A8C">
              <w:rPr>
                <w:rFonts w:ascii="Times New Roman" w:eastAsia="Times New Roman" w:hAnsi="Times New Roman" w:cs="Times New Roman"/>
                <w:sz w:val="20"/>
                <w:szCs w:val="20"/>
                <w:lang w:eastAsia="ru-RU"/>
              </w:rPr>
              <w:t>Фукопиранозид</w:t>
            </w:r>
            <w:proofErr w:type="spellEnd"/>
            <w:r w:rsidRPr="00A95A8C">
              <w:rPr>
                <w:rFonts w:ascii="Times New Roman" w:eastAsia="Times New Roman" w:hAnsi="Times New Roman" w:cs="Times New Roman"/>
                <w:sz w:val="20"/>
                <w:szCs w:val="20"/>
                <w:lang w:eastAsia="ru-RU"/>
              </w:rPr>
              <w:t>, p-</w:t>
            </w:r>
            <w:proofErr w:type="spellStart"/>
            <w:r w:rsidRPr="00A95A8C">
              <w:rPr>
                <w:rFonts w:ascii="Times New Roman" w:eastAsia="Times New Roman" w:hAnsi="Times New Roman" w:cs="Times New Roman"/>
                <w:sz w:val="20"/>
                <w:szCs w:val="20"/>
                <w:lang w:eastAsia="ru-RU"/>
              </w:rPr>
              <w:t>Нитрофенил</w:t>
            </w:r>
            <w:proofErr w:type="spellEnd"/>
            <w:r w:rsidRPr="00A95A8C">
              <w:rPr>
                <w:rFonts w:ascii="Times New Roman" w:eastAsia="Times New Roman" w:hAnsi="Times New Roman" w:cs="Times New Roman"/>
                <w:sz w:val="20"/>
                <w:szCs w:val="20"/>
                <w:lang w:eastAsia="ru-RU"/>
              </w:rPr>
              <w:t>-α -D-</w:t>
            </w:r>
            <w:proofErr w:type="spellStart"/>
            <w:r w:rsidRPr="00A95A8C">
              <w:rPr>
                <w:rFonts w:ascii="Times New Roman" w:eastAsia="Times New Roman" w:hAnsi="Times New Roman" w:cs="Times New Roman"/>
                <w:sz w:val="20"/>
                <w:szCs w:val="20"/>
                <w:lang w:eastAsia="ru-RU"/>
              </w:rPr>
              <w:t>Маннопиранозид</w:t>
            </w:r>
            <w:proofErr w:type="spellEnd"/>
            <w:r w:rsidRPr="00A95A8C">
              <w:rPr>
                <w:rFonts w:ascii="Times New Roman" w:eastAsia="Times New Roman" w:hAnsi="Times New Roman" w:cs="Times New Roman"/>
                <w:sz w:val="20"/>
                <w:szCs w:val="20"/>
                <w:lang w:eastAsia="ru-RU"/>
              </w:rPr>
              <w:t>, L-Лейцин-b-</w:t>
            </w:r>
            <w:proofErr w:type="spellStart"/>
            <w:r w:rsidRPr="00A95A8C">
              <w:rPr>
                <w:rFonts w:ascii="Times New Roman" w:eastAsia="Times New Roman" w:hAnsi="Times New Roman" w:cs="Times New Roman"/>
                <w:sz w:val="20"/>
                <w:szCs w:val="20"/>
                <w:lang w:eastAsia="ru-RU"/>
              </w:rPr>
              <w:t>Нафтиламид</w:t>
            </w:r>
            <w:proofErr w:type="spellEnd"/>
            <w:r w:rsidRPr="00A95A8C">
              <w:rPr>
                <w:rFonts w:ascii="Times New Roman" w:eastAsia="Times New Roman" w:hAnsi="Times New Roman" w:cs="Times New Roman"/>
                <w:sz w:val="20"/>
                <w:szCs w:val="20"/>
                <w:lang w:eastAsia="ru-RU"/>
              </w:rPr>
              <w:t>, L-Лизин-b-</w:t>
            </w:r>
            <w:proofErr w:type="spellStart"/>
            <w:r w:rsidRPr="00A95A8C">
              <w:rPr>
                <w:rFonts w:ascii="Times New Roman" w:eastAsia="Times New Roman" w:hAnsi="Times New Roman" w:cs="Times New Roman"/>
                <w:sz w:val="20"/>
                <w:szCs w:val="20"/>
                <w:lang w:eastAsia="ru-RU"/>
              </w:rPr>
              <w:t>Нафтиламид</w:t>
            </w:r>
            <w:proofErr w:type="spellEnd"/>
            <w:r w:rsidRPr="00A95A8C">
              <w:rPr>
                <w:rFonts w:ascii="Times New Roman" w:eastAsia="Times New Roman" w:hAnsi="Times New Roman" w:cs="Times New Roman"/>
                <w:sz w:val="20"/>
                <w:szCs w:val="20"/>
                <w:lang w:eastAsia="ru-RU"/>
              </w:rPr>
              <w:t xml:space="preserve"> (щелочь), L-Лизин-</w:t>
            </w:r>
            <w:proofErr w:type="spellStart"/>
            <w:r w:rsidRPr="00A95A8C">
              <w:rPr>
                <w:rFonts w:ascii="Times New Roman" w:eastAsia="Times New Roman" w:hAnsi="Times New Roman" w:cs="Times New Roman"/>
                <w:sz w:val="20"/>
                <w:szCs w:val="20"/>
                <w:lang w:eastAsia="ru-RU"/>
              </w:rPr>
              <w:t>bНафтиламид</w:t>
            </w:r>
            <w:proofErr w:type="spellEnd"/>
            <w:r w:rsidRPr="00A95A8C">
              <w:rPr>
                <w:rFonts w:ascii="Times New Roman" w:eastAsia="Times New Roman" w:hAnsi="Times New Roman" w:cs="Times New Roman"/>
                <w:sz w:val="20"/>
                <w:szCs w:val="20"/>
                <w:lang w:eastAsia="ru-RU"/>
              </w:rPr>
              <w:t xml:space="preserve"> (кислота), </w:t>
            </w:r>
            <w:proofErr w:type="spellStart"/>
            <w:r w:rsidRPr="00A95A8C">
              <w:rPr>
                <w:rFonts w:ascii="Times New Roman" w:eastAsia="Times New Roman" w:hAnsi="Times New Roman" w:cs="Times New Roman"/>
                <w:sz w:val="20"/>
                <w:szCs w:val="20"/>
                <w:lang w:eastAsia="ru-RU"/>
              </w:rPr>
              <w:t>Глицилглицин</w:t>
            </w:r>
            <w:proofErr w:type="spellEnd"/>
            <w:r w:rsidRPr="00A95A8C">
              <w:rPr>
                <w:rFonts w:ascii="Times New Roman" w:eastAsia="Times New Roman" w:hAnsi="Times New Roman" w:cs="Times New Roman"/>
                <w:sz w:val="20"/>
                <w:szCs w:val="20"/>
                <w:lang w:eastAsia="ru-RU"/>
              </w:rPr>
              <w:t>-b-</w:t>
            </w:r>
            <w:proofErr w:type="spellStart"/>
            <w:r w:rsidRPr="00A95A8C">
              <w:rPr>
                <w:rFonts w:ascii="Times New Roman" w:eastAsia="Times New Roman" w:hAnsi="Times New Roman" w:cs="Times New Roman"/>
                <w:sz w:val="20"/>
                <w:szCs w:val="20"/>
                <w:lang w:eastAsia="ru-RU"/>
              </w:rPr>
              <w:t>Нафтиламид</w:t>
            </w:r>
            <w:proofErr w:type="spellEnd"/>
            <w:r w:rsidRPr="00A95A8C">
              <w:rPr>
                <w:rFonts w:ascii="Times New Roman" w:eastAsia="Times New Roman" w:hAnsi="Times New Roman" w:cs="Times New Roman"/>
                <w:sz w:val="20"/>
                <w:szCs w:val="20"/>
                <w:lang w:eastAsia="ru-RU"/>
              </w:rPr>
              <w:t>, Глицин-b-</w:t>
            </w:r>
            <w:proofErr w:type="spellStart"/>
            <w:r w:rsidRPr="00A95A8C">
              <w:rPr>
                <w:rFonts w:ascii="Times New Roman" w:eastAsia="Times New Roman" w:hAnsi="Times New Roman" w:cs="Times New Roman"/>
                <w:sz w:val="20"/>
                <w:szCs w:val="20"/>
                <w:lang w:eastAsia="ru-RU"/>
              </w:rPr>
              <w:t>Нафтиламид</w:t>
            </w:r>
            <w:proofErr w:type="spellEnd"/>
            <w:r w:rsidRPr="00A95A8C">
              <w:rPr>
                <w:rFonts w:ascii="Times New Roman" w:eastAsia="Times New Roman" w:hAnsi="Times New Roman" w:cs="Times New Roman"/>
                <w:sz w:val="20"/>
                <w:szCs w:val="20"/>
                <w:lang w:eastAsia="ru-RU"/>
              </w:rPr>
              <w:t>, L-</w:t>
            </w:r>
            <w:proofErr w:type="spellStart"/>
            <w:r w:rsidRPr="00A95A8C">
              <w:rPr>
                <w:rFonts w:ascii="Times New Roman" w:eastAsia="Times New Roman" w:hAnsi="Times New Roman" w:cs="Times New Roman"/>
                <w:sz w:val="20"/>
                <w:szCs w:val="20"/>
                <w:lang w:eastAsia="ru-RU"/>
              </w:rPr>
              <w:t>Пролин</w:t>
            </w:r>
            <w:proofErr w:type="spellEnd"/>
            <w:r w:rsidRPr="00A95A8C">
              <w:rPr>
                <w:rFonts w:ascii="Times New Roman" w:eastAsia="Times New Roman" w:hAnsi="Times New Roman" w:cs="Times New Roman"/>
                <w:sz w:val="20"/>
                <w:szCs w:val="20"/>
                <w:lang w:eastAsia="ru-RU"/>
              </w:rPr>
              <w:t>-b-</w:t>
            </w:r>
            <w:proofErr w:type="spellStart"/>
            <w:r w:rsidRPr="00A95A8C">
              <w:rPr>
                <w:rFonts w:ascii="Times New Roman" w:eastAsia="Times New Roman" w:hAnsi="Times New Roman" w:cs="Times New Roman"/>
                <w:sz w:val="20"/>
                <w:szCs w:val="20"/>
                <w:lang w:eastAsia="ru-RU"/>
              </w:rPr>
              <w:t>Нафтиламид</w:t>
            </w:r>
            <w:proofErr w:type="spellEnd"/>
            <w:r w:rsidRPr="00A95A8C">
              <w:rPr>
                <w:rFonts w:ascii="Times New Roman" w:eastAsia="Times New Roman" w:hAnsi="Times New Roman" w:cs="Times New Roman"/>
                <w:sz w:val="20"/>
                <w:szCs w:val="20"/>
                <w:lang w:eastAsia="ru-RU"/>
              </w:rPr>
              <w:t>, L-Аргинин-b-</w:t>
            </w:r>
            <w:proofErr w:type="spellStart"/>
            <w:r w:rsidRPr="00A95A8C">
              <w:rPr>
                <w:rFonts w:ascii="Times New Roman" w:eastAsia="Times New Roman" w:hAnsi="Times New Roman" w:cs="Times New Roman"/>
                <w:sz w:val="20"/>
                <w:szCs w:val="20"/>
                <w:lang w:eastAsia="ru-RU"/>
              </w:rPr>
              <w:t>Нафтиламид</w:t>
            </w:r>
            <w:proofErr w:type="spellEnd"/>
            <w:r w:rsidRPr="00A95A8C">
              <w:rPr>
                <w:rFonts w:ascii="Times New Roman" w:eastAsia="Times New Roman" w:hAnsi="Times New Roman" w:cs="Times New Roman"/>
                <w:sz w:val="20"/>
                <w:szCs w:val="20"/>
                <w:lang w:eastAsia="ru-RU"/>
              </w:rPr>
              <w:t>, L-</w:t>
            </w:r>
            <w:proofErr w:type="spellStart"/>
            <w:r w:rsidRPr="00A95A8C">
              <w:rPr>
                <w:rFonts w:ascii="Times New Roman" w:eastAsia="Times New Roman" w:hAnsi="Times New Roman" w:cs="Times New Roman"/>
                <w:sz w:val="20"/>
                <w:szCs w:val="20"/>
                <w:lang w:eastAsia="ru-RU"/>
              </w:rPr>
              <w:t>Пирролидонил</w:t>
            </w:r>
            <w:proofErr w:type="spellEnd"/>
            <w:r w:rsidRPr="00A95A8C">
              <w:rPr>
                <w:rFonts w:ascii="Times New Roman" w:eastAsia="Times New Roman" w:hAnsi="Times New Roman" w:cs="Times New Roman"/>
                <w:sz w:val="20"/>
                <w:szCs w:val="20"/>
                <w:lang w:eastAsia="ru-RU"/>
              </w:rPr>
              <w:t>-b-</w:t>
            </w:r>
            <w:proofErr w:type="spellStart"/>
            <w:r w:rsidRPr="00A95A8C">
              <w:rPr>
                <w:rFonts w:ascii="Times New Roman" w:eastAsia="Times New Roman" w:hAnsi="Times New Roman" w:cs="Times New Roman"/>
                <w:sz w:val="20"/>
                <w:szCs w:val="20"/>
                <w:lang w:eastAsia="ru-RU"/>
              </w:rPr>
              <w:t>Нафтиламид</w:t>
            </w:r>
            <w:proofErr w:type="spellEnd"/>
            <w:r w:rsidRPr="00A95A8C">
              <w:rPr>
                <w:rFonts w:ascii="Times New Roman" w:eastAsia="Times New Roman" w:hAnsi="Times New Roman" w:cs="Times New Roman"/>
                <w:sz w:val="20"/>
                <w:szCs w:val="20"/>
                <w:lang w:eastAsia="ru-RU"/>
              </w:rPr>
              <w:t>, L-Триптофан-b-</w:t>
            </w:r>
            <w:proofErr w:type="spellStart"/>
            <w:r w:rsidRPr="00A95A8C">
              <w:rPr>
                <w:rFonts w:ascii="Times New Roman" w:eastAsia="Times New Roman" w:hAnsi="Times New Roman" w:cs="Times New Roman"/>
                <w:sz w:val="20"/>
                <w:szCs w:val="20"/>
                <w:lang w:eastAsia="ru-RU"/>
              </w:rPr>
              <w:t>Нафтиламид</w:t>
            </w:r>
            <w:proofErr w:type="spellEnd"/>
            <w:r w:rsidRPr="00A95A8C">
              <w:rPr>
                <w:rFonts w:ascii="Times New Roman" w:eastAsia="Times New Roman" w:hAnsi="Times New Roman" w:cs="Times New Roman"/>
                <w:sz w:val="20"/>
                <w:szCs w:val="20"/>
                <w:lang w:eastAsia="ru-RU"/>
              </w:rPr>
              <w:t xml:space="preserve">, 3-Индоксил фосфат, </w:t>
            </w:r>
            <w:proofErr w:type="spellStart"/>
            <w:r w:rsidRPr="00A95A8C">
              <w:rPr>
                <w:rFonts w:ascii="Times New Roman" w:eastAsia="Times New Roman" w:hAnsi="Times New Roman" w:cs="Times New Roman"/>
                <w:sz w:val="20"/>
                <w:szCs w:val="20"/>
                <w:lang w:eastAsia="ru-RU"/>
              </w:rPr>
              <w:t>Трегалоза</w:t>
            </w:r>
            <w:proofErr w:type="spellEnd"/>
            <w:r w:rsidRPr="00A95A8C">
              <w:rPr>
                <w:rFonts w:ascii="Times New Roman" w:eastAsia="Times New Roman" w:hAnsi="Times New Roman" w:cs="Times New Roman"/>
                <w:sz w:val="20"/>
                <w:szCs w:val="20"/>
                <w:lang w:eastAsia="ru-RU"/>
              </w:rPr>
              <w:t>, Мочевина, Индол, Нитрат.  В упаковке не менее 20 шт.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Вода для посева с </w:t>
            </w:r>
            <w:proofErr w:type="spellStart"/>
            <w:r w:rsidRPr="00A95A8C">
              <w:rPr>
                <w:rFonts w:ascii="Times New Roman" w:eastAsia="Times New Roman" w:hAnsi="Times New Roman" w:cs="Times New Roman"/>
                <w:sz w:val="20"/>
                <w:szCs w:val="20"/>
                <w:lang w:eastAsia="ru-RU"/>
              </w:rPr>
              <w:t>плюроном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Inoculum</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Water</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with</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Pluronic</w:t>
            </w:r>
            <w:proofErr w:type="spellEnd"/>
            <w:r w:rsidRPr="00A95A8C">
              <w:rPr>
                <w:rFonts w:ascii="Times New Roman" w:eastAsia="Times New Roman" w:hAnsi="Times New Roman" w:cs="Times New Roman"/>
                <w:sz w:val="20"/>
                <w:szCs w:val="20"/>
                <w:lang w:eastAsia="ru-RU"/>
              </w:rPr>
              <w:t xml:space="preserve">-D) 25 мл 60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w:t>
            </w:r>
            <w:proofErr w:type="spellEnd"/>
            <w:r w:rsidRPr="00A95A8C">
              <w:rPr>
                <w:rFonts w:ascii="Times New Roman" w:eastAsia="Times New Roman" w:hAnsi="Times New Roman" w:cs="Times New Roman"/>
                <w:sz w:val="20"/>
                <w:szCs w:val="20"/>
                <w:lang w:eastAsia="ru-RU"/>
              </w:rPr>
              <w:t>,  В1015-7</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Стерильная </w:t>
            </w:r>
            <w:proofErr w:type="spellStart"/>
            <w:r w:rsidRPr="00A95A8C">
              <w:rPr>
                <w:rFonts w:ascii="Times New Roman" w:eastAsia="Times New Roman" w:hAnsi="Times New Roman" w:cs="Times New Roman"/>
                <w:sz w:val="20"/>
                <w:szCs w:val="20"/>
                <w:lang w:eastAsia="ru-RU"/>
              </w:rPr>
              <w:t>деионизированная</w:t>
            </w:r>
            <w:proofErr w:type="spellEnd"/>
            <w:r w:rsidRPr="00A95A8C">
              <w:rPr>
                <w:rFonts w:ascii="Times New Roman" w:eastAsia="Times New Roman" w:hAnsi="Times New Roman" w:cs="Times New Roman"/>
                <w:sz w:val="20"/>
                <w:szCs w:val="20"/>
                <w:lang w:eastAsia="ru-RU"/>
              </w:rPr>
              <w:t xml:space="preserve"> вода должна быть предназначена для посева, с </w:t>
            </w:r>
            <w:proofErr w:type="spellStart"/>
            <w:r w:rsidRPr="00A95A8C">
              <w:rPr>
                <w:rFonts w:ascii="Times New Roman" w:eastAsia="Times New Roman" w:hAnsi="Times New Roman" w:cs="Times New Roman"/>
                <w:sz w:val="20"/>
                <w:szCs w:val="20"/>
                <w:lang w:eastAsia="ru-RU"/>
              </w:rPr>
              <w:t>плюроном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неионное</w:t>
            </w:r>
            <w:proofErr w:type="spellEnd"/>
            <w:r w:rsidRPr="00A95A8C">
              <w:rPr>
                <w:rFonts w:ascii="Times New Roman" w:eastAsia="Times New Roman" w:hAnsi="Times New Roman" w:cs="Times New Roman"/>
                <w:sz w:val="20"/>
                <w:szCs w:val="20"/>
                <w:lang w:eastAsia="ru-RU"/>
              </w:rPr>
              <w:t xml:space="preserve"> поверхностно-активное вещество - </w:t>
            </w:r>
            <w:proofErr w:type="spellStart"/>
            <w:r w:rsidRPr="00A95A8C">
              <w:rPr>
                <w:rFonts w:ascii="Times New Roman" w:eastAsia="Times New Roman" w:hAnsi="Times New Roman" w:cs="Times New Roman"/>
                <w:sz w:val="20"/>
                <w:szCs w:val="20"/>
                <w:lang w:eastAsia="ru-RU"/>
              </w:rPr>
              <w:t>блоксополимер</w:t>
            </w:r>
            <w:proofErr w:type="spellEnd"/>
            <w:r w:rsidRPr="00A95A8C">
              <w:rPr>
                <w:rFonts w:ascii="Times New Roman" w:eastAsia="Times New Roman" w:hAnsi="Times New Roman" w:cs="Times New Roman"/>
                <w:sz w:val="20"/>
                <w:szCs w:val="20"/>
                <w:lang w:eastAsia="ru-RU"/>
              </w:rPr>
              <w:t xml:space="preserve"> на основе окиси этилена и окиси пропилена). В упаковке должно быть не менее 60 х 25мл.</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30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Газогенерирующие пакеты анаэробные для контейнеров BD </w:t>
            </w:r>
            <w:proofErr w:type="spellStart"/>
            <w:r w:rsidRPr="00A95A8C">
              <w:rPr>
                <w:rFonts w:ascii="Times New Roman" w:eastAsia="Times New Roman" w:hAnsi="Times New Roman" w:cs="Times New Roman"/>
                <w:sz w:val="20"/>
                <w:szCs w:val="20"/>
                <w:lang w:eastAsia="ru-RU"/>
              </w:rPr>
              <w:t>ГазПак</w:t>
            </w:r>
            <w:proofErr w:type="spellEnd"/>
            <w:r w:rsidRPr="00A95A8C">
              <w:rPr>
                <w:rFonts w:ascii="Times New Roman" w:eastAsia="Times New Roman" w:hAnsi="Times New Roman" w:cs="Times New Roman"/>
                <w:sz w:val="20"/>
                <w:szCs w:val="20"/>
                <w:lang w:eastAsia="ru-RU"/>
              </w:rPr>
              <w:t xml:space="preserve"> Изи   260678</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Газогенерирующие пакеты анаэробные должны быть предназначены для создания анаэробной атмосферы культивирования в герметичных контейнерах для культивирования. Каждый </w:t>
            </w:r>
            <w:proofErr w:type="spellStart"/>
            <w:r w:rsidRPr="00A95A8C">
              <w:rPr>
                <w:rFonts w:ascii="Times New Roman" w:eastAsia="Times New Roman" w:hAnsi="Times New Roman" w:cs="Times New Roman"/>
                <w:sz w:val="20"/>
                <w:szCs w:val="20"/>
                <w:lang w:eastAsia="ru-RU"/>
              </w:rPr>
              <w:t>реагентный</w:t>
            </w:r>
            <w:proofErr w:type="spellEnd"/>
            <w:r w:rsidRPr="00A95A8C">
              <w:rPr>
                <w:rFonts w:ascii="Times New Roman" w:eastAsia="Times New Roman" w:hAnsi="Times New Roman" w:cs="Times New Roman"/>
                <w:sz w:val="20"/>
                <w:szCs w:val="20"/>
                <w:lang w:eastAsia="ru-RU"/>
              </w:rPr>
              <w:t xml:space="preserve"> пакет должен быть из тонкой, пористой, фильтровальной бумаги. Пакет должен содержать неорганический карбонат, активированный уголь, аскорбиновую кислоту и воду. </w:t>
            </w:r>
            <w:proofErr w:type="spellStart"/>
            <w:r w:rsidRPr="00A95A8C">
              <w:rPr>
                <w:rFonts w:ascii="Times New Roman" w:eastAsia="Times New Roman" w:hAnsi="Times New Roman" w:cs="Times New Roman"/>
                <w:sz w:val="20"/>
                <w:szCs w:val="20"/>
                <w:lang w:eastAsia="ru-RU"/>
              </w:rPr>
              <w:t>Реагентный</w:t>
            </w:r>
            <w:proofErr w:type="spellEnd"/>
            <w:r w:rsidRPr="00A95A8C">
              <w:rPr>
                <w:rFonts w:ascii="Times New Roman" w:eastAsia="Times New Roman" w:hAnsi="Times New Roman" w:cs="Times New Roman"/>
                <w:sz w:val="20"/>
                <w:szCs w:val="20"/>
                <w:lang w:eastAsia="ru-RU"/>
              </w:rPr>
              <w:t xml:space="preserve"> пакет должен быть упакован в индивидуальную, воздухонепроницаемую упаковку из фольги. Пакет активируется при вскрытии упаковки из фольги без добавления катализатора или воды. В упаковке должно быть не менее чем 20 пакетов.</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2</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Гидроксид Калия 30 мл/</w:t>
            </w:r>
            <w:proofErr w:type="spellStart"/>
            <w:r w:rsidRPr="00A95A8C">
              <w:rPr>
                <w:rFonts w:ascii="Times New Roman" w:eastAsia="Times New Roman" w:hAnsi="Times New Roman" w:cs="Times New Roman"/>
                <w:sz w:val="20"/>
                <w:szCs w:val="20"/>
                <w:lang w:eastAsia="ru-RU"/>
              </w:rPr>
              <w:t>уп</w:t>
            </w:r>
            <w:proofErr w:type="spellEnd"/>
            <w:r w:rsidRPr="00A95A8C">
              <w:rPr>
                <w:rFonts w:ascii="Times New Roman" w:eastAsia="Times New Roman" w:hAnsi="Times New Roman" w:cs="Times New Roman"/>
                <w:sz w:val="20"/>
                <w:szCs w:val="20"/>
                <w:lang w:eastAsia="ru-RU"/>
              </w:rPr>
              <w:t xml:space="preserve">  1010-43А</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Раствор, представляющий собой 40% гидроксида калия в воде. Упаковка – стеклянный флакон не более 30мл.</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3</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Диагностический экспресс-тест для качественного определения антигенов </w:t>
            </w:r>
            <w:proofErr w:type="spellStart"/>
            <w:r w:rsidRPr="00A95A8C">
              <w:rPr>
                <w:rFonts w:ascii="Times New Roman" w:eastAsia="Times New Roman" w:hAnsi="Times New Roman" w:cs="Times New Roman"/>
                <w:sz w:val="20"/>
                <w:szCs w:val="20"/>
                <w:lang w:eastAsia="ru-RU"/>
              </w:rPr>
              <w:t>C.dificile</w:t>
            </w:r>
            <w:proofErr w:type="spellEnd"/>
            <w:r w:rsidRPr="00A95A8C">
              <w:rPr>
                <w:rFonts w:ascii="Times New Roman" w:eastAsia="Times New Roman" w:hAnsi="Times New Roman" w:cs="Times New Roman"/>
                <w:sz w:val="20"/>
                <w:szCs w:val="20"/>
                <w:lang w:eastAsia="ru-RU"/>
              </w:rPr>
              <w:t xml:space="preserve"> A+B </w:t>
            </w:r>
            <w:proofErr w:type="spellStart"/>
            <w:r w:rsidRPr="00A95A8C">
              <w:rPr>
                <w:rFonts w:ascii="Times New Roman" w:eastAsia="Times New Roman" w:hAnsi="Times New Roman" w:cs="Times New Roman"/>
                <w:sz w:val="20"/>
                <w:szCs w:val="20"/>
                <w:lang w:eastAsia="ru-RU"/>
              </w:rPr>
              <w:t>One</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Step</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Assay</w:t>
            </w:r>
            <w:proofErr w:type="spellEnd"/>
            <w:r w:rsidRPr="00A95A8C">
              <w:rPr>
                <w:rFonts w:ascii="Times New Roman" w:eastAsia="Times New Roman" w:hAnsi="Times New Roman" w:cs="Times New Roman"/>
                <w:sz w:val="20"/>
                <w:szCs w:val="20"/>
                <w:lang w:eastAsia="ru-RU"/>
              </w:rPr>
              <w:t xml:space="preserve"> R-6033  20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Экспресс-тест </w:t>
            </w:r>
            <w:proofErr w:type="spellStart"/>
            <w:r w:rsidRPr="00A95A8C">
              <w:rPr>
                <w:rFonts w:ascii="Times New Roman" w:eastAsia="Times New Roman" w:hAnsi="Times New Roman" w:cs="Times New Roman"/>
                <w:sz w:val="20"/>
                <w:szCs w:val="20"/>
                <w:lang w:eastAsia="ru-RU"/>
              </w:rPr>
              <w:t>C.difficile</w:t>
            </w:r>
            <w:proofErr w:type="spellEnd"/>
            <w:r w:rsidRPr="00A95A8C">
              <w:rPr>
                <w:rFonts w:ascii="Times New Roman" w:eastAsia="Times New Roman" w:hAnsi="Times New Roman" w:cs="Times New Roman"/>
                <w:sz w:val="20"/>
                <w:szCs w:val="20"/>
                <w:lang w:eastAsia="ru-RU"/>
              </w:rPr>
              <w:t xml:space="preserve"> токсин А и B должен представлять собой </w:t>
            </w:r>
            <w:proofErr w:type="spellStart"/>
            <w:r w:rsidRPr="00A95A8C">
              <w:rPr>
                <w:rFonts w:ascii="Times New Roman" w:eastAsia="Times New Roman" w:hAnsi="Times New Roman" w:cs="Times New Roman"/>
                <w:sz w:val="20"/>
                <w:szCs w:val="20"/>
                <w:lang w:eastAsia="ru-RU"/>
              </w:rPr>
              <w:t>бесприборный</w:t>
            </w:r>
            <w:proofErr w:type="spellEnd"/>
            <w:r w:rsidRPr="00A95A8C">
              <w:rPr>
                <w:rFonts w:ascii="Times New Roman" w:eastAsia="Times New Roman" w:hAnsi="Times New Roman" w:cs="Times New Roman"/>
                <w:sz w:val="20"/>
                <w:szCs w:val="20"/>
                <w:lang w:eastAsia="ru-RU"/>
              </w:rPr>
              <w:t xml:space="preserve"> одношаговый </w:t>
            </w:r>
            <w:proofErr w:type="spellStart"/>
            <w:r w:rsidRPr="00A95A8C">
              <w:rPr>
                <w:rFonts w:ascii="Times New Roman" w:eastAsia="Times New Roman" w:hAnsi="Times New Roman" w:cs="Times New Roman"/>
                <w:sz w:val="20"/>
                <w:szCs w:val="20"/>
                <w:lang w:eastAsia="ru-RU"/>
              </w:rPr>
              <w:t>иммунохроматографический</w:t>
            </w:r>
            <w:proofErr w:type="spellEnd"/>
            <w:r w:rsidRPr="00A95A8C">
              <w:rPr>
                <w:rFonts w:ascii="Times New Roman" w:eastAsia="Times New Roman" w:hAnsi="Times New Roman" w:cs="Times New Roman"/>
                <w:sz w:val="20"/>
                <w:szCs w:val="20"/>
                <w:lang w:eastAsia="ru-RU"/>
              </w:rPr>
              <w:t xml:space="preserve"> тест проб фекалий человека с целью качественного определения Токсина A и B выделяемых </w:t>
            </w:r>
            <w:proofErr w:type="spellStart"/>
            <w:r w:rsidRPr="00A95A8C">
              <w:rPr>
                <w:rFonts w:ascii="Times New Roman" w:eastAsia="Times New Roman" w:hAnsi="Times New Roman" w:cs="Times New Roman"/>
                <w:sz w:val="20"/>
                <w:szCs w:val="20"/>
                <w:lang w:eastAsia="ru-RU"/>
              </w:rPr>
              <w:t>C.difficile</w:t>
            </w:r>
            <w:proofErr w:type="spellEnd"/>
            <w:r w:rsidRPr="00A95A8C">
              <w:rPr>
                <w:rFonts w:ascii="Times New Roman" w:eastAsia="Times New Roman" w:hAnsi="Times New Roman" w:cs="Times New Roman"/>
                <w:sz w:val="20"/>
                <w:szCs w:val="20"/>
                <w:lang w:eastAsia="ru-RU"/>
              </w:rPr>
              <w:t xml:space="preserve"> . В упаковке должно быть не менее 20 шт.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15</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Диагностический экспресс-тест для качественного определения антигенов аденовируса и </w:t>
            </w:r>
            <w:proofErr w:type="spellStart"/>
            <w:r w:rsidRPr="00A95A8C">
              <w:rPr>
                <w:rFonts w:ascii="Times New Roman" w:eastAsia="Times New Roman" w:hAnsi="Times New Roman" w:cs="Times New Roman"/>
                <w:sz w:val="20"/>
                <w:szCs w:val="20"/>
                <w:lang w:eastAsia="ru-RU"/>
              </w:rPr>
              <w:t>ротавируса</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Rota</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Adeno</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CombiStick</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One-step</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assay</w:t>
            </w:r>
            <w:proofErr w:type="spellEnd"/>
            <w:r w:rsidRPr="00A95A8C">
              <w:rPr>
                <w:rFonts w:ascii="Times New Roman" w:eastAsia="Times New Roman" w:hAnsi="Times New Roman" w:cs="Times New Roman"/>
                <w:sz w:val="20"/>
                <w:szCs w:val="20"/>
                <w:lang w:eastAsia="ru-RU"/>
              </w:rPr>
              <w:t xml:space="preserve"> R-5192  25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Экспресс-тест </w:t>
            </w:r>
            <w:proofErr w:type="spellStart"/>
            <w:r w:rsidRPr="00A95A8C">
              <w:rPr>
                <w:rFonts w:ascii="Times New Roman" w:eastAsia="Times New Roman" w:hAnsi="Times New Roman" w:cs="Times New Roman"/>
                <w:sz w:val="20"/>
                <w:szCs w:val="20"/>
                <w:lang w:eastAsia="ru-RU"/>
              </w:rPr>
              <w:t>C.difficile</w:t>
            </w:r>
            <w:proofErr w:type="spellEnd"/>
            <w:r w:rsidRPr="00A95A8C">
              <w:rPr>
                <w:rFonts w:ascii="Times New Roman" w:eastAsia="Times New Roman" w:hAnsi="Times New Roman" w:cs="Times New Roman"/>
                <w:sz w:val="20"/>
                <w:szCs w:val="20"/>
                <w:lang w:eastAsia="ru-RU"/>
              </w:rPr>
              <w:t xml:space="preserve"> токсин А и B должен представлять собой </w:t>
            </w:r>
            <w:proofErr w:type="spellStart"/>
            <w:r w:rsidRPr="00A95A8C">
              <w:rPr>
                <w:rFonts w:ascii="Times New Roman" w:eastAsia="Times New Roman" w:hAnsi="Times New Roman" w:cs="Times New Roman"/>
                <w:sz w:val="20"/>
                <w:szCs w:val="20"/>
                <w:lang w:eastAsia="ru-RU"/>
              </w:rPr>
              <w:t>бесприборный</w:t>
            </w:r>
            <w:proofErr w:type="spellEnd"/>
            <w:r w:rsidRPr="00A95A8C">
              <w:rPr>
                <w:rFonts w:ascii="Times New Roman" w:eastAsia="Times New Roman" w:hAnsi="Times New Roman" w:cs="Times New Roman"/>
                <w:sz w:val="20"/>
                <w:szCs w:val="20"/>
                <w:lang w:eastAsia="ru-RU"/>
              </w:rPr>
              <w:t xml:space="preserve"> одношаговый </w:t>
            </w:r>
            <w:proofErr w:type="spellStart"/>
            <w:r w:rsidRPr="00A95A8C">
              <w:rPr>
                <w:rFonts w:ascii="Times New Roman" w:eastAsia="Times New Roman" w:hAnsi="Times New Roman" w:cs="Times New Roman"/>
                <w:sz w:val="20"/>
                <w:szCs w:val="20"/>
                <w:lang w:eastAsia="ru-RU"/>
              </w:rPr>
              <w:t>иммунохроматографический</w:t>
            </w:r>
            <w:proofErr w:type="spellEnd"/>
            <w:r w:rsidRPr="00A95A8C">
              <w:rPr>
                <w:rFonts w:ascii="Times New Roman" w:eastAsia="Times New Roman" w:hAnsi="Times New Roman" w:cs="Times New Roman"/>
                <w:sz w:val="20"/>
                <w:szCs w:val="20"/>
                <w:lang w:eastAsia="ru-RU"/>
              </w:rPr>
              <w:t xml:space="preserve"> тест проб фекалий человека с целью качественного определения Токсина A и B выделяемых </w:t>
            </w:r>
            <w:proofErr w:type="spellStart"/>
            <w:r w:rsidRPr="00A95A8C">
              <w:rPr>
                <w:rFonts w:ascii="Times New Roman" w:eastAsia="Times New Roman" w:hAnsi="Times New Roman" w:cs="Times New Roman"/>
                <w:sz w:val="20"/>
                <w:szCs w:val="20"/>
                <w:lang w:eastAsia="ru-RU"/>
              </w:rPr>
              <w:t>C.difficile</w:t>
            </w:r>
            <w:proofErr w:type="spellEnd"/>
            <w:r w:rsidRPr="00A95A8C">
              <w:rPr>
                <w:rFonts w:ascii="Times New Roman" w:eastAsia="Times New Roman" w:hAnsi="Times New Roman" w:cs="Times New Roman"/>
                <w:sz w:val="20"/>
                <w:szCs w:val="20"/>
                <w:lang w:eastAsia="ru-RU"/>
              </w:rPr>
              <w:t xml:space="preserve"> . В упаковке должно быть не менее 20 шт.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15</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Диагностический экспресс-тест для качественного определения антигенов вируса гриппа А и В </w:t>
            </w:r>
            <w:proofErr w:type="spellStart"/>
            <w:r w:rsidRPr="00A95A8C">
              <w:rPr>
                <w:rFonts w:ascii="Times New Roman" w:eastAsia="Times New Roman" w:hAnsi="Times New Roman" w:cs="Times New Roman"/>
                <w:sz w:val="20"/>
                <w:szCs w:val="20"/>
                <w:lang w:eastAsia="ru-RU"/>
              </w:rPr>
              <w:t>Influenza</w:t>
            </w:r>
            <w:proofErr w:type="spellEnd"/>
            <w:r w:rsidRPr="00A95A8C">
              <w:rPr>
                <w:rFonts w:ascii="Times New Roman" w:eastAsia="Times New Roman" w:hAnsi="Times New Roman" w:cs="Times New Roman"/>
                <w:sz w:val="20"/>
                <w:szCs w:val="20"/>
                <w:lang w:eastAsia="ru-RU"/>
              </w:rPr>
              <w:t xml:space="preserve"> A+B </w:t>
            </w:r>
            <w:proofErr w:type="spellStart"/>
            <w:r w:rsidRPr="00A95A8C">
              <w:rPr>
                <w:rFonts w:ascii="Times New Roman" w:eastAsia="Times New Roman" w:hAnsi="Times New Roman" w:cs="Times New Roman"/>
                <w:sz w:val="20"/>
                <w:szCs w:val="20"/>
                <w:lang w:eastAsia="ru-RU"/>
              </w:rPr>
              <w:t>One</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Step</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Assay</w:t>
            </w:r>
            <w:proofErr w:type="spellEnd"/>
            <w:r w:rsidRPr="00A95A8C">
              <w:rPr>
                <w:rFonts w:ascii="Times New Roman" w:eastAsia="Times New Roman" w:hAnsi="Times New Roman" w:cs="Times New Roman"/>
                <w:sz w:val="20"/>
                <w:szCs w:val="20"/>
                <w:lang w:eastAsia="ru-RU"/>
              </w:rPr>
              <w:t xml:space="preserve"> R-6036  20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Тест </w:t>
            </w:r>
            <w:proofErr w:type="spellStart"/>
            <w:r w:rsidRPr="00A95A8C">
              <w:rPr>
                <w:rFonts w:ascii="Times New Roman" w:eastAsia="Times New Roman" w:hAnsi="Times New Roman" w:cs="Times New Roman"/>
                <w:sz w:val="20"/>
                <w:szCs w:val="20"/>
                <w:lang w:eastAsia="ru-RU"/>
              </w:rPr>
              <w:t>иммуно-хроматографический</w:t>
            </w:r>
            <w:proofErr w:type="spellEnd"/>
            <w:r w:rsidRPr="00A95A8C">
              <w:rPr>
                <w:rFonts w:ascii="Times New Roman" w:eastAsia="Times New Roman" w:hAnsi="Times New Roman" w:cs="Times New Roman"/>
                <w:sz w:val="20"/>
                <w:szCs w:val="20"/>
                <w:lang w:eastAsia="ru-RU"/>
              </w:rPr>
              <w:t xml:space="preserve"> должен быть предназначен для выявления антигенов вируса гриппа А (включая подтипы A(H1N1) и A(H3N2)) и В </w:t>
            </w:r>
            <w:proofErr w:type="spellStart"/>
            <w:r w:rsidRPr="00A95A8C">
              <w:rPr>
                <w:rFonts w:ascii="Times New Roman" w:eastAsia="Times New Roman" w:hAnsi="Times New Roman" w:cs="Times New Roman"/>
                <w:sz w:val="20"/>
                <w:szCs w:val="20"/>
                <w:lang w:eastAsia="ru-RU"/>
              </w:rPr>
              <w:t>в</w:t>
            </w:r>
            <w:proofErr w:type="spellEnd"/>
            <w:r w:rsidRPr="00A95A8C">
              <w:rPr>
                <w:rFonts w:ascii="Times New Roman" w:eastAsia="Times New Roman" w:hAnsi="Times New Roman" w:cs="Times New Roman"/>
                <w:sz w:val="20"/>
                <w:szCs w:val="20"/>
                <w:lang w:eastAsia="ru-RU"/>
              </w:rPr>
              <w:t xml:space="preserve"> носоглоточных соскобах и аспиратах. Тест-система должна представлять собой упаковку из 20 тест-кассет и необходимых расходных материалов. Тест-кассета должна представлять собой, упакованную в пластиковый корпус, полоску нитроцеллюлозной мембраны с нанесенными </w:t>
            </w:r>
            <w:proofErr w:type="spellStart"/>
            <w:r w:rsidRPr="00A95A8C">
              <w:rPr>
                <w:rFonts w:ascii="Times New Roman" w:eastAsia="Times New Roman" w:hAnsi="Times New Roman" w:cs="Times New Roman"/>
                <w:sz w:val="20"/>
                <w:szCs w:val="20"/>
                <w:lang w:eastAsia="ru-RU"/>
              </w:rPr>
              <w:t>моноклональными</w:t>
            </w:r>
            <w:proofErr w:type="spellEnd"/>
            <w:r w:rsidRPr="00A95A8C">
              <w:rPr>
                <w:rFonts w:ascii="Times New Roman" w:eastAsia="Times New Roman" w:hAnsi="Times New Roman" w:cs="Times New Roman"/>
                <w:sz w:val="20"/>
                <w:szCs w:val="20"/>
                <w:lang w:eastAsia="ru-RU"/>
              </w:rPr>
              <w:t xml:space="preserve"> антителами к гемоглобину человека, конъюгированными с коллоидными частицами латекса, </w:t>
            </w:r>
            <w:proofErr w:type="spellStart"/>
            <w:r w:rsidRPr="00A95A8C">
              <w:rPr>
                <w:rFonts w:ascii="Times New Roman" w:eastAsia="Times New Roman" w:hAnsi="Times New Roman" w:cs="Times New Roman"/>
                <w:sz w:val="20"/>
                <w:szCs w:val="20"/>
                <w:lang w:eastAsia="ru-RU"/>
              </w:rPr>
              <w:t>поликлональные</w:t>
            </w:r>
            <w:proofErr w:type="spellEnd"/>
            <w:r w:rsidRPr="00A95A8C">
              <w:rPr>
                <w:rFonts w:ascii="Times New Roman" w:eastAsia="Times New Roman" w:hAnsi="Times New Roman" w:cs="Times New Roman"/>
                <w:sz w:val="20"/>
                <w:szCs w:val="20"/>
                <w:lang w:eastAsia="ru-RU"/>
              </w:rPr>
              <w:t xml:space="preserve"> антитела зафиксированы в контрольной зоне полоски. В комплект набора должны входить 20 пластиковых одноразовых пробирок с одноразовыми пластиковыми пипетками, 20 одноразовых пластиковых пробирок для тестирования, 20 стерильных тампонов.</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Диахим</w:t>
            </w:r>
            <w:proofErr w:type="spellEnd"/>
            <w:r w:rsidRPr="00A95A8C">
              <w:rPr>
                <w:rFonts w:ascii="Times New Roman" w:eastAsia="Times New Roman" w:hAnsi="Times New Roman" w:cs="Times New Roman"/>
                <w:sz w:val="20"/>
                <w:szCs w:val="20"/>
                <w:lang w:eastAsia="ru-RU"/>
              </w:rPr>
              <w:t xml:space="preserve">-Набор для окраски по </w:t>
            </w:r>
            <w:proofErr w:type="spellStart"/>
            <w:r w:rsidRPr="00A95A8C">
              <w:rPr>
                <w:rFonts w:ascii="Times New Roman" w:eastAsia="Times New Roman" w:hAnsi="Times New Roman" w:cs="Times New Roman"/>
                <w:sz w:val="20"/>
                <w:szCs w:val="20"/>
                <w:lang w:eastAsia="ru-RU"/>
              </w:rPr>
              <w:t>Граму</w:t>
            </w:r>
            <w:proofErr w:type="spellEnd"/>
            <w:r w:rsidRPr="00A95A8C">
              <w:rPr>
                <w:rFonts w:ascii="Times New Roman" w:eastAsia="Times New Roman" w:hAnsi="Times New Roman" w:cs="Times New Roman"/>
                <w:sz w:val="20"/>
                <w:szCs w:val="20"/>
                <w:lang w:eastAsia="ru-RU"/>
              </w:rPr>
              <w:t>, 440Ф</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Набор реагентов для окраски по </w:t>
            </w:r>
            <w:proofErr w:type="spellStart"/>
            <w:r w:rsidRPr="00A95A8C">
              <w:rPr>
                <w:rFonts w:ascii="Times New Roman" w:eastAsia="Times New Roman" w:hAnsi="Times New Roman" w:cs="Times New Roman"/>
                <w:sz w:val="20"/>
                <w:szCs w:val="20"/>
                <w:lang w:eastAsia="ru-RU"/>
              </w:rPr>
              <w:t>Граму</w:t>
            </w:r>
            <w:proofErr w:type="spellEnd"/>
            <w:r w:rsidRPr="00A95A8C">
              <w:rPr>
                <w:rFonts w:ascii="Times New Roman" w:eastAsia="Times New Roman" w:hAnsi="Times New Roman" w:cs="Times New Roman"/>
                <w:sz w:val="20"/>
                <w:szCs w:val="20"/>
                <w:lang w:eastAsia="ru-RU"/>
              </w:rPr>
              <w:t xml:space="preserve"> должен быть предназначен для окраски микроорганизмов и выявления принадлежности бактерий к грамположительным и к грамотрицательным группам. Состав должен включать: </w:t>
            </w:r>
            <w:r w:rsidRPr="00A95A8C">
              <w:rPr>
                <w:rFonts w:ascii="Times New Roman" w:eastAsia="Times New Roman" w:hAnsi="Times New Roman" w:cs="Times New Roman"/>
                <w:sz w:val="20"/>
                <w:szCs w:val="20"/>
                <w:lang w:eastAsia="ru-RU"/>
              </w:rPr>
              <w:lastRenderedPageBreak/>
              <w:t xml:space="preserve">карболовый раствор </w:t>
            </w:r>
            <w:proofErr w:type="spellStart"/>
            <w:r w:rsidRPr="00A95A8C">
              <w:rPr>
                <w:rFonts w:ascii="Times New Roman" w:eastAsia="Times New Roman" w:hAnsi="Times New Roman" w:cs="Times New Roman"/>
                <w:sz w:val="20"/>
                <w:szCs w:val="20"/>
                <w:lang w:eastAsia="ru-RU"/>
              </w:rPr>
              <w:t>генцианвиолета</w:t>
            </w:r>
            <w:proofErr w:type="spellEnd"/>
            <w:r w:rsidRPr="00A95A8C">
              <w:rPr>
                <w:rFonts w:ascii="Times New Roman" w:eastAsia="Times New Roman" w:hAnsi="Times New Roman" w:cs="Times New Roman"/>
                <w:sz w:val="20"/>
                <w:szCs w:val="20"/>
                <w:lang w:eastAsia="ru-RU"/>
              </w:rPr>
              <w:t xml:space="preserve">  - не менее 1 </w:t>
            </w:r>
            <w:proofErr w:type="spellStart"/>
            <w:r w:rsidRPr="00A95A8C">
              <w:rPr>
                <w:rFonts w:ascii="Times New Roman" w:eastAsia="Times New Roman" w:hAnsi="Times New Roman" w:cs="Times New Roman"/>
                <w:sz w:val="20"/>
                <w:szCs w:val="20"/>
                <w:lang w:eastAsia="ru-RU"/>
              </w:rPr>
              <w:t>фл</w:t>
            </w:r>
            <w:proofErr w:type="spellEnd"/>
            <w:r w:rsidRPr="00A95A8C">
              <w:rPr>
                <w:rFonts w:ascii="Times New Roman" w:eastAsia="Times New Roman" w:hAnsi="Times New Roman" w:cs="Times New Roman"/>
                <w:sz w:val="20"/>
                <w:szCs w:val="20"/>
                <w:lang w:eastAsia="ru-RU"/>
              </w:rPr>
              <w:t xml:space="preserve">. (100 мл), раствор </w:t>
            </w:r>
            <w:proofErr w:type="spellStart"/>
            <w:r w:rsidRPr="00A95A8C">
              <w:rPr>
                <w:rFonts w:ascii="Times New Roman" w:eastAsia="Times New Roman" w:hAnsi="Times New Roman" w:cs="Times New Roman"/>
                <w:sz w:val="20"/>
                <w:szCs w:val="20"/>
                <w:lang w:eastAsia="ru-RU"/>
              </w:rPr>
              <w:t>Люголя</w:t>
            </w:r>
            <w:proofErr w:type="spellEnd"/>
            <w:r w:rsidRPr="00A95A8C">
              <w:rPr>
                <w:rFonts w:ascii="Times New Roman" w:eastAsia="Times New Roman" w:hAnsi="Times New Roman" w:cs="Times New Roman"/>
                <w:sz w:val="20"/>
                <w:szCs w:val="20"/>
                <w:lang w:eastAsia="ru-RU"/>
              </w:rPr>
              <w:t xml:space="preserve"> - не менее 1 </w:t>
            </w:r>
            <w:proofErr w:type="spellStart"/>
            <w:r w:rsidRPr="00A95A8C">
              <w:rPr>
                <w:rFonts w:ascii="Times New Roman" w:eastAsia="Times New Roman" w:hAnsi="Times New Roman" w:cs="Times New Roman"/>
                <w:sz w:val="20"/>
                <w:szCs w:val="20"/>
                <w:lang w:eastAsia="ru-RU"/>
              </w:rPr>
              <w:t>фл</w:t>
            </w:r>
            <w:proofErr w:type="spellEnd"/>
            <w:r w:rsidRPr="00A95A8C">
              <w:rPr>
                <w:rFonts w:ascii="Times New Roman" w:eastAsia="Times New Roman" w:hAnsi="Times New Roman" w:cs="Times New Roman"/>
                <w:sz w:val="20"/>
                <w:szCs w:val="20"/>
                <w:lang w:eastAsia="ru-RU"/>
              </w:rPr>
              <w:t xml:space="preserve">. (100 мл), Фуксин </w:t>
            </w:r>
            <w:proofErr w:type="spellStart"/>
            <w:r w:rsidRPr="00A95A8C">
              <w:rPr>
                <w:rFonts w:ascii="Times New Roman" w:eastAsia="Times New Roman" w:hAnsi="Times New Roman" w:cs="Times New Roman"/>
                <w:sz w:val="20"/>
                <w:szCs w:val="20"/>
                <w:lang w:eastAsia="ru-RU"/>
              </w:rPr>
              <w:t>Циля</w:t>
            </w:r>
            <w:proofErr w:type="spellEnd"/>
            <w:r w:rsidRPr="00A95A8C">
              <w:rPr>
                <w:rFonts w:ascii="Times New Roman" w:eastAsia="Times New Roman" w:hAnsi="Times New Roman" w:cs="Times New Roman"/>
                <w:sz w:val="20"/>
                <w:szCs w:val="20"/>
                <w:lang w:eastAsia="ru-RU"/>
              </w:rPr>
              <w:t xml:space="preserve"> - 1 </w:t>
            </w:r>
            <w:proofErr w:type="spellStart"/>
            <w:r w:rsidRPr="00A95A8C">
              <w:rPr>
                <w:rFonts w:ascii="Times New Roman" w:eastAsia="Times New Roman" w:hAnsi="Times New Roman" w:cs="Times New Roman"/>
                <w:sz w:val="20"/>
                <w:szCs w:val="20"/>
                <w:lang w:eastAsia="ru-RU"/>
              </w:rPr>
              <w:t>фл</w:t>
            </w:r>
            <w:proofErr w:type="spellEnd"/>
            <w:r w:rsidRPr="00A95A8C">
              <w:rPr>
                <w:rFonts w:ascii="Times New Roman" w:eastAsia="Times New Roman" w:hAnsi="Times New Roman" w:cs="Times New Roman"/>
                <w:sz w:val="20"/>
                <w:szCs w:val="20"/>
                <w:lang w:eastAsia="ru-RU"/>
              </w:rPr>
              <w:t>. (10 мл). Набор должен обеспечивать не менее 200 исследований (при расходе 0,5 мл реагента на одно исследование).</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lastRenderedPageBreak/>
              <w:t>набор</w:t>
            </w:r>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4</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Диахим</w:t>
            </w:r>
            <w:proofErr w:type="spellEnd"/>
            <w:r w:rsidRPr="00A95A8C">
              <w:rPr>
                <w:rFonts w:ascii="Times New Roman" w:eastAsia="Times New Roman" w:hAnsi="Times New Roman" w:cs="Times New Roman"/>
                <w:sz w:val="20"/>
                <w:szCs w:val="20"/>
                <w:lang w:eastAsia="ru-RU"/>
              </w:rPr>
              <w:t xml:space="preserve">-Набор для окраски по </w:t>
            </w:r>
            <w:proofErr w:type="spellStart"/>
            <w:r w:rsidRPr="00A95A8C">
              <w:rPr>
                <w:rFonts w:ascii="Times New Roman" w:eastAsia="Times New Roman" w:hAnsi="Times New Roman" w:cs="Times New Roman"/>
                <w:sz w:val="20"/>
                <w:szCs w:val="20"/>
                <w:lang w:eastAsia="ru-RU"/>
              </w:rPr>
              <w:t>Циль-Нильсену</w:t>
            </w:r>
            <w:proofErr w:type="spellEnd"/>
            <w:r w:rsidRPr="00A95A8C">
              <w:rPr>
                <w:rFonts w:ascii="Times New Roman" w:eastAsia="Times New Roman" w:hAnsi="Times New Roman" w:cs="Times New Roman"/>
                <w:sz w:val="20"/>
                <w:szCs w:val="20"/>
                <w:lang w:eastAsia="ru-RU"/>
              </w:rPr>
              <w:t>, 441</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Набор реагентов должен быть предназначен для окраски микобактерий туберкулеза, должен быть предназначен для дифференциально-диагностической окраски и выявления принадлежности микроорганизмов к кислотоустойчивым и </w:t>
            </w:r>
            <w:proofErr w:type="spellStart"/>
            <w:r w:rsidRPr="00A95A8C">
              <w:rPr>
                <w:rFonts w:ascii="Times New Roman" w:eastAsia="Times New Roman" w:hAnsi="Times New Roman" w:cs="Times New Roman"/>
                <w:sz w:val="20"/>
                <w:szCs w:val="20"/>
                <w:lang w:eastAsia="ru-RU"/>
              </w:rPr>
              <w:t>кислото</w:t>
            </w:r>
            <w:proofErr w:type="spellEnd"/>
            <w:r w:rsidRPr="00A95A8C">
              <w:rPr>
                <w:rFonts w:ascii="Times New Roman" w:eastAsia="Times New Roman" w:hAnsi="Times New Roman" w:cs="Times New Roman"/>
                <w:sz w:val="20"/>
                <w:szCs w:val="20"/>
                <w:lang w:eastAsia="ru-RU"/>
              </w:rPr>
              <w:t xml:space="preserve"> неустойчивым путем окраски препаратов, взятых из биологического материала человека (мокрота, смывы с бронхов). Набор должен быть рассчитан на проведение не менее 200 исследований (при расходе не менее 0,5 мл на одну пробу). Набор адаптирован на автоматические </w:t>
            </w:r>
            <w:proofErr w:type="spellStart"/>
            <w:r w:rsidRPr="00A95A8C">
              <w:rPr>
                <w:rFonts w:ascii="Times New Roman" w:eastAsia="Times New Roman" w:hAnsi="Times New Roman" w:cs="Times New Roman"/>
                <w:sz w:val="20"/>
                <w:szCs w:val="20"/>
                <w:lang w:eastAsia="ru-RU"/>
              </w:rPr>
              <w:t>окрасчики</w:t>
            </w:r>
            <w:proofErr w:type="spellEnd"/>
            <w:r w:rsidRPr="00A95A8C">
              <w:rPr>
                <w:rFonts w:ascii="Times New Roman" w:eastAsia="Times New Roman" w:hAnsi="Times New Roman" w:cs="Times New Roman"/>
                <w:sz w:val="20"/>
                <w:szCs w:val="20"/>
                <w:lang w:eastAsia="ru-RU"/>
              </w:rPr>
              <w:t xml:space="preserve"> мазков.</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набор</w:t>
            </w:r>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4</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Диметил</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Альфанафтиламин</w:t>
            </w:r>
            <w:proofErr w:type="spellEnd"/>
            <w:r w:rsidRPr="00A95A8C">
              <w:rPr>
                <w:rFonts w:ascii="Times New Roman" w:eastAsia="Times New Roman" w:hAnsi="Times New Roman" w:cs="Times New Roman"/>
                <w:sz w:val="20"/>
                <w:szCs w:val="20"/>
                <w:lang w:eastAsia="ru-RU"/>
              </w:rPr>
              <w:t xml:space="preserve"> 30 мл/</w:t>
            </w:r>
            <w:proofErr w:type="spellStart"/>
            <w:r w:rsidRPr="00A95A8C">
              <w:rPr>
                <w:rFonts w:ascii="Times New Roman" w:eastAsia="Times New Roman" w:hAnsi="Times New Roman" w:cs="Times New Roman"/>
                <w:sz w:val="20"/>
                <w:szCs w:val="20"/>
                <w:lang w:eastAsia="ru-RU"/>
              </w:rPr>
              <w:t>уп</w:t>
            </w:r>
            <w:proofErr w:type="spellEnd"/>
            <w:r w:rsidRPr="00A95A8C">
              <w:rPr>
                <w:rFonts w:ascii="Times New Roman" w:eastAsia="Times New Roman" w:hAnsi="Times New Roman" w:cs="Times New Roman"/>
                <w:sz w:val="20"/>
                <w:szCs w:val="20"/>
                <w:lang w:eastAsia="ru-RU"/>
              </w:rPr>
              <w:t xml:space="preserve"> 1010-45А</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Раствор должен представлять собой смесь N,N-</w:t>
            </w:r>
            <w:proofErr w:type="spellStart"/>
            <w:r w:rsidRPr="00A95A8C">
              <w:rPr>
                <w:rFonts w:ascii="Times New Roman" w:eastAsia="Times New Roman" w:hAnsi="Times New Roman" w:cs="Times New Roman"/>
                <w:sz w:val="20"/>
                <w:szCs w:val="20"/>
                <w:lang w:eastAsia="ru-RU"/>
              </w:rPr>
              <w:t>диметилальфанафтиламина</w:t>
            </w:r>
            <w:proofErr w:type="spellEnd"/>
            <w:r w:rsidRPr="00A95A8C">
              <w:rPr>
                <w:rFonts w:ascii="Times New Roman" w:eastAsia="Times New Roman" w:hAnsi="Times New Roman" w:cs="Times New Roman"/>
                <w:sz w:val="20"/>
                <w:szCs w:val="20"/>
                <w:lang w:eastAsia="ru-RU"/>
              </w:rPr>
              <w:t xml:space="preserve">, уксусной кислоты, хлорида натрия, гидроксида калия в воде, для определения </w:t>
            </w:r>
            <w:proofErr w:type="spellStart"/>
            <w:r w:rsidRPr="00A95A8C">
              <w:rPr>
                <w:rFonts w:ascii="Times New Roman" w:eastAsia="Times New Roman" w:hAnsi="Times New Roman" w:cs="Times New Roman"/>
                <w:sz w:val="20"/>
                <w:szCs w:val="20"/>
                <w:lang w:eastAsia="ru-RU"/>
              </w:rPr>
              <w:t>альфанафтиламина</w:t>
            </w:r>
            <w:proofErr w:type="spellEnd"/>
            <w:r w:rsidRPr="00A95A8C">
              <w:rPr>
                <w:rFonts w:ascii="Times New Roman" w:eastAsia="Times New Roman" w:hAnsi="Times New Roman" w:cs="Times New Roman"/>
                <w:sz w:val="20"/>
                <w:szCs w:val="20"/>
                <w:lang w:eastAsia="ru-RU"/>
              </w:rPr>
              <w:t xml:space="preserve"> в моче. Фасовка – стеклянный флакон объемом не более 30мл.</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3</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Диски для определения свойств микроорганизмов - Оксациллин OX1 1 мг, 5х50 дисков</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Реагенты </w:t>
            </w:r>
            <w:proofErr w:type="spellStart"/>
            <w:r w:rsidRPr="00A95A8C">
              <w:rPr>
                <w:rFonts w:ascii="Times New Roman" w:eastAsia="Times New Roman" w:hAnsi="Times New Roman" w:cs="Times New Roman"/>
                <w:sz w:val="20"/>
                <w:szCs w:val="20"/>
                <w:lang w:eastAsia="ru-RU"/>
              </w:rPr>
              <w:t>in</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vitro</w:t>
            </w:r>
            <w:proofErr w:type="spellEnd"/>
            <w:r w:rsidRPr="00A95A8C">
              <w:rPr>
                <w:rFonts w:ascii="Times New Roman" w:eastAsia="Times New Roman" w:hAnsi="Times New Roman" w:cs="Times New Roman"/>
                <w:sz w:val="20"/>
                <w:szCs w:val="20"/>
                <w:lang w:eastAsia="ru-RU"/>
              </w:rPr>
              <w:t xml:space="preserve"> на дисках должны быть предназначены для определения чувствительности микроорганизмов к оксациллину, концентрация не более 1 мкг. Картридж должен иметь индивидуальную полиэтиленовую упаковку. Должно быть наличие </w:t>
            </w:r>
            <w:proofErr w:type="spellStart"/>
            <w:r w:rsidRPr="00A95A8C">
              <w:rPr>
                <w:rFonts w:ascii="Times New Roman" w:eastAsia="Times New Roman" w:hAnsi="Times New Roman" w:cs="Times New Roman"/>
                <w:sz w:val="20"/>
                <w:szCs w:val="20"/>
                <w:lang w:eastAsia="ru-RU"/>
              </w:rPr>
              <w:t>силикагелевого</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влагопоглотителя</w:t>
            </w:r>
            <w:proofErr w:type="spellEnd"/>
            <w:r w:rsidRPr="00A95A8C">
              <w:rPr>
                <w:rFonts w:ascii="Times New Roman" w:eastAsia="Times New Roman" w:hAnsi="Times New Roman" w:cs="Times New Roman"/>
                <w:sz w:val="20"/>
                <w:szCs w:val="20"/>
                <w:lang w:eastAsia="ru-RU"/>
              </w:rPr>
              <w:t xml:space="preserve"> в виде не менее одного флакона с гранулами в каждой полиэтиленовой упаковке. В упаковке, не менее: 5 картриджей, в каждом картридже не менее 50 дисков.</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шт</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Зонд-тампон (</w:t>
            </w:r>
            <w:proofErr w:type="spellStart"/>
            <w:r w:rsidRPr="00A95A8C">
              <w:rPr>
                <w:rFonts w:ascii="Times New Roman" w:eastAsia="Times New Roman" w:hAnsi="Times New Roman" w:cs="Times New Roman"/>
                <w:sz w:val="20"/>
                <w:szCs w:val="20"/>
                <w:lang w:eastAsia="ru-RU"/>
              </w:rPr>
              <w:t>дерево+хлопок</w:t>
            </w:r>
            <w:proofErr w:type="spellEnd"/>
            <w:r w:rsidRPr="00A95A8C">
              <w:rPr>
                <w:rFonts w:ascii="Times New Roman" w:eastAsia="Times New Roman" w:hAnsi="Times New Roman" w:cs="Times New Roman"/>
                <w:sz w:val="20"/>
                <w:szCs w:val="20"/>
                <w:lang w:eastAsia="ru-RU"/>
              </w:rPr>
              <w:t xml:space="preserve">) в пробирке, </w:t>
            </w:r>
            <w:proofErr w:type="spellStart"/>
            <w:r w:rsidRPr="00A95A8C">
              <w:rPr>
                <w:rFonts w:ascii="Times New Roman" w:eastAsia="Times New Roman" w:hAnsi="Times New Roman" w:cs="Times New Roman"/>
                <w:sz w:val="20"/>
                <w:szCs w:val="20"/>
                <w:lang w:eastAsia="ru-RU"/>
              </w:rPr>
              <w:t>стерильн</w:t>
            </w:r>
            <w:proofErr w:type="spellEnd"/>
            <w:r w:rsidRPr="00A95A8C">
              <w:rPr>
                <w:rFonts w:ascii="Times New Roman" w:eastAsia="Times New Roman" w:hAnsi="Times New Roman" w:cs="Times New Roman"/>
                <w:sz w:val="20"/>
                <w:szCs w:val="20"/>
                <w:lang w:eastAsia="ru-RU"/>
              </w:rPr>
              <w:t xml:space="preserve">. 150мм.х13мм. 100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упак</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Палочка-тампон с ватным </w:t>
            </w:r>
            <w:proofErr w:type="spellStart"/>
            <w:r w:rsidRPr="00A95A8C">
              <w:rPr>
                <w:rFonts w:ascii="Times New Roman" w:eastAsia="Times New Roman" w:hAnsi="Times New Roman" w:cs="Times New Roman"/>
                <w:sz w:val="20"/>
                <w:szCs w:val="20"/>
                <w:lang w:eastAsia="ru-RU"/>
              </w:rPr>
              <w:t>намотом</w:t>
            </w:r>
            <w:proofErr w:type="spellEnd"/>
            <w:r w:rsidRPr="00A95A8C">
              <w:rPr>
                <w:rFonts w:ascii="Times New Roman" w:eastAsia="Times New Roman" w:hAnsi="Times New Roman" w:cs="Times New Roman"/>
                <w:sz w:val="20"/>
                <w:szCs w:val="20"/>
                <w:lang w:eastAsia="ru-RU"/>
              </w:rPr>
              <w:t>, шток должен быть изготовлен из дерева, размер должен быть не менее 13х150 мм. Палочка-тампон должна быть помещена в контейнер-пробирку пластиковую круглодонную для микробиологических исследований. Пробирка должна быть стерильная, индивидуально упакованная, в упаковке должно быть не менее 100 шт.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6</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Зонд-тампон (</w:t>
            </w:r>
            <w:proofErr w:type="spellStart"/>
            <w:r w:rsidRPr="00A95A8C">
              <w:rPr>
                <w:rFonts w:ascii="Times New Roman" w:eastAsia="Times New Roman" w:hAnsi="Times New Roman" w:cs="Times New Roman"/>
                <w:sz w:val="20"/>
                <w:szCs w:val="20"/>
                <w:lang w:eastAsia="ru-RU"/>
              </w:rPr>
              <w:t>пластик+хлопок</w:t>
            </w:r>
            <w:proofErr w:type="spellEnd"/>
            <w:r w:rsidRPr="00A95A8C">
              <w:rPr>
                <w:rFonts w:ascii="Times New Roman" w:eastAsia="Times New Roman" w:hAnsi="Times New Roman" w:cs="Times New Roman"/>
                <w:sz w:val="20"/>
                <w:szCs w:val="20"/>
                <w:lang w:eastAsia="ru-RU"/>
              </w:rPr>
              <w:t xml:space="preserve">) в пробирке, стерильный 100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упак</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Палочка-тампон с ватным </w:t>
            </w:r>
            <w:proofErr w:type="spellStart"/>
            <w:r w:rsidRPr="00A95A8C">
              <w:rPr>
                <w:rFonts w:ascii="Times New Roman" w:eastAsia="Times New Roman" w:hAnsi="Times New Roman" w:cs="Times New Roman"/>
                <w:sz w:val="20"/>
                <w:szCs w:val="20"/>
                <w:lang w:eastAsia="ru-RU"/>
              </w:rPr>
              <w:t>намотом</w:t>
            </w:r>
            <w:proofErr w:type="spellEnd"/>
            <w:r w:rsidRPr="00A95A8C">
              <w:rPr>
                <w:rFonts w:ascii="Times New Roman" w:eastAsia="Times New Roman" w:hAnsi="Times New Roman" w:cs="Times New Roman"/>
                <w:sz w:val="20"/>
                <w:szCs w:val="20"/>
                <w:lang w:eastAsia="ru-RU"/>
              </w:rPr>
              <w:t>, шток должен быть изготовлен из пластика, размер должен быть не менее 13х150 мм. Палочка-тампон должна быть помещена в контейнер-пробирку пластиковую круглодонную для микробиологических исследований. Пробирка должна быть стерильная, индивидуально упакованная, в упаковке должно быть не менее 100 шт.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5</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Контейнер 100 мл, стерильный</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Контейнер для биологических жидкостей, должен быть стерильным, изготовленным из полипропилена. Объем контейнера должен быть 100 мл, высота контейнера должна быть 73 мм. Контейнер должен иметь завинчивающуюся крышку, градуировку, </w:t>
            </w:r>
            <w:r w:rsidRPr="00A95A8C">
              <w:rPr>
                <w:rFonts w:ascii="Times New Roman" w:eastAsia="Times New Roman" w:hAnsi="Times New Roman" w:cs="Times New Roman"/>
                <w:sz w:val="20"/>
                <w:szCs w:val="20"/>
                <w:lang w:eastAsia="ru-RU"/>
              </w:rPr>
              <w:lastRenderedPageBreak/>
              <w:t>окошко для записей. Диаметр по крышке должен быть 63 мм. Контейнер должен быть в индивидуальной упаковке.</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lastRenderedPageBreak/>
              <w:t>шт</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25 000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Контейнер для биологических жидкостей (мочи) 60мл стерильный</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Контейнер лабораторный должен быть предназначен для взятия биологических материалов. С завинчивающейся крышкой, в индивидуальной упаковке. Должен обеспечивать полную герметичность при транспортировке биологического материала. Должен быть изготовлен из ультрачистого полипропилена, иметь градуировку и матовое окошко для записи. Должен быть стерильный. Объём не менее 60 мл. Диаметр по крышке не более 54 мм. Высота не более 62 мм. Цена деления не более 10 мл.</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шт</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8 500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Контейнер ПС 30 мл стерильный для мокроты</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Контейнер лабораторный должен быть предназначен для взятия биологических материалов. С завинчивающейся крышкой, в индивидуальной упаковке. Должен обеспечивать полную герметичность при транспортировке биологического материала. Должен быть изготовлен из ультрачистого полипропилена, иметь градуировку и матовое окошко для записи. Должен быть стерильный. Объём не более 30 мл. Диаметр по крышке не более 54 мм. Высота не более 62 мм. Цена деления не более 10 мл. Цвет крышки: красный/белый.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шт</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300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Минеральное масло 60  В1010-40</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Масло высокой степени очистки, в составе которого должны отсутствовать  вредные органические вещества: ароматические углеводороды, сера, азот и кислородсодержащие соединения. Представляет собой бесцветную маслянистую жидкость без запаха и вкуса. Упаковка – пластиковый флакон объемом не менее 60 мл.</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4</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Насадки для переноса суспензии для обычных панелей INOCULATORS-D  240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w:t>
            </w:r>
            <w:proofErr w:type="spellEnd"/>
            <w:r w:rsidRPr="00A95A8C">
              <w:rPr>
                <w:rFonts w:ascii="Times New Roman" w:eastAsia="Times New Roman" w:hAnsi="Times New Roman" w:cs="Times New Roman"/>
                <w:sz w:val="20"/>
                <w:szCs w:val="20"/>
                <w:lang w:eastAsia="ru-RU"/>
              </w:rPr>
              <w:t xml:space="preserve"> В1013-4</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Насадки должны быть предназначены для переноса суспензии для обычных панелей. Специальные насадки - пластиковые наконечники для 96-канального </w:t>
            </w:r>
            <w:proofErr w:type="spellStart"/>
            <w:r w:rsidRPr="00A95A8C">
              <w:rPr>
                <w:rFonts w:ascii="Times New Roman" w:eastAsia="Times New Roman" w:hAnsi="Times New Roman" w:cs="Times New Roman"/>
                <w:sz w:val="20"/>
                <w:szCs w:val="20"/>
                <w:lang w:eastAsia="ru-RU"/>
              </w:rPr>
              <w:t>инокулятора</w:t>
            </w:r>
            <w:proofErr w:type="spellEnd"/>
            <w:r w:rsidRPr="00A95A8C">
              <w:rPr>
                <w:rFonts w:ascii="Times New Roman" w:eastAsia="Times New Roman" w:hAnsi="Times New Roman" w:cs="Times New Roman"/>
                <w:sz w:val="20"/>
                <w:szCs w:val="20"/>
                <w:lang w:eastAsia="ru-RU"/>
              </w:rPr>
              <w:t xml:space="preserve"> (пипетки) для переноса суспензий на обычные панели. Материал должен быть пластик. В упаковке должно быть не менее 240 штук.</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7</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ОКСИ тест 50шт/</w:t>
            </w:r>
            <w:proofErr w:type="spellStart"/>
            <w:r w:rsidRPr="00A95A8C">
              <w:rPr>
                <w:rFonts w:ascii="Times New Roman" w:eastAsia="Times New Roman" w:hAnsi="Times New Roman" w:cs="Times New Roman"/>
                <w:sz w:val="20"/>
                <w:szCs w:val="20"/>
                <w:lang w:eastAsia="ru-RU"/>
              </w:rPr>
              <w:t>уп</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ОКСИтест</w:t>
            </w:r>
            <w:proofErr w:type="spellEnd"/>
            <w:r w:rsidRPr="00A95A8C">
              <w:rPr>
                <w:rFonts w:ascii="Times New Roman" w:eastAsia="Times New Roman" w:hAnsi="Times New Roman" w:cs="Times New Roman"/>
                <w:sz w:val="20"/>
                <w:szCs w:val="20"/>
                <w:lang w:eastAsia="ru-RU"/>
              </w:rPr>
              <w:t xml:space="preserve"> – индивидуальный тест должен быть предназначен для обнаружения бактериальной </w:t>
            </w:r>
            <w:proofErr w:type="spellStart"/>
            <w:r w:rsidRPr="00A95A8C">
              <w:rPr>
                <w:rFonts w:ascii="Times New Roman" w:eastAsia="Times New Roman" w:hAnsi="Times New Roman" w:cs="Times New Roman"/>
                <w:sz w:val="20"/>
                <w:szCs w:val="20"/>
                <w:lang w:eastAsia="ru-RU"/>
              </w:rPr>
              <w:t>цитохромоксидазы</w:t>
            </w:r>
            <w:proofErr w:type="spellEnd"/>
            <w:r w:rsidRPr="00A95A8C">
              <w:rPr>
                <w:rFonts w:ascii="Times New Roman" w:eastAsia="Times New Roman" w:hAnsi="Times New Roman" w:cs="Times New Roman"/>
                <w:sz w:val="20"/>
                <w:szCs w:val="20"/>
                <w:lang w:eastAsia="ru-RU"/>
              </w:rPr>
              <w:t xml:space="preserve">. Упаковка должна содержать:  50 полосок в алюминиевой тубе для 50 определений. </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Пакет д/</w:t>
            </w:r>
            <w:proofErr w:type="spellStart"/>
            <w:r w:rsidRPr="00A95A8C">
              <w:rPr>
                <w:rFonts w:ascii="Times New Roman" w:eastAsia="Times New Roman" w:hAnsi="Times New Roman" w:cs="Times New Roman"/>
                <w:sz w:val="20"/>
                <w:szCs w:val="20"/>
                <w:lang w:eastAsia="ru-RU"/>
              </w:rPr>
              <w:t>автоклавирования</w:t>
            </w:r>
            <w:proofErr w:type="spellEnd"/>
            <w:r w:rsidRPr="00A95A8C">
              <w:rPr>
                <w:rFonts w:ascii="Times New Roman" w:eastAsia="Times New Roman" w:hAnsi="Times New Roman" w:cs="Times New Roman"/>
                <w:sz w:val="20"/>
                <w:szCs w:val="20"/>
                <w:lang w:eastAsia="ru-RU"/>
              </w:rPr>
              <w:t xml:space="preserve"> с </w:t>
            </w:r>
            <w:proofErr w:type="spellStart"/>
            <w:r w:rsidRPr="00A95A8C">
              <w:rPr>
                <w:rFonts w:ascii="Times New Roman" w:eastAsia="Times New Roman" w:hAnsi="Times New Roman" w:cs="Times New Roman"/>
                <w:sz w:val="20"/>
                <w:szCs w:val="20"/>
                <w:lang w:eastAsia="ru-RU"/>
              </w:rPr>
              <w:t>индикатормами</w:t>
            </w:r>
            <w:proofErr w:type="spellEnd"/>
            <w:r w:rsidRPr="00A95A8C">
              <w:rPr>
                <w:rFonts w:ascii="Times New Roman" w:eastAsia="Times New Roman" w:hAnsi="Times New Roman" w:cs="Times New Roman"/>
                <w:sz w:val="20"/>
                <w:szCs w:val="20"/>
                <w:lang w:eastAsia="ru-RU"/>
              </w:rPr>
              <w:t xml:space="preserve"> стерилизации 50 х 70 см, 33 л, </w:t>
            </w:r>
            <w:r w:rsidRPr="00A95A8C">
              <w:rPr>
                <w:rFonts w:ascii="Times New Roman" w:eastAsia="Times New Roman" w:hAnsi="Times New Roman" w:cs="Times New Roman"/>
                <w:sz w:val="20"/>
                <w:szCs w:val="20"/>
                <w:lang w:eastAsia="ru-RU"/>
              </w:rPr>
              <w:lastRenderedPageBreak/>
              <w:t xml:space="preserve">200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lastRenderedPageBreak/>
              <w:t xml:space="preserve">Пакет для </w:t>
            </w:r>
            <w:proofErr w:type="spellStart"/>
            <w:r w:rsidRPr="00A95A8C">
              <w:rPr>
                <w:rFonts w:ascii="Times New Roman" w:eastAsia="Times New Roman" w:hAnsi="Times New Roman" w:cs="Times New Roman"/>
                <w:sz w:val="20"/>
                <w:szCs w:val="20"/>
                <w:lang w:eastAsia="ru-RU"/>
              </w:rPr>
              <w:t>автоклавирования</w:t>
            </w:r>
            <w:proofErr w:type="spellEnd"/>
            <w:r w:rsidRPr="00A95A8C">
              <w:rPr>
                <w:rFonts w:ascii="Times New Roman" w:eastAsia="Times New Roman" w:hAnsi="Times New Roman" w:cs="Times New Roman"/>
                <w:sz w:val="20"/>
                <w:szCs w:val="20"/>
                <w:lang w:eastAsia="ru-RU"/>
              </w:rPr>
              <w:t xml:space="preserve"> отходов, должен иметь индикатор стерилизации, размеры пакета 50х70 см (+/- 5 см), объем пакета должен быть не менее 33 л, в упаковке должно быть не менее 200 шт.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3</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Палочка-тампон с ватным </w:t>
            </w:r>
            <w:proofErr w:type="spellStart"/>
            <w:r w:rsidRPr="00A95A8C">
              <w:rPr>
                <w:rFonts w:ascii="Times New Roman" w:eastAsia="Times New Roman" w:hAnsi="Times New Roman" w:cs="Times New Roman"/>
                <w:sz w:val="20"/>
                <w:szCs w:val="20"/>
                <w:lang w:eastAsia="ru-RU"/>
              </w:rPr>
              <w:t>намотом</w:t>
            </w:r>
            <w:proofErr w:type="spellEnd"/>
            <w:r w:rsidRPr="00A95A8C">
              <w:rPr>
                <w:rFonts w:ascii="Times New Roman" w:eastAsia="Times New Roman" w:hAnsi="Times New Roman" w:cs="Times New Roman"/>
                <w:sz w:val="20"/>
                <w:szCs w:val="20"/>
                <w:lang w:eastAsia="ru-RU"/>
              </w:rPr>
              <w:t xml:space="preserve"> медицинская нестерильная, размер L,  50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w:t>
            </w:r>
            <w:proofErr w:type="spellEnd"/>
            <w:r w:rsidRPr="00A95A8C">
              <w:rPr>
                <w:rFonts w:ascii="Times New Roman" w:eastAsia="Times New Roman" w:hAnsi="Times New Roman" w:cs="Times New Roman"/>
                <w:sz w:val="20"/>
                <w:szCs w:val="20"/>
                <w:lang w:eastAsia="ru-RU"/>
              </w:rPr>
              <w:t>.</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Палочка-тампон должна быть предназначена для взятия образцов биологического материала, не предназначенного для последующей транспортировки. Материал тампона: гигроскопичный хлопок. Материал палочки: дерево. Размер L: не менее 200мм*2.2мм, диаметр тампона не менее 10мм-10.5мм. Нестерильный. Упаковка не менее  50 штук</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5</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Палочка-тампон с ватным </w:t>
            </w:r>
            <w:proofErr w:type="spellStart"/>
            <w:r w:rsidRPr="00A95A8C">
              <w:rPr>
                <w:rFonts w:ascii="Times New Roman" w:eastAsia="Times New Roman" w:hAnsi="Times New Roman" w:cs="Times New Roman"/>
                <w:sz w:val="20"/>
                <w:szCs w:val="20"/>
                <w:lang w:eastAsia="ru-RU"/>
              </w:rPr>
              <w:t>намотом</w:t>
            </w:r>
            <w:proofErr w:type="spellEnd"/>
            <w:r w:rsidRPr="00A95A8C">
              <w:rPr>
                <w:rFonts w:ascii="Times New Roman" w:eastAsia="Times New Roman" w:hAnsi="Times New Roman" w:cs="Times New Roman"/>
                <w:sz w:val="20"/>
                <w:szCs w:val="20"/>
                <w:lang w:eastAsia="ru-RU"/>
              </w:rPr>
              <w:t xml:space="preserve"> медицинская нестерильная, размер S, 100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Гигроскопичный хлопковый тампон на круглой деревянной, шлифованной палочке. Размер S. Длина не менее 150 мм, диаметр палочки не менее 2 мм, ватный тампон не менее 5мм х 15 мм. Не стерильные палочки упакованы в групповую полиэтиленовую упаковку. В упаковке не менее 100 штук</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40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Палочка-тампон с ватным </w:t>
            </w:r>
            <w:proofErr w:type="spellStart"/>
            <w:r w:rsidRPr="00A95A8C">
              <w:rPr>
                <w:rFonts w:ascii="Times New Roman" w:eastAsia="Times New Roman" w:hAnsi="Times New Roman" w:cs="Times New Roman"/>
                <w:sz w:val="20"/>
                <w:szCs w:val="20"/>
                <w:lang w:eastAsia="ru-RU"/>
              </w:rPr>
              <w:t>намотом</w:t>
            </w:r>
            <w:proofErr w:type="spellEnd"/>
            <w:r w:rsidRPr="00A95A8C">
              <w:rPr>
                <w:rFonts w:ascii="Times New Roman" w:eastAsia="Times New Roman" w:hAnsi="Times New Roman" w:cs="Times New Roman"/>
                <w:sz w:val="20"/>
                <w:szCs w:val="20"/>
                <w:lang w:eastAsia="ru-RU"/>
              </w:rPr>
              <w:t xml:space="preserve"> медицинская стерильная в упаковках, хлопок/дерево, р. S</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Гигроскопичный хлопковый тампон на круглой деревянной, шлифованной палочке. Размер S. Длина не менее 150 мм, диаметр палочки не менее 2 мм, ватный тампон не менее 5мм х 15 мм. Стерильные палочки должны быть упакованы в индивидуальную полиэтиленовую упаковку.</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300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Панели </w:t>
            </w:r>
            <w:proofErr w:type="spellStart"/>
            <w:r w:rsidRPr="00A95A8C">
              <w:rPr>
                <w:rFonts w:ascii="Times New Roman" w:eastAsia="Times New Roman" w:hAnsi="Times New Roman" w:cs="Times New Roman"/>
                <w:sz w:val="20"/>
                <w:szCs w:val="20"/>
                <w:lang w:eastAsia="ru-RU"/>
              </w:rPr>
              <w:t>брейкпойнт</w:t>
            </w:r>
            <w:proofErr w:type="spellEnd"/>
            <w:r w:rsidRPr="00A95A8C">
              <w:rPr>
                <w:rFonts w:ascii="Times New Roman" w:eastAsia="Times New Roman" w:hAnsi="Times New Roman" w:cs="Times New Roman"/>
                <w:sz w:val="20"/>
                <w:szCs w:val="20"/>
                <w:lang w:eastAsia="ru-RU"/>
              </w:rPr>
              <w:t xml:space="preserve"> комбинированные д/идентификации и </w:t>
            </w:r>
            <w:proofErr w:type="spellStart"/>
            <w:r w:rsidRPr="00A95A8C">
              <w:rPr>
                <w:rFonts w:ascii="Times New Roman" w:eastAsia="Times New Roman" w:hAnsi="Times New Roman" w:cs="Times New Roman"/>
                <w:sz w:val="20"/>
                <w:szCs w:val="20"/>
                <w:lang w:eastAsia="ru-RU"/>
              </w:rPr>
              <w:t>опред</w:t>
            </w:r>
            <w:proofErr w:type="spellEnd"/>
            <w:r w:rsidRPr="00A95A8C">
              <w:rPr>
                <w:rFonts w:ascii="Times New Roman" w:eastAsia="Times New Roman" w:hAnsi="Times New Roman" w:cs="Times New Roman"/>
                <w:sz w:val="20"/>
                <w:szCs w:val="20"/>
                <w:lang w:eastAsia="ru-RU"/>
              </w:rPr>
              <w:t xml:space="preserve">. чувствительности к антибиотикам </w:t>
            </w:r>
            <w:proofErr w:type="spellStart"/>
            <w:r w:rsidRPr="00A95A8C">
              <w:rPr>
                <w:rFonts w:ascii="Times New Roman" w:eastAsia="Times New Roman" w:hAnsi="Times New Roman" w:cs="Times New Roman"/>
                <w:sz w:val="20"/>
                <w:szCs w:val="20"/>
                <w:lang w:eastAsia="ru-RU"/>
              </w:rPr>
              <w:t>грам.негативных</w:t>
            </w:r>
            <w:proofErr w:type="spellEnd"/>
            <w:r w:rsidRPr="00A95A8C">
              <w:rPr>
                <w:rFonts w:ascii="Times New Roman" w:eastAsia="Times New Roman" w:hAnsi="Times New Roman" w:cs="Times New Roman"/>
                <w:sz w:val="20"/>
                <w:szCs w:val="20"/>
                <w:lang w:eastAsia="ru-RU"/>
              </w:rPr>
              <w:t xml:space="preserve"> микроорганизмов, тип 44  20шт/</w:t>
            </w:r>
            <w:proofErr w:type="spellStart"/>
            <w:r w:rsidRPr="00A95A8C">
              <w:rPr>
                <w:rFonts w:ascii="Times New Roman" w:eastAsia="Times New Roman" w:hAnsi="Times New Roman" w:cs="Times New Roman"/>
                <w:sz w:val="20"/>
                <w:szCs w:val="20"/>
                <w:lang w:eastAsia="ru-RU"/>
              </w:rPr>
              <w:t>уп</w:t>
            </w:r>
            <w:proofErr w:type="spellEnd"/>
            <w:r w:rsidRPr="00A95A8C">
              <w:rPr>
                <w:rFonts w:ascii="Times New Roman" w:eastAsia="Times New Roman" w:hAnsi="Times New Roman" w:cs="Times New Roman"/>
                <w:sz w:val="20"/>
                <w:szCs w:val="20"/>
                <w:lang w:eastAsia="ru-RU"/>
              </w:rPr>
              <w:t xml:space="preserve"> B1017-411</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Панели </w:t>
            </w:r>
            <w:proofErr w:type="spellStart"/>
            <w:r w:rsidRPr="00A95A8C">
              <w:rPr>
                <w:rFonts w:ascii="Times New Roman" w:eastAsia="Times New Roman" w:hAnsi="Times New Roman" w:cs="Times New Roman"/>
                <w:sz w:val="20"/>
                <w:szCs w:val="20"/>
                <w:lang w:eastAsia="ru-RU"/>
              </w:rPr>
              <w:t>брейкпойнт</w:t>
            </w:r>
            <w:proofErr w:type="spellEnd"/>
            <w:r w:rsidRPr="00A95A8C">
              <w:rPr>
                <w:rFonts w:ascii="Times New Roman" w:eastAsia="Times New Roman" w:hAnsi="Times New Roman" w:cs="Times New Roman"/>
                <w:sz w:val="20"/>
                <w:szCs w:val="20"/>
                <w:lang w:eastAsia="ru-RU"/>
              </w:rPr>
              <w:t xml:space="preserve"> комбинированные для идентификации и определения чувствительности к антибиотикам </w:t>
            </w:r>
            <w:proofErr w:type="spellStart"/>
            <w:r w:rsidRPr="00A95A8C">
              <w:rPr>
                <w:rFonts w:ascii="Times New Roman" w:eastAsia="Times New Roman" w:hAnsi="Times New Roman" w:cs="Times New Roman"/>
                <w:sz w:val="20"/>
                <w:szCs w:val="20"/>
                <w:lang w:eastAsia="ru-RU"/>
              </w:rPr>
              <w:t>грам.негативных</w:t>
            </w:r>
            <w:proofErr w:type="spellEnd"/>
            <w:r w:rsidRPr="00A95A8C">
              <w:rPr>
                <w:rFonts w:ascii="Times New Roman" w:eastAsia="Times New Roman" w:hAnsi="Times New Roman" w:cs="Times New Roman"/>
                <w:sz w:val="20"/>
                <w:szCs w:val="20"/>
                <w:lang w:eastAsia="ru-RU"/>
              </w:rPr>
              <w:t xml:space="preserve"> микроорганизмов. Тип 44. Панели должны определять: глюкоза, сахароза, сорбит, </w:t>
            </w:r>
            <w:proofErr w:type="spellStart"/>
            <w:r w:rsidRPr="00A95A8C">
              <w:rPr>
                <w:rFonts w:ascii="Times New Roman" w:eastAsia="Times New Roman" w:hAnsi="Times New Roman" w:cs="Times New Roman"/>
                <w:sz w:val="20"/>
                <w:szCs w:val="20"/>
                <w:lang w:eastAsia="ru-RU"/>
              </w:rPr>
              <w:t>рафиноза</w:t>
            </w:r>
            <w:proofErr w:type="spellEnd"/>
            <w:r w:rsidRPr="00A95A8C">
              <w:rPr>
                <w:rFonts w:ascii="Times New Roman" w:eastAsia="Times New Roman" w:hAnsi="Times New Roman" w:cs="Times New Roman"/>
                <w:sz w:val="20"/>
                <w:szCs w:val="20"/>
                <w:lang w:eastAsia="ru-RU"/>
              </w:rPr>
              <w:t xml:space="preserve">, арабиноза, мочевина, лизин, аргинин, </w:t>
            </w:r>
            <w:proofErr w:type="spellStart"/>
            <w:r w:rsidRPr="00A95A8C">
              <w:rPr>
                <w:rFonts w:ascii="Times New Roman" w:eastAsia="Times New Roman" w:hAnsi="Times New Roman" w:cs="Times New Roman"/>
                <w:sz w:val="20"/>
                <w:szCs w:val="20"/>
                <w:lang w:eastAsia="ru-RU"/>
              </w:rPr>
              <w:t>онитин</w:t>
            </w:r>
            <w:proofErr w:type="spellEnd"/>
            <w:r w:rsidRPr="00A95A8C">
              <w:rPr>
                <w:rFonts w:ascii="Times New Roman" w:eastAsia="Times New Roman" w:hAnsi="Times New Roman" w:cs="Times New Roman"/>
                <w:sz w:val="20"/>
                <w:szCs w:val="20"/>
                <w:lang w:eastAsia="ru-RU"/>
              </w:rPr>
              <w:t xml:space="preserve">, цитрат, </w:t>
            </w:r>
            <w:proofErr w:type="spellStart"/>
            <w:r w:rsidRPr="00A95A8C">
              <w:rPr>
                <w:rFonts w:ascii="Times New Roman" w:eastAsia="Times New Roman" w:hAnsi="Times New Roman" w:cs="Times New Roman"/>
                <w:sz w:val="20"/>
                <w:szCs w:val="20"/>
                <w:lang w:eastAsia="ru-RU"/>
              </w:rPr>
              <w:t>малонат</w:t>
            </w:r>
            <w:proofErr w:type="spellEnd"/>
            <w:r w:rsidRPr="00A95A8C">
              <w:rPr>
                <w:rFonts w:ascii="Times New Roman" w:eastAsia="Times New Roman" w:hAnsi="Times New Roman" w:cs="Times New Roman"/>
                <w:sz w:val="20"/>
                <w:szCs w:val="20"/>
                <w:lang w:eastAsia="ru-RU"/>
              </w:rPr>
              <w:t xml:space="preserve">, антибиотики, для идентификации грамм негативных микроорганизмов и определения чувствительности к антибиотикам: </w:t>
            </w:r>
            <w:proofErr w:type="spellStart"/>
            <w:r w:rsidRPr="00A95A8C">
              <w:rPr>
                <w:rFonts w:ascii="Times New Roman" w:eastAsia="Times New Roman" w:hAnsi="Times New Roman" w:cs="Times New Roman"/>
                <w:sz w:val="20"/>
                <w:szCs w:val="20"/>
                <w:lang w:eastAsia="ru-RU"/>
              </w:rPr>
              <w:t>амикацин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амоксициклин</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клавунат</w:t>
            </w:r>
            <w:proofErr w:type="spellEnd"/>
            <w:r w:rsidRPr="00A95A8C">
              <w:rPr>
                <w:rFonts w:ascii="Times New Roman" w:eastAsia="Times New Roman" w:hAnsi="Times New Roman" w:cs="Times New Roman"/>
                <w:sz w:val="20"/>
                <w:szCs w:val="20"/>
                <w:lang w:eastAsia="ru-RU"/>
              </w:rPr>
              <w:t>, ампициллин, ампициллин/</w:t>
            </w:r>
            <w:proofErr w:type="spellStart"/>
            <w:r w:rsidRPr="00A95A8C">
              <w:rPr>
                <w:rFonts w:ascii="Times New Roman" w:eastAsia="Times New Roman" w:hAnsi="Times New Roman" w:cs="Times New Roman"/>
                <w:sz w:val="20"/>
                <w:szCs w:val="20"/>
                <w:lang w:eastAsia="ru-RU"/>
              </w:rPr>
              <w:t>сульбактам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азтреонам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цефазолин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цефепим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цефокситин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цефотаксим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цефтазидим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цефтриаксон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цефлюроксим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цефалотим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ципрфлоксацин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эртапенем</w:t>
            </w:r>
            <w:proofErr w:type="spellEnd"/>
            <w:r w:rsidRPr="00A95A8C">
              <w:rPr>
                <w:rFonts w:ascii="Times New Roman" w:eastAsia="Times New Roman" w:hAnsi="Times New Roman" w:cs="Times New Roman"/>
                <w:sz w:val="20"/>
                <w:szCs w:val="20"/>
                <w:lang w:eastAsia="ru-RU"/>
              </w:rPr>
              <w:t xml:space="preserve">, ЕSBL-подтверждающий </w:t>
            </w:r>
            <w:proofErr w:type="spellStart"/>
            <w:r w:rsidRPr="00A95A8C">
              <w:rPr>
                <w:rFonts w:ascii="Times New Roman" w:eastAsia="Times New Roman" w:hAnsi="Times New Roman" w:cs="Times New Roman"/>
                <w:sz w:val="20"/>
                <w:szCs w:val="20"/>
                <w:lang w:eastAsia="ru-RU"/>
              </w:rPr>
              <w:t>цефотаксим</w:t>
            </w:r>
            <w:proofErr w:type="spellEnd"/>
            <w:r w:rsidRPr="00A95A8C">
              <w:rPr>
                <w:rFonts w:ascii="Times New Roman" w:eastAsia="Times New Roman" w:hAnsi="Times New Roman" w:cs="Times New Roman"/>
                <w:sz w:val="20"/>
                <w:szCs w:val="20"/>
                <w:lang w:eastAsia="ru-RU"/>
              </w:rPr>
              <w:t xml:space="preserve">/К </w:t>
            </w:r>
            <w:proofErr w:type="spellStart"/>
            <w:r w:rsidRPr="00A95A8C">
              <w:rPr>
                <w:rFonts w:ascii="Times New Roman" w:eastAsia="Times New Roman" w:hAnsi="Times New Roman" w:cs="Times New Roman"/>
                <w:sz w:val="20"/>
                <w:szCs w:val="20"/>
                <w:lang w:eastAsia="ru-RU"/>
              </w:rPr>
              <w:t>клавунат</w:t>
            </w:r>
            <w:proofErr w:type="spellEnd"/>
            <w:r w:rsidRPr="00A95A8C">
              <w:rPr>
                <w:rFonts w:ascii="Times New Roman" w:eastAsia="Times New Roman" w:hAnsi="Times New Roman" w:cs="Times New Roman"/>
                <w:sz w:val="20"/>
                <w:szCs w:val="20"/>
                <w:lang w:eastAsia="ru-RU"/>
              </w:rPr>
              <w:t xml:space="preserve"> ЕSBL-подтверждающий </w:t>
            </w:r>
            <w:proofErr w:type="spellStart"/>
            <w:r w:rsidRPr="00A95A8C">
              <w:rPr>
                <w:rFonts w:ascii="Times New Roman" w:eastAsia="Times New Roman" w:hAnsi="Times New Roman" w:cs="Times New Roman"/>
                <w:sz w:val="20"/>
                <w:szCs w:val="20"/>
                <w:lang w:eastAsia="ru-RU"/>
              </w:rPr>
              <w:t>цефтазидим</w:t>
            </w:r>
            <w:proofErr w:type="spellEnd"/>
            <w:r w:rsidRPr="00A95A8C">
              <w:rPr>
                <w:rFonts w:ascii="Times New Roman" w:eastAsia="Times New Roman" w:hAnsi="Times New Roman" w:cs="Times New Roman"/>
                <w:sz w:val="20"/>
                <w:szCs w:val="20"/>
                <w:lang w:eastAsia="ru-RU"/>
              </w:rPr>
              <w:t xml:space="preserve">/К </w:t>
            </w:r>
            <w:proofErr w:type="spellStart"/>
            <w:r w:rsidRPr="00A95A8C">
              <w:rPr>
                <w:rFonts w:ascii="Times New Roman" w:eastAsia="Times New Roman" w:hAnsi="Times New Roman" w:cs="Times New Roman"/>
                <w:sz w:val="20"/>
                <w:szCs w:val="20"/>
                <w:lang w:eastAsia="ru-RU"/>
              </w:rPr>
              <w:t>клавунат</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меропенем</w:t>
            </w:r>
            <w:proofErr w:type="spellEnd"/>
            <w:r w:rsidRPr="00A95A8C">
              <w:rPr>
                <w:rFonts w:ascii="Times New Roman" w:eastAsia="Times New Roman" w:hAnsi="Times New Roman" w:cs="Times New Roman"/>
                <w:sz w:val="20"/>
                <w:szCs w:val="20"/>
                <w:lang w:eastAsia="ru-RU"/>
              </w:rPr>
              <w:t xml:space="preserve">, гентамицин, </w:t>
            </w:r>
            <w:proofErr w:type="spellStart"/>
            <w:r w:rsidRPr="00A95A8C">
              <w:rPr>
                <w:rFonts w:ascii="Times New Roman" w:eastAsia="Times New Roman" w:hAnsi="Times New Roman" w:cs="Times New Roman"/>
                <w:sz w:val="20"/>
                <w:szCs w:val="20"/>
                <w:lang w:eastAsia="ru-RU"/>
              </w:rPr>
              <w:t>имипенем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левофлоксацин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нитрофурантоин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пиперациллин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пиперациллин</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тазобактам</w:t>
            </w:r>
            <w:proofErr w:type="spellEnd"/>
            <w:r w:rsidRPr="00A95A8C">
              <w:rPr>
                <w:rFonts w:ascii="Times New Roman" w:eastAsia="Times New Roman" w:hAnsi="Times New Roman" w:cs="Times New Roman"/>
                <w:sz w:val="20"/>
                <w:szCs w:val="20"/>
                <w:lang w:eastAsia="ru-RU"/>
              </w:rPr>
              <w:t xml:space="preserve">, тетрациклин, </w:t>
            </w:r>
            <w:proofErr w:type="spellStart"/>
            <w:r w:rsidRPr="00A95A8C">
              <w:rPr>
                <w:rFonts w:ascii="Times New Roman" w:eastAsia="Times New Roman" w:hAnsi="Times New Roman" w:cs="Times New Roman"/>
                <w:sz w:val="20"/>
                <w:szCs w:val="20"/>
                <w:lang w:eastAsia="ru-RU"/>
              </w:rPr>
              <w:t>тигециклин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тобрамицин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триметоприм</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сульфаметоксазол</w:t>
            </w:r>
            <w:proofErr w:type="spellEnd"/>
            <w:r w:rsidRPr="00A95A8C">
              <w:rPr>
                <w:rFonts w:ascii="Times New Roman" w:eastAsia="Times New Roman" w:hAnsi="Times New Roman" w:cs="Times New Roman"/>
                <w:sz w:val="20"/>
                <w:szCs w:val="20"/>
                <w:lang w:eastAsia="ru-RU"/>
              </w:rPr>
              <w:t>.  Суммарное количество антибиотиков на панели не менее 26. В упаковке не менее  20шт.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40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Панели комбинированные д/идентификации и </w:t>
            </w:r>
            <w:proofErr w:type="spellStart"/>
            <w:r w:rsidRPr="00A95A8C">
              <w:rPr>
                <w:rFonts w:ascii="Times New Roman" w:eastAsia="Times New Roman" w:hAnsi="Times New Roman" w:cs="Times New Roman"/>
                <w:sz w:val="20"/>
                <w:szCs w:val="20"/>
                <w:lang w:eastAsia="ru-RU"/>
              </w:rPr>
              <w:t>опред</w:t>
            </w:r>
            <w:proofErr w:type="spellEnd"/>
            <w:r w:rsidRPr="00A95A8C">
              <w:rPr>
                <w:rFonts w:ascii="Times New Roman" w:eastAsia="Times New Roman" w:hAnsi="Times New Roman" w:cs="Times New Roman"/>
                <w:sz w:val="20"/>
                <w:szCs w:val="20"/>
                <w:lang w:eastAsia="ru-RU"/>
              </w:rPr>
              <w:t xml:space="preserve">. чувствительности к антибиотикам грам. позитивных микроорганизмов тип 33  20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w:t>
            </w:r>
            <w:proofErr w:type="spellEnd"/>
            <w:r w:rsidRPr="00A95A8C">
              <w:rPr>
                <w:rFonts w:ascii="Times New Roman" w:eastAsia="Times New Roman" w:hAnsi="Times New Roman" w:cs="Times New Roman"/>
                <w:sz w:val="20"/>
                <w:szCs w:val="20"/>
                <w:lang w:eastAsia="ru-RU"/>
              </w:rPr>
              <w:t xml:space="preserve">  В1017-211</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Панели комбинированные для идентификации и определения чувствительности к антибиотикам грам. позитивных микроорганизмов. Тип 33. Панели должны определять: Фосфатаза, </w:t>
            </w:r>
            <w:proofErr w:type="spellStart"/>
            <w:r w:rsidRPr="00A95A8C">
              <w:rPr>
                <w:rFonts w:ascii="Times New Roman" w:eastAsia="Times New Roman" w:hAnsi="Times New Roman" w:cs="Times New Roman"/>
                <w:sz w:val="20"/>
                <w:szCs w:val="20"/>
                <w:lang w:eastAsia="ru-RU"/>
              </w:rPr>
              <w:t>пиролидонил</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нафтиламид</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галактопиранозид</w:t>
            </w:r>
            <w:proofErr w:type="spellEnd"/>
            <w:r w:rsidRPr="00A95A8C">
              <w:rPr>
                <w:rFonts w:ascii="Times New Roman" w:eastAsia="Times New Roman" w:hAnsi="Times New Roman" w:cs="Times New Roman"/>
                <w:sz w:val="20"/>
                <w:szCs w:val="20"/>
                <w:lang w:eastAsia="ru-RU"/>
              </w:rPr>
              <w:t xml:space="preserve">, хлорид натрия, </w:t>
            </w:r>
            <w:proofErr w:type="spellStart"/>
            <w:r w:rsidRPr="00A95A8C">
              <w:rPr>
                <w:rFonts w:ascii="Times New Roman" w:eastAsia="Times New Roman" w:hAnsi="Times New Roman" w:cs="Times New Roman"/>
                <w:sz w:val="20"/>
                <w:szCs w:val="20"/>
                <w:lang w:eastAsia="ru-RU"/>
              </w:rPr>
              <w:t>пируват</w:t>
            </w:r>
            <w:proofErr w:type="spellEnd"/>
            <w:r w:rsidRPr="00A95A8C">
              <w:rPr>
                <w:rFonts w:ascii="Times New Roman" w:eastAsia="Times New Roman" w:hAnsi="Times New Roman" w:cs="Times New Roman"/>
                <w:sz w:val="20"/>
                <w:szCs w:val="20"/>
                <w:lang w:eastAsia="ru-RU"/>
              </w:rPr>
              <w:t>, бета-</w:t>
            </w:r>
            <w:proofErr w:type="spellStart"/>
            <w:r w:rsidRPr="00A95A8C">
              <w:rPr>
                <w:rFonts w:ascii="Times New Roman" w:eastAsia="Times New Roman" w:hAnsi="Times New Roman" w:cs="Times New Roman"/>
                <w:sz w:val="20"/>
                <w:szCs w:val="20"/>
                <w:lang w:eastAsia="ru-RU"/>
              </w:rPr>
              <w:t>лактомаза</w:t>
            </w:r>
            <w:proofErr w:type="spellEnd"/>
            <w:r w:rsidRPr="00A95A8C">
              <w:rPr>
                <w:rFonts w:ascii="Times New Roman" w:eastAsia="Times New Roman" w:hAnsi="Times New Roman" w:cs="Times New Roman"/>
                <w:sz w:val="20"/>
                <w:szCs w:val="20"/>
                <w:lang w:eastAsia="ru-RU"/>
              </w:rPr>
              <w:t xml:space="preserve">, глюкоза, сахароза, сорбит, </w:t>
            </w:r>
            <w:proofErr w:type="spellStart"/>
            <w:r w:rsidRPr="00A95A8C">
              <w:rPr>
                <w:rFonts w:ascii="Times New Roman" w:eastAsia="Times New Roman" w:hAnsi="Times New Roman" w:cs="Times New Roman"/>
                <w:sz w:val="20"/>
                <w:szCs w:val="20"/>
                <w:lang w:eastAsia="ru-RU"/>
              </w:rPr>
              <w:t>рафиноза</w:t>
            </w:r>
            <w:proofErr w:type="spellEnd"/>
            <w:r w:rsidRPr="00A95A8C">
              <w:rPr>
                <w:rFonts w:ascii="Times New Roman" w:eastAsia="Times New Roman" w:hAnsi="Times New Roman" w:cs="Times New Roman"/>
                <w:sz w:val="20"/>
                <w:szCs w:val="20"/>
                <w:lang w:eastAsia="ru-RU"/>
              </w:rPr>
              <w:t xml:space="preserve">, арабиноза, мочевина, лизин, аргинин, </w:t>
            </w:r>
            <w:proofErr w:type="spellStart"/>
            <w:r w:rsidRPr="00A95A8C">
              <w:rPr>
                <w:rFonts w:ascii="Times New Roman" w:eastAsia="Times New Roman" w:hAnsi="Times New Roman" w:cs="Times New Roman"/>
                <w:sz w:val="20"/>
                <w:szCs w:val="20"/>
                <w:lang w:eastAsia="ru-RU"/>
              </w:rPr>
              <w:t>онитин</w:t>
            </w:r>
            <w:proofErr w:type="spellEnd"/>
            <w:r w:rsidRPr="00A95A8C">
              <w:rPr>
                <w:rFonts w:ascii="Times New Roman" w:eastAsia="Times New Roman" w:hAnsi="Times New Roman" w:cs="Times New Roman"/>
                <w:sz w:val="20"/>
                <w:szCs w:val="20"/>
                <w:lang w:eastAsia="ru-RU"/>
              </w:rPr>
              <w:t xml:space="preserve">, цитрат, </w:t>
            </w:r>
            <w:proofErr w:type="spellStart"/>
            <w:r w:rsidRPr="00A95A8C">
              <w:rPr>
                <w:rFonts w:ascii="Times New Roman" w:eastAsia="Times New Roman" w:hAnsi="Times New Roman" w:cs="Times New Roman"/>
                <w:sz w:val="20"/>
                <w:szCs w:val="20"/>
                <w:lang w:eastAsia="ru-RU"/>
              </w:rPr>
              <w:t>малонат</w:t>
            </w:r>
            <w:proofErr w:type="spellEnd"/>
            <w:r w:rsidRPr="00A95A8C">
              <w:rPr>
                <w:rFonts w:ascii="Times New Roman" w:eastAsia="Times New Roman" w:hAnsi="Times New Roman" w:cs="Times New Roman"/>
                <w:sz w:val="20"/>
                <w:szCs w:val="20"/>
                <w:lang w:eastAsia="ru-RU"/>
              </w:rPr>
              <w:t>, антибиотики, для идентификации грамм позитивных микроорганизмов,  и определения чувствительности к антибиотикам: амоксициллин/</w:t>
            </w:r>
            <w:proofErr w:type="spellStart"/>
            <w:r w:rsidRPr="00A95A8C">
              <w:rPr>
                <w:rFonts w:ascii="Times New Roman" w:eastAsia="Times New Roman" w:hAnsi="Times New Roman" w:cs="Times New Roman"/>
                <w:sz w:val="20"/>
                <w:szCs w:val="20"/>
                <w:lang w:eastAsia="ru-RU"/>
              </w:rPr>
              <w:t>клавунат</w:t>
            </w:r>
            <w:proofErr w:type="spellEnd"/>
            <w:r w:rsidRPr="00A95A8C">
              <w:rPr>
                <w:rFonts w:ascii="Times New Roman" w:eastAsia="Times New Roman" w:hAnsi="Times New Roman" w:cs="Times New Roman"/>
                <w:sz w:val="20"/>
                <w:szCs w:val="20"/>
                <w:lang w:eastAsia="ru-RU"/>
              </w:rPr>
              <w:t>, ампициллин,  ампициллин/</w:t>
            </w:r>
            <w:proofErr w:type="spellStart"/>
            <w:r w:rsidRPr="00A95A8C">
              <w:rPr>
                <w:rFonts w:ascii="Times New Roman" w:eastAsia="Times New Roman" w:hAnsi="Times New Roman" w:cs="Times New Roman"/>
                <w:sz w:val="20"/>
                <w:szCs w:val="20"/>
                <w:lang w:eastAsia="ru-RU"/>
              </w:rPr>
              <w:t>сульбактам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цефокситин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скрин</w:t>
            </w:r>
            <w:proofErr w:type="spellEnd"/>
            <w:r w:rsidRPr="00A95A8C">
              <w:rPr>
                <w:rFonts w:ascii="Times New Roman" w:eastAsia="Times New Roman" w:hAnsi="Times New Roman" w:cs="Times New Roman"/>
                <w:sz w:val="20"/>
                <w:szCs w:val="20"/>
                <w:lang w:eastAsia="ru-RU"/>
              </w:rPr>
              <w:t xml:space="preserve"> лунка. </w:t>
            </w:r>
            <w:proofErr w:type="spellStart"/>
            <w:r w:rsidRPr="00A95A8C">
              <w:rPr>
                <w:rFonts w:ascii="Times New Roman" w:eastAsia="Times New Roman" w:hAnsi="Times New Roman" w:cs="Times New Roman"/>
                <w:sz w:val="20"/>
                <w:szCs w:val="20"/>
                <w:lang w:eastAsia="ru-RU"/>
              </w:rPr>
              <w:t>цефтриаксон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ципрофлоксацин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клиндамицин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даптомицин.эритромицин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гентамицин.гентамицин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синерджи</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скрин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индуцибельный</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клиндамицин</w:t>
            </w:r>
            <w:proofErr w:type="spellEnd"/>
            <w:r w:rsidRPr="00A95A8C">
              <w:rPr>
                <w:rFonts w:ascii="Times New Roman" w:eastAsia="Times New Roman" w:hAnsi="Times New Roman" w:cs="Times New Roman"/>
                <w:sz w:val="20"/>
                <w:szCs w:val="20"/>
                <w:lang w:eastAsia="ru-RU"/>
              </w:rPr>
              <w:t xml:space="preserve"> тест. </w:t>
            </w:r>
            <w:proofErr w:type="spellStart"/>
            <w:r w:rsidRPr="00A95A8C">
              <w:rPr>
                <w:rFonts w:ascii="Times New Roman" w:eastAsia="Times New Roman" w:hAnsi="Times New Roman" w:cs="Times New Roman"/>
                <w:sz w:val="20"/>
                <w:szCs w:val="20"/>
                <w:lang w:eastAsia="ru-RU"/>
              </w:rPr>
              <w:t>левофлоксацин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линезолид</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моксифлоксацин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нитрофурантоин</w:t>
            </w:r>
            <w:proofErr w:type="spellEnd"/>
            <w:r w:rsidRPr="00A95A8C">
              <w:rPr>
                <w:rFonts w:ascii="Times New Roman" w:eastAsia="Times New Roman" w:hAnsi="Times New Roman" w:cs="Times New Roman"/>
                <w:sz w:val="20"/>
                <w:szCs w:val="20"/>
                <w:lang w:eastAsia="ru-RU"/>
              </w:rPr>
              <w:t xml:space="preserve">. оксациллин. пенициллин. </w:t>
            </w:r>
            <w:proofErr w:type="spellStart"/>
            <w:r w:rsidRPr="00A95A8C">
              <w:rPr>
                <w:rFonts w:ascii="Times New Roman" w:eastAsia="Times New Roman" w:hAnsi="Times New Roman" w:cs="Times New Roman"/>
                <w:sz w:val="20"/>
                <w:szCs w:val="20"/>
                <w:lang w:eastAsia="ru-RU"/>
              </w:rPr>
              <w:t>рифампин</w:t>
            </w:r>
            <w:proofErr w:type="spellEnd"/>
            <w:r w:rsidRPr="00A95A8C">
              <w:rPr>
                <w:rFonts w:ascii="Times New Roman" w:eastAsia="Times New Roman" w:hAnsi="Times New Roman" w:cs="Times New Roman"/>
                <w:sz w:val="20"/>
                <w:szCs w:val="20"/>
                <w:lang w:eastAsia="ru-RU"/>
              </w:rPr>
              <w:t xml:space="preserve">. стрептомицин </w:t>
            </w:r>
            <w:proofErr w:type="spellStart"/>
            <w:r w:rsidRPr="00A95A8C">
              <w:rPr>
                <w:rFonts w:ascii="Times New Roman" w:eastAsia="Times New Roman" w:hAnsi="Times New Roman" w:cs="Times New Roman"/>
                <w:sz w:val="20"/>
                <w:szCs w:val="20"/>
                <w:lang w:eastAsia="ru-RU"/>
              </w:rPr>
              <w:t>синерджи</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скрин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синерцид.тетрациклин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триметаприм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сульфаметоксазол</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ванкомицин</w:t>
            </w:r>
            <w:proofErr w:type="spellEnd"/>
            <w:r w:rsidRPr="00A95A8C">
              <w:rPr>
                <w:rFonts w:ascii="Times New Roman" w:eastAsia="Times New Roman" w:hAnsi="Times New Roman" w:cs="Times New Roman"/>
                <w:sz w:val="20"/>
                <w:szCs w:val="20"/>
                <w:lang w:eastAsia="ru-RU"/>
              </w:rPr>
              <w:t>. Суммарное количество антибиотиков на панели не менее 22. В упаковке  должно быть не менее  20шт.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35</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Панели комбинированные д/идентификации и </w:t>
            </w:r>
            <w:proofErr w:type="spellStart"/>
            <w:r w:rsidRPr="00A95A8C">
              <w:rPr>
                <w:rFonts w:ascii="Times New Roman" w:eastAsia="Times New Roman" w:hAnsi="Times New Roman" w:cs="Times New Roman"/>
                <w:sz w:val="20"/>
                <w:szCs w:val="20"/>
                <w:lang w:eastAsia="ru-RU"/>
              </w:rPr>
              <w:t>опред.чувствительности</w:t>
            </w:r>
            <w:proofErr w:type="spellEnd"/>
            <w:r w:rsidRPr="00A95A8C">
              <w:rPr>
                <w:rFonts w:ascii="Times New Roman" w:eastAsia="Times New Roman" w:hAnsi="Times New Roman" w:cs="Times New Roman"/>
                <w:sz w:val="20"/>
                <w:szCs w:val="20"/>
                <w:lang w:eastAsia="ru-RU"/>
              </w:rPr>
              <w:t xml:space="preserve"> к антибиотикам грам. негативных </w:t>
            </w:r>
            <w:proofErr w:type="spellStart"/>
            <w:r w:rsidRPr="00A95A8C">
              <w:rPr>
                <w:rFonts w:ascii="Times New Roman" w:eastAsia="Times New Roman" w:hAnsi="Times New Roman" w:cs="Times New Roman"/>
                <w:sz w:val="20"/>
                <w:szCs w:val="20"/>
                <w:lang w:eastAsia="ru-RU"/>
              </w:rPr>
              <w:t>микроорг</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обнаруж</w:t>
            </w:r>
            <w:proofErr w:type="spellEnd"/>
            <w:r w:rsidRPr="00A95A8C">
              <w:rPr>
                <w:rFonts w:ascii="Times New Roman" w:eastAsia="Times New Roman" w:hAnsi="Times New Roman" w:cs="Times New Roman"/>
                <w:sz w:val="20"/>
                <w:szCs w:val="20"/>
                <w:lang w:eastAsia="ru-RU"/>
              </w:rPr>
              <w:t xml:space="preserve">. в моче тип 51 20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w:t>
            </w:r>
            <w:proofErr w:type="spellEnd"/>
            <w:r w:rsidRPr="00A95A8C">
              <w:rPr>
                <w:rFonts w:ascii="Times New Roman" w:eastAsia="Times New Roman" w:hAnsi="Times New Roman" w:cs="Times New Roman"/>
                <w:sz w:val="20"/>
                <w:szCs w:val="20"/>
                <w:lang w:eastAsia="ru-RU"/>
              </w:rPr>
              <w:t xml:space="preserve"> В1017-407</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Панели комбинированные для идентификации и определения чувствительности к антибиотикам грам. негативных микроорганизмов, обнаруживаемых в моче, Тип 51 . Панели должны определять: Глюкоза, сахароза, сорбит, </w:t>
            </w:r>
            <w:proofErr w:type="spellStart"/>
            <w:r w:rsidRPr="00A95A8C">
              <w:rPr>
                <w:rFonts w:ascii="Times New Roman" w:eastAsia="Times New Roman" w:hAnsi="Times New Roman" w:cs="Times New Roman"/>
                <w:sz w:val="20"/>
                <w:szCs w:val="20"/>
                <w:lang w:eastAsia="ru-RU"/>
              </w:rPr>
              <w:t>рафиноза</w:t>
            </w:r>
            <w:proofErr w:type="spellEnd"/>
            <w:r w:rsidRPr="00A95A8C">
              <w:rPr>
                <w:rFonts w:ascii="Times New Roman" w:eastAsia="Times New Roman" w:hAnsi="Times New Roman" w:cs="Times New Roman"/>
                <w:sz w:val="20"/>
                <w:szCs w:val="20"/>
                <w:lang w:eastAsia="ru-RU"/>
              </w:rPr>
              <w:t xml:space="preserve">, арабиноза, мочевина, лизин, аргинин, </w:t>
            </w:r>
            <w:proofErr w:type="spellStart"/>
            <w:r w:rsidRPr="00A95A8C">
              <w:rPr>
                <w:rFonts w:ascii="Times New Roman" w:eastAsia="Times New Roman" w:hAnsi="Times New Roman" w:cs="Times New Roman"/>
                <w:sz w:val="20"/>
                <w:szCs w:val="20"/>
                <w:lang w:eastAsia="ru-RU"/>
              </w:rPr>
              <w:t>онитин</w:t>
            </w:r>
            <w:proofErr w:type="spellEnd"/>
            <w:r w:rsidRPr="00A95A8C">
              <w:rPr>
                <w:rFonts w:ascii="Times New Roman" w:eastAsia="Times New Roman" w:hAnsi="Times New Roman" w:cs="Times New Roman"/>
                <w:sz w:val="20"/>
                <w:szCs w:val="20"/>
                <w:lang w:eastAsia="ru-RU"/>
              </w:rPr>
              <w:t xml:space="preserve">, цитрат, </w:t>
            </w:r>
            <w:proofErr w:type="spellStart"/>
            <w:r w:rsidRPr="00A95A8C">
              <w:rPr>
                <w:rFonts w:ascii="Times New Roman" w:eastAsia="Times New Roman" w:hAnsi="Times New Roman" w:cs="Times New Roman"/>
                <w:sz w:val="20"/>
                <w:szCs w:val="20"/>
                <w:lang w:eastAsia="ru-RU"/>
              </w:rPr>
              <w:t>малонат</w:t>
            </w:r>
            <w:proofErr w:type="spellEnd"/>
            <w:r w:rsidRPr="00A95A8C">
              <w:rPr>
                <w:rFonts w:ascii="Times New Roman" w:eastAsia="Times New Roman" w:hAnsi="Times New Roman" w:cs="Times New Roman"/>
                <w:sz w:val="20"/>
                <w:szCs w:val="20"/>
                <w:lang w:eastAsia="ru-RU"/>
              </w:rPr>
              <w:t xml:space="preserve">, антибиотики, для идентификации грамм негативных микроорганизмов и определения чувствительности к антибиотикам: </w:t>
            </w:r>
            <w:proofErr w:type="spellStart"/>
            <w:r w:rsidRPr="00A95A8C">
              <w:rPr>
                <w:rFonts w:ascii="Times New Roman" w:eastAsia="Times New Roman" w:hAnsi="Times New Roman" w:cs="Times New Roman"/>
                <w:sz w:val="20"/>
                <w:szCs w:val="20"/>
                <w:lang w:eastAsia="ru-RU"/>
              </w:rPr>
              <w:t>амикацин,амоксициллин</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клавунат</w:t>
            </w:r>
            <w:proofErr w:type="spellEnd"/>
            <w:r w:rsidRPr="00A95A8C">
              <w:rPr>
                <w:rFonts w:ascii="Times New Roman" w:eastAsia="Times New Roman" w:hAnsi="Times New Roman" w:cs="Times New Roman"/>
                <w:sz w:val="20"/>
                <w:szCs w:val="20"/>
                <w:lang w:eastAsia="ru-RU"/>
              </w:rPr>
              <w:t>, ампициллин,  ампициллин,/</w:t>
            </w:r>
            <w:proofErr w:type="spellStart"/>
            <w:r w:rsidRPr="00A95A8C">
              <w:rPr>
                <w:rFonts w:ascii="Times New Roman" w:eastAsia="Times New Roman" w:hAnsi="Times New Roman" w:cs="Times New Roman"/>
                <w:sz w:val="20"/>
                <w:szCs w:val="20"/>
                <w:lang w:eastAsia="ru-RU"/>
              </w:rPr>
              <w:t>сульбактам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цефазолин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цефепим,цефотаксим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цефтазидим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цефтриаксон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цефлюроксим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ципрофлоксацин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эртапенем,ЕSBL</w:t>
            </w:r>
            <w:proofErr w:type="spellEnd"/>
            <w:r w:rsidRPr="00A95A8C">
              <w:rPr>
                <w:rFonts w:ascii="Times New Roman" w:eastAsia="Times New Roman" w:hAnsi="Times New Roman" w:cs="Times New Roman"/>
                <w:sz w:val="20"/>
                <w:szCs w:val="20"/>
                <w:lang w:eastAsia="ru-RU"/>
              </w:rPr>
              <w:t xml:space="preserve">-подтверждающий </w:t>
            </w:r>
            <w:proofErr w:type="spellStart"/>
            <w:r w:rsidRPr="00A95A8C">
              <w:rPr>
                <w:rFonts w:ascii="Times New Roman" w:eastAsia="Times New Roman" w:hAnsi="Times New Roman" w:cs="Times New Roman"/>
                <w:sz w:val="20"/>
                <w:szCs w:val="20"/>
                <w:lang w:eastAsia="ru-RU"/>
              </w:rPr>
              <w:t>цефотаксим</w:t>
            </w:r>
            <w:proofErr w:type="spellEnd"/>
            <w:r w:rsidRPr="00A95A8C">
              <w:rPr>
                <w:rFonts w:ascii="Times New Roman" w:eastAsia="Times New Roman" w:hAnsi="Times New Roman" w:cs="Times New Roman"/>
                <w:sz w:val="20"/>
                <w:szCs w:val="20"/>
                <w:lang w:eastAsia="ru-RU"/>
              </w:rPr>
              <w:t xml:space="preserve">/К </w:t>
            </w:r>
            <w:proofErr w:type="spellStart"/>
            <w:r w:rsidRPr="00A95A8C">
              <w:rPr>
                <w:rFonts w:ascii="Times New Roman" w:eastAsia="Times New Roman" w:hAnsi="Times New Roman" w:cs="Times New Roman"/>
                <w:sz w:val="20"/>
                <w:szCs w:val="20"/>
                <w:lang w:eastAsia="ru-RU"/>
              </w:rPr>
              <w:t>клавунат</w:t>
            </w:r>
            <w:proofErr w:type="spellEnd"/>
            <w:r w:rsidRPr="00A95A8C">
              <w:rPr>
                <w:rFonts w:ascii="Times New Roman" w:eastAsia="Times New Roman" w:hAnsi="Times New Roman" w:cs="Times New Roman"/>
                <w:sz w:val="20"/>
                <w:szCs w:val="20"/>
                <w:lang w:eastAsia="ru-RU"/>
              </w:rPr>
              <w:t xml:space="preserve"> ЕSBL-подтверждающий </w:t>
            </w:r>
            <w:proofErr w:type="spellStart"/>
            <w:r w:rsidRPr="00A95A8C">
              <w:rPr>
                <w:rFonts w:ascii="Times New Roman" w:eastAsia="Times New Roman" w:hAnsi="Times New Roman" w:cs="Times New Roman"/>
                <w:sz w:val="20"/>
                <w:szCs w:val="20"/>
                <w:lang w:eastAsia="ru-RU"/>
              </w:rPr>
              <w:t>цефтазидим</w:t>
            </w:r>
            <w:proofErr w:type="spellEnd"/>
            <w:r w:rsidRPr="00A95A8C">
              <w:rPr>
                <w:rFonts w:ascii="Times New Roman" w:eastAsia="Times New Roman" w:hAnsi="Times New Roman" w:cs="Times New Roman"/>
                <w:sz w:val="20"/>
                <w:szCs w:val="20"/>
                <w:lang w:eastAsia="ru-RU"/>
              </w:rPr>
              <w:t xml:space="preserve">/К </w:t>
            </w:r>
            <w:proofErr w:type="spellStart"/>
            <w:r w:rsidRPr="00A95A8C">
              <w:rPr>
                <w:rFonts w:ascii="Times New Roman" w:eastAsia="Times New Roman" w:hAnsi="Times New Roman" w:cs="Times New Roman"/>
                <w:sz w:val="20"/>
                <w:szCs w:val="20"/>
                <w:lang w:eastAsia="ru-RU"/>
              </w:rPr>
              <w:t>клавунат</w:t>
            </w:r>
            <w:proofErr w:type="spellEnd"/>
            <w:r w:rsidRPr="00A95A8C">
              <w:rPr>
                <w:rFonts w:ascii="Times New Roman" w:eastAsia="Times New Roman" w:hAnsi="Times New Roman" w:cs="Times New Roman"/>
                <w:sz w:val="20"/>
                <w:szCs w:val="20"/>
                <w:lang w:eastAsia="ru-RU"/>
              </w:rPr>
              <w:t xml:space="preserve">, гентамицин, </w:t>
            </w:r>
            <w:proofErr w:type="spellStart"/>
            <w:r w:rsidRPr="00A95A8C">
              <w:rPr>
                <w:rFonts w:ascii="Times New Roman" w:eastAsia="Times New Roman" w:hAnsi="Times New Roman" w:cs="Times New Roman"/>
                <w:sz w:val="20"/>
                <w:szCs w:val="20"/>
                <w:lang w:eastAsia="ru-RU"/>
              </w:rPr>
              <w:t>имипенем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левофлоксацин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меропенем</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моксифлоксацин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нитрофурантоин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пиперациллин</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тазобактам</w:t>
            </w:r>
            <w:proofErr w:type="spellEnd"/>
            <w:r w:rsidRPr="00A95A8C">
              <w:rPr>
                <w:rFonts w:ascii="Times New Roman" w:eastAsia="Times New Roman" w:hAnsi="Times New Roman" w:cs="Times New Roman"/>
                <w:sz w:val="20"/>
                <w:szCs w:val="20"/>
                <w:lang w:eastAsia="ru-RU"/>
              </w:rPr>
              <w:t xml:space="preserve">, тетрациклин,  </w:t>
            </w:r>
            <w:proofErr w:type="spellStart"/>
            <w:r w:rsidRPr="00A95A8C">
              <w:rPr>
                <w:rFonts w:ascii="Times New Roman" w:eastAsia="Times New Roman" w:hAnsi="Times New Roman" w:cs="Times New Roman"/>
                <w:sz w:val="20"/>
                <w:szCs w:val="20"/>
                <w:lang w:eastAsia="ru-RU"/>
              </w:rPr>
              <w:t>тикарциллин</w:t>
            </w:r>
            <w:proofErr w:type="spellEnd"/>
            <w:r w:rsidRPr="00A95A8C">
              <w:rPr>
                <w:rFonts w:ascii="Times New Roman" w:eastAsia="Times New Roman" w:hAnsi="Times New Roman" w:cs="Times New Roman"/>
                <w:sz w:val="20"/>
                <w:szCs w:val="20"/>
                <w:lang w:eastAsia="ru-RU"/>
              </w:rPr>
              <w:t xml:space="preserve">/ К </w:t>
            </w:r>
            <w:proofErr w:type="spellStart"/>
            <w:r w:rsidRPr="00A95A8C">
              <w:rPr>
                <w:rFonts w:ascii="Times New Roman" w:eastAsia="Times New Roman" w:hAnsi="Times New Roman" w:cs="Times New Roman"/>
                <w:sz w:val="20"/>
                <w:szCs w:val="20"/>
                <w:lang w:eastAsia="ru-RU"/>
              </w:rPr>
              <w:t>клавунат</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тобрамицин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триметоприм</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сульфаметоксазол</w:t>
            </w:r>
            <w:proofErr w:type="spellEnd"/>
            <w:r w:rsidRPr="00A95A8C">
              <w:rPr>
                <w:rFonts w:ascii="Times New Roman" w:eastAsia="Times New Roman" w:hAnsi="Times New Roman" w:cs="Times New Roman"/>
                <w:sz w:val="20"/>
                <w:szCs w:val="20"/>
                <w:lang w:eastAsia="ru-RU"/>
              </w:rPr>
              <w:t>.  Суммарное количество антибиотиков на панели не  менее 23. В упаковке должно быть не менее  20шт.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5</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Пипетка Пастера, 1,0 </w:t>
            </w:r>
            <w:proofErr w:type="spellStart"/>
            <w:r w:rsidRPr="00A95A8C">
              <w:rPr>
                <w:rFonts w:ascii="Times New Roman" w:eastAsia="Times New Roman" w:hAnsi="Times New Roman" w:cs="Times New Roman"/>
                <w:sz w:val="20"/>
                <w:szCs w:val="20"/>
                <w:lang w:eastAsia="ru-RU"/>
              </w:rPr>
              <w:t>мкл</w:t>
            </w:r>
            <w:proofErr w:type="spellEnd"/>
            <w:r w:rsidRPr="00A95A8C">
              <w:rPr>
                <w:rFonts w:ascii="Times New Roman" w:eastAsia="Times New Roman" w:hAnsi="Times New Roman" w:cs="Times New Roman"/>
                <w:sz w:val="20"/>
                <w:szCs w:val="20"/>
                <w:lang w:eastAsia="ru-RU"/>
              </w:rPr>
              <w:t>, стерильная, 1шт/</w:t>
            </w:r>
            <w:proofErr w:type="spellStart"/>
            <w:r w:rsidRPr="00A95A8C">
              <w:rPr>
                <w:rFonts w:ascii="Times New Roman" w:eastAsia="Times New Roman" w:hAnsi="Times New Roman" w:cs="Times New Roman"/>
                <w:sz w:val="20"/>
                <w:szCs w:val="20"/>
                <w:lang w:eastAsia="ru-RU"/>
              </w:rPr>
              <w:t>уп</w:t>
            </w:r>
            <w:proofErr w:type="spellEnd"/>
            <w:r w:rsidRPr="00A95A8C">
              <w:rPr>
                <w:rFonts w:ascii="Times New Roman" w:eastAsia="Times New Roman" w:hAnsi="Times New Roman" w:cs="Times New Roman"/>
                <w:sz w:val="20"/>
                <w:szCs w:val="20"/>
                <w:lang w:eastAsia="ru-RU"/>
              </w:rPr>
              <w:t>.</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color w:val="000000"/>
                <w:sz w:val="20"/>
                <w:szCs w:val="20"/>
                <w:lang w:eastAsia="ru-RU"/>
              </w:rPr>
            </w:pPr>
            <w:r w:rsidRPr="00A95A8C">
              <w:rPr>
                <w:rFonts w:ascii="Times New Roman" w:eastAsia="Times New Roman" w:hAnsi="Times New Roman" w:cs="Times New Roman"/>
                <w:color w:val="000000"/>
                <w:sz w:val="20"/>
                <w:szCs w:val="20"/>
                <w:lang w:eastAsia="ru-RU"/>
              </w:rPr>
              <w:t xml:space="preserve">Пипетка Пастера объемом 1 </w:t>
            </w:r>
            <w:proofErr w:type="spellStart"/>
            <w:r w:rsidRPr="00A95A8C">
              <w:rPr>
                <w:rFonts w:ascii="Times New Roman" w:eastAsia="Times New Roman" w:hAnsi="Times New Roman" w:cs="Times New Roman"/>
                <w:color w:val="000000"/>
                <w:sz w:val="20"/>
                <w:szCs w:val="20"/>
                <w:lang w:eastAsia="ru-RU"/>
              </w:rPr>
              <w:t>мкл</w:t>
            </w:r>
            <w:proofErr w:type="spellEnd"/>
            <w:r w:rsidRPr="00A95A8C">
              <w:rPr>
                <w:rFonts w:ascii="Times New Roman" w:eastAsia="Times New Roman" w:hAnsi="Times New Roman" w:cs="Times New Roman"/>
                <w:color w:val="000000"/>
                <w:sz w:val="20"/>
                <w:szCs w:val="20"/>
                <w:lang w:eastAsia="ru-RU"/>
              </w:rPr>
              <w:t>, должна быть изготовлена из полиэтилена, индивидуально упакована, стерильная, градуированная</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шт</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200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Пипетка Пастера, 3,0 </w:t>
            </w:r>
            <w:proofErr w:type="spellStart"/>
            <w:r w:rsidRPr="00A95A8C">
              <w:rPr>
                <w:rFonts w:ascii="Times New Roman" w:eastAsia="Times New Roman" w:hAnsi="Times New Roman" w:cs="Times New Roman"/>
                <w:sz w:val="20"/>
                <w:szCs w:val="20"/>
                <w:lang w:eastAsia="ru-RU"/>
              </w:rPr>
              <w:t>мкл</w:t>
            </w:r>
            <w:proofErr w:type="spellEnd"/>
            <w:r w:rsidRPr="00A95A8C">
              <w:rPr>
                <w:rFonts w:ascii="Times New Roman" w:eastAsia="Times New Roman" w:hAnsi="Times New Roman" w:cs="Times New Roman"/>
                <w:sz w:val="20"/>
                <w:szCs w:val="20"/>
                <w:lang w:eastAsia="ru-RU"/>
              </w:rPr>
              <w:t>, стерильная, 1шт/</w:t>
            </w:r>
            <w:proofErr w:type="spellStart"/>
            <w:r w:rsidRPr="00A95A8C">
              <w:rPr>
                <w:rFonts w:ascii="Times New Roman" w:eastAsia="Times New Roman" w:hAnsi="Times New Roman" w:cs="Times New Roman"/>
                <w:sz w:val="20"/>
                <w:szCs w:val="20"/>
                <w:lang w:eastAsia="ru-RU"/>
              </w:rPr>
              <w:t>уп</w:t>
            </w:r>
            <w:proofErr w:type="spellEnd"/>
            <w:r w:rsidRPr="00A95A8C">
              <w:rPr>
                <w:rFonts w:ascii="Times New Roman" w:eastAsia="Times New Roman" w:hAnsi="Times New Roman" w:cs="Times New Roman"/>
                <w:sz w:val="20"/>
                <w:szCs w:val="20"/>
                <w:lang w:eastAsia="ru-RU"/>
              </w:rPr>
              <w:t>.</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Пипетка Пастера, должна быть изготовлена из полиэтилена, должна быть стерильная, объемом 3 мл, с градуировкой по 0,25-05мл, длина не менее 150 мм.</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200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Пробирка с гелем </w:t>
            </w:r>
            <w:proofErr w:type="spellStart"/>
            <w:r w:rsidRPr="00A95A8C">
              <w:rPr>
                <w:rFonts w:ascii="Times New Roman" w:eastAsia="Times New Roman" w:hAnsi="Times New Roman" w:cs="Times New Roman"/>
                <w:sz w:val="20"/>
                <w:szCs w:val="20"/>
                <w:lang w:eastAsia="ru-RU"/>
              </w:rPr>
              <w:t>Stuart</w:t>
            </w:r>
            <w:proofErr w:type="spellEnd"/>
            <w:r w:rsidRPr="00A95A8C">
              <w:rPr>
                <w:rFonts w:ascii="Times New Roman" w:eastAsia="Times New Roman" w:hAnsi="Times New Roman" w:cs="Times New Roman"/>
                <w:sz w:val="20"/>
                <w:szCs w:val="20"/>
                <w:lang w:eastAsia="ru-RU"/>
              </w:rPr>
              <w:t xml:space="preserve">  с тампоном</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Тампон-зонд, должен быть с транспортной средой с пластиковым аппликатором, стерильный, в пробирке. Транспортная среда должна представлять собой полужидкий, бедный питательными веществами субстрат и предназначена должна быть для сохранения и транспортировки широкого спектра микроорганизмов, таких как </w:t>
            </w:r>
            <w:proofErr w:type="spellStart"/>
            <w:r w:rsidRPr="00A95A8C">
              <w:rPr>
                <w:rFonts w:ascii="Times New Roman" w:eastAsia="Times New Roman" w:hAnsi="Times New Roman" w:cs="Times New Roman"/>
                <w:sz w:val="20"/>
                <w:szCs w:val="20"/>
                <w:lang w:eastAsia="ru-RU"/>
              </w:rPr>
              <w:t>Neisseria</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gonorrhoeae</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Haemophilus</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influenzae</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Salmonella</w:t>
            </w:r>
            <w:proofErr w:type="spellEnd"/>
            <w:r w:rsidRPr="00A95A8C">
              <w:rPr>
                <w:rFonts w:ascii="Times New Roman" w:eastAsia="Times New Roman" w:hAnsi="Times New Roman" w:cs="Times New Roman"/>
                <w:sz w:val="20"/>
                <w:szCs w:val="20"/>
                <w:lang w:eastAsia="ru-RU"/>
              </w:rPr>
              <w:t>. Длина не более 155 мм, Диаметр аппликатора не более  2,5 мм. Диаметр головки не более 5 мм.</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шт</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500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Пробирки лабораторные, 150 мм/16  мм.</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Пробирка биологическая. Должна быть изготовлена из стекла. Должна быть разработана для химических, биологических и микробиологических процедур. Высота должна быть 150 мм. Наружный диаметр 16,0±0,5 мм.</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шт</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500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Реагент Ковача 30 мл. В1010-41А</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Раствор должен представлять собой смесь изоамилового спирта, гидроксида натрия, хлорида калия, соляной кислоты (не менее 11.2%), хлорида натрия в воде, для постановки теста идентификации микроорганизма. Упаковка должна быть объемом не более 30,97 мл, но не менее 28,24 мл. Совместимый с имеющимся у Заказчика бактериологическим анализатором </w:t>
            </w:r>
            <w:proofErr w:type="spellStart"/>
            <w:r w:rsidRPr="00A95A8C">
              <w:rPr>
                <w:rFonts w:ascii="Times New Roman" w:eastAsia="Times New Roman" w:hAnsi="Times New Roman" w:cs="Times New Roman"/>
                <w:sz w:val="20"/>
                <w:szCs w:val="20"/>
                <w:lang w:eastAsia="ru-RU"/>
              </w:rPr>
              <w:t>Autoscan</w:t>
            </w:r>
            <w:proofErr w:type="spellEnd"/>
            <w:r w:rsidRPr="00A95A8C">
              <w:rPr>
                <w:rFonts w:ascii="Times New Roman" w:eastAsia="Times New Roman" w:hAnsi="Times New Roman" w:cs="Times New Roman"/>
                <w:sz w:val="20"/>
                <w:szCs w:val="20"/>
                <w:lang w:eastAsia="ru-RU"/>
              </w:rPr>
              <w:t xml:space="preserve"> (полуавтомат).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4</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Реагент Пептидазы 30 мл/</w:t>
            </w:r>
            <w:proofErr w:type="spellStart"/>
            <w:r w:rsidRPr="00A95A8C">
              <w:rPr>
                <w:rFonts w:ascii="Times New Roman" w:eastAsia="Times New Roman" w:hAnsi="Times New Roman" w:cs="Times New Roman"/>
                <w:sz w:val="20"/>
                <w:szCs w:val="20"/>
                <w:lang w:eastAsia="ru-RU"/>
              </w:rPr>
              <w:t>уп</w:t>
            </w:r>
            <w:proofErr w:type="spellEnd"/>
            <w:r w:rsidRPr="00A95A8C">
              <w:rPr>
                <w:rFonts w:ascii="Times New Roman" w:eastAsia="Times New Roman" w:hAnsi="Times New Roman" w:cs="Times New Roman"/>
                <w:sz w:val="20"/>
                <w:szCs w:val="20"/>
                <w:lang w:eastAsia="ru-RU"/>
              </w:rPr>
              <w:t xml:space="preserve"> В1012-30В</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Раствор должен представлять собой смесь 2-Метоксиэтанола, уксусной кислоты, натрия </w:t>
            </w:r>
            <w:proofErr w:type="spellStart"/>
            <w:r w:rsidRPr="00A95A8C">
              <w:rPr>
                <w:rFonts w:ascii="Times New Roman" w:eastAsia="Times New Roman" w:hAnsi="Times New Roman" w:cs="Times New Roman"/>
                <w:sz w:val="20"/>
                <w:szCs w:val="20"/>
                <w:lang w:eastAsia="ru-RU"/>
              </w:rPr>
              <w:t>додецил</w:t>
            </w:r>
            <w:proofErr w:type="spellEnd"/>
            <w:r w:rsidRPr="00A95A8C">
              <w:rPr>
                <w:rFonts w:ascii="Times New Roman" w:eastAsia="Times New Roman" w:hAnsi="Times New Roman" w:cs="Times New Roman"/>
                <w:sz w:val="20"/>
                <w:szCs w:val="20"/>
                <w:lang w:eastAsia="ru-RU"/>
              </w:rPr>
              <w:t xml:space="preserve"> сульфата, N,N-</w:t>
            </w:r>
            <w:proofErr w:type="spellStart"/>
            <w:r w:rsidRPr="00A95A8C">
              <w:rPr>
                <w:rFonts w:ascii="Times New Roman" w:eastAsia="Times New Roman" w:hAnsi="Times New Roman" w:cs="Times New Roman"/>
                <w:sz w:val="20"/>
                <w:szCs w:val="20"/>
                <w:lang w:eastAsia="ru-RU"/>
              </w:rPr>
              <w:t>диметил</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формамида</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диметил</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формамида</w:t>
            </w:r>
            <w:proofErr w:type="spellEnd"/>
            <w:r w:rsidRPr="00A95A8C">
              <w:rPr>
                <w:rFonts w:ascii="Times New Roman" w:eastAsia="Times New Roman" w:hAnsi="Times New Roman" w:cs="Times New Roman"/>
                <w:sz w:val="20"/>
                <w:szCs w:val="20"/>
                <w:lang w:eastAsia="ru-RU"/>
              </w:rPr>
              <w:t xml:space="preserve"> в воде. Предназначение для определения пептидазы в моче. Упаковка: стеклянный флакон объемом не менее 30мл. Совместимый с имеющимся у Заказчика бактериологическим анализатором </w:t>
            </w:r>
            <w:proofErr w:type="spellStart"/>
            <w:r w:rsidRPr="00A95A8C">
              <w:rPr>
                <w:rFonts w:ascii="Times New Roman" w:eastAsia="Times New Roman" w:hAnsi="Times New Roman" w:cs="Times New Roman"/>
                <w:sz w:val="20"/>
                <w:szCs w:val="20"/>
                <w:lang w:eastAsia="ru-RU"/>
              </w:rPr>
              <w:t>Autoscan</w:t>
            </w:r>
            <w:proofErr w:type="spellEnd"/>
            <w:r w:rsidRPr="00A95A8C">
              <w:rPr>
                <w:rFonts w:ascii="Times New Roman" w:eastAsia="Times New Roman" w:hAnsi="Times New Roman" w:cs="Times New Roman"/>
                <w:sz w:val="20"/>
                <w:szCs w:val="20"/>
                <w:lang w:eastAsia="ru-RU"/>
              </w:rPr>
              <w:t xml:space="preserve"> (полуавтомат).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3</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Стерильная вода для посева 60х3,0 мл/</w:t>
            </w:r>
            <w:proofErr w:type="spellStart"/>
            <w:r w:rsidRPr="00A95A8C">
              <w:rPr>
                <w:rFonts w:ascii="Times New Roman" w:eastAsia="Times New Roman" w:hAnsi="Times New Roman" w:cs="Times New Roman"/>
                <w:sz w:val="20"/>
                <w:szCs w:val="20"/>
                <w:lang w:eastAsia="ru-RU"/>
              </w:rPr>
              <w:t>уп</w:t>
            </w:r>
            <w:proofErr w:type="spellEnd"/>
            <w:r w:rsidRPr="00A95A8C">
              <w:rPr>
                <w:rFonts w:ascii="Times New Roman" w:eastAsia="Times New Roman" w:hAnsi="Times New Roman" w:cs="Times New Roman"/>
                <w:sz w:val="20"/>
                <w:szCs w:val="20"/>
                <w:lang w:eastAsia="ru-RU"/>
              </w:rPr>
              <w:t xml:space="preserve"> В1015-2</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Вода для посева, представляющая собой стерильную </w:t>
            </w:r>
            <w:proofErr w:type="spellStart"/>
            <w:r w:rsidRPr="00A95A8C">
              <w:rPr>
                <w:rFonts w:ascii="Times New Roman" w:eastAsia="Times New Roman" w:hAnsi="Times New Roman" w:cs="Times New Roman"/>
                <w:sz w:val="20"/>
                <w:szCs w:val="20"/>
                <w:lang w:eastAsia="ru-RU"/>
              </w:rPr>
              <w:t>деонизированную</w:t>
            </w:r>
            <w:proofErr w:type="spellEnd"/>
            <w:r w:rsidRPr="00A95A8C">
              <w:rPr>
                <w:rFonts w:ascii="Times New Roman" w:eastAsia="Times New Roman" w:hAnsi="Times New Roman" w:cs="Times New Roman"/>
                <w:sz w:val="20"/>
                <w:szCs w:val="20"/>
                <w:lang w:eastAsia="ru-RU"/>
              </w:rPr>
              <w:t xml:space="preserve"> воду. Упаковка -  не менее  60 флаконов по 3 мл. Совместима с имеющимся у Заказчика бактериологическим анализатором </w:t>
            </w:r>
            <w:proofErr w:type="spellStart"/>
            <w:r w:rsidRPr="00A95A8C">
              <w:rPr>
                <w:rFonts w:ascii="Times New Roman" w:eastAsia="Times New Roman" w:hAnsi="Times New Roman" w:cs="Times New Roman"/>
                <w:sz w:val="20"/>
                <w:szCs w:val="20"/>
                <w:lang w:eastAsia="ru-RU"/>
              </w:rPr>
              <w:t>Autoscan</w:t>
            </w:r>
            <w:proofErr w:type="spellEnd"/>
            <w:r w:rsidRPr="00A95A8C">
              <w:rPr>
                <w:rFonts w:ascii="Times New Roman" w:eastAsia="Times New Roman" w:hAnsi="Times New Roman" w:cs="Times New Roman"/>
                <w:sz w:val="20"/>
                <w:szCs w:val="20"/>
                <w:lang w:eastAsia="ru-RU"/>
              </w:rPr>
              <w:t xml:space="preserve"> (полуавтомат).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30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Сульфаниловая  кислота  30 мл B1010-44A</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Раствор должен представлять собой смесь сульфаниловой кислоты, хлорида натрия, хлорида калия, уксусной кислоты в воде, для определения сульфаниловой кислоты в моче. Упаковка – стеклянный флакон не более  30мл. Совместимый с имеющимся у Заказчика бактериологическим анализатором </w:t>
            </w:r>
            <w:proofErr w:type="spellStart"/>
            <w:r w:rsidRPr="00A95A8C">
              <w:rPr>
                <w:rFonts w:ascii="Times New Roman" w:eastAsia="Times New Roman" w:hAnsi="Times New Roman" w:cs="Times New Roman"/>
                <w:sz w:val="20"/>
                <w:szCs w:val="20"/>
                <w:lang w:eastAsia="ru-RU"/>
              </w:rPr>
              <w:t>Autoscan</w:t>
            </w:r>
            <w:proofErr w:type="spellEnd"/>
            <w:r w:rsidRPr="00A95A8C">
              <w:rPr>
                <w:rFonts w:ascii="Times New Roman" w:eastAsia="Times New Roman" w:hAnsi="Times New Roman" w:cs="Times New Roman"/>
                <w:sz w:val="20"/>
                <w:szCs w:val="20"/>
                <w:lang w:eastAsia="ru-RU"/>
              </w:rPr>
              <w:t xml:space="preserve"> (полуавтомат).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4</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Сыворотка лошадиная нормальная для культивиро</w:t>
            </w:r>
            <w:r w:rsidRPr="00A95A8C">
              <w:rPr>
                <w:rFonts w:ascii="Times New Roman" w:eastAsia="Times New Roman" w:hAnsi="Times New Roman" w:cs="Times New Roman"/>
                <w:sz w:val="20"/>
                <w:szCs w:val="20"/>
                <w:lang w:eastAsia="ru-RU"/>
              </w:rPr>
              <w:lastRenderedPageBreak/>
              <w:t>вания микроорганизмов жидкая</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lastRenderedPageBreak/>
              <w:t>Сыворотка лошадиная нормальная должна быть предназначена для культивирования микроорганизмов, должна быть жидкая. В упаковке должно быть не менее 100 мл.</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флак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Тест для идентификации клинически значимых грибов </w:t>
            </w:r>
            <w:proofErr w:type="spellStart"/>
            <w:r w:rsidRPr="00A95A8C">
              <w:rPr>
                <w:rFonts w:ascii="Times New Roman" w:eastAsia="Times New Roman" w:hAnsi="Times New Roman" w:cs="Times New Roman"/>
                <w:sz w:val="20"/>
                <w:szCs w:val="20"/>
                <w:lang w:eastAsia="ru-RU"/>
              </w:rPr>
              <w:t>Ауксоколор</w:t>
            </w:r>
            <w:proofErr w:type="spellEnd"/>
            <w:r w:rsidRPr="00A95A8C">
              <w:rPr>
                <w:rFonts w:ascii="Times New Roman" w:eastAsia="Times New Roman" w:hAnsi="Times New Roman" w:cs="Times New Roman"/>
                <w:sz w:val="20"/>
                <w:szCs w:val="20"/>
                <w:lang w:eastAsia="ru-RU"/>
              </w:rPr>
              <w:t xml:space="preserve">  2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/20 тестов) 56513</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Тест система должна быть предназначена для идентификация клинически значимых грибов (и водорослей </w:t>
            </w:r>
            <w:proofErr w:type="spellStart"/>
            <w:r w:rsidRPr="00A95A8C">
              <w:rPr>
                <w:rFonts w:ascii="Times New Roman" w:eastAsia="Times New Roman" w:hAnsi="Times New Roman" w:cs="Times New Roman"/>
                <w:sz w:val="20"/>
                <w:szCs w:val="20"/>
                <w:lang w:eastAsia="ru-RU"/>
              </w:rPr>
              <w:t>Protothea</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wicker-hami</w:t>
            </w:r>
            <w:proofErr w:type="spellEnd"/>
            <w:r w:rsidRPr="00A95A8C">
              <w:rPr>
                <w:rFonts w:ascii="Times New Roman" w:eastAsia="Times New Roman" w:hAnsi="Times New Roman" w:cs="Times New Roman"/>
                <w:sz w:val="20"/>
                <w:szCs w:val="20"/>
                <w:lang w:eastAsia="ru-RU"/>
              </w:rPr>
              <w:t xml:space="preserve">). Система идентификации должна быть основана на принципе ассимиляции сахаров. Исследуемый образец: 24-48 часовая культура, </w:t>
            </w:r>
            <w:proofErr w:type="spellStart"/>
            <w:r w:rsidRPr="00A95A8C">
              <w:rPr>
                <w:rFonts w:ascii="Times New Roman" w:eastAsia="Times New Roman" w:hAnsi="Times New Roman" w:cs="Times New Roman"/>
                <w:sz w:val="20"/>
                <w:szCs w:val="20"/>
                <w:lang w:eastAsia="ru-RU"/>
              </w:rPr>
              <w:t>вырощенная</w:t>
            </w:r>
            <w:proofErr w:type="spellEnd"/>
            <w:r w:rsidRPr="00A95A8C">
              <w:rPr>
                <w:rFonts w:ascii="Times New Roman" w:eastAsia="Times New Roman" w:hAnsi="Times New Roman" w:cs="Times New Roman"/>
                <w:sz w:val="20"/>
                <w:szCs w:val="20"/>
                <w:lang w:eastAsia="ru-RU"/>
              </w:rPr>
              <w:t xml:space="preserve"> на среде </w:t>
            </w:r>
            <w:proofErr w:type="spellStart"/>
            <w:r w:rsidRPr="00A95A8C">
              <w:rPr>
                <w:rFonts w:ascii="Times New Roman" w:eastAsia="Times New Roman" w:hAnsi="Times New Roman" w:cs="Times New Roman"/>
                <w:sz w:val="20"/>
                <w:szCs w:val="20"/>
                <w:lang w:eastAsia="ru-RU"/>
              </w:rPr>
              <w:t>Сабуро</w:t>
            </w:r>
            <w:proofErr w:type="spellEnd"/>
            <w:r w:rsidRPr="00A95A8C">
              <w:rPr>
                <w:rFonts w:ascii="Times New Roman" w:eastAsia="Times New Roman" w:hAnsi="Times New Roman" w:cs="Times New Roman"/>
                <w:sz w:val="20"/>
                <w:szCs w:val="20"/>
                <w:lang w:eastAsia="ru-RU"/>
              </w:rPr>
              <w:t xml:space="preserve">. Продолжительность идентификации до 72 часов. Визуальное считывание результатов. Интерпретация результатов – числовой метод. Наличие цветового индикатора. Рост дрожжей должен оцениваться визуально по изменению цвета индикатора среды. Идентификация не менее 99% </w:t>
            </w:r>
            <w:proofErr w:type="spellStart"/>
            <w:r w:rsidRPr="00A95A8C">
              <w:rPr>
                <w:rFonts w:ascii="Times New Roman" w:eastAsia="Times New Roman" w:hAnsi="Times New Roman" w:cs="Times New Roman"/>
                <w:sz w:val="20"/>
                <w:szCs w:val="20"/>
                <w:lang w:eastAsia="ru-RU"/>
              </w:rPr>
              <w:t>изолятов</w:t>
            </w:r>
            <w:proofErr w:type="spellEnd"/>
            <w:r w:rsidRPr="00A95A8C">
              <w:rPr>
                <w:rFonts w:ascii="Times New Roman" w:eastAsia="Times New Roman" w:hAnsi="Times New Roman" w:cs="Times New Roman"/>
                <w:sz w:val="20"/>
                <w:szCs w:val="20"/>
                <w:lang w:eastAsia="ru-RU"/>
              </w:rPr>
              <w:t xml:space="preserve">. Набор должен быть рассчитан не менее чем на 20 тестов. В состав набора должны входить: индивидуально упакованные 16-луночных </w:t>
            </w:r>
            <w:proofErr w:type="spellStart"/>
            <w:r w:rsidRPr="00A95A8C">
              <w:rPr>
                <w:rFonts w:ascii="Times New Roman" w:eastAsia="Times New Roman" w:hAnsi="Times New Roman" w:cs="Times New Roman"/>
                <w:sz w:val="20"/>
                <w:szCs w:val="20"/>
                <w:lang w:eastAsia="ru-RU"/>
              </w:rPr>
              <w:t>микроплат</w:t>
            </w:r>
            <w:proofErr w:type="spellEnd"/>
            <w:r w:rsidRPr="00A95A8C">
              <w:rPr>
                <w:rFonts w:ascii="Times New Roman" w:eastAsia="Times New Roman" w:hAnsi="Times New Roman" w:cs="Times New Roman"/>
                <w:sz w:val="20"/>
                <w:szCs w:val="20"/>
                <w:lang w:eastAsia="ru-RU"/>
              </w:rPr>
              <w:t>,  клеящие пленки, готовая к использованию суспензионная среда, готовые к использованию среды для суспензий.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6</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Флаконы </w:t>
            </w:r>
            <w:proofErr w:type="spellStart"/>
            <w:r w:rsidRPr="00A95A8C">
              <w:rPr>
                <w:rFonts w:ascii="Times New Roman" w:eastAsia="Times New Roman" w:hAnsi="Times New Roman" w:cs="Times New Roman"/>
                <w:sz w:val="20"/>
                <w:szCs w:val="20"/>
                <w:lang w:eastAsia="ru-RU"/>
              </w:rPr>
              <w:t>BacT</w:t>
            </w:r>
            <w:proofErr w:type="spellEnd"/>
            <w:r w:rsidRPr="00A95A8C">
              <w:rPr>
                <w:rFonts w:ascii="Times New Roman" w:eastAsia="Times New Roman" w:hAnsi="Times New Roman" w:cs="Times New Roman"/>
                <w:sz w:val="20"/>
                <w:szCs w:val="20"/>
                <w:lang w:eastAsia="ru-RU"/>
              </w:rPr>
              <w:t xml:space="preserve">/ALERT FA </w:t>
            </w:r>
            <w:proofErr w:type="spellStart"/>
            <w:r w:rsidRPr="00A95A8C">
              <w:rPr>
                <w:rFonts w:ascii="Times New Roman" w:eastAsia="Times New Roman" w:hAnsi="Times New Roman" w:cs="Times New Roman"/>
                <w:sz w:val="20"/>
                <w:szCs w:val="20"/>
                <w:lang w:eastAsia="ru-RU"/>
              </w:rPr>
              <w:t>Plus</w:t>
            </w:r>
            <w:proofErr w:type="spellEnd"/>
            <w:r w:rsidRPr="00A95A8C">
              <w:rPr>
                <w:rFonts w:ascii="Times New Roman" w:eastAsia="Times New Roman" w:hAnsi="Times New Roman" w:cs="Times New Roman"/>
                <w:sz w:val="20"/>
                <w:szCs w:val="20"/>
                <w:lang w:eastAsia="ru-RU"/>
              </w:rPr>
              <w:t xml:space="preserve"> со средой и адсорбентом д/выделения аэробных микроорганизмов из крови и стерильных </w:t>
            </w:r>
            <w:proofErr w:type="spellStart"/>
            <w:r w:rsidRPr="00A95A8C">
              <w:rPr>
                <w:rFonts w:ascii="Times New Roman" w:eastAsia="Times New Roman" w:hAnsi="Times New Roman" w:cs="Times New Roman"/>
                <w:sz w:val="20"/>
                <w:szCs w:val="20"/>
                <w:lang w:eastAsia="ru-RU"/>
              </w:rPr>
              <w:t>биологич</w:t>
            </w:r>
            <w:proofErr w:type="spellEnd"/>
            <w:r w:rsidRPr="00A95A8C">
              <w:rPr>
                <w:rFonts w:ascii="Times New Roman" w:eastAsia="Times New Roman" w:hAnsi="Times New Roman" w:cs="Times New Roman"/>
                <w:sz w:val="20"/>
                <w:szCs w:val="20"/>
                <w:lang w:eastAsia="ru-RU"/>
              </w:rPr>
              <w:t xml:space="preserve">. жидкостей 100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Флаконы должны быть предназначены для качественного определения наличия аэробных и факультативно анаэробных микроорганизмов (бактерий и грибов) в крови и других биологических жидкостях организма на приборе </w:t>
            </w:r>
            <w:proofErr w:type="spellStart"/>
            <w:r w:rsidRPr="00A95A8C">
              <w:rPr>
                <w:rFonts w:ascii="Times New Roman" w:eastAsia="Times New Roman" w:hAnsi="Times New Roman" w:cs="Times New Roman"/>
                <w:sz w:val="20"/>
                <w:szCs w:val="20"/>
                <w:lang w:eastAsia="ru-RU"/>
              </w:rPr>
              <w:t>BacT</w:t>
            </w:r>
            <w:proofErr w:type="spellEnd"/>
            <w:r w:rsidRPr="00A95A8C">
              <w:rPr>
                <w:rFonts w:ascii="Times New Roman" w:eastAsia="Times New Roman" w:hAnsi="Times New Roman" w:cs="Times New Roman"/>
                <w:sz w:val="20"/>
                <w:szCs w:val="20"/>
                <w:lang w:eastAsia="ru-RU"/>
              </w:rPr>
              <w:t xml:space="preserve">/ALERT, имеющимся у Заказчика. В упаковке должно быть не менее 100 стерильных одноразовых флаконов, содержащих не менее 30 мл комплексной питательной среды и не менее 1,6 </w:t>
            </w:r>
            <w:proofErr w:type="spellStart"/>
            <w:r w:rsidRPr="00A95A8C">
              <w:rPr>
                <w:rFonts w:ascii="Times New Roman" w:eastAsia="Times New Roman" w:hAnsi="Times New Roman" w:cs="Times New Roman"/>
                <w:sz w:val="20"/>
                <w:szCs w:val="20"/>
                <w:lang w:eastAsia="ru-RU"/>
              </w:rPr>
              <w:t>гр</w:t>
            </w:r>
            <w:proofErr w:type="spellEnd"/>
            <w:r w:rsidRPr="00A95A8C">
              <w:rPr>
                <w:rFonts w:ascii="Times New Roman" w:eastAsia="Times New Roman" w:hAnsi="Times New Roman" w:cs="Times New Roman"/>
                <w:sz w:val="20"/>
                <w:szCs w:val="20"/>
                <w:lang w:eastAsia="ru-RU"/>
              </w:rPr>
              <w:t xml:space="preserve"> адсорбирующего вещества. Среда должна содержать казеиновый пептон, дрожжевой экстракт, соевый пептон, мясной пептон, </w:t>
            </w:r>
            <w:proofErr w:type="spellStart"/>
            <w:r w:rsidRPr="00A95A8C">
              <w:rPr>
                <w:rFonts w:ascii="Times New Roman" w:eastAsia="Times New Roman" w:hAnsi="Times New Roman" w:cs="Times New Roman"/>
                <w:sz w:val="20"/>
                <w:szCs w:val="20"/>
                <w:lang w:eastAsia="ru-RU"/>
              </w:rPr>
              <w:t>полианетолсульфонат</w:t>
            </w:r>
            <w:proofErr w:type="spellEnd"/>
            <w:r w:rsidRPr="00A95A8C">
              <w:rPr>
                <w:rFonts w:ascii="Times New Roman" w:eastAsia="Times New Roman" w:hAnsi="Times New Roman" w:cs="Times New Roman"/>
                <w:sz w:val="20"/>
                <w:szCs w:val="20"/>
                <w:lang w:eastAsia="ru-RU"/>
              </w:rPr>
              <w:t xml:space="preserve"> натрия, </w:t>
            </w:r>
            <w:proofErr w:type="spellStart"/>
            <w:r w:rsidRPr="00A95A8C">
              <w:rPr>
                <w:rFonts w:ascii="Times New Roman" w:eastAsia="Times New Roman" w:hAnsi="Times New Roman" w:cs="Times New Roman"/>
                <w:sz w:val="20"/>
                <w:szCs w:val="20"/>
                <w:lang w:eastAsia="ru-RU"/>
              </w:rPr>
              <w:t>менадион</w:t>
            </w:r>
            <w:proofErr w:type="spellEnd"/>
            <w:r w:rsidRPr="00A95A8C">
              <w:rPr>
                <w:rFonts w:ascii="Times New Roman" w:eastAsia="Times New Roman" w:hAnsi="Times New Roman" w:cs="Times New Roman"/>
                <w:sz w:val="20"/>
                <w:szCs w:val="20"/>
                <w:lang w:eastAsia="ru-RU"/>
              </w:rPr>
              <w:t xml:space="preserve">, гемин, L-цистеин, </w:t>
            </w:r>
            <w:proofErr w:type="spellStart"/>
            <w:r w:rsidRPr="00A95A8C">
              <w:rPr>
                <w:rFonts w:ascii="Times New Roman" w:eastAsia="Times New Roman" w:hAnsi="Times New Roman" w:cs="Times New Roman"/>
                <w:sz w:val="20"/>
                <w:szCs w:val="20"/>
                <w:lang w:eastAsia="ru-RU"/>
              </w:rPr>
              <w:t>пировироградную</w:t>
            </w:r>
            <w:proofErr w:type="spellEnd"/>
            <w:r w:rsidRPr="00A95A8C">
              <w:rPr>
                <w:rFonts w:ascii="Times New Roman" w:eastAsia="Times New Roman" w:hAnsi="Times New Roman" w:cs="Times New Roman"/>
                <w:sz w:val="20"/>
                <w:szCs w:val="20"/>
                <w:lang w:eastAsia="ru-RU"/>
              </w:rPr>
              <w:t xml:space="preserve"> кислоту, пиридоксин </w:t>
            </w:r>
            <w:proofErr w:type="spellStart"/>
            <w:r w:rsidRPr="00A95A8C">
              <w:rPr>
                <w:rFonts w:ascii="Times New Roman" w:eastAsia="Times New Roman" w:hAnsi="Times New Roman" w:cs="Times New Roman"/>
                <w:sz w:val="20"/>
                <w:szCs w:val="20"/>
                <w:lang w:eastAsia="ru-RU"/>
              </w:rPr>
              <w:t>HCl</w:t>
            </w:r>
            <w:proofErr w:type="spellEnd"/>
            <w:r w:rsidRPr="00A95A8C">
              <w:rPr>
                <w:rFonts w:ascii="Times New Roman" w:eastAsia="Times New Roman" w:hAnsi="Times New Roman" w:cs="Times New Roman"/>
                <w:sz w:val="20"/>
                <w:szCs w:val="20"/>
                <w:lang w:eastAsia="ru-RU"/>
              </w:rPr>
              <w:t xml:space="preserve">, никотиновую </w:t>
            </w:r>
            <w:proofErr w:type="spellStart"/>
            <w:r w:rsidRPr="00A95A8C">
              <w:rPr>
                <w:rFonts w:ascii="Times New Roman" w:eastAsia="Times New Roman" w:hAnsi="Times New Roman" w:cs="Times New Roman"/>
                <w:sz w:val="20"/>
                <w:szCs w:val="20"/>
                <w:lang w:eastAsia="ru-RU"/>
              </w:rPr>
              <w:t>кислоту,пантотеновую</w:t>
            </w:r>
            <w:proofErr w:type="spellEnd"/>
            <w:r w:rsidRPr="00A95A8C">
              <w:rPr>
                <w:rFonts w:ascii="Times New Roman" w:eastAsia="Times New Roman" w:hAnsi="Times New Roman" w:cs="Times New Roman"/>
                <w:sz w:val="20"/>
                <w:szCs w:val="20"/>
                <w:lang w:eastAsia="ru-RU"/>
              </w:rPr>
              <w:t xml:space="preserve"> кислоту, тиамин </w:t>
            </w:r>
            <w:proofErr w:type="spellStart"/>
            <w:r w:rsidRPr="00A95A8C">
              <w:rPr>
                <w:rFonts w:ascii="Times New Roman" w:eastAsia="Times New Roman" w:hAnsi="Times New Roman" w:cs="Times New Roman"/>
                <w:sz w:val="20"/>
                <w:szCs w:val="20"/>
                <w:lang w:eastAsia="ru-RU"/>
              </w:rPr>
              <w:t>HCl</w:t>
            </w:r>
            <w:proofErr w:type="spellEnd"/>
            <w:r w:rsidRPr="00A95A8C">
              <w:rPr>
                <w:rFonts w:ascii="Times New Roman" w:eastAsia="Times New Roman" w:hAnsi="Times New Roman" w:cs="Times New Roman"/>
                <w:sz w:val="20"/>
                <w:szCs w:val="20"/>
                <w:lang w:eastAsia="ru-RU"/>
              </w:rPr>
              <w:t>, сложные аминокислоты и углеводы в очищенной воде. Атмосфера во флаконе должна быть разреженная.</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16</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Флаконы </w:t>
            </w:r>
            <w:proofErr w:type="spellStart"/>
            <w:r w:rsidRPr="00A95A8C">
              <w:rPr>
                <w:rFonts w:ascii="Times New Roman" w:eastAsia="Times New Roman" w:hAnsi="Times New Roman" w:cs="Times New Roman"/>
                <w:sz w:val="20"/>
                <w:szCs w:val="20"/>
                <w:lang w:eastAsia="ru-RU"/>
              </w:rPr>
              <w:t>BacT</w:t>
            </w:r>
            <w:proofErr w:type="spellEnd"/>
            <w:r w:rsidRPr="00A95A8C">
              <w:rPr>
                <w:rFonts w:ascii="Times New Roman" w:eastAsia="Times New Roman" w:hAnsi="Times New Roman" w:cs="Times New Roman"/>
                <w:sz w:val="20"/>
                <w:szCs w:val="20"/>
                <w:lang w:eastAsia="ru-RU"/>
              </w:rPr>
              <w:t xml:space="preserve">/ALERT FN </w:t>
            </w:r>
            <w:proofErr w:type="spellStart"/>
            <w:r w:rsidRPr="00A95A8C">
              <w:rPr>
                <w:rFonts w:ascii="Times New Roman" w:eastAsia="Times New Roman" w:hAnsi="Times New Roman" w:cs="Times New Roman"/>
                <w:sz w:val="20"/>
                <w:szCs w:val="20"/>
                <w:lang w:eastAsia="ru-RU"/>
              </w:rPr>
              <w:t>Anaerobic</w:t>
            </w:r>
            <w:proofErr w:type="spellEnd"/>
            <w:r w:rsidRPr="00A95A8C">
              <w:rPr>
                <w:rFonts w:ascii="Times New Roman" w:eastAsia="Times New Roman" w:hAnsi="Times New Roman" w:cs="Times New Roman"/>
                <w:sz w:val="20"/>
                <w:szCs w:val="20"/>
                <w:lang w:eastAsia="ru-RU"/>
              </w:rPr>
              <w:t xml:space="preserve"> со средой с активированным углем для выделения анаэробных микроорганизмов из крови 100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Флаконы должны быть  предназначены для качественного определения наличия анаэробных микроорганизмов в крови и других биологических жидкостях организма на приборе </w:t>
            </w:r>
            <w:proofErr w:type="spellStart"/>
            <w:r w:rsidRPr="00A95A8C">
              <w:rPr>
                <w:rFonts w:ascii="Times New Roman" w:eastAsia="Times New Roman" w:hAnsi="Times New Roman" w:cs="Times New Roman"/>
                <w:sz w:val="20"/>
                <w:szCs w:val="20"/>
                <w:lang w:eastAsia="ru-RU"/>
              </w:rPr>
              <w:t>BacT</w:t>
            </w:r>
            <w:proofErr w:type="spellEnd"/>
            <w:r w:rsidRPr="00A95A8C">
              <w:rPr>
                <w:rFonts w:ascii="Times New Roman" w:eastAsia="Times New Roman" w:hAnsi="Times New Roman" w:cs="Times New Roman"/>
                <w:sz w:val="20"/>
                <w:szCs w:val="20"/>
                <w:lang w:eastAsia="ru-RU"/>
              </w:rPr>
              <w:t>/ALERT, имеющимся у Заказчика. Упаковка содержит не менее 100 стерильных одноразовых флаконов, содержащих комплексную питательную среду и сорбирующие гранулы. Атмосфера во флаконе разреженная.</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Флаконы педиатрические </w:t>
            </w:r>
            <w:proofErr w:type="spellStart"/>
            <w:r w:rsidRPr="00A95A8C">
              <w:rPr>
                <w:rFonts w:ascii="Times New Roman" w:eastAsia="Times New Roman" w:hAnsi="Times New Roman" w:cs="Times New Roman"/>
                <w:sz w:val="20"/>
                <w:szCs w:val="20"/>
                <w:lang w:eastAsia="ru-RU"/>
              </w:rPr>
              <w:t>BacT</w:t>
            </w:r>
            <w:proofErr w:type="spellEnd"/>
            <w:r w:rsidRPr="00A95A8C">
              <w:rPr>
                <w:rFonts w:ascii="Times New Roman" w:eastAsia="Times New Roman" w:hAnsi="Times New Roman" w:cs="Times New Roman"/>
                <w:sz w:val="20"/>
                <w:szCs w:val="20"/>
                <w:lang w:eastAsia="ru-RU"/>
              </w:rPr>
              <w:t xml:space="preserve">/ALERT PF </w:t>
            </w:r>
            <w:proofErr w:type="spellStart"/>
            <w:r w:rsidRPr="00A95A8C">
              <w:rPr>
                <w:rFonts w:ascii="Times New Roman" w:eastAsia="Times New Roman" w:hAnsi="Times New Roman" w:cs="Times New Roman"/>
                <w:sz w:val="20"/>
                <w:szCs w:val="20"/>
                <w:lang w:eastAsia="ru-RU"/>
              </w:rPr>
              <w:t>Plus</w:t>
            </w:r>
            <w:proofErr w:type="spellEnd"/>
            <w:r w:rsidRPr="00A95A8C">
              <w:rPr>
                <w:rFonts w:ascii="Times New Roman" w:eastAsia="Times New Roman" w:hAnsi="Times New Roman" w:cs="Times New Roman"/>
                <w:sz w:val="20"/>
                <w:szCs w:val="20"/>
                <w:lang w:eastAsia="ru-RU"/>
              </w:rPr>
              <w:t xml:space="preserve"> со средой и адсорбентом д/выделения микроорганизмов из крови и стерильных </w:t>
            </w:r>
            <w:proofErr w:type="spellStart"/>
            <w:r w:rsidRPr="00A95A8C">
              <w:rPr>
                <w:rFonts w:ascii="Times New Roman" w:eastAsia="Times New Roman" w:hAnsi="Times New Roman" w:cs="Times New Roman"/>
                <w:sz w:val="20"/>
                <w:szCs w:val="20"/>
                <w:lang w:eastAsia="ru-RU"/>
              </w:rPr>
              <w:t>биологич</w:t>
            </w:r>
            <w:proofErr w:type="spellEnd"/>
            <w:r w:rsidRPr="00A95A8C">
              <w:rPr>
                <w:rFonts w:ascii="Times New Roman" w:eastAsia="Times New Roman" w:hAnsi="Times New Roman" w:cs="Times New Roman"/>
                <w:sz w:val="20"/>
                <w:szCs w:val="20"/>
                <w:lang w:eastAsia="ru-RU"/>
              </w:rPr>
              <w:t xml:space="preserve">. жидкостей 100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уп</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Питательная среда должны быть совместима с бактериологическим анализатором культур крови и микобактерий BACT/ALERT, имеющимся у Заказчика, должна быть предназначена для качественного определения наличия аэробных и факультативно анаэробных микроорганизмов (бактерий и дрожжей) в крови детей. Упаковка должна содержать 100 стерильных одноразовых флаконов, содержащих комплексную питательную среду и сорбирующее вещество (полимерные гранулы). Атмосфера во флаконе должна быть разреженная.</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Фунгитест</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шт</w:t>
            </w:r>
            <w:proofErr w:type="spellEnd"/>
            <w:r w:rsidRPr="00A95A8C">
              <w:rPr>
                <w:rFonts w:ascii="Times New Roman" w:eastAsia="Times New Roman" w:hAnsi="Times New Roman" w:cs="Times New Roman"/>
                <w:sz w:val="20"/>
                <w:szCs w:val="20"/>
                <w:lang w:eastAsia="ru-RU"/>
              </w:rPr>
              <w:t>/10 тестов)</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Микропанель</w:t>
            </w:r>
            <w:proofErr w:type="spellEnd"/>
            <w:r w:rsidRPr="00A95A8C">
              <w:rPr>
                <w:rFonts w:ascii="Times New Roman" w:eastAsia="Times New Roman" w:hAnsi="Times New Roman" w:cs="Times New Roman"/>
                <w:sz w:val="20"/>
                <w:szCs w:val="20"/>
                <w:lang w:eastAsia="ru-RU"/>
              </w:rPr>
              <w:t xml:space="preserve">, должна быть предназначена для исследования чувствительности грибов к шести </w:t>
            </w:r>
            <w:proofErr w:type="spellStart"/>
            <w:r w:rsidRPr="00A95A8C">
              <w:rPr>
                <w:rFonts w:ascii="Times New Roman" w:eastAsia="Times New Roman" w:hAnsi="Times New Roman" w:cs="Times New Roman"/>
                <w:sz w:val="20"/>
                <w:szCs w:val="20"/>
                <w:lang w:eastAsia="ru-RU"/>
              </w:rPr>
              <w:t>антифунгиальным</w:t>
            </w:r>
            <w:proofErr w:type="spellEnd"/>
            <w:r w:rsidRPr="00A95A8C">
              <w:rPr>
                <w:rFonts w:ascii="Times New Roman" w:eastAsia="Times New Roman" w:hAnsi="Times New Roman" w:cs="Times New Roman"/>
                <w:sz w:val="20"/>
                <w:szCs w:val="20"/>
                <w:lang w:eastAsia="ru-RU"/>
              </w:rPr>
              <w:t xml:space="preserve"> препаратам: </w:t>
            </w:r>
            <w:proofErr w:type="spellStart"/>
            <w:r w:rsidRPr="00A95A8C">
              <w:rPr>
                <w:rFonts w:ascii="Times New Roman" w:eastAsia="Times New Roman" w:hAnsi="Times New Roman" w:cs="Times New Roman"/>
                <w:sz w:val="20"/>
                <w:szCs w:val="20"/>
                <w:lang w:eastAsia="ru-RU"/>
              </w:rPr>
              <w:t>амфотерицину</w:t>
            </w:r>
            <w:proofErr w:type="spellEnd"/>
            <w:r w:rsidRPr="00A95A8C">
              <w:rPr>
                <w:rFonts w:ascii="Times New Roman" w:eastAsia="Times New Roman" w:hAnsi="Times New Roman" w:cs="Times New Roman"/>
                <w:sz w:val="20"/>
                <w:szCs w:val="20"/>
                <w:lang w:eastAsia="ru-RU"/>
              </w:rPr>
              <w:t xml:space="preserve"> B, 5-флюороцитозину, </w:t>
            </w:r>
            <w:proofErr w:type="spellStart"/>
            <w:r w:rsidRPr="00A95A8C">
              <w:rPr>
                <w:rFonts w:ascii="Times New Roman" w:eastAsia="Times New Roman" w:hAnsi="Times New Roman" w:cs="Times New Roman"/>
                <w:sz w:val="20"/>
                <w:szCs w:val="20"/>
                <w:lang w:eastAsia="ru-RU"/>
              </w:rPr>
              <w:t>флюконазолу</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итраконазолу</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кетоконазолу</w:t>
            </w:r>
            <w:proofErr w:type="spellEnd"/>
            <w:r w:rsidRPr="00A95A8C">
              <w:rPr>
                <w:rFonts w:ascii="Times New Roman" w:eastAsia="Times New Roman" w:hAnsi="Times New Roman" w:cs="Times New Roman"/>
                <w:sz w:val="20"/>
                <w:szCs w:val="20"/>
                <w:lang w:eastAsia="ru-RU"/>
              </w:rPr>
              <w:t xml:space="preserve"> и </w:t>
            </w:r>
            <w:proofErr w:type="spellStart"/>
            <w:r w:rsidRPr="00A95A8C">
              <w:rPr>
                <w:rFonts w:ascii="Times New Roman" w:eastAsia="Times New Roman" w:hAnsi="Times New Roman" w:cs="Times New Roman"/>
                <w:sz w:val="20"/>
                <w:szCs w:val="20"/>
                <w:lang w:eastAsia="ru-RU"/>
              </w:rPr>
              <w:t>миконазолу</w:t>
            </w:r>
            <w:proofErr w:type="spellEnd"/>
            <w:r w:rsidRPr="00A95A8C">
              <w:rPr>
                <w:rFonts w:ascii="Times New Roman" w:eastAsia="Times New Roman" w:hAnsi="Times New Roman" w:cs="Times New Roman"/>
                <w:sz w:val="20"/>
                <w:szCs w:val="20"/>
                <w:lang w:eastAsia="ru-RU"/>
              </w:rPr>
              <w:t xml:space="preserve"> в двух концентрациях. В упаковке должно быть не менее 10 тестов.</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6</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Хлорид железа 30 мл В1010-48А</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Раствор должен представлять собой 10% раствор хлорида железа в воде. Упаковка – стеклянный флакон не более  30 мл. Совместимый с имеющимся у Заказчика бактериологическим анализатором </w:t>
            </w:r>
            <w:proofErr w:type="spellStart"/>
            <w:r w:rsidRPr="00A95A8C">
              <w:rPr>
                <w:rFonts w:ascii="Times New Roman" w:eastAsia="Times New Roman" w:hAnsi="Times New Roman" w:cs="Times New Roman"/>
                <w:sz w:val="20"/>
                <w:szCs w:val="20"/>
                <w:lang w:eastAsia="ru-RU"/>
              </w:rPr>
              <w:t>Autoscan</w:t>
            </w:r>
            <w:proofErr w:type="spellEnd"/>
            <w:r w:rsidRPr="00A95A8C">
              <w:rPr>
                <w:rFonts w:ascii="Times New Roman" w:eastAsia="Times New Roman" w:hAnsi="Times New Roman" w:cs="Times New Roman"/>
                <w:sz w:val="20"/>
                <w:szCs w:val="20"/>
                <w:lang w:eastAsia="ru-RU"/>
              </w:rPr>
              <w:t xml:space="preserve"> (полуавтомат).</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3</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Чашка Петри  100 мм. пластик стерильная</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Чашки Петри пластиковые, одноразовые, стерильные. Должны быть предназначены для работы с </w:t>
            </w:r>
            <w:proofErr w:type="spellStart"/>
            <w:r w:rsidRPr="00A95A8C">
              <w:rPr>
                <w:rFonts w:ascii="Times New Roman" w:eastAsia="Times New Roman" w:hAnsi="Times New Roman" w:cs="Times New Roman"/>
                <w:sz w:val="20"/>
                <w:szCs w:val="20"/>
                <w:lang w:eastAsia="ru-RU"/>
              </w:rPr>
              <w:t>агаризованными</w:t>
            </w:r>
            <w:proofErr w:type="spellEnd"/>
            <w:r w:rsidRPr="00A95A8C">
              <w:rPr>
                <w:rFonts w:ascii="Times New Roman" w:eastAsia="Times New Roman" w:hAnsi="Times New Roman" w:cs="Times New Roman"/>
                <w:sz w:val="20"/>
                <w:szCs w:val="20"/>
                <w:lang w:eastAsia="ru-RU"/>
              </w:rPr>
              <w:t xml:space="preserve"> средами. Должны быть изготовлены из прозрачного пластика (полистирола) высокого качества. Технология изготовления обеспечивает ровность и гладкость поверхности чашек Петри, благодаря чему среда равномерно распределяется по дну чашки. Диаметр чашки должен быть 100 мм, высота чашки не более 15 мм.</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шт</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2 000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Чашка Петри  90 мм. пластик стерильная</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Чашки Петри пластиковые, одноразовые, стерильные. Должны быть предназначены для работы с </w:t>
            </w:r>
            <w:proofErr w:type="spellStart"/>
            <w:r w:rsidRPr="00A95A8C">
              <w:rPr>
                <w:rFonts w:ascii="Times New Roman" w:eastAsia="Times New Roman" w:hAnsi="Times New Roman" w:cs="Times New Roman"/>
                <w:sz w:val="20"/>
                <w:szCs w:val="20"/>
                <w:lang w:eastAsia="ru-RU"/>
              </w:rPr>
              <w:t>агаризованными</w:t>
            </w:r>
            <w:proofErr w:type="spellEnd"/>
            <w:r w:rsidRPr="00A95A8C">
              <w:rPr>
                <w:rFonts w:ascii="Times New Roman" w:eastAsia="Times New Roman" w:hAnsi="Times New Roman" w:cs="Times New Roman"/>
                <w:sz w:val="20"/>
                <w:szCs w:val="20"/>
                <w:lang w:eastAsia="ru-RU"/>
              </w:rPr>
              <w:t xml:space="preserve"> средами. Должны быть изготовлены из прозрачного пластика (полистирола) высокого качества. Технология изготовления обеспечивает ровность и гладкость поверхности чашек Петри, благодаря чему среда равномерно распределяется по дну чашки. Диаметр чашки должен быть 90 мм, высота чашки не более 15 мм.</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шт</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5 000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ДС-ИФА АНТИ-НСV-СПЕКТР GM C-452</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Тест-система иммуноферментная должна быть предназначена для выявления антител класса </w:t>
            </w:r>
            <w:proofErr w:type="spellStart"/>
            <w:r w:rsidRPr="00A95A8C">
              <w:rPr>
                <w:rFonts w:ascii="Times New Roman" w:eastAsia="Times New Roman" w:hAnsi="Times New Roman" w:cs="Times New Roman"/>
                <w:sz w:val="20"/>
                <w:szCs w:val="20"/>
                <w:lang w:eastAsia="ru-RU"/>
              </w:rPr>
              <w:t>IgG</w:t>
            </w:r>
            <w:proofErr w:type="spellEnd"/>
            <w:r w:rsidRPr="00A95A8C">
              <w:rPr>
                <w:rFonts w:ascii="Times New Roman" w:eastAsia="Times New Roman" w:hAnsi="Times New Roman" w:cs="Times New Roman"/>
                <w:sz w:val="20"/>
                <w:szCs w:val="20"/>
                <w:lang w:eastAsia="ru-RU"/>
              </w:rPr>
              <w:t xml:space="preserve"> и </w:t>
            </w:r>
            <w:proofErr w:type="spellStart"/>
            <w:r w:rsidRPr="00A95A8C">
              <w:rPr>
                <w:rFonts w:ascii="Times New Roman" w:eastAsia="Times New Roman" w:hAnsi="Times New Roman" w:cs="Times New Roman"/>
                <w:sz w:val="20"/>
                <w:szCs w:val="20"/>
                <w:lang w:eastAsia="ru-RU"/>
              </w:rPr>
              <w:t>IgM</w:t>
            </w:r>
            <w:proofErr w:type="spellEnd"/>
            <w:r w:rsidRPr="00A95A8C">
              <w:rPr>
                <w:rFonts w:ascii="Times New Roman" w:eastAsia="Times New Roman" w:hAnsi="Times New Roman" w:cs="Times New Roman"/>
                <w:sz w:val="20"/>
                <w:szCs w:val="20"/>
                <w:lang w:eastAsia="ru-RU"/>
              </w:rPr>
              <w:t xml:space="preserve"> к структурным (</w:t>
            </w:r>
            <w:proofErr w:type="spellStart"/>
            <w:r w:rsidRPr="00A95A8C">
              <w:rPr>
                <w:rFonts w:ascii="Times New Roman" w:eastAsia="Times New Roman" w:hAnsi="Times New Roman" w:cs="Times New Roman"/>
                <w:sz w:val="20"/>
                <w:szCs w:val="20"/>
                <w:lang w:eastAsia="ru-RU"/>
              </w:rPr>
              <w:t>core</w:t>
            </w:r>
            <w:proofErr w:type="spellEnd"/>
            <w:r w:rsidRPr="00A95A8C">
              <w:rPr>
                <w:rFonts w:ascii="Times New Roman" w:eastAsia="Times New Roman" w:hAnsi="Times New Roman" w:cs="Times New Roman"/>
                <w:sz w:val="20"/>
                <w:szCs w:val="20"/>
                <w:lang w:eastAsia="ru-RU"/>
              </w:rPr>
              <w:t xml:space="preserve">) и смеси неструктурных (NS3, NS4, NS5) белков, сорбированных на не менее , чем двух </w:t>
            </w:r>
            <w:proofErr w:type="spellStart"/>
            <w:r w:rsidRPr="00A95A8C">
              <w:rPr>
                <w:rFonts w:ascii="Times New Roman" w:eastAsia="Times New Roman" w:hAnsi="Times New Roman" w:cs="Times New Roman"/>
                <w:sz w:val="20"/>
                <w:szCs w:val="20"/>
                <w:lang w:eastAsia="ru-RU"/>
              </w:rPr>
              <w:t>стрипах</w:t>
            </w:r>
            <w:proofErr w:type="spellEnd"/>
            <w:r w:rsidRPr="00A95A8C">
              <w:rPr>
                <w:rFonts w:ascii="Times New Roman" w:eastAsia="Times New Roman" w:hAnsi="Times New Roman" w:cs="Times New Roman"/>
                <w:sz w:val="20"/>
                <w:szCs w:val="20"/>
                <w:lang w:eastAsia="ru-RU"/>
              </w:rPr>
              <w:t>. Тест-система рассчитана на не более 48 определений.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набор</w:t>
            </w:r>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6</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ДС-ИФА-НВsAg-0,01 В-1256</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Тест–система иммуноферментная должна быть предназначена для выявления или подтверждения поверхностного антигена вируса гепатита В </w:t>
            </w:r>
            <w:proofErr w:type="spellStart"/>
            <w:r w:rsidRPr="00A95A8C">
              <w:rPr>
                <w:rFonts w:ascii="Times New Roman" w:eastAsia="Times New Roman" w:hAnsi="Times New Roman" w:cs="Times New Roman"/>
                <w:sz w:val="20"/>
                <w:szCs w:val="20"/>
                <w:lang w:eastAsia="ru-RU"/>
              </w:rPr>
              <w:t>в</w:t>
            </w:r>
            <w:proofErr w:type="spellEnd"/>
            <w:r w:rsidRPr="00A95A8C">
              <w:rPr>
                <w:rFonts w:ascii="Times New Roman" w:eastAsia="Times New Roman" w:hAnsi="Times New Roman" w:cs="Times New Roman"/>
                <w:sz w:val="20"/>
                <w:szCs w:val="20"/>
                <w:lang w:eastAsia="ru-RU"/>
              </w:rPr>
              <w:t xml:space="preserve"> сыворотке, плазме крови человека. Чувствительность набора при выявлении поверхностного антигена вируса гепатита В не менее 0,01 МЕ/мл. В упаковке не менее 48 систем для подтверждения, не более 96 систем для выявления.</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набор</w:t>
            </w:r>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3</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Калибратор для белка S100B(низкий/высокий)</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Калибратор должен быть предназначен для получения калибровочной кривой для количественного определения белка S100B. Формат упаковки должен быть: 2 уровня (низкий, высокий) калибраторов по не </w:t>
            </w:r>
            <w:proofErr w:type="spellStart"/>
            <w:r w:rsidRPr="00A95A8C">
              <w:rPr>
                <w:rFonts w:ascii="Times New Roman" w:eastAsia="Times New Roman" w:hAnsi="Times New Roman" w:cs="Times New Roman"/>
                <w:sz w:val="20"/>
                <w:szCs w:val="20"/>
                <w:lang w:eastAsia="ru-RU"/>
              </w:rPr>
              <w:t>менеее</w:t>
            </w:r>
            <w:proofErr w:type="spellEnd"/>
            <w:r w:rsidRPr="00A95A8C">
              <w:rPr>
                <w:rFonts w:ascii="Times New Roman" w:eastAsia="Times New Roman" w:hAnsi="Times New Roman" w:cs="Times New Roman"/>
                <w:sz w:val="20"/>
                <w:szCs w:val="20"/>
                <w:lang w:eastAsia="ru-RU"/>
              </w:rPr>
              <w:t xml:space="preserve"> 2 х 1,0 мл каждый. Состав: низкое/высокое содержание S100B, консервант. Реагенты должны быть в </w:t>
            </w:r>
            <w:proofErr w:type="spellStart"/>
            <w:r w:rsidRPr="00A95A8C">
              <w:rPr>
                <w:rFonts w:ascii="Times New Roman" w:eastAsia="Times New Roman" w:hAnsi="Times New Roman" w:cs="Times New Roman"/>
                <w:sz w:val="20"/>
                <w:szCs w:val="20"/>
                <w:lang w:eastAsia="ru-RU"/>
              </w:rPr>
              <w:t>лиофилизированном</w:t>
            </w:r>
            <w:proofErr w:type="spellEnd"/>
            <w:r w:rsidRPr="00A95A8C">
              <w:rPr>
                <w:rFonts w:ascii="Times New Roman" w:eastAsia="Times New Roman" w:hAnsi="Times New Roman" w:cs="Times New Roman"/>
                <w:sz w:val="20"/>
                <w:szCs w:val="20"/>
                <w:lang w:eastAsia="ru-RU"/>
              </w:rPr>
              <w:t xml:space="preserve"> виде.</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шт</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Контроль для антител к </w:t>
            </w:r>
            <w:proofErr w:type="spellStart"/>
            <w:r w:rsidRPr="00A95A8C">
              <w:rPr>
                <w:rFonts w:ascii="Times New Roman" w:eastAsia="Times New Roman" w:hAnsi="Times New Roman" w:cs="Times New Roman"/>
                <w:sz w:val="20"/>
                <w:szCs w:val="20"/>
                <w:lang w:eastAsia="ru-RU"/>
              </w:rPr>
              <w:t>тиреоглобулину</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Контроль должен быть предназначен для проверки достоверности определения антител к </w:t>
            </w:r>
            <w:proofErr w:type="spellStart"/>
            <w:r w:rsidRPr="00A95A8C">
              <w:rPr>
                <w:rFonts w:ascii="Times New Roman" w:eastAsia="Times New Roman" w:hAnsi="Times New Roman" w:cs="Times New Roman"/>
                <w:sz w:val="20"/>
                <w:szCs w:val="20"/>
                <w:lang w:eastAsia="ru-RU"/>
              </w:rPr>
              <w:t>тиреоглобулину</w:t>
            </w:r>
            <w:proofErr w:type="spellEnd"/>
            <w:r w:rsidRPr="00A95A8C">
              <w:rPr>
                <w:rFonts w:ascii="Times New Roman" w:eastAsia="Times New Roman" w:hAnsi="Times New Roman" w:cs="Times New Roman"/>
                <w:sz w:val="20"/>
                <w:szCs w:val="20"/>
                <w:lang w:eastAsia="ru-RU"/>
              </w:rPr>
              <w:t xml:space="preserve"> (анти-ТГ). В упаковке должно быть 2 уровня контролей по 2×1,0 мл каждый.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Контроль для белка S100B</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Контроль должен быть предназначен для проверки достоверности количественного определения белка S100B. В упаковке должно быть 2 уровня (низкий, высокий) контролей по 2х1,0мл каждый.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Контроль для </w:t>
            </w:r>
            <w:proofErr w:type="spellStart"/>
            <w:r w:rsidRPr="00A95A8C">
              <w:rPr>
                <w:rFonts w:ascii="Times New Roman" w:eastAsia="Times New Roman" w:hAnsi="Times New Roman" w:cs="Times New Roman"/>
                <w:sz w:val="20"/>
                <w:szCs w:val="20"/>
                <w:lang w:eastAsia="ru-RU"/>
              </w:rPr>
              <w:t>кальцитонина</w:t>
            </w:r>
            <w:proofErr w:type="spellEnd"/>
            <w:r w:rsidRPr="00A95A8C">
              <w:rPr>
                <w:rFonts w:ascii="Times New Roman" w:eastAsia="Times New Roman" w:hAnsi="Times New Roman" w:cs="Times New Roman"/>
                <w:sz w:val="20"/>
                <w:szCs w:val="20"/>
                <w:lang w:eastAsia="ru-RU"/>
              </w:rPr>
              <w:t xml:space="preserve"> 2 уровня</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Контроль должен быть предназначен для проверки достоверности определения </w:t>
            </w:r>
            <w:proofErr w:type="spellStart"/>
            <w:r w:rsidRPr="00A95A8C">
              <w:rPr>
                <w:rFonts w:ascii="Times New Roman" w:eastAsia="Times New Roman" w:hAnsi="Times New Roman" w:cs="Times New Roman"/>
                <w:sz w:val="20"/>
                <w:szCs w:val="20"/>
                <w:lang w:eastAsia="ru-RU"/>
              </w:rPr>
              <w:t>кальцитонина</w:t>
            </w:r>
            <w:proofErr w:type="spellEnd"/>
            <w:r w:rsidRPr="00A95A8C">
              <w:rPr>
                <w:rFonts w:ascii="Times New Roman" w:eastAsia="Times New Roman" w:hAnsi="Times New Roman" w:cs="Times New Roman"/>
                <w:sz w:val="20"/>
                <w:szCs w:val="20"/>
                <w:lang w:eastAsia="ru-RU"/>
              </w:rPr>
              <w:t>. В упаковке должно быть 2 уровня контролей по 4 х 2,0 мл каждый.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Контроль для нейрон-специфической </w:t>
            </w:r>
            <w:proofErr w:type="spellStart"/>
            <w:r w:rsidRPr="00A95A8C">
              <w:rPr>
                <w:rFonts w:ascii="Times New Roman" w:eastAsia="Times New Roman" w:hAnsi="Times New Roman" w:cs="Times New Roman"/>
                <w:sz w:val="20"/>
                <w:szCs w:val="20"/>
                <w:lang w:eastAsia="ru-RU"/>
              </w:rPr>
              <w:t>енолазы</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Контроль должен быть предназначен для достоверности определения </w:t>
            </w:r>
            <w:proofErr w:type="spellStart"/>
            <w:r w:rsidRPr="00A95A8C">
              <w:rPr>
                <w:rFonts w:ascii="Times New Roman" w:eastAsia="Times New Roman" w:hAnsi="Times New Roman" w:cs="Times New Roman"/>
                <w:sz w:val="20"/>
                <w:szCs w:val="20"/>
                <w:lang w:eastAsia="ru-RU"/>
              </w:rPr>
              <w:t>нейронспецифической</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енолазы</w:t>
            </w:r>
            <w:proofErr w:type="spellEnd"/>
            <w:r w:rsidRPr="00A95A8C">
              <w:rPr>
                <w:rFonts w:ascii="Times New Roman" w:eastAsia="Times New Roman" w:hAnsi="Times New Roman" w:cs="Times New Roman"/>
                <w:sz w:val="20"/>
                <w:szCs w:val="20"/>
                <w:lang w:eastAsia="ru-RU"/>
              </w:rPr>
              <w:t>. В упаковке должно быть 2 уровня контролей по 2×1,0 мл каждый.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Контроль для общего </w:t>
            </w:r>
            <w:proofErr w:type="spellStart"/>
            <w:r w:rsidRPr="00A95A8C">
              <w:rPr>
                <w:rFonts w:ascii="Times New Roman" w:eastAsia="Times New Roman" w:hAnsi="Times New Roman" w:cs="Times New Roman"/>
                <w:sz w:val="20"/>
                <w:szCs w:val="20"/>
                <w:lang w:eastAsia="ru-RU"/>
              </w:rPr>
              <w:t>простатоспецифического</w:t>
            </w:r>
            <w:proofErr w:type="spellEnd"/>
            <w:r w:rsidRPr="00A95A8C">
              <w:rPr>
                <w:rFonts w:ascii="Times New Roman" w:eastAsia="Times New Roman" w:hAnsi="Times New Roman" w:cs="Times New Roman"/>
                <w:sz w:val="20"/>
                <w:szCs w:val="20"/>
                <w:lang w:eastAsia="ru-RU"/>
              </w:rPr>
              <w:t xml:space="preserve"> антигена</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Контроль должен быть предназначен для проверки достоверности определения общего </w:t>
            </w:r>
            <w:proofErr w:type="spellStart"/>
            <w:r w:rsidRPr="00A95A8C">
              <w:rPr>
                <w:rFonts w:ascii="Times New Roman" w:eastAsia="Times New Roman" w:hAnsi="Times New Roman" w:cs="Times New Roman"/>
                <w:sz w:val="20"/>
                <w:szCs w:val="20"/>
                <w:lang w:eastAsia="ru-RU"/>
              </w:rPr>
              <w:t>простатоспецифического</w:t>
            </w:r>
            <w:proofErr w:type="spellEnd"/>
            <w:r w:rsidRPr="00A95A8C">
              <w:rPr>
                <w:rFonts w:ascii="Times New Roman" w:eastAsia="Times New Roman" w:hAnsi="Times New Roman" w:cs="Times New Roman"/>
                <w:sz w:val="20"/>
                <w:szCs w:val="20"/>
                <w:lang w:eastAsia="ru-RU"/>
              </w:rPr>
              <w:t xml:space="preserve"> антигена (ПСА). В упаковке должно быть 2 уровня контролей по 2×2,0 мл каждый.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Контроль для свободного </w:t>
            </w:r>
            <w:proofErr w:type="spellStart"/>
            <w:r w:rsidRPr="00A95A8C">
              <w:rPr>
                <w:rFonts w:ascii="Times New Roman" w:eastAsia="Times New Roman" w:hAnsi="Times New Roman" w:cs="Times New Roman"/>
                <w:sz w:val="20"/>
                <w:szCs w:val="20"/>
                <w:lang w:eastAsia="ru-RU"/>
              </w:rPr>
              <w:t>простатоспецифического</w:t>
            </w:r>
            <w:proofErr w:type="spellEnd"/>
            <w:r w:rsidRPr="00A95A8C">
              <w:rPr>
                <w:rFonts w:ascii="Times New Roman" w:eastAsia="Times New Roman" w:hAnsi="Times New Roman" w:cs="Times New Roman"/>
                <w:sz w:val="20"/>
                <w:szCs w:val="20"/>
                <w:lang w:eastAsia="ru-RU"/>
              </w:rPr>
              <w:t xml:space="preserve"> антигена</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Контроль должен быть предназначен для проверки достоверности определения свободного </w:t>
            </w:r>
            <w:proofErr w:type="spellStart"/>
            <w:r w:rsidRPr="00A95A8C">
              <w:rPr>
                <w:rFonts w:ascii="Times New Roman" w:eastAsia="Times New Roman" w:hAnsi="Times New Roman" w:cs="Times New Roman"/>
                <w:sz w:val="20"/>
                <w:szCs w:val="20"/>
                <w:lang w:eastAsia="ru-RU"/>
              </w:rPr>
              <w:t>простатоспецифического</w:t>
            </w:r>
            <w:proofErr w:type="spellEnd"/>
            <w:r w:rsidRPr="00A95A8C">
              <w:rPr>
                <w:rFonts w:ascii="Times New Roman" w:eastAsia="Times New Roman" w:hAnsi="Times New Roman" w:cs="Times New Roman"/>
                <w:sz w:val="20"/>
                <w:szCs w:val="20"/>
                <w:lang w:eastAsia="ru-RU"/>
              </w:rPr>
              <w:t xml:space="preserve"> антигена (</w:t>
            </w:r>
            <w:proofErr w:type="spellStart"/>
            <w:r w:rsidRPr="00A95A8C">
              <w:rPr>
                <w:rFonts w:ascii="Times New Roman" w:eastAsia="Times New Roman" w:hAnsi="Times New Roman" w:cs="Times New Roman"/>
                <w:sz w:val="20"/>
                <w:szCs w:val="20"/>
                <w:lang w:eastAsia="ru-RU"/>
              </w:rPr>
              <w:t>свПСА</w:t>
            </w:r>
            <w:proofErr w:type="spellEnd"/>
            <w:r w:rsidRPr="00A95A8C">
              <w:rPr>
                <w:rFonts w:ascii="Times New Roman" w:eastAsia="Times New Roman" w:hAnsi="Times New Roman" w:cs="Times New Roman"/>
                <w:sz w:val="20"/>
                <w:szCs w:val="20"/>
                <w:lang w:eastAsia="ru-RU"/>
              </w:rPr>
              <w:t>). В упаковке должно быть 2 уровня контролей по 2×2,0 мл каждый.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Контроль для </w:t>
            </w:r>
            <w:proofErr w:type="spellStart"/>
            <w:r w:rsidRPr="00A95A8C">
              <w:rPr>
                <w:rFonts w:ascii="Times New Roman" w:eastAsia="Times New Roman" w:hAnsi="Times New Roman" w:cs="Times New Roman"/>
                <w:sz w:val="20"/>
                <w:szCs w:val="20"/>
                <w:lang w:eastAsia="ru-RU"/>
              </w:rPr>
              <w:t>тиреоглобулина</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Контроль должен быть предназначен для проверки достоверности определения </w:t>
            </w:r>
            <w:proofErr w:type="spellStart"/>
            <w:r w:rsidRPr="00A95A8C">
              <w:rPr>
                <w:rFonts w:ascii="Times New Roman" w:eastAsia="Times New Roman" w:hAnsi="Times New Roman" w:cs="Times New Roman"/>
                <w:sz w:val="20"/>
                <w:szCs w:val="20"/>
                <w:lang w:eastAsia="ru-RU"/>
              </w:rPr>
              <w:t>тиреоглобулина</w:t>
            </w:r>
            <w:proofErr w:type="spellEnd"/>
            <w:r w:rsidRPr="00A95A8C">
              <w:rPr>
                <w:rFonts w:ascii="Times New Roman" w:eastAsia="Times New Roman" w:hAnsi="Times New Roman" w:cs="Times New Roman"/>
                <w:sz w:val="20"/>
                <w:szCs w:val="20"/>
                <w:lang w:eastAsia="ru-RU"/>
              </w:rPr>
              <w:t xml:space="preserve"> (ТГ). В упаковке должно быть 2 уровня контролей по 2×1,0 мл каждый.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ЛЮИС-ТЕСТ на пластиковых тест-картах № L-332</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Набор реагентов должен быть предназначен для определения ассоциированных с сифилисом </w:t>
            </w:r>
            <w:proofErr w:type="spellStart"/>
            <w:r w:rsidRPr="00A95A8C">
              <w:rPr>
                <w:rFonts w:ascii="Times New Roman" w:eastAsia="Times New Roman" w:hAnsi="Times New Roman" w:cs="Times New Roman"/>
                <w:sz w:val="20"/>
                <w:szCs w:val="20"/>
                <w:lang w:eastAsia="ru-RU"/>
              </w:rPr>
              <w:t>реагиновых</w:t>
            </w:r>
            <w:proofErr w:type="spellEnd"/>
            <w:r w:rsidRPr="00A95A8C">
              <w:rPr>
                <w:rFonts w:ascii="Times New Roman" w:eastAsia="Times New Roman" w:hAnsi="Times New Roman" w:cs="Times New Roman"/>
                <w:sz w:val="20"/>
                <w:szCs w:val="20"/>
                <w:lang w:eastAsia="ru-RU"/>
              </w:rPr>
              <w:t xml:space="preserve"> антител в образцах сыворотки (плазмы) крови, ликвора человека. Реактив должен быть в виде окрашенной суспензии для проведения реакции на пластиковых тест-картах. Набор </w:t>
            </w:r>
            <w:r w:rsidRPr="00A95A8C">
              <w:rPr>
                <w:rFonts w:ascii="Times New Roman" w:eastAsia="Times New Roman" w:hAnsi="Times New Roman" w:cs="Times New Roman"/>
                <w:sz w:val="20"/>
                <w:szCs w:val="20"/>
                <w:lang w:eastAsia="ru-RU"/>
              </w:rPr>
              <w:lastRenderedPageBreak/>
              <w:t>рассчитан на не более 500 определений.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lastRenderedPageBreak/>
              <w:t>набор</w:t>
            </w:r>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Мультиконтроль</w:t>
            </w:r>
            <w:proofErr w:type="spellEnd"/>
            <w:r w:rsidRPr="00A95A8C">
              <w:rPr>
                <w:rFonts w:ascii="Times New Roman" w:eastAsia="Times New Roman" w:hAnsi="Times New Roman" w:cs="Times New Roman"/>
                <w:sz w:val="20"/>
                <w:szCs w:val="20"/>
                <w:lang w:eastAsia="ru-RU"/>
              </w:rPr>
              <w:t xml:space="preserve"> для опухолевых маркеров (LIAISON </w:t>
            </w:r>
            <w:proofErr w:type="spellStart"/>
            <w:r w:rsidRPr="00A95A8C">
              <w:rPr>
                <w:rFonts w:ascii="Times New Roman" w:eastAsia="Times New Roman" w:hAnsi="Times New Roman" w:cs="Times New Roman"/>
                <w:sz w:val="20"/>
                <w:szCs w:val="20"/>
                <w:lang w:eastAsia="ru-RU"/>
              </w:rPr>
              <w:t>Multi-Control</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Tumour</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Markers</w:t>
            </w:r>
            <w:proofErr w:type="spellEnd"/>
            <w:r w:rsidRPr="00A95A8C">
              <w:rPr>
                <w:rFonts w:ascii="Times New Roman" w:eastAsia="Times New Roman" w:hAnsi="Times New Roman" w:cs="Times New Roman"/>
                <w:sz w:val="20"/>
                <w:szCs w:val="20"/>
                <w:lang w:eastAsia="ru-RU"/>
              </w:rPr>
              <w:t>), 319109</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Мультиконтроль</w:t>
            </w:r>
            <w:proofErr w:type="spellEnd"/>
            <w:r w:rsidRPr="00A95A8C">
              <w:rPr>
                <w:rFonts w:ascii="Times New Roman" w:eastAsia="Times New Roman" w:hAnsi="Times New Roman" w:cs="Times New Roman"/>
                <w:sz w:val="20"/>
                <w:szCs w:val="20"/>
                <w:lang w:eastAsia="ru-RU"/>
              </w:rPr>
              <w:t xml:space="preserve"> должен быть предназначен для проверки достоверности определения </w:t>
            </w:r>
            <w:proofErr w:type="spellStart"/>
            <w:r w:rsidRPr="00A95A8C">
              <w:rPr>
                <w:rFonts w:ascii="Times New Roman" w:eastAsia="Times New Roman" w:hAnsi="Times New Roman" w:cs="Times New Roman"/>
                <w:sz w:val="20"/>
                <w:szCs w:val="20"/>
                <w:lang w:eastAsia="ru-RU"/>
              </w:rPr>
              <w:t>онкомаркеров</w:t>
            </w:r>
            <w:proofErr w:type="spellEnd"/>
            <w:r w:rsidRPr="00A95A8C">
              <w:rPr>
                <w:rFonts w:ascii="Times New Roman" w:eastAsia="Times New Roman" w:hAnsi="Times New Roman" w:cs="Times New Roman"/>
                <w:sz w:val="20"/>
                <w:szCs w:val="20"/>
                <w:lang w:eastAsia="ru-RU"/>
              </w:rPr>
              <w:t xml:space="preserve"> (АФП, СА 125 II™, СА 15-3®, СА 19-9™, </w:t>
            </w:r>
            <w:proofErr w:type="spellStart"/>
            <w:r w:rsidRPr="00A95A8C">
              <w:rPr>
                <w:rFonts w:ascii="Times New Roman" w:eastAsia="Times New Roman" w:hAnsi="Times New Roman" w:cs="Times New Roman"/>
                <w:sz w:val="20"/>
                <w:szCs w:val="20"/>
                <w:lang w:eastAsia="ru-RU"/>
              </w:rPr>
              <w:t>ферритин</w:t>
            </w:r>
            <w:proofErr w:type="spellEnd"/>
            <w:r w:rsidRPr="00A95A8C">
              <w:rPr>
                <w:rFonts w:ascii="Times New Roman" w:eastAsia="Times New Roman" w:hAnsi="Times New Roman" w:cs="Times New Roman"/>
                <w:sz w:val="20"/>
                <w:szCs w:val="20"/>
                <w:lang w:eastAsia="ru-RU"/>
              </w:rPr>
              <w:t xml:space="preserve">, РЭА, ХГЧ, </w:t>
            </w:r>
            <w:proofErr w:type="spellStart"/>
            <w:r w:rsidRPr="00A95A8C">
              <w:rPr>
                <w:rFonts w:ascii="Times New Roman" w:eastAsia="Times New Roman" w:hAnsi="Times New Roman" w:cs="Times New Roman"/>
                <w:sz w:val="20"/>
                <w:szCs w:val="20"/>
                <w:lang w:eastAsia="ru-RU"/>
              </w:rPr>
              <w:t>ферритин</w:t>
            </w:r>
            <w:proofErr w:type="spellEnd"/>
            <w:r w:rsidRPr="00A95A8C">
              <w:rPr>
                <w:rFonts w:ascii="Times New Roman" w:eastAsia="Times New Roman" w:hAnsi="Times New Roman" w:cs="Times New Roman"/>
                <w:sz w:val="20"/>
                <w:szCs w:val="20"/>
                <w:lang w:eastAsia="ru-RU"/>
              </w:rPr>
              <w:t>). В упаковке должно быть 2 уровня контролей по 2 х 3,0 мл каждый.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2</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Набор реагентов для запуска реакции (XL) (LIAISON XL </w:t>
            </w:r>
            <w:proofErr w:type="spellStart"/>
            <w:r w:rsidRPr="00A95A8C">
              <w:rPr>
                <w:rFonts w:ascii="Times New Roman" w:eastAsia="Times New Roman" w:hAnsi="Times New Roman" w:cs="Times New Roman"/>
                <w:sz w:val="20"/>
                <w:szCs w:val="20"/>
                <w:lang w:eastAsia="ru-RU"/>
              </w:rPr>
              <w:t>Starter</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Kit</w:t>
            </w:r>
            <w:proofErr w:type="spellEnd"/>
            <w:r w:rsidRPr="00A95A8C">
              <w:rPr>
                <w:rFonts w:ascii="Times New Roman" w:eastAsia="Times New Roman" w:hAnsi="Times New Roman" w:cs="Times New Roman"/>
                <w:sz w:val="20"/>
                <w:szCs w:val="20"/>
                <w:lang w:eastAsia="ru-RU"/>
              </w:rPr>
              <w:t>), 319200</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Набор реагентов должен быть предназначен для генерации хемилюминесцентного сигнала во время выполнения иммунохимических исследований на анализаторе LIAISON ,имеющимся у Заказчика. В состав набора должны входить: Запускающий реактив 1 (не менее 1, 3 х 230 мл), катализатор в не менее, чем 4% гидроксиде натрия. Запускающий реактив 2 (не менее 2, 3 х 230 мл), не менее чем 0,12% раствор перекиси водорода. Набор должен быть рассчитан не менее чем на 1000 измерений.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8</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Набор реагентов для обслуживания анализатора (LIAISON </w:t>
            </w:r>
            <w:proofErr w:type="spellStart"/>
            <w:r w:rsidRPr="00A95A8C">
              <w:rPr>
                <w:rFonts w:ascii="Times New Roman" w:eastAsia="Times New Roman" w:hAnsi="Times New Roman" w:cs="Times New Roman"/>
                <w:sz w:val="20"/>
                <w:szCs w:val="20"/>
                <w:lang w:eastAsia="ru-RU"/>
              </w:rPr>
              <w:t>Cleaning</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Kit</w:t>
            </w:r>
            <w:proofErr w:type="spellEnd"/>
            <w:r w:rsidRPr="00A95A8C">
              <w:rPr>
                <w:rFonts w:ascii="Times New Roman" w:eastAsia="Times New Roman" w:hAnsi="Times New Roman" w:cs="Times New Roman"/>
                <w:sz w:val="20"/>
                <w:szCs w:val="20"/>
                <w:lang w:eastAsia="ru-RU"/>
              </w:rPr>
              <w:t>), 310990</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Набор реагентов должен быть предназначен для осуществления рутинного обслуживания анализатора LIAISON, имеющегося у Заказчика. Использование набора должно обеспечивать очистку игл дозаторов и моющей станции, а также необходимо для продления срока службы насосов запускающих реактивов.</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3</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Промывочная/системная жидкость (LIAISON </w:t>
            </w:r>
            <w:proofErr w:type="spellStart"/>
            <w:r w:rsidRPr="00A95A8C">
              <w:rPr>
                <w:rFonts w:ascii="Times New Roman" w:eastAsia="Times New Roman" w:hAnsi="Times New Roman" w:cs="Times New Roman"/>
                <w:sz w:val="20"/>
                <w:szCs w:val="20"/>
                <w:lang w:eastAsia="ru-RU"/>
              </w:rPr>
              <w:t>Wash</w:t>
            </w:r>
            <w:proofErr w:type="spellEnd"/>
            <w:r w:rsidRPr="00A95A8C">
              <w:rPr>
                <w:rFonts w:ascii="Times New Roman" w:eastAsia="Times New Roman" w:hAnsi="Times New Roman" w:cs="Times New Roman"/>
                <w:sz w:val="20"/>
                <w:szCs w:val="20"/>
                <w:lang w:eastAsia="ru-RU"/>
              </w:rPr>
              <w:t>/</w:t>
            </w:r>
            <w:proofErr w:type="spellStart"/>
            <w:r w:rsidRPr="00A95A8C">
              <w:rPr>
                <w:rFonts w:ascii="Times New Roman" w:eastAsia="Times New Roman" w:hAnsi="Times New Roman" w:cs="Times New Roman"/>
                <w:sz w:val="20"/>
                <w:szCs w:val="20"/>
                <w:lang w:eastAsia="ru-RU"/>
              </w:rPr>
              <w:t>System</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Liquid</w:t>
            </w:r>
            <w:proofErr w:type="spellEnd"/>
            <w:r w:rsidRPr="00A95A8C">
              <w:rPr>
                <w:rFonts w:ascii="Times New Roman" w:eastAsia="Times New Roman" w:hAnsi="Times New Roman" w:cs="Times New Roman"/>
                <w:sz w:val="20"/>
                <w:szCs w:val="20"/>
                <w:lang w:eastAsia="ru-RU"/>
              </w:rPr>
              <w:t>), 319100</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Промывочная/системная жидкость должна быть предназначена для промывки магнитных частиц во время выполнения иммунохимических исследований на анализаторе LIAISON ,имеющимся у Заказчика, а также для промывки и заполнения </w:t>
            </w:r>
            <w:proofErr w:type="spellStart"/>
            <w:r w:rsidRPr="00A95A8C">
              <w:rPr>
                <w:rFonts w:ascii="Times New Roman" w:eastAsia="Times New Roman" w:hAnsi="Times New Roman" w:cs="Times New Roman"/>
                <w:sz w:val="20"/>
                <w:szCs w:val="20"/>
                <w:lang w:eastAsia="ru-RU"/>
              </w:rPr>
              <w:t>пипетирующих</w:t>
            </w:r>
            <w:proofErr w:type="spellEnd"/>
            <w:r w:rsidRPr="00A95A8C">
              <w:rPr>
                <w:rFonts w:ascii="Times New Roman" w:eastAsia="Times New Roman" w:hAnsi="Times New Roman" w:cs="Times New Roman"/>
                <w:sz w:val="20"/>
                <w:szCs w:val="20"/>
                <w:lang w:eastAsia="ru-RU"/>
              </w:rPr>
              <w:t xml:space="preserve"> игл и системы трубок анализатора.</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8</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Раствор для разведения проб на </w:t>
            </w:r>
            <w:proofErr w:type="spellStart"/>
            <w:r w:rsidRPr="00A95A8C">
              <w:rPr>
                <w:rFonts w:ascii="Times New Roman" w:eastAsia="Times New Roman" w:hAnsi="Times New Roman" w:cs="Times New Roman"/>
                <w:sz w:val="20"/>
                <w:szCs w:val="20"/>
                <w:lang w:eastAsia="ru-RU"/>
              </w:rPr>
              <w:t>кальцитонин</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Раствор должен быть предназначен для разведения концентрированных проб (концентрация &gt; 2000пг/мл) для количественного определения </w:t>
            </w:r>
            <w:proofErr w:type="spellStart"/>
            <w:r w:rsidRPr="00A95A8C">
              <w:rPr>
                <w:rFonts w:ascii="Times New Roman" w:eastAsia="Times New Roman" w:hAnsi="Times New Roman" w:cs="Times New Roman"/>
                <w:sz w:val="20"/>
                <w:szCs w:val="20"/>
                <w:lang w:eastAsia="ru-RU"/>
              </w:rPr>
              <w:t>кальцитонина</w:t>
            </w:r>
            <w:proofErr w:type="spellEnd"/>
            <w:r w:rsidRPr="00A95A8C">
              <w:rPr>
                <w:rFonts w:ascii="Times New Roman" w:eastAsia="Times New Roman" w:hAnsi="Times New Roman" w:cs="Times New Roman"/>
                <w:sz w:val="20"/>
                <w:szCs w:val="20"/>
                <w:lang w:eastAsia="ru-RU"/>
              </w:rPr>
              <w:t>. Формат упаковки должен быть: флаконы (не менее 4×3 мл) человеческая сыворотка, буфер, ПАВ, БСА, стабилизаторы, консерванты.</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Реагент для ежедневной проверки анализатора</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Реактив для ежедневной проверки анализатора должен быть предназначен для проверки состояния запускающих реактивов 1 и 2, также качества функционирования измеряющих и </w:t>
            </w:r>
            <w:proofErr w:type="spellStart"/>
            <w:r w:rsidRPr="00A95A8C">
              <w:rPr>
                <w:rFonts w:ascii="Times New Roman" w:eastAsia="Times New Roman" w:hAnsi="Times New Roman" w:cs="Times New Roman"/>
                <w:sz w:val="20"/>
                <w:szCs w:val="20"/>
                <w:lang w:eastAsia="ru-RU"/>
              </w:rPr>
              <w:t>пипетирующих</w:t>
            </w:r>
            <w:proofErr w:type="spellEnd"/>
            <w:r w:rsidRPr="00A95A8C">
              <w:rPr>
                <w:rFonts w:ascii="Times New Roman" w:eastAsia="Times New Roman" w:hAnsi="Times New Roman" w:cs="Times New Roman"/>
                <w:sz w:val="20"/>
                <w:szCs w:val="20"/>
                <w:lang w:eastAsia="ru-RU"/>
              </w:rPr>
              <w:t xml:space="preserve"> блоков анализатора LIAISON, имеющегося у Заказчика.</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5</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определения </w:t>
            </w:r>
            <w:proofErr w:type="spellStart"/>
            <w:r w:rsidRPr="00A95A8C">
              <w:rPr>
                <w:rFonts w:ascii="Times New Roman" w:eastAsia="Times New Roman" w:hAnsi="Times New Roman" w:cs="Times New Roman"/>
                <w:sz w:val="20"/>
                <w:szCs w:val="20"/>
                <w:lang w:eastAsia="ru-RU"/>
              </w:rPr>
              <w:t>альфафетопротеина</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Реагент должен быть предназначен для количественного определения альфа-</w:t>
            </w:r>
            <w:proofErr w:type="spellStart"/>
            <w:r w:rsidRPr="00A95A8C">
              <w:rPr>
                <w:rFonts w:ascii="Times New Roman" w:eastAsia="Times New Roman" w:hAnsi="Times New Roman" w:cs="Times New Roman"/>
                <w:sz w:val="20"/>
                <w:szCs w:val="20"/>
                <w:lang w:eastAsia="ru-RU"/>
              </w:rPr>
              <w:t>фетопротеина</w:t>
            </w:r>
            <w:proofErr w:type="spellEnd"/>
            <w:r w:rsidRPr="00A95A8C">
              <w:rPr>
                <w:rFonts w:ascii="Times New Roman" w:eastAsia="Times New Roman" w:hAnsi="Times New Roman" w:cs="Times New Roman"/>
                <w:sz w:val="20"/>
                <w:szCs w:val="20"/>
                <w:lang w:eastAsia="ru-RU"/>
              </w:rPr>
              <w:t xml:space="preserve"> (АФП) в человеческой сыворотке, плазме (ЭДТА, гепарин) и амниотической жидкости методом хемилюминесцентного </w:t>
            </w:r>
            <w:proofErr w:type="spellStart"/>
            <w:r w:rsidRPr="00A95A8C">
              <w:rPr>
                <w:rFonts w:ascii="Times New Roman" w:eastAsia="Times New Roman" w:hAnsi="Times New Roman" w:cs="Times New Roman"/>
                <w:sz w:val="20"/>
                <w:szCs w:val="20"/>
                <w:lang w:eastAsia="ru-RU"/>
              </w:rPr>
              <w:t>иммуноанализа</w:t>
            </w:r>
            <w:proofErr w:type="spellEnd"/>
            <w:r w:rsidRPr="00A95A8C">
              <w:rPr>
                <w:rFonts w:ascii="Times New Roman" w:eastAsia="Times New Roman" w:hAnsi="Times New Roman" w:cs="Times New Roman"/>
                <w:sz w:val="20"/>
                <w:szCs w:val="20"/>
                <w:lang w:eastAsia="ru-RU"/>
              </w:rPr>
              <w:t xml:space="preserve"> (CLIA) на анализаторе LIAISON, имеющимся у Заказчика. Формат упаковки должен быть интегральный картридж, содержащий все реактивы в отдельных отсеках. Динамический диапазон от 0,20 до 1000 МЕ/мл. Реагент должен быть рассчитан на не менее чем 100 исследований.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3</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определения антител к </w:t>
            </w:r>
            <w:proofErr w:type="spellStart"/>
            <w:r w:rsidRPr="00A95A8C">
              <w:rPr>
                <w:rFonts w:ascii="Times New Roman" w:eastAsia="Times New Roman" w:hAnsi="Times New Roman" w:cs="Times New Roman"/>
                <w:sz w:val="20"/>
                <w:szCs w:val="20"/>
                <w:lang w:eastAsia="ru-RU"/>
              </w:rPr>
              <w:t>тиреоглобулину</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количественного определения </w:t>
            </w:r>
            <w:proofErr w:type="spellStart"/>
            <w:r w:rsidRPr="00A95A8C">
              <w:rPr>
                <w:rFonts w:ascii="Times New Roman" w:eastAsia="Times New Roman" w:hAnsi="Times New Roman" w:cs="Times New Roman"/>
                <w:sz w:val="20"/>
                <w:szCs w:val="20"/>
                <w:lang w:eastAsia="ru-RU"/>
              </w:rPr>
              <w:t>аутоантител</w:t>
            </w:r>
            <w:proofErr w:type="spellEnd"/>
            <w:r w:rsidRPr="00A95A8C">
              <w:rPr>
                <w:rFonts w:ascii="Times New Roman" w:eastAsia="Times New Roman" w:hAnsi="Times New Roman" w:cs="Times New Roman"/>
                <w:sz w:val="20"/>
                <w:szCs w:val="20"/>
                <w:lang w:eastAsia="ru-RU"/>
              </w:rPr>
              <w:t xml:space="preserve"> к </w:t>
            </w:r>
            <w:proofErr w:type="spellStart"/>
            <w:r w:rsidRPr="00A95A8C">
              <w:rPr>
                <w:rFonts w:ascii="Times New Roman" w:eastAsia="Times New Roman" w:hAnsi="Times New Roman" w:cs="Times New Roman"/>
                <w:sz w:val="20"/>
                <w:szCs w:val="20"/>
                <w:lang w:eastAsia="ru-RU"/>
              </w:rPr>
              <w:t>тиреоглобулину</w:t>
            </w:r>
            <w:proofErr w:type="spellEnd"/>
            <w:r w:rsidRPr="00A95A8C">
              <w:rPr>
                <w:rFonts w:ascii="Times New Roman" w:eastAsia="Times New Roman" w:hAnsi="Times New Roman" w:cs="Times New Roman"/>
                <w:sz w:val="20"/>
                <w:szCs w:val="20"/>
                <w:lang w:eastAsia="ru-RU"/>
              </w:rPr>
              <w:t xml:space="preserve"> (анти-ТГ) в человеческой сыворотке и плазме (гепарин, ЭДТА) методом хемилюминесцентного </w:t>
            </w:r>
            <w:proofErr w:type="spellStart"/>
            <w:r w:rsidRPr="00A95A8C">
              <w:rPr>
                <w:rFonts w:ascii="Times New Roman" w:eastAsia="Times New Roman" w:hAnsi="Times New Roman" w:cs="Times New Roman"/>
                <w:sz w:val="20"/>
                <w:szCs w:val="20"/>
                <w:lang w:eastAsia="ru-RU"/>
              </w:rPr>
              <w:t>иммуноанализа</w:t>
            </w:r>
            <w:proofErr w:type="spellEnd"/>
            <w:r w:rsidRPr="00A95A8C">
              <w:rPr>
                <w:rFonts w:ascii="Times New Roman" w:eastAsia="Times New Roman" w:hAnsi="Times New Roman" w:cs="Times New Roman"/>
                <w:sz w:val="20"/>
                <w:szCs w:val="20"/>
                <w:lang w:eastAsia="ru-RU"/>
              </w:rPr>
              <w:t xml:space="preserve"> (CLIA) на анализаторе LIAISON, имеющимся у Заказчика. Формат упаковки должен быть интегральный картридж, содержащий все реактивы в отдельных отсеках. Динамический диапазон от 5 до 5000 МЕ/мл. Реагент должен быть рассчитан не менее чем на 100 исследований.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2</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Реагент для определения белка S100B</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количественного определения белка S100B в человеческой сыворотке и спинномозговой жидкости методом хемилюминесцентного </w:t>
            </w:r>
            <w:proofErr w:type="spellStart"/>
            <w:r w:rsidRPr="00A95A8C">
              <w:rPr>
                <w:rFonts w:ascii="Times New Roman" w:eastAsia="Times New Roman" w:hAnsi="Times New Roman" w:cs="Times New Roman"/>
                <w:sz w:val="20"/>
                <w:szCs w:val="20"/>
                <w:lang w:eastAsia="ru-RU"/>
              </w:rPr>
              <w:t>иммуноанализа</w:t>
            </w:r>
            <w:proofErr w:type="spellEnd"/>
            <w:r w:rsidRPr="00A95A8C">
              <w:rPr>
                <w:rFonts w:ascii="Times New Roman" w:eastAsia="Times New Roman" w:hAnsi="Times New Roman" w:cs="Times New Roman"/>
                <w:sz w:val="20"/>
                <w:szCs w:val="20"/>
                <w:lang w:eastAsia="ru-RU"/>
              </w:rPr>
              <w:t xml:space="preserve"> (CLIA) на анализаторе LIAISON, имеющимся у Заказчика. Формат упаковки должен быть интегральный картридж, содержащий все реактивы в отдельных отсеках. В состав должны входить: суспензия магнитных частиц (не менее 2,3мл), раствор для разведения образцов (не менее 4,0мл), </w:t>
            </w:r>
            <w:proofErr w:type="spellStart"/>
            <w:r w:rsidRPr="00A95A8C">
              <w:rPr>
                <w:rFonts w:ascii="Times New Roman" w:eastAsia="Times New Roman" w:hAnsi="Times New Roman" w:cs="Times New Roman"/>
                <w:sz w:val="20"/>
                <w:szCs w:val="20"/>
                <w:lang w:eastAsia="ru-RU"/>
              </w:rPr>
              <w:t>конъюгат</w:t>
            </w:r>
            <w:proofErr w:type="spellEnd"/>
            <w:r w:rsidRPr="00A95A8C">
              <w:rPr>
                <w:rFonts w:ascii="Times New Roman" w:eastAsia="Times New Roman" w:hAnsi="Times New Roman" w:cs="Times New Roman"/>
                <w:sz w:val="20"/>
                <w:szCs w:val="20"/>
                <w:lang w:eastAsia="ru-RU"/>
              </w:rPr>
              <w:t xml:space="preserve"> с флуоресцентным красителем (не менее 23,0мл), буфер (не менее 14,0мл). Динамический диапазон от 0,02 до 30мкг/л. Реагент должен быть рассчитан не менее чем на 100 исследований.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Реагент для определения бета-2-микроглобулина</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количественного определения β2-микроглобулина в человеческой сыворотке, плазме (ЭДТА, гепарин, цитрат) и моче методом хемилюминесцентного </w:t>
            </w:r>
            <w:proofErr w:type="spellStart"/>
            <w:r w:rsidRPr="00A95A8C">
              <w:rPr>
                <w:rFonts w:ascii="Times New Roman" w:eastAsia="Times New Roman" w:hAnsi="Times New Roman" w:cs="Times New Roman"/>
                <w:sz w:val="20"/>
                <w:szCs w:val="20"/>
                <w:lang w:eastAsia="ru-RU"/>
              </w:rPr>
              <w:t>иммуноанализа</w:t>
            </w:r>
            <w:proofErr w:type="spellEnd"/>
            <w:r w:rsidRPr="00A95A8C">
              <w:rPr>
                <w:rFonts w:ascii="Times New Roman" w:eastAsia="Times New Roman" w:hAnsi="Times New Roman" w:cs="Times New Roman"/>
                <w:sz w:val="20"/>
                <w:szCs w:val="20"/>
                <w:lang w:eastAsia="ru-RU"/>
              </w:rPr>
              <w:t xml:space="preserve"> (CLIA) на анализаторе LIAISON, имеющимся у Заказчика. Динамический диапазон от 0,12 до 40 мг/л. Реагент должен быть рассчитан не менее чем на 100 исследований.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определения </w:t>
            </w:r>
            <w:proofErr w:type="spellStart"/>
            <w:r w:rsidRPr="00A95A8C">
              <w:rPr>
                <w:rFonts w:ascii="Times New Roman" w:eastAsia="Times New Roman" w:hAnsi="Times New Roman" w:cs="Times New Roman"/>
                <w:sz w:val="20"/>
                <w:szCs w:val="20"/>
                <w:lang w:eastAsia="ru-RU"/>
              </w:rPr>
              <w:t>кальцитонина</w:t>
            </w:r>
            <w:proofErr w:type="spellEnd"/>
            <w:r w:rsidRPr="00A95A8C">
              <w:rPr>
                <w:rFonts w:ascii="Times New Roman" w:eastAsia="Times New Roman" w:hAnsi="Times New Roman" w:cs="Times New Roman"/>
                <w:sz w:val="20"/>
                <w:szCs w:val="20"/>
                <w:lang w:eastAsia="ru-RU"/>
              </w:rPr>
              <w:t xml:space="preserve">  310650</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количественного определения </w:t>
            </w:r>
            <w:proofErr w:type="spellStart"/>
            <w:r w:rsidRPr="00A95A8C">
              <w:rPr>
                <w:rFonts w:ascii="Times New Roman" w:eastAsia="Times New Roman" w:hAnsi="Times New Roman" w:cs="Times New Roman"/>
                <w:sz w:val="20"/>
                <w:szCs w:val="20"/>
                <w:lang w:eastAsia="ru-RU"/>
              </w:rPr>
              <w:t>кальцитонина</w:t>
            </w:r>
            <w:proofErr w:type="spellEnd"/>
            <w:r w:rsidRPr="00A95A8C">
              <w:rPr>
                <w:rFonts w:ascii="Times New Roman" w:eastAsia="Times New Roman" w:hAnsi="Times New Roman" w:cs="Times New Roman"/>
                <w:sz w:val="20"/>
                <w:szCs w:val="20"/>
                <w:lang w:eastAsia="ru-RU"/>
              </w:rPr>
              <w:t xml:space="preserve"> в сыворотке методом хемилюминесцентного </w:t>
            </w:r>
            <w:proofErr w:type="spellStart"/>
            <w:r w:rsidRPr="00A95A8C">
              <w:rPr>
                <w:rFonts w:ascii="Times New Roman" w:eastAsia="Times New Roman" w:hAnsi="Times New Roman" w:cs="Times New Roman"/>
                <w:sz w:val="20"/>
                <w:szCs w:val="20"/>
                <w:lang w:eastAsia="ru-RU"/>
              </w:rPr>
              <w:t>иммуноанализа</w:t>
            </w:r>
            <w:proofErr w:type="spellEnd"/>
            <w:r w:rsidRPr="00A95A8C">
              <w:rPr>
                <w:rFonts w:ascii="Times New Roman" w:eastAsia="Times New Roman" w:hAnsi="Times New Roman" w:cs="Times New Roman"/>
                <w:sz w:val="20"/>
                <w:szCs w:val="20"/>
                <w:lang w:eastAsia="ru-RU"/>
              </w:rPr>
              <w:t xml:space="preserve"> (CLIA) на анализаторе LIAISON, имеющимся у Заказчика. В состав картриджа должны входить: суспензия магнитных частиц не менее 2,4 мл, </w:t>
            </w:r>
            <w:proofErr w:type="spellStart"/>
            <w:r w:rsidRPr="00A95A8C">
              <w:rPr>
                <w:rFonts w:ascii="Times New Roman" w:eastAsia="Times New Roman" w:hAnsi="Times New Roman" w:cs="Times New Roman"/>
                <w:sz w:val="20"/>
                <w:szCs w:val="20"/>
                <w:lang w:eastAsia="ru-RU"/>
              </w:rPr>
              <w:t>конъюгат</w:t>
            </w:r>
            <w:proofErr w:type="spellEnd"/>
            <w:r w:rsidRPr="00A95A8C">
              <w:rPr>
                <w:rFonts w:ascii="Times New Roman" w:eastAsia="Times New Roman" w:hAnsi="Times New Roman" w:cs="Times New Roman"/>
                <w:sz w:val="20"/>
                <w:szCs w:val="20"/>
                <w:lang w:eastAsia="ru-RU"/>
              </w:rPr>
              <w:t xml:space="preserve"> с флуоресцентным красителем не менее 7 мл, буфер не менее 7 мл. Динамический диапазон от 1 до 2000 </w:t>
            </w:r>
            <w:proofErr w:type="spellStart"/>
            <w:r w:rsidRPr="00A95A8C">
              <w:rPr>
                <w:rFonts w:ascii="Times New Roman" w:eastAsia="Times New Roman" w:hAnsi="Times New Roman" w:cs="Times New Roman"/>
                <w:sz w:val="20"/>
                <w:szCs w:val="20"/>
                <w:lang w:eastAsia="ru-RU"/>
              </w:rPr>
              <w:t>пг</w:t>
            </w:r>
            <w:proofErr w:type="spellEnd"/>
            <w:r w:rsidRPr="00A95A8C">
              <w:rPr>
                <w:rFonts w:ascii="Times New Roman" w:eastAsia="Times New Roman" w:hAnsi="Times New Roman" w:cs="Times New Roman"/>
                <w:sz w:val="20"/>
                <w:szCs w:val="20"/>
                <w:lang w:eastAsia="ru-RU"/>
              </w:rPr>
              <w:t>/мл.</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2</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определения </w:t>
            </w:r>
            <w:proofErr w:type="spellStart"/>
            <w:r w:rsidRPr="00A95A8C">
              <w:rPr>
                <w:rFonts w:ascii="Times New Roman" w:eastAsia="Times New Roman" w:hAnsi="Times New Roman" w:cs="Times New Roman"/>
                <w:sz w:val="20"/>
                <w:szCs w:val="20"/>
                <w:lang w:eastAsia="ru-RU"/>
              </w:rPr>
              <w:t>нейронспецифической</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енолазы</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количественного определения </w:t>
            </w:r>
            <w:proofErr w:type="spellStart"/>
            <w:r w:rsidRPr="00A95A8C">
              <w:rPr>
                <w:rFonts w:ascii="Times New Roman" w:eastAsia="Times New Roman" w:hAnsi="Times New Roman" w:cs="Times New Roman"/>
                <w:sz w:val="20"/>
                <w:szCs w:val="20"/>
                <w:lang w:eastAsia="ru-RU"/>
              </w:rPr>
              <w:t>нейронспецифической</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енолазы</w:t>
            </w:r>
            <w:proofErr w:type="spellEnd"/>
            <w:r w:rsidRPr="00A95A8C">
              <w:rPr>
                <w:rFonts w:ascii="Times New Roman" w:eastAsia="Times New Roman" w:hAnsi="Times New Roman" w:cs="Times New Roman"/>
                <w:sz w:val="20"/>
                <w:szCs w:val="20"/>
                <w:lang w:eastAsia="ru-RU"/>
              </w:rPr>
              <w:t xml:space="preserve"> в человеческой сыворотке методом хемилюминесцентного </w:t>
            </w:r>
            <w:proofErr w:type="spellStart"/>
            <w:r w:rsidRPr="00A95A8C">
              <w:rPr>
                <w:rFonts w:ascii="Times New Roman" w:eastAsia="Times New Roman" w:hAnsi="Times New Roman" w:cs="Times New Roman"/>
                <w:sz w:val="20"/>
                <w:szCs w:val="20"/>
                <w:lang w:eastAsia="ru-RU"/>
              </w:rPr>
              <w:t>иммуноанализа</w:t>
            </w:r>
            <w:proofErr w:type="spellEnd"/>
            <w:r w:rsidRPr="00A95A8C">
              <w:rPr>
                <w:rFonts w:ascii="Times New Roman" w:eastAsia="Times New Roman" w:hAnsi="Times New Roman" w:cs="Times New Roman"/>
                <w:sz w:val="20"/>
                <w:szCs w:val="20"/>
                <w:lang w:eastAsia="ru-RU"/>
              </w:rPr>
              <w:t xml:space="preserve"> на анализаторе LIAISON, имеющимся у Заказчика. Динамический диапазон от 0,04 до 200 мкг/л.  Реагент должен быть рассчитан не менее чем на 100 исследований.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2</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определения общего </w:t>
            </w:r>
            <w:proofErr w:type="spellStart"/>
            <w:r w:rsidRPr="00A95A8C">
              <w:rPr>
                <w:rFonts w:ascii="Times New Roman" w:eastAsia="Times New Roman" w:hAnsi="Times New Roman" w:cs="Times New Roman"/>
                <w:sz w:val="20"/>
                <w:szCs w:val="20"/>
                <w:lang w:eastAsia="ru-RU"/>
              </w:rPr>
              <w:t>простатоспецифического</w:t>
            </w:r>
            <w:proofErr w:type="spellEnd"/>
            <w:r w:rsidRPr="00A95A8C">
              <w:rPr>
                <w:rFonts w:ascii="Times New Roman" w:eastAsia="Times New Roman" w:hAnsi="Times New Roman" w:cs="Times New Roman"/>
                <w:sz w:val="20"/>
                <w:szCs w:val="20"/>
                <w:lang w:eastAsia="ru-RU"/>
              </w:rPr>
              <w:t xml:space="preserve"> антигена</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количественного определения общего </w:t>
            </w:r>
            <w:proofErr w:type="spellStart"/>
            <w:r w:rsidRPr="00A95A8C">
              <w:rPr>
                <w:rFonts w:ascii="Times New Roman" w:eastAsia="Times New Roman" w:hAnsi="Times New Roman" w:cs="Times New Roman"/>
                <w:sz w:val="20"/>
                <w:szCs w:val="20"/>
                <w:lang w:eastAsia="ru-RU"/>
              </w:rPr>
              <w:t>простатоспецифического</w:t>
            </w:r>
            <w:proofErr w:type="spellEnd"/>
            <w:r w:rsidRPr="00A95A8C">
              <w:rPr>
                <w:rFonts w:ascii="Times New Roman" w:eastAsia="Times New Roman" w:hAnsi="Times New Roman" w:cs="Times New Roman"/>
                <w:sz w:val="20"/>
                <w:szCs w:val="20"/>
                <w:lang w:eastAsia="ru-RU"/>
              </w:rPr>
              <w:t xml:space="preserve"> антигена (ПСА) в человеческой сыворотке и плазме (ЭДТА, гепарин) методом хемилюминесцентного </w:t>
            </w:r>
            <w:proofErr w:type="spellStart"/>
            <w:r w:rsidRPr="00A95A8C">
              <w:rPr>
                <w:rFonts w:ascii="Times New Roman" w:eastAsia="Times New Roman" w:hAnsi="Times New Roman" w:cs="Times New Roman"/>
                <w:sz w:val="20"/>
                <w:szCs w:val="20"/>
                <w:lang w:eastAsia="ru-RU"/>
              </w:rPr>
              <w:t>иммуноанализа</w:t>
            </w:r>
            <w:proofErr w:type="spellEnd"/>
            <w:r w:rsidRPr="00A95A8C">
              <w:rPr>
                <w:rFonts w:ascii="Times New Roman" w:eastAsia="Times New Roman" w:hAnsi="Times New Roman" w:cs="Times New Roman"/>
                <w:sz w:val="20"/>
                <w:szCs w:val="20"/>
                <w:lang w:eastAsia="ru-RU"/>
              </w:rPr>
              <w:t xml:space="preserve"> (CLIA) на анализаторе LIAISON, имеющимся у Заказчика.  Формат упаковки должен быть интегральный картридж, содержащий все реактивы в отдельных отсеках. Динамический диапазон от 0,09 до 300 </w:t>
            </w:r>
            <w:proofErr w:type="spellStart"/>
            <w:r w:rsidRPr="00A95A8C">
              <w:rPr>
                <w:rFonts w:ascii="Times New Roman" w:eastAsia="Times New Roman" w:hAnsi="Times New Roman" w:cs="Times New Roman"/>
                <w:sz w:val="20"/>
                <w:szCs w:val="20"/>
                <w:lang w:eastAsia="ru-RU"/>
              </w:rPr>
              <w:t>нг</w:t>
            </w:r>
            <w:proofErr w:type="spellEnd"/>
            <w:r w:rsidRPr="00A95A8C">
              <w:rPr>
                <w:rFonts w:ascii="Times New Roman" w:eastAsia="Times New Roman" w:hAnsi="Times New Roman" w:cs="Times New Roman"/>
                <w:sz w:val="20"/>
                <w:szCs w:val="20"/>
                <w:lang w:eastAsia="ru-RU"/>
              </w:rPr>
              <w:t>/мл. Реагент должен быть рассчитан не менее чем на 100 исследований.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4</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Реагент для определения ракового  антигена 15-3</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количественного определения антигена СА 15-3 (антиген к антителам DF3) в человеческой сыворотке и плазме (ЭДТА, гепарин) методом хемилюминесцентного </w:t>
            </w:r>
            <w:proofErr w:type="spellStart"/>
            <w:r w:rsidRPr="00A95A8C">
              <w:rPr>
                <w:rFonts w:ascii="Times New Roman" w:eastAsia="Times New Roman" w:hAnsi="Times New Roman" w:cs="Times New Roman"/>
                <w:sz w:val="20"/>
                <w:szCs w:val="20"/>
                <w:lang w:eastAsia="ru-RU"/>
              </w:rPr>
              <w:t>иммуноанализа</w:t>
            </w:r>
            <w:proofErr w:type="spellEnd"/>
            <w:r w:rsidRPr="00A95A8C">
              <w:rPr>
                <w:rFonts w:ascii="Times New Roman" w:eastAsia="Times New Roman" w:hAnsi="Times New Roman" w:cs="Times New Roman"/>
                <w:sz w:val="20"/>
                <w:szCs w:val="20"/>
                <w:lang w:eastAsia="ru-RU"/>
              </w:rPr>
              <w:t xml:space="preserve"> (CLIA) на анализаторе LIAISON, имеющимся у Заказчика. Формат упаковки должен быть интегральный картридж, содержащий все реактивы в отдельных отсеках. Динамический диапазон от 0,5 до 1000 </w:t>
            </w:r>
            <w:proofErr w:type="spellStart"/>
            <w:r w:rsidRPr="00A95A8C">
              <w:rPr>
                <w:rFonts w:ascii="Times New Roman" w:eastAsia="Times New Roman" w:hAnsi="Times New Roman" w:cs="Times New Roman"/>
                <w:sz w:val="20"/>
                <w:szCs w:val="20"/>
                <w:lang w:eastAsia="ru-RU"/>
              </w:rPr>
              <w:t>Ед</w:t>
            </w:r>
            <w:proofErr w:type="spellEnd"/>
            <w:r w:rsidRPr="00A95A8C">
              <w:rPr>
                <w:rFonts w:ascii="Times New Roman" w:eastAsia="Times New Roman" w:hAnsi="Times New Roman" w:cs="Times New Roman"/>
                <w:sz w:val="20"/>
                <w:szCs w:val="20"/>
                <w:lang w:eastAsia="ru-RU"/>
              </w:rPr>
              <w:t>/мл. Реагент должен быть рассчитан не менее чем на 100 исследований.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2</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Реагент для определения ракового антигена 19-9 (LIAISON CA 19-9), 314171</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количественного определения антигена СА 19-9 (антиген к антителам 1116NS-19-9) в человеческой сыворотке и плазме (ЭДТА, цитрат) методом хемилюминесцентного </w:t>
            </w:r>
            <w:proofErr w:type="spellStart"/>
            <w:r w:rsidRPr="00A95A8C">
              <w:rPr>
                <w:rFonts w:ascii="Times New Roman" w:eastAsia="Times New Roman" w:hAnsi="Times New Roman" w:cs="Times New Roman"/>
                <w:sz w:val="20"/>
                <w:szCs w:val="20"/>
                <w:lang w:eastAsia="ru-RU"/>
              </w:rPr>
              <w:t>иммуноанализа</w:t>
            </w:r>
            <w:proofErr w:type="spellEnd"/>
            <w:r w:rsidRPr="00A95A8C">
              <w:rPr>
                <w:rFonts w:ascii="Times New Roman" w:eastAsia="Times New Roman" w:hAnsi="Times New Roman" w:cs="Times New Roman"/>
                <w:sz w:val="20"/>
                <w:szCs w:val="20"/>
                <w:lang w:eastAsia="ru-RU"/>
              </w:rPr>
              <w:t xml:space="preserve"> (CLIA) на анализаторе LIAISON, имеющимся у Заказчика. Формат упаковки должен быть интегральный картридж, содержащий все реактивы в отдельных отсеках. Динамический диапазон от 0,30 до 1000 </w:t>
            </w:r>
            <w:proofErr w:type="spellStart"/>
            <w:r w:rsidRPr="00A95A8C">
              <w:rPr>
                <w:rFonts w:ascii="Times New Roman" w:eastAsia="Times New Roman" w:hAnsi="Times New Roman" w:cs="Times New Roman"/>
                <w:sz w:val="20"/>
                <w:szCs w:val="20"/>
                <w:lang w:eastAsia="ru-RU"/>
              </w:rPr>
              <w:t>Ед</w:t>
            </w:r>
            <w:proofErr w:type="spellEnd"/>
            <w:r w:rsidRPr="00A95A8C">
              <w:rPr>
                <w:rFonts w:ascii="Times New Roman" w:eastAsia="Times New Roman" w:hAnsi="Times New Roman" w:cs="Times New Roman"/>
                <w:sz w:val="20"/>
                <w:szCs w:val="20"/>
                <w:lang w:eastAsia="ru-RU"/>
              </w:rPr>
              <w:t>/мл. Реагент должен быть рассчитан не менее чем на 100 исследований.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4</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Реагент для определения ракового эмбрионального антигена (LIAISON CEA), 314311</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количественного определения ракового эмбрионального антигена в человеческой сыворотке и плазме (ЭДТА, гепарин) методом хемилюминесцентного </w:t>
            </w:r>
            <w:proofErr w:type="spellStart"/>
            <w:r w:rsidRPr="00A95A8C">
              <w:rPr>
                <w:rFonts w:ascii="Times New Roman" w:eastAsia="Times New Roman" w:hAnsi="Times New Roman" w:cs="Times New Roman"/>
                <w:sz w:val="20"/>
                <w:szCs w:val="20"/>
                <w:lang w:eastAsia="ru-RU"/>
              </w:rPr>
              <w:t>иммуноанализа</w:t>
            </w:r>
            <w:proofErr w:type="spellEnd"/>
            <w:r w:rsidRPr="00A95A8C">
              <w:rPr>
                <w:rFonts w:ascii="Times New Roman" w:eastAsia="Times New Roman" w:hAnsi="Times New Roman" w:cs="Times New Roman"/>
                <w:sz w:val="20"/>
                <w:szCs w:val="20"/>
                <w:lang w:eastAsia="ru-RU"/>
              </w:rPr>
              <w:t xml:space="preserve"> (CLIA) на анализаторе LIAISON, имеющимся у Заказчика. Формат упаковки должен быть интегральный картридж, содержащий все реактивы в отдельных отсеках. Динамический диапазон от 0,20 до 1000 </w:t>
            </w:r>
            <w:proofErr w:type="spellStart"/>
            <w:r w:rsidRPr="00A95A8C">
              <w:rPr>
                <w:rFonts w:ascii="Times New Roman" w:eastAsia="Times New Roman" w:hAnsi="Times New Roman" w:cs="Times New Roman"/>
                <w:sz w:val="20"/>
                <w:szCs w:val="20"/>
                <w:lang w:eastAsia="ru-RU"/>
              </w:rPr>
              <w:t>нг</w:t>
            </w:r>
            <w:proofErr w:type="spellEnd"/>
            <w:r w:rsidRPr="00A95A8C">
              <w:rPr>
                <w:rFonts w:ascii="Times New Roman" w:eastAsia="Times New Roman" w:hAnsi="Times New Roman" w:cs="Times New Roman"/>
                <w:sz w:val="20"/>
                <w:szCs w:val="20"/>
                <w:lang w:eastAsia="ru-RU"/>
              </w:rPr>
              <w:t>/мл. Реагент должен быть рассчитан не менее чем на 100 исследований.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6</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определения свободного </w:t>
            </w:r>
            <w:proofErr w:type="spellStart"/>
            <w:r w:rsidRPr="00A95A8C">
              <w:rPr>
                <w:rFonts w:ascii="Times New Roman" w:eastAsia="Times New Roman" w:hAnsi="Times New Roman" w:cs="Times New Roman"/>
                <w:sz w:val="20"/>
                <w:szCs w:val="20"/>
                <w:lang w:eastAsia="ru-RU"/>
              </w:rPr>
              <w:lastRenderedPageBreak/>
              <w:t>простатоспецифического</w:t>
            </w:r>
            <w:proofErr w:type="spellEnd"/>
            <w:r w:rsidRPr="00A95A8C">
              <w:rPr>
                <w:rFonts w:ascii="Times New Roman" w:eastAsia="Times New Roman" w:hAnsi="Times New Roman" w:cs="Times New Roman"/>
                <w:sz w:val="20"/>
                <w:szCs w:val="20"/>
                <w:lang w:eastAsia="ru-RU"/>
              </w:rPr>
              <w:t xml:space="preserve"> антигена</w:t>
            </w:r>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lastRenderedPageBreak/>
              <w:t xml:space="preserve">Реагент для количественного определения свободного </w:t>
            </w:r>
            <w:proofErr w:type="spellStart"/>
            <w:r w:rsidRPr="00A95A8C">
              <w:rPr>
                <w:rFonts w:ascii="Times New Roman" w:eastAsia="Times New Roman" w:hAnsi="Times New Roman" w:cs="Times New Roman"/>
                <w:sz w:val="20"/>
                <w:szCs w:val="20"/>
                <w:lang w:eastAsia="ru-RU"/>
              </w:rPr>
              <w:t>простатоспецифического</w:t>
            </w:r>
            <w:proofErr w:type="spellEnd"/>
            <w:r w:rsidRPr="00A95A8C">
              <w:rPr>
                <w:rFonts w:ascii="Times New Roman" w:eastAsia="Times New Roman" w:hAnsi="Times New Roman" w:cs="Times New Roman"/>
                <w:sz w:val="20"/>
                <w:szCs w:val="20"/>
                <w:lang w:eastAsia="ru-RU"/>
              </w:rPr>
              <w:t xml:space="preserve"> антигена (</w:t>
            </w:r>
            <w:proofErr w:type="spellStart"/>
            <w:r w:rsidRPr="00A95A8C">
              <w:rPr>
                <w:rFonts w:ascii="Times New Roman" w:eastAsia="Times New Roman" w:hAnsi="Times New Roman" w:cs="Times New Roman"/>
                <w:sz w:val="20"/>
                <w:szCs w:val="20"/>
                <w:lang w:eastAsia="ru-RU"/>
              </w:rPr>
              <w:t>свПСА</w:t>
            </w:r>
            <w:proofErr w:type="spellEnd"/>
            <w:r w:rsidRPr="00A95A8C">
              <w:rPr>
                <w:rFonts w:ascii="Times New Roman" w:eastAsia="Times New Roman" w:hAnsi="Times New Roman" w:cs="Times New Roman"/>
                <w:sz w:val="20"/>
                <w:szCs w:val="20"/>
                <w:lang w:eastAsia="ru-RU"/>
              </w:rPr>
              <w:t xml:space="preserve">) в человеческой сыворотке и плазме (ЭДТА, гепарин) методом </w:t>
            </w:r>
            <w:r w:rsidRPr="00A95A8C">
              <w:rPr>
                <w:rFonts w:ascii="Times New Roman" w:eastAsia="Times New Roman" w:hAnsi="Times New Roman" w:cs="Times New Roman"/>
                <w:sz w:val="20"/>
                <w:szCs w:val="20"/>
                <w:lang w:eastAsia="ru-RU"/>
              </w:rPr>
              <w:lastRenderedPageBreak/>
              <w:t xml:space="preserve">хемилюминесцентного </w:t>
            </w:r>
            <w:proofErr w:type="spellStart"/>
            <w:r w:rsidRPr="00A95A8C">
              <w:rPr>
                <w:rFonts w:ascii="Times New Roman" w:eastAsia="Times New Roman" w:hAnsi="Times New Roman" w:cs="Times New Roman"/>
                <w:sz w:val="20"/>
                <w:szCs w:val="20"/>
                <w:lang w:eastAsia="ru-RU"/>
              </w:rPr>
              <w:t>иммуноанализа</w:t>
            </w:r>
            <w:proofErr w:type="spellEnd"/>
            <w:r w:rsidRPr="00A95A8C">
              <w:rPr>
                <w:rFonts w:ascii="Times New Roman" w:eastAsia="Times New Roman" w:hAnsi="Times New Roman" w:cs="Times New Roman"/>
                <w:sz w:val="20"/>
                <w:szCs w:val="20"/>
                <w:lang w:eastAsia="ru-RU"/>
              </w:rPr>
              <w:t xml:space="preserve"> (CLIA) на анализаторе LIAISON, имеющимся у Заказчика. Формат упаковки должен быть интегральный картридж, содержащий все реактивы в отдельных отсеках. Динамический диапазон от 0,04 до 25 </w:t>
            </w:r>
            <w:proofErr w:type="spellStart"/>
            <w:r w:rsidRPr="00A95A8C">
              <w:rPr>
                <w:rFonts w:ascii="Times New Roman" w:eastAsia="Times New Roman" w:hAnsi="Times New Roman" w:cs="Times New Roman"/>
                <w:sz w:val="20"/>
                <w:szCs w:val="20"/>
                <w:lang w:eastAsia="ru-RU"/>
              </w:rPr>
              <w:t>нг</w:t>
            </w:r>
            <w:proofErr w:type="spellEnd"/>
            <w:r w:rsidRPr="00A95A8C">
              <w:rPr>
                <w:rFonts w:ascii="Times New Roman" w:eastAsia="Times New Roman" w:hAnsi="Times New Roman" w:cs="Times New Roman"/>
                <w:sz w:val="20"/>
                <w:szCs w:val="20"/>
                <w:lang w:eastAsia="ru-RU"/>
              </w:rPr>
              <w:t>/мл. Реагент должен быть рассчитан не менее чем на 100 исследований.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lastRenderedPageBreak/>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1</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определения </w:t>
            </w:r>
            <w:proofErr w:type="spellStart"/>
            <w:r w:rsidRPr="00A95A8C">
              <w:rPr>
                <w:rFonts w:ascii="Times New Roman" w:eastAsia="Times New Roman" w:hAnsi="Times New Roman" w:cs="Times New Roman"/>
                <w:sz w:val="20"/>
                <w:szCs w:val="20"/>
                <w:lang w:eastAsia="ru-RU"/>
              </w:rPr>
              <w:t>тиреоглобулина</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Реагент для количественного определения </w:t>
            </w:r>
            <w:proofErr w:type="spellStart"/>
            <w:r w:rsidRPr="00A95A8C">
              <w:rPr>
                <w:rFonts w:ascii="Times New Roman" w:eastAsia="Times New Roman" w:hAnsi="Times New Roman" w:cs="Times New Roman"/>
                <w:sz w:val="20"/>
                <w:szCs w:val="20"/>
                <w:lang w:eastAsia="ru-RU"/>
              </w:rPr>
              <w:t>тиреоглобулина</w:t>
            </w:r>
            <w:proofErr w:type="spellEnd"/>
            <w:r w:rsidRPr="00A95A8C">
              <w:rPr>
                <w:rFonts w:ascii="Times New Roman" w:eastAsia="Times New Roman" w:hAnsi="Times New Roman" w:cs="Times New Roman"/>
                <w:sz w:val="20"/>
                <w:szCs w:val="20"/>
                <w:lang w:eastAsia="ru-RU"/>
              </w:rPr>
              <w:t xml:space="preserve"> (ТГ) в человеческой сыворотке и плазме (гепарин, цитрат) методом хемилюминесцентного </w:t>
            </w:r>
            <w:proofErr w:type="spellStart"/>
            <w:r w:rsidRPr="00A95A8C">
              <w:rPr>
                <w:rFonts w:ascii="Times New Roman" w:eastAsia="Times New Roman" w:hAnsi="Times New Roman" w:cs="Times New Roman"/>
                <w:sz w:val="20"/>
                <w:szCs w:val="20"/>
                <w:lang w:eastAsia="ru-RU"/>
              </w:rPr>
              <w:t>иммуноанализа</w:t>
            </w:r>
            <w:proofErr w:type="spellEnd"/>
            <w:r w:rsidRPr="00A95A8C">
              <w:rPr>
                <w:rFonts w:ascii="Times New Roman" w:eastAsia="Times New Roman" w:hAnsi="Times New Roman" w:cs="Times New Roman"/>
                <w:sz w:val="20"/>
                <w:szCs w:val="20"/>
                <w:lang w:eastAsia="ru-RU"/>
              </w:rPr>
              <w:t xml:space="preserve"> (CLIA) на анализаторе LIAISON, имеющимся у Заказчика. В состав реагента должны входить: суспензия магнитных частиц не менее 2,3 мл, 2 калибратора по не менее 1,0 мл, </w:t>
            </w:r>
            <w:proofErr w:type="spellStart"/>
            <w:r w:rsidRPr="00A95A8C">
              <w:rPr>
                <w:rFonts w:ascii="Times New Roman" w:eastAsia="Times New Roman" w:hAnsi="Times New Roman" w:cs="Times New Roman"/>
                <w:sz w:val="20"/>
                <w:szCs w:val="20"/>
                <w:lang w:eastAsia="ru-RU"/>
              </w:rPr>
              <w:t>конъюгат</w:t>
            </w:r>
            <w:proofErr w:type="spellEnd"/>
            <w:r w:rsidRPr="00A95A8C">
              <w:rPr>
                <w:rFonts w:ascii="Times New Roman" w:eastAsia="Times New Roman" w:hAnsi="Times New Roman" w:cs="Times New Roman"/>
                <w:sz w:val="20"/>
                <w:szCs w:val="20"/>
                <w:lang w:eastAsia="ru-RU"/>
              </w:rPr>
              <w:t xml:space="preserve"> с флуоресцентным красителем не менее 23,0 мл, буфер не менее 15,0 мл, раствор для разведения проб не менее 25,0 мл. Динамический диапазон от 0,2 до 1000 </w:t>
            </w:r>
            <w:proofErr w:type="spellStart"/>
            <w:r w:rsidRPr="00A95A8C">
              <w:rPr>
                <w:rFonts w:ascii="Times New Roman" w:eastAsia="Times New Roman" w:hAnsi="Times New Roman" w:cs="Times New Roman"/>
                <w:sz w:val="20"/>
                <w:szCs w:val="20"/>
                <w:lang w:eastAsia="ru-RU"/>
              </w:rPr>
              <w:t>нг</w:t>
            </w:r>
            <w:proofErr w:type="spellEnd"/>
            <w:r w:rsidRPr="00A95A8C">
              <w:rPr>
                <w:rFonts w:ascii="Times New Roman" w:eastAsia="Times New Roman" w:hAnsi="Times New Roman" w:cs="Times New Roman"/>
                <w:sz w:val="20"/>
                <w:szCs w:val="20"/>
                <w:lang w:eastAsia="ru-RU"/>
              </w:rPr>
              <w:t>/мл. Реагент должен быть рассчитан не менее чем на 100 исследований.</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2</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r w:rsidR="00A95A8C" w:rsidRPr="00A95A8C" w:rsidTr="00A95A8C">
        <w:trPr>
          <w:trHeight w:val="799"/>
        </w:trPr>
        <w:tc>
          <w:tcPr>
            <w:tcW w:w="353" w:type="pct"/>
            <w:tcBorders>
              <w:top w:val="nil"/>
              <w:left w:val="single" w:sz="8" w:space="0" w:color="auto"/>
              <w:bottom w:val="single" w:sz="4" w:space="0" w:color="auto"/>
              <w:right w:val="single" w:sz="4" w:space="0" w:color="auto"/>
            </w:tcBorders>
            <w:shd w:val="clear" w:color="auto" w:fill="auto"/>
          </w:tcPr>
          <w:p w:rsidR="00A95A8C" w:rsidRPr="00A95A8C" w:rsidRDefault="00A95A8C" w:rsidP="00A95A8C">
            <w:pPr>
              <w:pStyle w:val="a7"/>
              <w:numPr>
                <w:ilvl w:val="0"/>
                <w:numId w:val="19"/>
              </w:numPr>
              <w:spacing w:after="0" w:line="240" w:lineRule="auto"/>
              <w:jc w:val="right"/>
              <w:rPr>
                <w:rFonts w:ascii="Times New Roman" w:eastAsia="Times New Roman" w:hAnsi="Times New Roman" w:cs="Times New Roman"/>
                <w:sz w:val="20"/>
                <w:szCs w:val="20"/>
                <w:lang w:eastAsia="ru-RU"/>
              </w:rPr>
            </w:pPr>
          </w:p>
        </w:tc>
        <w:tc>
          <w:tcPr>
            <w:tcW w:w="667" w:type="pct"/>
            <w:tcBorders>
              <w:top w:val="nil"/>
              <w:left w:val="single" w:sz="8" w:space="0" w:color="auto"/>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Экспресс-тест </w:t>
            </w:r>
            <w:proofErr w:type="spellStart"/>
            <w:r w:rsidRPr="00A95A8C">
              <w:rPr>
                <w:rFonts w:ascii="Times New Roman" w:eastAsia="Times New Roman" w:hAnsi="Times New Roman" w:cs="Times New Roman"/>
                <w:sz w:val="20"/>
                <w:szCs w:val="20"/>
                <w:lang w:eastAsia="ru-RU"/>
              </w:rPr>
              <w:t>иммунохроматографический</w:t>
            </w:r>
            <w:proofErr w:type="spellEnd"/>
            <w:r w:rsidRPr="00A95A8C">
              <w:rPr>
                <w:rFonts w:ascii="Times New Roman" w:eastAsia="Times New Roman" w:hAnsi="Times New Roman" w:cs="Times New Roman"/>
                <w:sz w:val="20"/>
                <w:szCs w:val="20"/>
                <w:lang w:eastAsia="ru-RU"/>
              </w:rPr>
              <w:t xml:space="preserve"> BRAHMS PCT-Q д/полуколичественного </w:t>
            </w:r>
            <w:proofErr w:type="spellStart"/>
            <w:r w:rsidRPr="00A95A8C">
              <w:rPr>
                <w:rFonts w:ascii="Times New Roman" w:eastAsia="Times New Roman" w:hAnsi="Times New Roman" w:cs="Times New Roman"/>
                <w:sz w:val="20"/>
                <w:szCs w:val="20"/>
                <w:lang w:eastAsia="ru-RU"/>
              </w:rPr>
              <w:t>опред</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прокальцитонина</w:t>
            </w:r>
            <w:proofErr w:type="spellEnd"/>
            <w:r w:rsidRPr="00A95A8C">
              <w:rPr>
                <w:rFonts w:ascii="Times New Roman" w:eastAsia="Times New Roman" w:hAnsi="Times New Roman" w:cs="Times New Roman"/>
                <w:sz w:val="20"/>
                <w:szCs w:val="20"/>
                <w:lang w:eastAsia="ru-RU"/>
              </w:rPr>
              <w:t xml:space="preserve"> (ПКТ) в сыворотке и плазме крови человека 25 тест/</w:t>
            </w:r>
            <w:proofErr w:type="spellStart"/>
            <w:r w:rsidRPr="00A95A8C">
              <w:rPr>
                <w:rFonts w:ascii="Times New Roman" w:eastAsia="Times New Roman" w:hAnsi="Times New Roman" w:cs="Times New Roman"/>
                <w:sz w:val="20"/>
                <w:szCs w:val="20"/>
                <w:lang w:eastAsia="ru-RU"/>
              </w:rPr>
              <w:t>уп</w:t>
            </w:r>
            <w:proofErr w:type="spellEnd"/>
          </w:p>
        </w:tc>
        <w:tc>
          <w:tcPr>
            <w:tcW w:w="2132"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 xml:space="preserve">Набор реагентов и других связанных с ними материалов, предназначенный для полуколичественного определения </w:t>
            </w:r>
            <w:proofErr w:type="spellStart"/>
            <w:r w:rsidRPr="00A95A8C">
              <w:rPr>
                <w:rFonts w:ascii="Times New Roman" w:eastAsia="Times New Roman" w:hAnsi="Times New Roman" w:cs="Times New Roman"/>
                <w:sz w:val="20"/>
                <w:szCs w:val="20"/>
                <w:lang w:eastAsia="ru-RU"/>
              </w:rPr>
              <w:t>прокальцитонин</w:t>
            </w:r>
            <w:proofErr w:type="spellEnd"/>
            <w:r w:rsidRPr="00A95A8C">
              <w:rPr>
                <w:rFonts w:ascii="Times New Roman" w:eastAsia="Times New Roman" w:hAnsi="Times New Roman" w:cs="Times New Roman"/>
                <w:sz w:val="20"/>
                <w:szCs w:val="20"/>
                <w:lang w:eastAsia="ru-RU"/>
              </w:rPr>
              <w:t xml:space="preserve"> (</w:t>
            </w:r>
            <w:proofErr w:type="spellStart"/>
            <w:r w:rsidRPr="00A95A8C">
              <w:rPr>
                <w:rFonts w:ascii="Times New Roman" w:eastAsia="Times New Roman" w:hAnsi="Times New Roman" w:cs="Times New Roman"/>
                <w:sz w:val="20"/>
                <w:szCs w:val="20"/>
                <w:lang w:eastAsia="ru-RU"/>
              </w:rPr>
              <w:t>procalcitonin</w:t>
            </w:r>
            <w:proofErr w:type="spellEnd"/>
            <w:r w:rsidRPr="00A95A8C">
              <w:rPr>
                <w:rFonts w:ascii="Times New Roman" w:eastAsia="Times New Roman" w:hAnsi="Times New Roman" w:cs="Times New Roman"/>
                <w:sz w:val="20"/>
                <w:szCs w:val="20"/>
                <w:lang w:eastAsia="ru-RU"/>
              </w:rPr>
              <w:t xml:space="preserve">, PCT) в клиническом образце, в течение короткого периода, по сравнению со стандартными процедурами лабораторных испытаний, с использованием метода </w:t>
            </w:r>
            <w:proofErr w:type="spellStart"/>
            <w:r w:rsidRPr="00A95A8C">
              <w:rPr>
                <w:rFonts w:ascii="Times New Roman" w:eastAsia="Times New Roman" w:hAnsi="Times New Roman" w:cs="Times New Roman"/>
                <w:sz w:val="20"/>
                <w:szCs w:val="20"/>
                <w:lang w:eastAsia="ru-RU"/>
              </w:rPr>
              <w:t>иммунохроматографического</w:t>
            </w:r>
            <w:proofErr w:type="spellEnd"/>
            <w:r w:rsidRPr="00A95A8C">
              <w:rPr>
                <w:rFonts w:ascii="Times New Roman" w:eastAsia="Times New Roman" w:hAnsi="Times New Roman" w:cs="Times New Roman"/>
                <w:sz w:val="20"/>
                <w:szCs w:val="20"/>
                <w:lang w:eastAsia="ru-RU"/>
              </w:rPr>
              <w:t xml:space="preserve"> анализа. Этот тест обычно используется для лабораторных анализов или исследований по месту лечения. Количество выполняемых тестов ≥ 25.</w:t>
            </w:r>
          </w:p>
        </w:tc>
        <w:tc>
          <w:tcPr>
            <w:tcW w:w="563"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rPr>
                <w:rFonts w:ascii="Times New Roman" w:eastAsia="Times New Roman" w:hAnsi="Times New Roman" w:cs="Times New Roman"/>
                <w:sz w:val="20"/>
                <w:szCs w:val="20"/>
                <w:lang w:eastAsia="ru-RU"/>
              </w:rPr>
            </w:pPr>
            <w:proofErr w:type="spellStart"/>
            <w:r w:rsidRPr="00A95A8C">
              <w:rPr>
                <w:rFonts w:ascii="Times New Roman" w:eastAsia="Times New Roman" w:hAnsi="Times New Roman" w:cs="Times New Roman"/>
                <w:sz w:val="20"/>
                <w:szCs w:val="20"/>
                <w:lang w:eastAsia="ru-RU"/>
              </w:rPr>
              <w:t>упак</w:t>
            </w:r>
            <w:proofErr w:type="spellEnd"/>
          </w:p>
        </w:tc>
        <w:tc>
          <w:tcPr>
            <w:tcW w:w="321" w:type="pct"/>
            <w:tcBorders>
              <w:top w:val="nil"/>
              <w:left w:val="nil"/>
              <w:bottom w:val="single" w:sz="4" w:space="0" w:color="auto"/>
              <w:right w:val="single" w:sz="4" w:space="0" w:color="auto"/>
            </w:tcBorders>
            <w:shd w:val="clear" w:color="auto" w:fill="auto"/>
            <w:hideMark/>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r w:rsidRPr="00A95A8C">
              <w:rPr>
                <w:rFonts w:ascii="Times New Roman" w:eastAsia="Times New Roman" w:hAnsi="Times New Roman" w:cs="Times New Roman"/>
                <w:sz w:val="20"/>
                <w:szCs w:val="20"/>
                <w:lang w:eastAsia="ru-RU"/>
              </w:rPr>
              <w:t>20</w:t>
            </w:r>
          </w:p>
        </w:tc>
        <w:tc>
          <w:tcPr>
            <w:tcW w:w="483"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c>
          <w:tcPr>
            <w:tcW w:w="481" w:type="pct"/>
            <w:tcBorders>
              <w:top w:val="nil"/>
              <w:left w:val="nil"/>
              <w:bottom w:val="single" w:sz="4" w:space="0" w:color="auto"/>
              <w:right w:val="single" w:sz="4" w:space="0" w:color="auto"/>
            </w:tcBorders>
            <w:shd w:val="clear" w:color="auto" w:fill="auto"/>
          </w:tcPr>
          <w:p w:rsidR="00A95A8C" w:rsidRPr="00A95A8C" w:rsidRDefault="00A95A8C" w:rsidP="00A95A8C">
            <w:pPr>
              <w:spacing w:after="0" w:line="240" w:lineRule="auto"/>
              <w:jc w:val="right"/>
              <w:rPr>
                <w:rFonts w:ascii="Times New Roman" w:eastAsia="Times New Roman" w:hAnsi="Times New Roman" w:cs="Times New Roman"/>
                <w:sz w:val="20"/>
                <w:szCs w:val="20"/>
                <w:lang w:eastAsia="ru-RU"/>
              </w:rPr>
            </w:pPr>
          </w:p>
        </w:tc>
      </w:tr>
    </w:tbl>
    <w:p w:rsidR="00A95A8C" w:rsidRDefault="00A95A8C" w:rsidP="0011217D">
      <w:pPr>
        <w:rPr>
          <w:rFonts w:ascii="Times New Roman" w:hAnsi="Times New Roman" w:cs="Times New Roman"/>
          <w:b/>
          <w:sz w:val="24"/>
          <w:szCs w:val="24"/>
          <w:highlight w:val="yellow"/>
        </w:rPr>
      </w:pPr>
    </w:p>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lastRenderedPageBreak/>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96" w:rsidRDefault="00897396">
      <w:pPr>
        <w:spacing w:after="0" w:line="240" w:lineRule="auto"/>
      </w:pPr>
      <w:r>
        <w:separator/>
      </w:r>
    </w:p>
  </w:endnote>
  <w:endnote w:type="continuationSeparator" w:id="0">
    <w:p w:rsidR="00897396" w:rsidRDefault="0089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12101">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897396">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912101">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96" w:rsidRDefault="00897396">
      <w:pPr>
        <w:spacing w:after="0" w:line="240" w:lineRule="auto"/>
      </w:pPr>
      <w:r>
        <w:separator/>
      </w:r>
    </w:p>
  </w:footnote>
  <w:footnote w:type="continuationSeparator" w:id="0">
    <w:p w:rsidR="00897396" w:rsidRDefault="00897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1158D9"/>
    <w:multiLevelType w:val="hybridMultilevel"/>
    <w:tmpl w:val="79622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F2D45FD"/>
    <w:multiLevelType w:val="hybridMultilevel"/>
    <w:tmpl w:val="6BCC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0D7373"/>
    <w:multiLevelType w:val="hybridMultilevel"/>
    <w:tmpl w:val="87A66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6"/>
  </w:num>
  <w:num w:numId="9">
    <w:abstractNumId w:val="1"/>
  </w:num>
  <w:num w:numId="10">
    <w:abstractNumId w:val="15"/>
  </w:num>
  <w:num w:numId="11">
    <w:abstractNumId w:val="18"/>
  </w:num>
  <w:num w:numId="12">
    <w:abstractNumId w:val="10"/>
  </w:num>
  <w:num w:numId="13">
    <w:abstractNumId w:val="4"/>
  </w:num>
  <w:num w:numId="14">
    <w:abstractNumId w:val="7"/>
  </w:num>
  <w:num w:numId="15">
    <w:abstractNumId w:val="17"/>
  </w:num>
  <w:num w:numId="16">
    <w:abstractNumId w:val="13"/>
  </w:num>
  <w:num w:numId="17">
    <w:abstractNumId w:val="8"/>
  </w:num>
  <w:num w:numId="18">
    <w:abstractNumId w:val="9"/>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4576D"/>
    <w:rsid w:val="00076D17"/>
    <w:rsid w:val="00087E95"/>
    <w:rsid w:val="0009727D"/>
    <w:rsid w:val="000A5E67"/>
    <w:rsid w:val="000B086C"/>
    <w:rsid w:val="000B76AB"/>
    <w:rsid w:val="000C04D6"/>
    <w:rsid w:val="000C181F"/>
    <w:rsid w:val="000D60FE"/>
    <w:rsid w:val="000E78CD"/>
    <w:rsid w:val="000F411A"/>
    <w:rsid w:val="00104CC6"/>
    <w:rsid w:val="0010630B"/>
    <w:rsid w:val="00111C41"/>
    <w:rsid w:val="0011217D"/>
    <w:rsid w:val="001233FC"/>
    <w:rsid w:val="001450A2"/>
    <w:rsid w:val="00145A39"/>
    <w:rsid w:val="0015409D"/>
    <w:rsid w:val="001570CF"/>
    <w:rsid w:val="0016689A"/>
    <w:rsid w:val="00182395"/>
    <w:rsid w:val="0019152C"/>
    <w:rsid w:val="00192794"/>
    <w:rsid w:val="00195CA6"/>
    <w:rsid w:val="001C3568"/>
    <w:rsid w:val="001E0F27"/>
    <w:rsid w:val="001E2F36"/>
    <w:rsid w:val="001F575C"/>
    <w:rsid w:val="00204D4E"/>
    <w:rsid w:val="0021224E"/>
    <w:rsid w:val="002163C8"/>
    <w:rsid w:val="00221C8B"/>
    <w:rsid w:val="0023227D"/>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370A"/>
    <w:rsid w:val="003E60F6"/>
    <w:rsid w:val="003F0AA1"/>
    <w:rsid w:val="00406050"/>
    <w:rsid w:val="004115D1"/>
    <w:rsid w:val="0041280E"/>
    <w:rsid w:val="00420C6C"/>
    <w:rsid w:val="00421825"/>
    <w:rsid w:val="0043583F"/>
    <w:rsid w:val="00441301"/>
    <w:rsid w:val="00450FFE"/>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F153F"/>
    <w:rsid w:val="00607404"/>
    <w:rsid w:val="00623487"/>
    <w:rsid w:val="006420B2"/>
    <w:rsid w:val="00642D06"/>
    <w:rsid w:val="006474B5"/>
    <w:rsid w:val="00650AB9"/>
    <w:rsid w:val="00665320"/>
    <w:rsid w:val="00680267"/>
    <w:rsid w:val="00680B51"/>
    <w:rsid w:val="00692F2A"/>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A3A26"/>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97396"/>
    <w:rsid w:val="008A77E7"/>
    <w:rsid w:val="008B64C5"/>
    <w:rsid w:val="008C7CC3"/>
    <w:rsid w:val="008E6448"/>
    <w:rsid w:val="008F3B0B"/>
    <w:rsid w:val="008F4DD1"/>
    <w:rsid w:val="00912101"/>
    <w:rsid w:val="00912BE3"/>
    <w:rsid w:val="0091306B"/>
    <w:rsid w:val="00924D15"/>
    <w:rsid w:val="00964265"/>
    <w:rsid w:val="00971FDB"/>
    <w:rsid w:val="009840D8"/>
    <w:rsid w:val="00991266"/>
    <w:rsid w:val="009938B0"/>
    <w:rsid w:val="009A2C92"/>
    <w:rsid w:val="009A3A26"/>
    <w:rsid w:val="009D1527"/>
    <w:rsid w:val="009E0E6A"/>
    <w:rsid w:val="009E14D4"/>
    <w:rsid w:val="009E1ED9"/>
    <w:rsid w:val="009F1E95"/>
    <w:rsid w:val="009F28DD"/>
    <w:rsid w:val="009F387B"/>
    <w:rsid w:val="00A072C2"/>
    <w:rsid w:val="00A20761"/>
    <w:rsid w:val="00A21F1F"/>
    <w:rsid w:val="00A37A47"/>
    <w:rsid w:val="00A406BB"/>
    <w:rsid w:val="00A423B2"/>
    <w:rsid w:val="00A475D6"/>
    <w:rsid w:val="00A51E47"/>
    <w:rsid w:val="00A5338E"/>
    <w:rsid w:val="00A56B78"/>
    <w:rsid w:val="00A641E2"/>
    <w:rsid w:val="00A76CEF"/>
    <w:rsid w:val="00A82B8F"/>
    <w:rsid w:val="00A84443"/>
    <w:rsid w:val="00A8777F"/>
    <w:rsid w:val="00A91698"/>
    <w:rsid w:val="00A94C5C"/>
    <w:rsid w:val="00A95A8C"/>
    <w:rsid w:val="00AD5071"/>
    <w:rsid w:val="00AE1B0F"/>
    <w:rsid w:val="00AF03B1"/>
    <w:rsid w:val="00AF7E0D"/>
    <w:rsid w:val="00B0383F"/>
    <w:rsid w:val="00B12DAF"/>
    <w:rsid w:val="00B24019"/>
    <w:rsid w:val="00B33706"/>
    <w:rsid w:val="00B61169"/>
    <w:rsid w:val="00B664DC"/>
    <w:rsid w:val="00B666D7"/>
    <w:rsid w:val="00B66D35"/>
    <w:rsid w:val="00B67E6D"/>
    <w:rsid w:val="00B77DAE"/>
    <w:rsid w:val="00B8743B"/>
    <w:rsid w:val="00BA0869"/>
    <w:rsid w:val="00BA5FF8"/>
    <w:rsid w:val="00BC21DD"/>
    <w:rsid w:val="00BE3F70"/>
    <w:rsid w:val="00BF2771"/>
    <w:rsid w:val="00C134B9"/>
    <w:rsid w:val="00C22E6F"/>
    <w:rsid w:val="00C3093F"/>
    <w:rsid w:val="00C505E8"/>
    <w:rsid w:val="00C56C90"/>
    <w:rsid w:val="00C645BD"/>
    <w:rsid w:val="00C753E1"/>
    <w:rsid w:val="00C812C7"/>
    <w:rsid w:val="00C813DA"/>
    <w:rsid w:val="00C9583B"/>
    <w:rsid w:val="00CC4773"/>
    <w:rsid w:val="00CD1DB9"/>
    <w:rsid w:val="00CD1E24"/>
    <w:rsid w:val="00CD3089"/>
    <w:rsid w:val="00CE6975"/>
    <w:rsid w:val="00CF19F4"/>
    <w:rsid w:val="00D04875"/>
    <w:rsid w:val="00D17764"/>
    <w:rsid w:val="00D3148D"/>
    <w:rsid w:val="00D31887"/>
    <w:rsid w:val="00D3448D"/>
    <w:rsid w:val="00D4075D"/>
    <w:rsid w:val="00D739C2"/>
    <w:rsid w:val="00D75216"/>
    <w:rsid w:val="00D811F2"/>
    <w:rsid w:val="00D93803"/>
    <w:rsid w:val="00D9443F"/>
    <w:rsid w:val="00DB5EE8"/>
    <w:rsid w:val="00DD6DFD"/>
    <w:rsid w:val="00E02EB4"/>
    <w:rsid w:val="00E05BC1"/>
    <w:rsid w:val="00E06D2F"/>
    <w:rsid w:val="00E23D7F"/>
    <w:rsid w:val="00E46348"/>
    <w:rsid w:val="00E70CD9"/>
    <w:rsid w:val="00E961F8"/>
    <w:rsid w:val="00E96EEE"/>
    <w:rsid w:val="00ED2F34"/>
    <w:rsid w:val="00EE0387"/>
    <w:rsid w:val="00EE2E62"/>
    <w:rsid w:val="00EE4AA9"/>
    <w:rsid w:val="00EF093D"/>
    <w:rsid w:val="00F15BFD"/>
    <w:rsid w:val="00F27547"/>
    <w:rsid w:val="00F2794C"/>
    <w:rsid w:val="00F374E2"/>
    <w:rsid w:val="00F43A9A"/>
    <w:rsid w:val="00F52E6A"/>
    <w:rsid w:val="00F709FA"/>
    <w:rsid w:val="00F72D5A"/>
    <w:rsid w:val="00F92171"/>
    <w:rsid w:val="00FB1AB7"/>
    <w:rsid w:val="00FB215B"/>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278878547">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757865895">
      <w:bodyDiv w:val="1"/>
      <w:marLeft w:val="0"/>
      <w:marRight w:val="0"/>
      <w:marTop w:val="0"/>
      <w:marBottom w:val="0"/>
      <w:divBdr>
        <w:top w:val="none" w:sz="0" w:space="0" w:color="auto"/>
        <w:left w:val="none" w:sz="0" w:space="0" w:color="auto"/>
        <w:bottom w:val="none" w:sz="0" w:space="0" w:color="auto"/>
        <w:right w:val="none" w:sz="0" w:space="0" w:color="auto"/>
      </w:divBdr>
    </w:div>
    <w:div w:id="83627045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65843535">
      <w:bodyDiv w:val="1"/>
      <w:marLeft w:val="0"/>
      <w:marRight w:val="0"/>
      <w:marTop w:val="0"/>
      <w:marBottom w:val="0"/>
      <w:divBdr>
        <w:top w:val="none" w:sz="0" w:space="0" w:color="auto"/>
        <w:left w:val="none" w:sz="0" w:space="0" w:color="auto"/>
        <w:bottom w:val="none" w:sz="0" w:space="0" w:color="auto"/>
        <w:right w:val="none" w:sz="0" w:space="0" w:color="auto"/>
      </w:divBdr>
    </w:div>
    <w:div w:id="1272013109">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68087933">
      <w:bodyDiv w:val="1"/>
      <w:marLeft w:val="0"/>
      <w:marRight w:val="0"/>
      <w:marTop w:val="0"/>
      <w:marBottom w:val="0"/>
      <w:divBdr>
        <w:top w:val="none" w:sz="0" w:space="0" w:color="auto"/>
        <w:left w:val="none" w:sz="0" w:space="0" w:color="auto"/>
        <w:bottom w:val="none" w:sz="0" w:space="0" w:color="auto"/>
        <w:right w:val="none" w:sz="0" w:space="0" w:color="auto"/>
      </w:divBdr>
    </w:div>
    <w:div w:id="1576235879">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6516-CBD3-4BE9-AA68-00F6BBC6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5268</Words>
  <Characters>30030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cp:revision>
  <cp:lastPrinted>2018-01-19T15:25:00Z</cp:lastPrinted>
  <dcterms:created xsi:type="dcterms:W3CDTF">2019-02-13T11:52:00Z</dcterms:created>
  <dcterms:modified xsi:type="dcterms:W3CDTF">2019-02-14T06:34:00Z</dcterms:modified>
</cp:coreProperties>
</file>