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F2771" w:rsidRPr="00D61CBC" w:rsidTr="00AA20F4">
        <w:tc>
          <w:tcPr>
            <w:tcW w:w="9923" w:type="dxa"/>
            <w:tcBorders>
              <w:top w:val="nil"/>
              <w:left w:val="nil"/>
              <w:bottom w:val="nil"/>
              <w:right w:val="nil"/>
            </w:tcBorders>
            <w:shd w:val="clear" w:color="auto" w:fill="FFFFFF" w:themeFill="background1"/>
            <w:vAlign w:val="bottom"/>
          </w:tcPr>
          <w:p w:rsidR="00BF2771" w:rsidRPr="00D61CBC" w:rsidRDefault="00BF2771" w:rsidP="003C3DD1">
            <w:pPr>
              <w:tabs>
                <w:tab w:val="left" w:pos="7088"/>
              </w:tabs>
              <w:spacing w:after="0"/>
              <w:rPr>
                <w:rFonts w:ascii="Times New Roman" w:hAnsi="Times New Roman" w:cs="Times New Roman"/>
                <w:b/>
                <w:sz w:val="24"/>
                <w:szCs w:val="24"/>
                <w:u w:val="single"/>
              </w:rPr>
            </w:pPr>
            <w:bookmarkStart w:id="0" w:name="_GoBack"/>
            <w:bookmarkEnd w:id="0"/>
          </w:p>
        </w:tc>
      </w:tr>
    </w:tbl>
    <w:p w:rsidR="00FC6343" w:rsidRPr="00D61CBC" w:rsidRDefault="00FC6343">
      <w:pPr>
        <w:rPr>
          <w:rFonts w:ascii="Times New Roman" w:hAnsi="Times New Roman" w:cs="Times New Roman"/>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3294"/>
      </w:tblGrid>
      <w:tr w:rsidR="002824B6" w:rsidRPr="00D61CBC" w:rsidTr="00AA20F4">
        <w:trPr>
          <w:gridBefore w:val="1"/>
          <w:gridAfter w:val="1"/>
          <w:wBefore w:w="817" w:type="dxa"/>
          <w:wAfter w:w="3294" w:type="dxa"/>
        </w:trPr>
        <w:tc>
          <w:tcPr>
            <w:tcW w:w="1560" w:type="dxa"/>
            <w:gridSpan w:val="2"/>
            <w:tcBorders>
              <w:top w:val="nil"/>
              <w:left w:val="nil"/>
              <w:bottom w:val="nil"/>
              <w:right w:val="nil"/>
            </w:tcBorders>
            <w:vAlign w:val="bottom"/>
          </w:tcPr>
          <w:p w:rsidR="002824B6" w:rsidRPr="00D61CBC"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D61CBC" w:rsidRDefault="00AA20F4" w:rsidP="00AA20F4">
            <w:pPr>
              <w:tabs>
                <w:tab w:val="left" w:pos="7088"/>
              </w:tabs>
              <w:spacing w:after="0"/>
              <w:jc w:val="right"/>
              <w:rPr>
                <w:rFonts w:ascii="Times New Roman" w:hAnsi="Times New Roman" w:cs="Times New Roman"/>
                <w:sz w:val="24"/>
                <w:szCs w:val="24"/>
                <w:u w:val="single"/>
              </w:rPr>
            </w:pPr>
            <w:bookmarkStart w:id="1" w:name="ДатаРегистрации"/>
            <w:r w:rsidRPr="00AA20F4">
              <w:rPr>
                <w:rFonts w:ascii="Times New Roman" w:hAnsi="Times New Roman" w:cs="Times New Roman"/>
                <w:b/>
                <w:sz w:val="24"/>
                <w:szCs w:val="24"/>
              </w:rPr>
              <w:t xml:space="preserve">23.08.2019 </w:t>
            </w:r>
            <w:r w:rsidR="00C368D3" w:rsidRPr="00D61CBC">
              <w:rPr>
                <w:rFonts w:ascii="Times New Roman" w:hAnsi="Times New Roman" w:cs="Times New Roman"/>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sidRPr="00D61CBC">
              <w:rPr>
                <w:rFonts w:ascii="Times New Roman" w:hAnsi="Times New Roman" w:cs="Times New Roman"/>
                <w:b/>
                <w:sz w:val="24"/>
                <w:szCs w:val="24"/>
              </w:rPr>
              <w:instrText xml:space="preserve"> FORMTEXT </w:instrText>
            </w:r>
            <w:r w:rsidR="00C368D3" w:rsidRPr="00D61CBC">
              <w:rPr>
                <w:rFonts w:ascii="Times New Roman" w:hAnsi="Times New Roman" w:cs="Times New Roman"/>
                <w:b/>
                <w:sz w:val="24"/>
                <w:szCs w:val="24"/>
              </w:rPr>
            </w:r>
            <w:r w:rsidR="00C368D3" w:rsidRPr="00D61CBC">
              <w:rPr>
                <w:rFonts w:ascii="Times New Roman" w:hAnsi="Times New Roman" w:cs="Times New Roman"/>
                <w:b/>
                <w:sz w:val="24"/>
                <w:szCs w:val="24"/>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D61CBC" w:rsidRDefault="00BF2771" w:rsidP="002329D0">
            <w:pPr>
              <w:tabs>
                <w:tab w:val="left" w:pos="7088"/>
              </w:tabs>
              <w:spacing w:after="0"/>
              <w:rPr>
                <w:rFonts w:ascii="Times New Roman" w:hAnsi="Times New Roman" w:cs="Times New Roman"/>
                <w:sz w:val="24"/>
                <w:szCs w:val="24"/>
              </w:rPr>
            </w:pPr>
            <w:r w:rsidRPr="00D61CBC">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D61CBC" w:rsidRDefault="00AA20F4" w:rsidP="00BF2771">
            <w:pPr>
              <w:tabs>
                <w:tab w:val="left" w:pos="7088"/>
              </w:tabs>
              <w:spacing w:after="0"/>
              <w:rPr>
                <w:rFonts w:ascii="Times New Roman" w:hAnsi="Times New Roman" w:cs="Times New Roman"/>
                <w:b/>
                <w:sz w:val="24"/>
                <w:szCs w:val="24"/>
                <w:u w:val="single"/>
              </w:rPr>
            </w:pPr>
            <w:bookmarkStart w:id="2" w:name="РегистрационныйНомер"/>
            <w:r w:rsidRPr="00AA20F4">
              <w:rPr>
                <w:rFonts w:ascii="Times New Roman" w:hAnsi="Times New Roman" w:cs="Times New Roman"/>
                <w:b/>
                <w:sz w:val="24"/>
                <w:szCs w:val="24"/>
              </w:rPr>
              <w:t xml:space="preserve"> 10.8-03/608</w:t>
            </w:r>
            <w:r w:rsidR="00894C5B" w:rsidRPr="00D61CBC">
              <w:rPr>
                <w:rFonts w:ascii="Times New Roman" w:hAnsi="Times New Roman" w:cs="Times New Roman"/>
                <w:b/>
                <w:sz w:val="24"/>
                <w:szCs w:val="24"/>
              </w:rPr>
              <w:fldChar w:fldCharType="begin">
                <w:ffData>
                  <w:name w:val="РегистрационныйНомер"/>
                  <w:enabled w:val="0"/>
                  <w:calcOnExit w:val="0"/>
                  <w:textInput>
                    <w:default w:val="Исходящий номер"/>
                  </w:textInput>
                </w:ffData>
              </w:fldChar>
            </w:r>
            <w:r w:rsidR="00894C5B" w:rsidRPr="00D61CBC">
              <w:rPr>
                <w:rFonts w:ascii="Times New Roman" w:hAnsi="Times New Roman" w:cs="Times New Roman"/>
                <w:b/>
                <w:sz w:val="24"/>
                <w:szCs w:val="24"/>
              </w:rPr>
              <w:instrText xml:space="preserve"> FORMTEXT </w:instrText>
            </w:r>
            <w:r w:rsidR="00894C5B" w:rsidRPr="00D61CBC">
              <w:rPr>
                <w:rFonts w:ascii="Times New Roman" w:hAnsi="Times New Roman" w:cs="Times New Roman"/>
                <w:b/>
                <w:sz w:val="24"/>
                <w:szCs w:val="24"/>
              </w:rPr>
            </w:r>
            <w:r w:rsidR="00894C5B" w:rsidRPr="00D61CBC">
              <w:rPr>
                <w:rFonts w:ascii="Times New Roman" w:hAnsi="Times New Roman" w:cs="Times New Roman"/>
                <w:b/>
                <w:sz w:val="24"/>
                <w:szCs w:val="24"/>
              </w:rPr>
              <w:fldChar w:fldCharType="end"/>
            </w:r>
            <w:bookmarkEnd w:id="2"/>
          </w:p>
        </w:tc>
      </w:tr>
      <w:tr w:rsidR="00D93803" w:rsidRPr="00D61CBC" w:rsidTr="001D76E2">
        <w:trPr>
          <w:trHeight w:val="312"/>
        </w:trPr>
        <w:tc>
          <w:tcPr>
            <w:tcW w:w="850" w:type="dxa"/>
            <w:gridSpan w:val="2"/>
            <w:tcBorders>
              <w:top w:val="nil"/>
              <w:left w:val="nil"/>
              <w:bottom w:val="nil"/>
              <w:right w:val="nil"/>
            </w:tcBorders>
          </w:tcPr>
          <w:p w:rsidR="00D93803" w:rsidRPr="00D61CBC" w:rsidRDefault="00D93803">
            <w:pPr>
              <w:rPr>
                <w:rFonts w:ascii="Times New Roman" w:hAnsi="Times New Roman" w:cs="Times New Roman"/>
              </w:rPr>
            </w:pPr>
          </w:p>
        </w:tc>
        <w:tc>
          <w:tcPr>
            <w:tcW w:w="9357" w:type="dxa"/>
            <w:gridSpan w:val="5"/>
            <w:tcBorders>
              <w:top w:val="nil"/>
              <w:left w:val="nil"/>
              <w:bottom w:val="nil"/>
              <w:right w:val="nil"/>
            </w:tcBorders>
            <w:shd w:val="clear" w:color="auto" w:fill="auto"/>
            <w:hideMark/>
          </w:tcPr>
          <w:p w:rsidR="00D93803" w:rsidRPr="00D61CBC" w:rsidRDefault="00A56D74" w:rsidP="00A56D74">
            <w:pPr>
              <w:spacing w:after="0"/>
              <w:rPr>
                <w:rFonts w:ascii="Times New Roman" w:hAnsi="Times New Roman" w:cs="Times New Roman"/>
                <w:i/>
              </w:rPr>
            </w:pPr>
            <w:r w:rsidRPr="00D61CBC">
              <w:rPr>
                <w:rFonts w:ascii="Times New Roman" w:hAnsi="Times New Roman" w:cs="Times New Roman"/>
                <w:b/>
                <w:i/>
                <w:sz w:val="18"/>
                <w:szCs w:val="18"/>
              </w:rPr>
              <w:t xml:space="preserve">                                                 Ссылка на данный номер обязательна!</w:t>
            </w:r>
          </w:p>
        </w:tc>
      </w:tr>
      <w:tr w:rsidR="002329D0" w:rsidRPr="00D61CBC" w:rsidTr="001D76E2">
        <w:trPr>
          <w:trHeight w:val="507"/>
        </w:trPr>
        <w:tc>
          <w:tcPr>
            <w:tcW w:w="850" w:type="dxa"/>
            <w:gridSpan w:val="2"/>
            <w:vMerge w:val="restart"/>
            <w:tcBorders>
              <w:top w:val="nil"/>
              <w:left w:val="nil"/>
              <w:bottom w:val="nil"/>
              <w:right w:val="nil"/>
            </w:tcBorders>
          </w:tcPr>
          <w:p w:rsidR="002329D0" w:rsidRPr="00D61CBC" w:rsidRDefault="002329D0" w:rsidP="002329D0">
            <w:pPr>
              <w:spacing w:after="0"/>
              <w:jc w:val="center"/>
              <w:rPr>
                <w:rFonts w:ascii="Times New Roman" w:hAnsi="Times New Roman" w:cs="Times New Roman"/>
                <w:b/>
                <w:caps/>
                <w:sz w:val="28"/>
              </w:rPr>
            </w:pPr>
          </w:p>
        </w:tc>
        <w:tc>
          <w:tcPr>
            <w:tcW w:w="9357" w:type="dxa"/>
            <w:gridSpan w:val="5"/>
            <w:tcBorders>
              <w:top w:val="nil"/>
              <w:left w:val="nil"/>
              <w:bottom w:val="nil"/>
              <w:right w:val="nil"/>
            </w:tcBorders>
            <w:shd w:val="clear" w:color="auto" w:fill="auto"/>
            <w:hideMark/>
          </w:tcPr>
          <w:p w:rsidR="002F2BED" w:rsidRPr="00D61CBC" w:rsidRDefault="002F2BED" w:rsidP="00920EDD">
            <w:pPr>
              <w:spacing w:after="0"/>
              <w:ind w:left="-674" w:right="-108"/>
              <w:jc w:val="center"/>
              <w:rPr>
                <w:rFonts w:ascii="Times New Roman" w:hAnsi="Times New Roman" w:cs="Times New Roman"/>
                <w:b/>
                <w:caps/>
                <w:sz w:val="28"/>
              </w:rPr>
            </w:pPr>
          </w:p>
          <w:p w:rsidR="002329D0" w:rsidRPr="00D61CBC" w:rsidRDefault="002329D0" w:rsidP="00920EDD">
            <w:pPr>
              <w:spacing w:after="0"/>
              <w:ind w:left="-674" w:right="-108"/>
              <w:jc w:val="center"/>
              <w:rPr>
                <w:rFonts w:ascii="Times New Roman" w:hAnsi="Times New Roman" w:cs="Times New Roman"/>
              </w:rPr>
            </w:pPr>
            <w:r w:rsidRPr="00D61CBC">
              <w:rPr>
                <w:rFonts w:ascii="Times New Roman" w:hAnsi="Times New Roman" w:cs="Times New Roman"/>
                <w:b/>
                <w:caps/>
                <w:sz w:val="28"/>
              </w:rPr>
              <w:t>Запрос Коммерческого предложения</w:t>
            </w:r>
          </w:p>
        </w:tc>
      </w:tr>
      <w:tr w:rsidR="002329D0" w:rsidRPr="00D61CBC" w:rsidTr="001D76E2">
        <w:trPr>
          <w:trHeight w:val="697"/>
        </w:trPr>
        <w:tc>
          <w:tcPr>
            <w:tcW w:w="850" w:type="dxa"/>
            <w:gridSpan w:val="2"/>
            <w:vMerge/>
            <w:tcBorders>
              <w:top w:val="nil"/>
              <w:left w:val="nil"/>
              <w:bottom w:val="nil"/>
              <w:right w:val="nil"/>
            </w:tcBorders>
          </w:tcPr>
          <w:p w:rsidR="002329D0" w:rsidRPr="00D61CBC" w:rsidRDefault="002329D0" w:rsidP="002329D0">
            <w:pPr>
              <w:spacing w:after="0"/>
              <w:jc w:val="center"/>
              <w:rPr>
                <w:rFonts w:ascii="Times New Roman" w:hAnsi="Times New Roman" w:cs="Times New Roman"/>
                <w:b/>
                <w:caps/>
                <w:sz w:val="28"/>
              </w:rPr>
            </w:pPr>
          </w:p>
        </w:tc>
        <w:tc>
          <w:tcPr>
            <w:tcW w:w="9357" w:type="dxa"/>
            <w:gridSpan w:val="5"/>
            <w:tcBorders>
              <w:top w:val="nil"/>
              <w:left w:val="nil"/>
              <w:bottom w:val="nil"/>
              <w:right w:val="nil"/>
            </w:tcBorders>
            <w:shd w:val="clear" w:color="auto" w:fill="F2F2F2" w:themeFill="background1" w:themeFillShade="F2"/>
          </w:tcPr>
          <w:p w:rsidR="002329D0" w:rsidRPr="00D61CBC" w:rsidRDefault="002329D0" w:rsidP="005408E9">
            <w:pPr>
              <w:spacing w:after="0"/>
              <w:ind w:left="-674" w:right="-108"/>
              <w:jc w:val="center"/>
              <w:rPr>
                <w:rFonts w:ascii="Times New Roman" w:hAnsi="Times New Roman" w:cs="Times New Roman"/>
                <w:i/>
                <w:sz w:val="28"/>
                <w:szCs w:val="28"/>
              </w:rPr>
            </w:pPr>
            <w:r w:rsidRPr="00D61CBC">
              <w:rPr>
                <w:rFonts w:ascii="Times New Roman" w:hAnsi="Times New Roman" w:cs="Times New Roman"/>
                <w:i/>
                <w:sz w:val="28"/>
                <w:szCs w:val="28"/>
              </w:rPr>
              <w:t>(</w:t>
            </w:r>
            <w:r w:rsidR="00286A2D" w:rsidRPr="00286A2D">
              <w:rPr>
                <w:rFonts w:ascii="Times New Roman" w:hAnsi="Times New Roman" w:cs="Times New Roman"/>
                <w:i/>
                <w:sz w:val="28"/>
                <w:szCs w:val="28"/>
              </w:rPr>
              <w:t>Поставка инструментов</w:t>
            </w:r>
            <w:r w:rsidRPr="00D61CBC">
              <w:rPr>
                <w:rFonts w:ascii="Times New Roman" w:hAnsi="Times New Roman" w:cs="Times New Roman"/>
                <w:i/>
                <w:sz w:val="28"/>
                <w:szCs w:val="28"/>
              </w:rPr>
              <w:t>)</w:t>
            </w:r>
          </w:p>
        </w:tc>
      </w:tr>
      <w:tr w:rsidR="0011217D" w:rsidRPr="00D61CBC" w:rsidTr="001D76E2">
        <w:trPr>
          <w:trHeight w:val="312"/>
        </w:trPr>
        <w:tc>
          <w:tcPr>
            <w:tcW w:w="850" w:type="dxa"/>
            <w:gridSpan w:val="2"/>
            <w:tcBorders>
              <w:top w:val="nil"/>
              <w:left w:val="nil"/>
              <w:bottom w:val="nil"/>
              <w:right w:val="nil"/>
            </w:tcBorders>
          </w:tcPr>
          <w:p w:rsidR="0011217D" w:rsidRPr="00D61CBC" w:rsidRDefault="0011217D" w:rsidP="00C22E6F">
            <w:pPr>
              <w:spacing w:after="0" w:line="240" w:lineRule="auto"/>
              <w:jc w:val="center"/>
              <w:rPr>
                <w:rFonts w:ascii="Times New Roman" w:hAnsi="Times New Roman" w:cs="Times New Roman"/>
                <w:b/>
                <w:sz w:val="28"/>
                <w:szCs w:val="28"/>
              </w:rPr>
            </w:pPr>
          </w:p>
        </w:tc>
        <w:tc>
          <w:tcPr>
            <w:tcW w:w="9357" w:type="dxa"/>
            <w:gridSpan w:val="5"/>
            <w:tcBorders>
              <w:top w:val="nil"/>
              <w:left w:val="nil"/>
              <w:bottom w:val="nil"/>
              <w:right w:val="nil"/>
            </w:tcBorders>
            <w:shd w:val="clear" w:color="auto" w:fill="auto"/>
          </w:tcPr>
          <w:p w:rsidR="0011217D" w:rsidRPr="00D61CBC" w:rsidRDefault="0011217D" w:rsidP="00C22E6F">
            <w:pPr>
              <w:spacing w:after="0" w:line="240" w:lineRule="auto"/>
              <w:jc w:val="center"/>
              <w:rPr>
                <w:rFonts w:ascii="Times New Roman" w:hAnsi="Times New Roman" w:cs="Times New Roman"/>
                <w:b/>
                <w:sz w:val="28"/>
                <w:szCs w:val="28"/>
              </w:rPr>
            </w:pPr>
          </w:p>
        </w:tc>
      </w:tr>
    </w:tbl>
    <w:p w:rsidR="00E961F8" w:rsidRPr="00D61CBC" w:rsidRDefault="00E961F8" w:rsidP="00AE2F34">
      <w:pPr>
        <w:ind w:right="-1"/>
        <w:jc w:val="center"/>
        <w:rPr>
          <w:rFonts w:ascii="Times New Roman" w:hAnsi="Times New Roman" w:cs="Times New Roman"/>
          <w:b/>
          <w:sz w:val="28"/>
          <w:szCs w:val="28"/>
        </w:rPr>
      </w:pPr>
      <w:r w:rsidRPr="00D61CBC">
        <w:rPr>
          <w:rFonts w:ascii="Times New Roman" w:hAnsi="Times New Roman" w:cs="Times New Roman"/>
          <w:b/>
          <w:sz w:val="28"/>
          <w:szCs w:val="28"/>
        </w:rPr>
        <w:t>Основные требования:</w:t>
      </w:r>
    </w:p>
    <w:tbl>
      <w:tblPr>
        <w:tblStyle w:val="ad"/>
        <w:tblW w:w="9923" w:type="dxa"/>
        <w:tblInd w:w="108" w:type="dxa"/>
        <w:tblLook w:val="04A0" w:firstRow="1" w:lastRow="0" w:firstColumn="1" w:lastColumn="0" w:noHBand="0" w:noVBand="1"/>
      </w:tblPr>
      <w:tblGrid>
        <w:gridCol w:w="4536"/>
        <w:gridCol w:w="5387"/>
      </w:tblGrid>
      <w:tr w:rsidR="00E961F8" w:rsidRPr="00D61CBC" w:rsidTr="00AE2F34">
        <w:tc>
          <w:tcPr>
            <w:tcW w:w="4536" w:type="dxa"/>
          </w:tcPr>
          <w:p w:rsidR="00E961F8" w:rsidRPr="00D61CBC" w:rsidRDefault="00E961F8" w:rsidP="00D1344C">
            <w:pPr>
              <w:ind w:right="-1"/>
              <w:rPr>
                <w:rFonts w:ascii="Times New Roman" w:hAnsi="Times New Roman" w:cs="Times New Roman"/>
              </w:rPr>
            </w:pPr>
            <w:r w:rsidRPr="00D61CBC">
              <w:rPr>
                <w:rFonts w:ascii="Times New Roman" w:hAnsi="Times New Roman" w:cs="Times New Roman"/>
              </w:rPr>
              <w:t xml:space="preserve">Адрес </w:t>
            </w:r>
            <w:r w:rsidR="00D1344C" w:rsidRPr="00D61CBC">
              <w:rPr>
                <w:rFonts w:ascii="Times New Roman" w:hAnsi="Times New Roman" w:cs="Times New Roman"/>
              </w:rPr>
              <w:t>доставки</w:t>
            </w:r>
            <w:r w:rsidRPr="00D61CBC">
              <w:rPr>
                <w:rFonts w:ascii="Times New Roman" w:hAnsi="Times New Roman" w:cs="Times New Roman"/>
              </w:rPr>
              <w:t>:</w:t>
            </w:r>
          </w:p>
        </w:tc>
        <w:tc>
          <w:tcPr>
            <w:tcW w:w="5387" w:type="dxa"/>
          </w:tcPr>
          <w:p w:rsidR="00E961F8" w:rsidRPr="00D61CBC" w:rsidRDefault="00E961F8" w:rsidP="00B302BD">
            <w:pPr>
              <w:ind w:right="-1"/>
              <w:rPr>
                <w:rFonts w:ascii="Times New Roman" w:hAnsi="Times New Roman" w:cs="Times New Roman"/>
              </w:rPr>
            </w:pPr>
            <w:r w:rsidRPr="00D61CBC">
              <w:rPr>
                <w:rFonts w:ascii="Times New Roman" w:hAnsi="Times New Roman" w:cs="Times New Roman"/>
              </w:rPr>
              <w:t xml:space="preserve">Санкт-Петербург, пос. Песочный, ул. </w:t>
            </w:r>
            <w:proofErr w:type="gramStart"/>
            <w:r w:rsidRPr="00D61CBC">
              <w:rPr>
                <w:rFonts w:ascii="Times New Roman" w:hAnsi="Times New Roman" w:cs="Times New Roman"/>
              </w:rPr>
              <w:t>Ленинградская</w:t>
            </w:r>
            <w:proofErr w:type="gramEnd"/>
            <w:r w:rsidRPr="00D61CBC">
              <w:rPr>
                <w:rFonts w:ascii="Times New Roman" w:hAnsi="Times New Roman" w:cs="Times New Roman"/>
              </w:rPr>
              <w:t>, д.68</w:t>
            </w:r>
          </w:p>
        </w:tc>
      </w:tr>
      <w:tr w:rsidR="00E961F8" w:rsidRPr="00D61CBC" w:rsidTr="00AE2F34">
        <w:tc>
          <w:tcPr>
            <w:tcW w:w="4536" w:type="dxa"/>
          </w:tcPr>
          <w:p w:rsidR="00E961F8" w:rsidRPr="00D61CBC" w:rsidRDefault="008252D7" w:rsidP="00B302BD">
            <w:pPr>
              <w:ind w:right="-1"/>
              <w:rPr>
                <w:rFonts w:ascii="Times New Roman" w:hAnsi="Times New Roman" w:cs="Times New Roman"/>
              </w:rPr>
            </w:pPr>
            <w:r w:rsidRPr="00D61CBC">
              <w:rPr>
                <w:rFonts w:ascii="Times New Roman" w:hAnsi="Times New Roman" w:cs="Times New Roman"/>
              </w:rPr>
              <w:t>Предполагаемый срок проведения закупки</w:t>
            </w:r>
          </w:p>
        </w:tc>
        <w:tc>
          <w:tcPr>
            <w:tcW w:w="5387" w:type="dxa"/>
          </w:tcPr>
          <w:p w:rsidR="00B302BD" w:rsidRPr="00D61CBC" w:rsidRDefault="00D4233C" w:rsidP="005408E9">
            <w:pPr>
              <w:ind w:right="-1"/>
              <w:rPr>
                <w:rFonts w:ascii="Times New Roman" w:hAnsi="Times New Roman" w:cs="Times New Roman"/>
              </w:rPr>
            </w:pPr>
            <w:r w:rsidRPr="00D61CBC">
              <w:rPr>
                <w:rFonts w:ascii="Times New Roman" w:hAnsi="Times New Roman" w:cs="Times New Roman"/>
              </w:rPr>
              <w:t>0</w:t>
            </w:r>
            <w:r w:rsidR="005408E9">
              <w:rPr>
                <w:rFonts w:ascii="Times New Roman" w:hAnsi="Times New Roman" w:cs="Times New Roman"/>
              </w:rPr>
              <w:t>9</w:t>
            </w:r>
            <w:r w:rsidRPr="00D61CBC">
              <w:rPr>
                <w:rFonts w:ascii="Times New Roman" w:hAnsi="Times New Roman" w:cs="Times New Roman"/>
              </w:rPr>
              <w:t>.2019</w:t>
            </w:r>
          </w:p>
        </w:tc>
      </w:tr>
      <w:tr w:rsidR="008252D7" w:rsidRPr="00D61CBC" w:rsidTr="00AE2F34">
        <w:tc>
          <w:tcPr>
            <w:tcW w:w="4536" w:type="dxa"/>
          </w:tcPr>
          <w:p w:rsidR="008252D7" w:rsidRPr="00D61CBC" w:rsidRDefault="008252D7" w:rsidP="00D1344C">
            <w:pPr>
              <w:ind w:right="-1"/>
              <w:rPr>
                <w:rFonts w:ascii="Times New Roman" w:hAnsi="Times New Roman" w:cs="Times New Roman"/>
              </w:rPr>
            </w:pPr>
            <w:r w:rsidRPr="00D61CBC">
              <w:rPr>
                <w:rFonts w:ascii="Times New Roman" w:hAnsi="Times New Roman" w:cs="Times New Roman"/>
              </w:rPr>
              <w:t>Требовани</w:t>
            </w:r>
            <w:r w:rsidR="00D1344C" w:rsidRPr="00D61CBC">
              <w:rPr>
                <w:rFonts w:ascii="Times New Roman" w:hAnsi="Times New Roman" w:cs="Times New Roman"/>
              </w:rPr>
              <w:t>я к порядку поставки продукции</w:t>
            </w:r>
          </w:p>
        </w:tc>
        <w:tc>
          <w:tcPr>
            <w:tcW w:w="5387" w:type="dxa"/>
          </w:tcPr>
          <w:p w:rsidR="008252D7" w:rsidRPr="00D61CBC" w:rsidRDefault="00CC14DE" w:rsidP="005408E9">
            <w:pPr>
              <w:ind w:right="-1"/>
              <w:rPr>
                <w:rFonts w:ascii="Times New Roman" w:hAnsi="Times New Roman" w:cs="Times New Roman"/>
              </w:rPr>
            </w:pPr>
            <w:r w:rsidRPr="00D61CBC">
              <w:rPr>
                <w:rFonts w:ascii="Times New Roman" w:hAnsi="Times New Roman" w:cs="Times New Roman"/>
              </w:rPr>
              <w:t xml:space="preserve">Поставка товара в течение </w:t>
            </w:r>
            <w:r w:rsidR="005408E9">
              <w:rPr>
                <w:rFonts w:ascii="Times New Roman" w:hAnsi="Times New Roman" w:cs="Times New Roman"/>
              </w:rPr>
              <w:t>5</w:t>
            </w:r>
            <w:r w:rsidRPr="00D61CBC">
              <w:rPr>
                <w:rFonts w:ascii="Times New Roman" w:hAnsi="Times New Roman" w:cs="Times New Roman"/>
              </w:rPr>
              <w:t xml:space="preserve"> (</w:t>
            </w:r>
            <w:r w:rsidR="005408E9">
              <w:rPr>
                <w:rFonts w:ascii="Times New Roman" w:hAnsi="Times New Roman" w:cs="Times New Roman"/>
              </w:rPr>
              <w:t>пят</w:t>
            </w:r>
            <w:r w:rsidRPr="00D61CBC">
              <w:rPr>
                <w:rFonts w:ascii="Times New Roman" w:hAnsi="Times New Roman" w:cs="Times New Roman"/>
              </w:rPr>
              <w:t xml:space="preserve">и) рабочих дней с момента поступления Заявки от Заказчика. Максимальное количество поставок не более </w:t>
            </w:r>
            <w:r w:rsidR="005408E9">
              <w:rPr>
                <w:rFonts w:ascii="Times New Roman" w:hAnsi="Times New Roman" w:cs="Times New Roman"/>
              </w:rPr>
              <w:t>10</w:t>
            </w:r>
            <w:r w:rsidRPr="00D61CBC">
              <w:rPr>
                <w:rFonts w:ascii="Times New Roman" w:hAnsi="Times New Roman" w:cs="Times New Roman"/>
              </w:rPr>
              <w:t xml:space="preserve"> (</w:t>
            </w:r>
            <w:r w:rsidR="005408E9">
              <w:rPr>
                <w:rFonts w:ascii="Times New Roman" w:hAnsi="Times New Roman" w:cs="Times New Roman"/>
              </w:rPr>
              <w:t>десяти</w:t>
            </w:r>
            <w:r w:rsidRPr="00D61CBC">
              <w:rPr>
                <w:rFonts w:ascii="Times New Roman" w:hAnsi="Times New Roman" w:cs="Times New Roman"/>
              </w:rPr>
              <w:t>). Последний срок подачи заявки: 01.11.2019.</w:t>
            </w:r>
          </w:p>
        </w:tc>
      </w:tr>
      <w:tr w:rsidR="006474B5" w:rsidRPr="00D61CBC" w:rsidTr="00AE2F34">
        <w:tc>
          <w:tcPr>
            <w:tcW w:w="4536" w:type="dxa"/>
          </w:tcPr>
          <w:p w:rsidR="006474B5" w:rsidRPr="00D61CBC" w:rsidRDefault="006474B5" w:rsidP="00B302BD">
            <w:pPr>
              <w:ind w:right="-1"/>
              <w:rPr>
                <w:rFonts w:ascii="Times New Roman" w:hAnsi="Times New Roman" w:cs="Times New Roman"/>
              </w:rPr>
            </w:pPr>
            <w:r w:rsidRPr="00D61CBC">
              <w:rPr>
                <w:rFonts w:ascii="Times New Roman" w:hAnsi="Times New Roman" w:cs="Times New Roman"/>
              </w:rPr>
              <w:t>Структура цены (расходы, включенные в цену товара)</w:t>
            </w:r>
          </w:p>
        </w:tc>
        <w:tc>
          <w:tcPr>
            <w:tcW w:w="5387" w:type="dxa"/>
          </w:tcPr>
          <w:p w:rsidR="00F32223" w:rsidRPr="00D61CBC" w:rsidRDefault="00B302BD" w:rsidP="00F32223">
            <w:pPr>
              <w:ind w:right="-1"/>
              <w:rPr>
                <w:rFonts w:ascii="Times New Roman" w:hAnsi="Times New Roman" w:cs="Times New Roman"/>
              </w:rPr>
            </w:pPr>
            <w:r w:rsidRPr="00D61CBC">
              <w:rPr>
                <w:rFonts w:ascii="Times New Roman" w:hAnsi="Times New Roman" w:cs="Times New Roman"/>
              </w:rPr>
              <w:t>1)</w:t>
            </w:r>
            <w:r w:rsidRPr="00D61CBC">
              <w:rPr>
                <w:rFonts w:ascii="Times New Roman" w:hAnsi="Times New Roman" w:cs="Times New Roman"/>
              </w:rPr>
              <w:tab/>
            </w:r>
            <w:r w:rsidR="00F32223" w:rsidRPr="00D61CBC">
              <w:rPr>
                <w:rFonts w:ascii="Times New Roman" w:hAnsi="Times New Roman" w:cs="Times New Roman"/>
              </w:rPr>
              <w:t>Стоимость товара.</w:t>
            </w:r>
          </w:p>
          <w:p w:rsidR="00F32223" w:rsidRPr="00D61CBC" w:rsidRDefault="00F32223" w:rsidP="00F32223">
            <w:pPr>
              <w:ind w:right="-1"/>
              <w:rPr>
                <w:rFonts w:ascii="Times New Roman" w:hAnsi="Times New Roman" w:cs="Times New Roman"/>
              </w:rPr>
            </w:pPr>
            <w:r w:rsidRPr="00D61CBC">
              <w:rPr>
                <w:rFonts w:ascii="Times New Roman" w:hAnsi="Times New Roman" w:cs="Times New Roman"/>
              </w:rPr>
              <w:t>2)</w:t>
            </w:r>
            <w:r w:rsidRPr="00D61CBC">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r w:rsidR="005408E9">
              <w:rPr>
                <w:rFonts w:ascii="Times New Roman" w:hAnsi="Times New Roman" w:cs="Times New Roman"/>
              </w:rPr>
              <w:t>.</w:t>
            </w:r>
          </w:p>
          <w:p w:rsidR="00F32223" w:rsidRPr="00D61CBC" w:rsidRDefault="00F32223" w:rsidP="00F32223">
            <w:pPr>
              <w:ind w:right="-1"/>
              <w:rPr>
                <w:rFonts w:ascii="Times New Roman" w:hAnsi="Times New Roman" w:cs="Times New Roman"/>
              </w:rPr>
            </w:pPr>
            <w:r w:rsidRPr="00D61CBC">
              <w:rPr>
                <w:rFonts w:ascii="Times New Roman" w:hAnsi="Times New Roman" w:cs="Times New Roman"/>
              </w:rPr>
              <w:t>3)</w:t>
            </w:r>
            <w:r w:rsidRPr="00D61CBC">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D61CBC" w:rsidRDefault="00F32223" w:rsidP="00F32223">
            <w:pPr>
              <w:ind w:right="-1"/>
              <w:rPr>
                <w:rFonts w:ascii="Times New Roman" w:hAnsi="Times New Roman" w:cs="Times New Roman"/>
              </w:rPr>
            </w:pPr>
            <w:r w:rsidRPr="00D61CBC">
              <w:rPr>
                <w:rFonts w:ascii="Times New Roman" w:hAnsi="Times New Roman" w:cs="Times New Roman"/>
              </w:rPr>
              <w:t>4)</w:t>
            </w:r>
            <w:r w:rsidRPr="00D61CBC">
              <w:rPr>
                <w:rFonts w:ascii="Times New Roman" w:hAnsi="Times New Roman" w:cs="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302BD" w:rsidRPr="00D61CBC" w:rsidTr="00AE2F34">
        <w:tc>
          <w:tcPr>
            <w:tcW w:w="4536" w:type="dxa"/>
          </w:tcPr>
          <w:p w:rsidR="00B302BD" w:rsidRPr="00D61CBC" w:rsidRDefault="00B302BD" w:rsidP="00D1344C">
            <w:pPr>
              <w:ind w:right="-1"/>
              <w:rPr>
                <w:rFonts w:ascii="Times New Roman" w:hAnsi="Times New Roman" w:cs="Times New Roman"/>
              </w:rPr>
            </w:pPr>
            <w:r w:rsidRPr="00D61CBC">
              <w:rPr>
                <w:rFonts w:ascii="Times New Roman" w:hAnsi="Times New Roman" w:cs="Times New Roman"/>
              </w:rPr>
              <w:t>Максимальное количество партий товара</w:t>
            </w:r>
            <w:r w:rsidR="00D1344C" w:rsidRPr="00D61CBC">
              <w:rPr>
                <w:rFonts w:ascii="Times New Roman" w:hAnsi="Times New Roman" w:cs="Times New Roman"/>
              </w:rPr>
              <w:t>.</w:t>
            </w:r>
          </w:p>
        </w:tc>
        <w:tc>
          <w:tcPr>
            <w:tcW w:w="5387" w:type="dxa"/>
          </w:tcPr>
          <w:p w:rsidR="00B302BD" w:rsidRPr="00D61CBC" w:rsidRDefault="005408E9" w:rsidP="005408E9">
            <w:pPr>
              <w:ind w:right="-1"/>
              <w:rPr>
                <w:rFonts w:ascii="Times New Roman" w:hAnsi="Times New Roman" w:cs="Times New Roman"/>
              </w:rPr>
            </w:pPr>
            <w:r>
              <w:rPr>
                <w:rFonts w:ascii="Times New Roman" w:hAnsi="Times New Roman" w:cs="Times New Roman"/>
              </w:rPr>
              <w:t>10</w:t>
            </w:r>
            <w:r w:rsidR="00B302BD" w:rsidRPr="00D61CBC">
              <w:rPr>
                <w:rFonts w:ascii="Times New Roman" w:hAnsi="Times New Roman" w:cs="Times New Roman"/>
              </w:rPr>
              <w:t xml:space="preserve"> (</w:t>
            </w:r>
            <w:r>
              <w:rPr>
                <w:rFonts w:ascii="Times New Roman" w:hAnsi="Times New Roman" w:cs="Times New Roman"/>
              </w:rPr>
              <w:t>десять</w:t>
            </w:r>
            <w:r w:rsidR="00DE0B81" w:rsidRPr="00D61CBC">
              <w:rPr>
                <w:rFonts w:ascii="Times New Roman" w:hAnsi="Times New Roman" w:cs="Times New Roman"/>
              </w:rPr>
              <w:t xml:space="preserve"> </w:t>
            </w:r>
            <w:r w:rsidR="00B302BD" w:rsidRPr="00D61CBC">
              <w:rPr>
                <w:rFonts w:ascii="Times New Roman" w:hAnsi="Times New Roman" w:cs="Times New Roman"/>
              </w:rPr>
              <w:t>парти</w:t>
            </w:r>
            <w:r>
              <w:rPr>
                <w:rFonts w:ascii="Times New Roman" w:hAnsi="Times New Roman" w:cs="Times New Roman"/>
              </w:rPr>
              <w:t>й</w:t>
            </w:r>
            <w:r w:rsidR="00B302BD" w:rsidRPr="00D61CBC">
              <w:rPr>
                <w:rFonts w:ascii="Times New Roman" w:hAnsi="Times New Roman" w:cs="Times New Roman"/>
              </w:rPr>
              <w:t>)</w:t>
            </w:r>
          </w:p>
        </w:tc>
      </w:tr>
      <w:tr w:rsidR="00CC14DE" w:rsidRPr="00D61CBC" w:rsidTr="00AE2F34">
        <w:tc>
          <w:tcPr>
            <w:tcW w:w="4536" w:type="dxa"/>
          </w:tcPr>
          <w:p w:rsidR="00CC14DE" w:rsidRPr="00D61CBC" w:rsidRDefault="00CC14DE" w:rsidP="00B302BD">
            <w:pPr>
              <w:ind w:right="-1"/>
              <w:rPr>
                <w:rFonts w:ascii="Times New Roman" w:hAnsi="Times New Roman" w:cs="Times New Roman"/>
              </w:rPr>
            </w:pPr>
            <w:r w:rsidRPr="00D61CBC">
              <w:rPr>
                <w:rFonts w:ascii="Times New Roman" w:hAnsi="Times New Roman" w:cs="Times New Roman"/>
              </w:rPr>
              <w:t>Максимальный срок поставки товара (одной партии товара)</w:t>
            </w:r>
          </w:p>
        </w:tc>
        <w:tc>
          <w:tcPr>
            <w:tcW w:w="5387" w:type="dxa"/>
          </w:tcPr>
          <w:p w:rsidR="00CC14DE" w:rsidRPr="00D61CBC" w:rsidRDefault="00CC14DE" w:rsidP="005408E9">
            <w:pPr>
              <w:ind w:right="-1"/>
              <w:rPr>
                <w:rFonts w:ascii="Times New Roman" w:hAnsi="Times New Roman" w:cs="Times New Roman"/>
              </w:rPr>
            </w:pPr>
            <w:r w:rsidRPr="00D61CBC">
              <w:rPr>
                <w:rFonts w:ascii="Times New Roman" w:hAnsi="Times New Roman" w:cs="Times New Roman"/>
              </w:rPr>
              <w:t xml:space="preserve">В течение </w:t>
            </w:r>
            <w:r w:rsidR="005408E9">
              <w:rPr>
                <w:rFonts w:ascii="Times New Roman" w:hAnsi="Times New Roman" w:cs="Times New Roman"/>
              </w:rPr>
              <w:t>5</w:t>
            </w:r>
            <w:r w:rsidRPr="00D61CBC">
              <w:rPr>
                <w:rFonts w:ascii="Times New Roman" w:hAnsi="Times New Roman" w:cs="Times New Roman"/>
              </w:rPr>
              <w:t xml:space="preserve"> (</w:t>
            </w:r>
            <w:r w:rsidR="005408E9">
              <w:rPr>
                <w:rFonts w:ascii="Times New Roman" w:hAnsi="Times New Roman" w:cs="Times New Roman"/>
              </w:rPr>
              <w:t>пяти</w:t>
            </w:r>
            <w:r w:rsidRPr="00D61CBC">
              <w:rPr>
                <w:rFonts w:ascii="Times New Roman" w:hAnsi="Times New Roman" w:cs="Times New Roman"/>
              </w:rPr>
              <w:t>) рабочих дней с момента поступления Заявки от Заказчика</w:t>
            </w:r>
          </w:p>
        </w:tc>
      </w:tr>
      <w:tr w:rsidR="00CC14DE" w:rsidRPr="00D61CBC" w:rsidTr="00AE2F34">
        <w:tc>
          <w:tcPr>
            <w:tcW w:w="4536" w:type="dxa"/>
          </w:tcPr>
          <w:p w:rsidR="00CC14DE" w:rsidRPr="00D61CBC" w:rsidRDefault="00CC14DE" w:rsidP="00B302BD">
            <w:pPr>
              <w:ind w:right="-1"/>
              <w:rPr>
                <w:rFonts w:ascii="Times New Roman" w:hAnsi="Times New Roman" w:cs="Times New Roman"/>
              </w:rPr>
            </w:pPr>
            <w:r w:rsidRPr="00D61CBC">
              <w:rPr>
                <w:rFonts w:ascii="Times New Roman" w:hAnsi="Times New Roman" w:cs="Times New Roman"/>
              </w:rPr>
              <w:t>Минимальные требования к сроку гарантии качества товара (сроку годности товара)</w:t>
            </w:r>
          </w:p>
        </w:tc>
        <w:tc>
          <w:tcPr>
            <w:tcW w:w="5387" w:type="dxa"/>
          </w:tcPr>
          <w:p w:rsidR="00CC14DE" w:rsidRPr="00D61CBC" w:rsidRDefault="00CC14DE" w:rsidP="003C3DD1">
            <w:pPr>
              <w:ind w:right="-1"/>
              <w:rPr>
                <w:rFonts w:ascii="Times New Roman" w:hAnsi="Times New Roman" w:cs="Times New Roman"/>
              </w:rPr>
            </w:pPr>
            <w:r w:rsidRPr="00D61CBC">
              <w:rPr>
                <w:rFonts w:ascii="Times New Roman" w:hAnsi="Times New Roman" w:cs="Times New Roman"/>
              </w:rPr>
              <w:t>12 (двенадцать) месяцев с момента приемки товара.</w:t>
            </w:r>
          </w:p>
        </w:tc>
      </w:tr>
      <w:tr w:rsidR="00CC14DE" w:rsidRPr="00D61CBC" w:rsidTr="00AE2F34">
        <w:tc>
          <w:tcPr>
            <w:tcW w:w="4536" w:type="dxa"/>
          </w:tcPr>
          <w:p w:rsidR="00CC14DE" w:rsidRPr="00D61CBC" w:rsidRDefault="00CC14DE" w:rsidP="00B302BD">
            <w:pPr>
              <w:ind w:right="-1"/>
              <w:rPr>
                <w:rFonts w:ascii="Times New Roman" w:hAnsi="Times New Roman" w:cs="Times New Roman"/>
              </w:rPr>
            </w:pPr>
            <w:r w:rsidRPr="00D61CBC">
              <w:rPr>
                <w:rFonts w:ascii="Times New Roman" w:hAnsi="Times New Roman" w:cs="Times New Roman"/>
              </w:rPr>
              <w:t>Требования к предоставляемым лицензиям, сертификатам или иным документам</w:t>
            </w:r>
          </w:p>
        </w:tc>
        <w:tc>
          <w:tcPr>
            <w:tcW w:w="5387" w:type="dxa"/>
          </w:tcPr>
          <w:p w:rsidR="00CC14DE" w:rsidRPr="00D61CBC" w:rsidRDefault="00CC14DE" w:rsidP="003C3DD1">
            <w:pPr>
              <w:ind w:right="-1"/>
              <w:rPr>
                <w:rFonts w:ascii="Times New Roman" w:hAnsi="Times New Roman" w:cs="Times New Roman"/>
              </w:rPr>
            </w:pPr>
            <w:r w:rsidRPr="00D61CBC">
              <w:rPr>
                <w:rFonts w:ascii="Times New Roman" w:hAnsi="Times New Roman" w:cs="Times New Roman"/>
              </w:rPr>
              <w:t>Сертификаты соответствия (декларации соответствия) и паспорта на поставляемую продукцию.</w:t>
            </w:r>
          </w:p>
        </w:tc>
      </w:tr>
      <w:tr w:rsidR="00CC14DE" w:rsidRPr="00D61CBC" w:rsidTr="00AE2F34">
        <w:tc>
          <w:tcPr>
            <w:tcW w:w="4536" w:type="dxa"/>
          </w:tcPr>
          <w:p w:rsidR="00CC14DE" w:rsidRPr="00D61CBC" w:rsidRDefault="00CC14DE" w:rsidP="00B302BD">
            <w:pPr>
              <w:ind w:right="-1"/>
              <w:rPr>
                <w:rFonts w:ascii="Times New Roman" w:hAnsi="Times New Roman" w:cs="Times New Roman"/>
              </w:rPr>
            </w:pPr>
            <w:r w:rsidRPr="00D61CBC">
              <w:rPr>
                <w:rFonts w:ascii="Times New Roman" w:hAnsi="Times New Roman" w:cs="Times New Roman"/>
              </w:rPr>
              <w:t>Порядок и сроки оплаты</w:t>
            </w:r>
          </w:p>
        </w:tc>
        <w:tc>
          <w:tcPr>
            <w:tcW w:w="5387" w:type="dxa"/>
          </w:tcPr>
          <w:p w:rsidR="00CC14DE" w:rsidRPr="00D61CBC" w:rsidRDefault="00CC14DE" w:rsidP="003C3DD1">
            <w:pPr>
              <w:ind w:right="-1"/>
              <w:rPr>
                <w:rFonts w:ascii="Times New Roman" w:hAnsi="Times New Roman" w:cs="Times New Roman"/>
              </w:rPr>
            </w:pPr>
            <w:r w:rsidRPr="00D61CBC">
              <w:rPr>
                <w:rFonts w:ascii="Times New Roman" w:hAnsi="Times New Roman" w:cs="Times New Roman"/>
              </w:rPr>
              <w:t>В течение 30 (тридцати) календарных дней с момента подписания Покупателем универсального передаточного документа (УПД).</w:t>
            </w:r>
          </w:p>
          <w:p w:rsidR="00CC14DE" w:rsidRPr="00D61CBC" w:rsidRDefault="00CC14DE" w:rsidP="003C3DD1">
            <w:pPr>
              <w:ind w:right="-1"/>
              <w:rPr>
                <w:rFonts w:ascii="Times New Roman" w:hAnsi="Times New Roman" w:cs="Times New Roman"/>
              </w:rPr>
            </w:pPr>
            <w:r w:rsidRPr="00D61CBC">
              <w:rPr>
                <w:rFonts w:ascii="Times New Roman" w:hAnsi="Times New Roman" w:cs="Times New Roman"/>
              </w:rPr>
              <w:t>При заключении Договора с субъектами малого предпринимательства (СМП) - в течение 15 (пятнадцати) рабочих дней.</w:t>
            </w:r>
          </w:p>
        </w:tc>
      </w:tr>
      <w:tr w:rsidR="00204D4E" w:rsidRPr="00D61CBC" w:rsidTr="00AE2F34">
        <w:tc>
          <w:tcPr>
            <w:tcW w:w="4536" w:type="dxa"/>
          </w:tcPr>
          <w:p w:rsidR="00204D4E" w:rsidRPr="00D61CBC" w:rsidRDefault="00204D4E" w:rsidP="00B302BD">
            <w:pPr>
              <w:ind w:right="-1"/>
              <w:rPr>
                <w:rFonts w:ascii="Times New Roman" w:hAnsi="Times New Roman" w:cs="Times New Roman"/>
              </w:rPr>
            </w:pPr>
            <w:r w:rsidRPr="00D61CBC">
              <w:rPr>
                <w:rFonts w:ascii="Times New Roman" w:hAnsi="Times New Roman" w:cs="Times New Roman"/>
              </w:rPr>
              <w:t>Срок предоставления ценовой информации</w:t>
            </w:r>
          </w:p>
        </w:tc>
        <w:tc>
          <w:tcPr>
            <w:tcW w:w="5387" w:type="dxa"/>
          </w:tcPr>
          <w:p w:rsidR="00994115" w:rsidRPr="00D61CBC" w:rsidRDefault="00286A2D" w:rsidP="005408E9">
            <w:pPr>
              <w:ind w:right="-1"/>
              <w:rPr>
                <w:rFonts w:ascii="Times New Roman" w:hAnsi="Times New Roman" w:cs="Times New Roman"/>
              </w:rPr>
            </w:pPr>
            <w:r>
              <w:rPr>
                <w:rFonts w:ascii="Times New Roman" w:hAnsi="Times New Roman" w:cs="Times New Roman"/>
              </w:rPr>
              <w:t>30</w:t>
            </w:r>
            <w:r w:rsidR="00994115" w:rsidRPr="00D61CBC">
              <w:rPr>
                <w:rFonts w:ascii="Times New Roman" w:hAnsi="Times New Roman" w:cs="Times New Roman"/>
              </w:rPr>
              <w:t>.0</w:t>
            </w:r>
            <w:r w:rsidR="00CC14DE" w:rsidRPr="00D61CBC">
              <w:rPr>
                <w:rFonts w:ascii="Times New Roman" w:hAnsi="Times New Roman" w:cs="Times New Roman"/>
              </w:rPr>
              <w:t>8</w:t>
            </w:r>
            <w:r w:rsidR="00994115" w:rsidRPr="00D61CBC">
              <w:rPr>
                <w:rFonts w:ascii="Times New Roman" w:hAnsi="Times New Roman" w:cs="Times New Roman"/>
              </w:rPr>
              <w:t>.2019</w:t>
            </w:r>
          </w:p>
        </w:tc>
      </w:tr>
    </w:tbl>
    <w:p w:rsidR="006474B5" w:rsidRPr="00D61CBC" w:rsidRDefault="006474B5" w:rsidP="00AE2F34">
      <w:pPr>
        <w:jc w:val="center"/>
        <w:rPr>
          <w:rFonts w:ascii="Times New Roman" w:hAnsi="Times New Roman" w:cs="Times New Roman"/>
          <w:b/>
          <w:sz w:val="28"/>
          <w:szCs w:val="28"/>
        </w:rPr>
      </w:pPr>
      <w:r w:rsidRPr="00D61CBC">
        <w:rPr>
          <w:rFonts w:ascii="Times New Roman" w:hAnsi="Times New Roman" w:cs="Times New Roman"/>
          <w:b/>
          <w:sz w:val="28"/>
          <w:szCs w:val="28"/>
        </w:rPr>
        <w:br w:type="page"/>
      </w:r>
    </w:p>
    <w:p w:rsidR="00D4233C" w:rsidRDefault="00E961F8" w:rsidP="00AE2F34">
      <w:pPr>
        <w:ind w:right="-1"/>
        <w:jc w:val="center"/>
        <w:rPr>
          <w:rFonts w:ascii="Times New Roman" w:hAnsi="Times New Roman" w:cs="Times New Roman"/>
          <w:b/>
          <w:sz w:val="28"/>
          <w:szCs w:val="28"/>
        </w:rPr>
      </w:pPr>
      <w:r w:rsidRPr="00AE2F34">
        <w:rPr>
          <w:rFonts w:ascii="Times New Roman" w:hAnsi="Times New Roman" w:cs="Times New Roman"/>
          <w:b/>
          <w:sz w:val="28"/>
          <w:szCs w:val="28"/>
        </w:rPr>
        <w:lastRenderedPageBreak/>
        <w:t>Спецификация</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691"/>
        <w:gridCol w:w="568"/>
        <w:gridCol w:w="568"/>
        <w:gridCol w:w="709"/>
        <w:gridCol w:w="849"/>
        <w:gridCol w:w="1270"/>
      </w:tblGrid>
      <w:tr w:rsidR="00286A2D" w:rsidRPr="00286A2D" w:rsidTr="00286A2D">
        <w:trPr>
          <w:trHeight w:val="570"/>
        </w:trPr>
        <w:tc>
          <w:tcPr>
            <w:tcW w:w="286" w:type="pct"/>
            <w:shd w:val="clear" w:color="auto" w:fill="auto"/>
            <w:noWrap/>
            <w:vAlign w:val="center"/>
            <w:hideMark/>
          </w:tcPr>
          <w:p w:rsidR="00286A2D" w:rsidRPr="000C18DF" w:rsidRDefault="00286A2D" w:rsidP="00286A2D">
            <w:pPr>
              <w:spacing w:after="0" w:line="240" w:lineRule="auto"/>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 xml:space="preserve">№ </w:t>
            </w:r>
            <w:proofErr w:type="gramStart"/>
            <w:r w:rsidRPr="000C18DF">
              <w:rPr>
                <w:rFonts w:ascii="Times New Roman" w:eastAsia="Times New Roman" w:hAnsi="Times New Roman" w:cs="Times New Roman"/>
                <w:b/>
                <w:bCs/>
                <w:lang w:eastAsia="ru-RU"/>
              </w:rPr>
              <w:t>п</w:t>
            </w:r>
            <w:proofErr w:type="gramEnd"/>
            <w:r w:rsidRPr="000C18DF">
              <w:rPr>
                <w:rFonts w:ascii="Times New Roman" w:eastAsia="Times New Roman" w:hAnsi="Times New Roman" w:cs="Times New Roman"/>
                <w:b/>
                <w:bCs/>
                <w:lang w:eastAsia="ru-RU"/>
              </w:rPr>
              <w:t>/п</w:t>
            </w:r>
          </w:p>
        </w:tc>
        <w:tc>
          <w:tcPr>
            <w:tcW w:w="857" w:type="pct"/>
            <w:shd w:val="clear" w:color="auto" w:fill="auto"/>
            <w:vAlign w:val="center"/>
            <w:hideMark/>
          </w:tcPr>
          <w:p w:rsidR="00286A2D" w:rsidRPr="000C18DF" w:rsidRDefault="00286A2D" w:rsidP="00286A2D">
            <w:pPr>
              <w:spacing w:after="0" w:line="240" w:lineRule="auto"/>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Наименование товара</w:t>
            </w:r>
          </w:p>
        </w:tc>
        <w:tc>
          <w:tcPr>
            <w:tcW w:w="1860" w:type="pct"/>
            <w:shd w:val="clear" w:color="auto" w:fill="auto"/>
            <w:noWrap/>
            <w:vAlign w:val="center"/>
            <w:hideMark/>
          </w:tcPr>
          <w:p w:rsidR="00286A2D" w:rsidRPr="000C18DF" w:rsidRDefault="00286A2D" w:rsidP="00286A2D">
            <w:pPr>
              <w:spacing w:after="0" w:line="240" w:lineRule="auto"/>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Технические характеристики</w:t>
            </w:r>
          </w:p>
        </w:tc>
        <w:tc>
          <w:tcPr>
            <w:tcW w:w="286" w:type="pct"/>
            <w:shd w:val="clear" w:color="auto" w:fill="auto"/>
            <w:noWrap/>
            <w:vAlign w:val="center"/>
            <w:hideMark/>
          </w:tcPr>
          <w:p w:rsidR="00286A2D" w:rsidRPr="000C18DF" w:rsidRDefault="00286A2D" w:rsidP="00286A2D">
            <w:pPr>
              <w:spacing w:after="0" w:line="240" w:lineRule="auto"/>
              <w:ind w:left="-82" w:right="-140"/>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Ед. изм.</w:t>
            </w:r>
          </w:p>
        </w:tc>
        <w:tc>
          <w:tcPr>
            <w:tcW w:w="286" w:type="pct"/>
            <w:shd w:val="clear" w:color="auto" w:fill="auto"/>
            <w:vAlign w:val="center"/>
            <w:hideMark/>
          </w:tcPr>
          <w:p w:rsidR="00286A2D" w:rsidRPr="000C18DF" w:rsidRDefault="00286A2D" w:rsidP="00286A2D">
            <w:pPr>
              <w:spacing w:after="0" w:line="240" w:lineRule="auto"/>
              <w:ind w:left="-106" w:right="-109"/>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Кол-во</w:t>
            </w:r>
          </w:p>
        </w:tc>
        <w:tc>
          <w:tcPr>
            <w:tcW w:w="357" w:type="pct"/>
            <w:tcBorders>
              <w:bottom w:val="single" w:sz="4" w:space="0" w:color="auto"/>
            </w:tcBorders>
            <w:shd w:val="clear" w:color="auto" w:fill="auto"/>
            <w:noWrap/>
            <w:vAlign w:val="center"/>
            <w:hideMark/>
          </w:tcPr>
          <w:p w:rsidR="00286A2D" w:rsidRPr="00286A2D" w:rsidRDefault="00286A2D" w:rsidP="00286A2D">
            <w:pPr>
              <w:spacing w:after="0" w:line="240" w:lineRule="auto"/>
              <w:ind w:left="-108" w:right="-108"/>
              <w:jc w:val="center"/>
              <w:rPr>
                <w:rFonts w:ascii="Times New Roman" w:eastAsia="Times New Roman" w:hAnsi="Times New Roman" w:cs="Times New Roman"/>
                <w:b/>
                <w:bCs/>
                <w:color w:val="000000"/>
                <w:lang w:eastAsia="ru-RU"/>
              </w:rPr>
            </w:pPr>
            <w:r w:rsidRPr="00286A2D">
              <w:rPr>
                <w:rFonts w:ascii="Times New Roman" w:eastAsia="Times New Roman" w:hAnsi="Times New Roman" w:cs="Times New Roman"/>
                <w:b/>
                <w:bCs/>
                <w:color w:val="000000"/>
                <w:lang w:eastAsia="ru-RU"/>
              </w:rPr>
              <w:t>НДС%*</w:t>
            </w:r>
          </w:p>
        </w:tc>
        <w:tc>
          <w:tcPr>
            <w:tcW w:w="428" w:type="pct"/>
            <w:tcBorders>
              <w:bottom w:val="single" w:sz="4" w:space="0" w:color="auto"/>
            </w:tcBorders>
            <w:vAlign w:val="center"/>
          </w:tcPr>
          <w:p w:rsidR="00286A2D" w:rsidRPr="00286A2D" w:rsidRDefault="00286A2D" w:rsidP="00286A2D">
            <w:pPr>
              <w:spacing w:after="0" w:line="240" w:lineRule="auto"/>
              <w:ind w:left="-114" w:right="-108"/>
              <w:jc w:val="center"/>
              <w:rPr>
                <w:rFonts w:ascii="Times New Roman" w:eastAsia="Times New Roman" w:hAnsi="Times New Roman" w:cs="Times New Roman"/>
                <w:b/>
                <w:bCs/>
                <w:color w:val="000000"/>
                <w:lang w:eastAsia="ru-RU"/>
              </w:rPr>
            </w:pPr>
            <w:r w:rsidRPr="00286A2D">
              <w:rPr>
                <w:rFonts w:ascii="Times New Roman" w:eastAsia="Times New Roman" w:hAnsi="Times New Roman" w:cs="Times New Roman"/>
                <w:b/>
                <w:bCs/>
                <w:color w:val="000000"/>
                <w:lang w:eastAsia="ru-RU"/>
              </w:rPr>
              <w:t>Цена за ед. товара с НДС (руб.)*</w:t>
            </w:r>
          </w:p>
        </w:tc>
        <w:tc>
          <w:tcPr>
            <w:tcW w:w="640" w:type="pct"/>
            <w:tcBorders>
              <w:bottom w:val="single" w:sz="4" w:space="0" w:color="auto"/>
            </w:tcBorders>
            <w:vAlign w:val="center"/>
          </w:tcPr>
          <w:p w:rsidR="00286A2D" w:rsidRPr="00286A2D" w:rsidRDefault="00286A2D" w:rsidP="00286A2D">
            <w:pPr>
              <w:spacing w:after="0" w:line="240" w:lineRule="auto"/>
              <w:ind w:left="-114" w:right="-108"/>
              <w:jc w:val="center"/>
              <w:rPr>
                <w:rFonts w:ascii="Times New Roman" w:eastAsia="Times New Roman" w:hAnsi="Times New Roman" w:cs="Times New Roman"/>
                <w:b/>
                <w:bCs/>
                <w:color w:val="000000"/>
                <w:lang w:eastAsia="ru-RU"/>
              </w:rPr>
            </w:pPr>
            <w:r w:rsidRPr="00286A2D">
              <w:rPr>
                <w:rFonts w:ascii="Times New Roman" w:eastAsia="Times New Roman" w:hAnsi="Times New Roman" w:cs="Times New Roman"/>
                <w:b/>
                <w:bCs/>
                <w:color w:val="000000"/>
                <w:lang w:eastAsia="ru-RU"/>
              </w:rPr>
              <w:t>Стоимость (руб.)*</w:t>
            </w: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286A2D" w:rsidRDefault="00286A2D" w:rsidP="00286A2D">
            <w:pPr>
              <w:spacing w:after="0" w:line="240" w:lineRule="auto"/>
              <w:rPr>
                <w:rFonts w:ascii="Times New Roman" w:hAnsi="Times New Roman" w:cs="Times New Roman"/>
                <w:color w:val="000000"/>
              </w:rPr>
            </w:pPr>
            <w:r w:rsidRPr="00286A2D">
              <w:rPr>
                <w:rFonts w:ascii="Times New Roman" w:hAnsi="Times New Roman" w:cs="Times New Roman"/>
                <w:color w:val="000000"/>
              </w:rPr>
              <w:t>Аккумуляторный перфоратор</w:t>
            </w:r>
          </w:p>
        </w:tc>
        <w:tc>
          <w:tcPr>
            <w:tcW w:w="1860" w:type="pct"/>
            <w:shd w:val="clear" w:color="auto" w:fill="auto"/>
            <w:noWrap/>
          </w:tcPr>
          <w:p w:rsidR="00286A2D" w:rsidRPr="00286A2D" w:rsidRDefault="00286A2D" w:rsidP="00286A2D">
            <w:pPr>
              <w:spacing w:after="0" w:line="240" w:lineRule="auto"/>
              <w:rPr>
                <w:rFonts w:ascii="Times New Roman" w:hAnsi="Times New Roman" w:cs="Times New Roman"/>
                <w:color w:val="000000"/>
              </w:rPr>
            </w:pPr>
            <w:r w:rsidRPr="00286A2D">
              <w:rPr>
                <w:rFonts w:ascii="Times New Roman" w:hAnsi="Times New Roman" w:cs="Times New Roman"/>
                <w:color w:val="000000"/>
              </w:rPr>
              <w:t xml:space="preserve">Тип хвостовика: </w:t>
            </w:r>
            <w:proofErr w:type="spellStart"/>
            <w:r w:rsidRPr="00286A2D">
              <w:rPr>
                <w:rFonts w:ascii="Times New Roman" w:hAnsi="Times New Roman" w:cs="Times New Roman"/>
                <w:color w:val="000000"/>
              </w:rPr>
              <w:t>sds-plus</w:t>
            </w:r>
            <w:proofErr w:type="spellEnd"/>
            <w:r w:rsidRPr="00286A2D">
              <w:rPr>
                <w:rFonts w:ascii="Times New Roman" w:hAnsi="Times New Roman" w:cs="Times New Roman"/>
                <w:color w:val="000000"/>
              </w:rPr>
              <w:t>.</w:t>
            </w:r>
            <w:r w:rsidRPr="00286A2D">
              <w:rPr>
                <w:rFonts w:ascii="Times New Roman" w:hAnsi="Times New Roman" w:cs="Times New Roman"/>
                <w:color w:val="000000"/>
              </w:rPr>
              <w:br/>
              <w:t xml:space="preserve">Тип аккумулятора: </w:t>
            </w:r>
            <w:proofErr w:type="spellStart"/>
            <w:r w:rsidRPr="00286A2D">
              <w:rPr>
                <w:rFonts w:ascii="Times New Roman" w:hAnsi="Times New Roman" w:cs="Times New Roman"/>
                <w:color w:val="000000"/>
              </w:rPr>
              <w:t>Li-lon</w:t>
            </w:r>
            <w:proofErr w:type="spellEnd"/>
            <w:r w:rsidRPr="00286A2D">
              <w:rPr>
                <w:rFonts w:ascii="Times New Roman" w:hAnsi="Times New Roman" w:cs="Times New Roman"/>
                <w:color w:val="000000"/>
              </w:rPr>
              <w:t>.</w:t>
            </w:r>
            <w:r w:rsidRPr="00286A2D">
              <w:rPr>
                <w:rFonts w:ascii="Times New Roman" w:hAnsi="Times New Roman" w:cs="Times New Roman"/>
                <w:color w:val="000000"/>
              </w:rPr>
              <w:br/>
              <w:t>Количество режимов: 3.</w:t>
            </w:r>
            <w:r w:rsidRPr="00286A2D">
              <w:rPr>
                <w:rFonts w:ascii="Times New Roman" w:hAnsi="Times New Roman" w:cs="Times New Roman"/>
                <w:color w:val="000000"/>
              </w:rPr>
              <w:br/>
              <w:t>Наличие быстросменного патрона: нет.</w:t>
            </w:r>
            <w:r w:rsidRPr="00286A2D">
              <w:rPr>
                <w:rFonts w:ascii="Times New Roman" w:hAnsi="Times New Roman" w:cs="Times New Roman"/>
                <w:color w:val="000000"/>
              </w:rPr>
              <w:br/>
              <w:t>Напряжение аккумулятора: 18 В.</w:t>
            </w:r>
            <w:r w:rsidRPr="00286A2D">
              <w:rPr>
                <w:rFonts w:ascii="Times New Roman" w:hAnsi="Times New Roman" w:cs="Times New Roman"/>
                <w:color w:val="000000"/>
              </w:rPr>
              <w:br/>
              <w:t>Вес: 3,5 кг.</w:t>
            </w:r>
            <w:r w:rsidRPr="00286A2D">
              <w:rPr>
                <w:rFonts w:ascii="Times New Roman" w:hAnsi="Times New Roman" w:cs="Times New Roman"/>
                <w:color w:val="000000"/>
              </w:rPr>
              <w:br/>
            </w:r>
            <w:proofErr w:type="spellStart"/>
            <w:r w:rsidRPr="00286A2D">
              <w:rPr>
                <w:rFonts w:ascii="Times New Roman" w:hAnsi="Times New Roman" w:cs="Times New Roman"/>
                <w:color w:val="000000"/>
              </w:rPr>
              <w:t>Max</w:t>
            </w:r>
            <w:proofErr w:type="spellEnd"/>
            <w:r w:rsidRPr="00286A2D">
              <w:rPr>
                <w:rFonts w:ascii="Times New Roman" w:hAnsi="Times New Roman" w:cs="Times New Roman"/>
                <w:color w:val="000000"/>
              </w:rPr>
              <w:t xml:space="preserve"> диаметр сверления (металл): 13 мм.</w:t>
            </w:r>
            <w:r w:rsidRPr="00286A2D">
              <w:rPr>
                <w:rFonts w:ascii="Times New Roman" w:hAnsi="Times New Roman" w:cs="Times New Roman"/>
                <w:color w:val="000000"/>
              </w:rPr>
              <w:br/>
              <w:t>Мах диаметр сверления (дерево): 26 мм.</w:t>
            </w:r>
            <w:r w:rsidRPr="00286A2D">
              <w:rPr>
                <w:rFonts w:ascii="Times New Roman" w:hAnsi="Times New Roman" w:cs="Times New Roman"/>
                <w:color w:val="000000"/>
              </w:rPr>
              <w:br/>
              <w:t>Емкость аккумулятора: 3</w:t>
            </w:r>
            <w:proofErr w:type="gramStart"/>
            <w:r w:rsidRPr="00286A2D">
              <w:rPr>
                <w:rFonts w:ascii="Times New Roman" w:hAnsi="Times New Roman" w:cs="Times New Roman"/>
                <w:color w:val="000000"/>
              </w:rPr>
              <w:t xml:space="preserve"> А</w:t>
            </w:r>
            <w:proofErr w:type="gramEnd"/>
            <w:r w:rsidRPr="00286A2D">
              <w:rPr>
                <w:rFonts w:ascii="Times New Roman" w:hAnsi="Times New Roman" w:cs="Times New Roman"/>
                <w:color w:val="000000"/>
              </w:rPr>
              <w:t>*ч.</w:t>
            </w:r>
            <w:r w:rsidRPr="00286A2D">
              <w:rPr>
                <w:rFonts w:ascii="Times New Roman" w:hAnsi="Times New Roman" w:cs="Times New Roman"/>
                <w:color w:val="000000"/>
              </w:rPr>
              <w:br/>
              <w:t>Сила удара: 1.9 Дж.</w:t>
            </w:r>
            <w:r w:rsidRPr="00286A2D">
              <w:rPr>
                <w:rFonts w:ascii="Times New Roman" w:hAnsi="Times New Roman" w:cs="Times New Roman"/>
                <w:color w:val="000000"/>
              </w:rPr>
              <w:br/>
            </w:r>
            <w:proofErr w:type="spellStart"/>
            <w:r w:rsidRPr="00286A2D">
              <w:rPr>
                <w:rFonts w:ascii="Times New Roman" w:hAnsi="Times New Roman" w:cs="Times New Roman"/>
                <w:color w:val="000000"/>
              </w:rPr>
              <w:t>Max</w:t>
            </w:r>
            <w:proofErr w:type="spellEnd"/>
            <w:r w:rsidRPr="00286A2D">
              <w:rPr>
                <w:rFonts w:ascii="Times New Roman" w:hAnsi="Times New Roman" w:cs="Times New Roman"/>
                <w:color w:val="000000"/>
              </w:rPr>
              <w:t xml:space="preserve"> диаметр сверления буром (бетон): 20 мм. </w:t>
            </w:r>
          </w:p>
        </w:tc>
        <w:tc>
          <w:tcPr>
            <w:tcW w:w="286" w:type="pct"/>
            <w:shd w:val="clear" w:color="auto" w:fill="auto"/>
          </w:tcPr>
          <w:p w:rsidR="00286A2D" w:rsidRPr="00286A2D" w:rsidRDefault="00286A2D" w:rsidP="00286A2D">
            <w:pPr>
              <w:spacing w:after="0" w:line="240" w:lineRule="auto"/>
              <w:jc w:val="center"/>
              <w:rPr>
                <w:rFonts w:ascii="Times New Roman" w:hAnsi="Times New Roman" w:cs="Times New Roman"/>
                <w:color w:val="000000"/>
              </w:rPr>
            </w:pPr>
            <w:r w:rsidRPr="00286A2D">
              <w:rPr>
                <w:rFonts w:ascii="Times New Roman" w:hAnsi="Times New Roman" w:cs="Times New Roman"/>
                <w:color w:val="000000"/>
              </w:rPr>
              <w:t>шт.</w:t>
            </w:r>
          </w:p>
        </w:tc>
        <w:tc>
          <w:tcPr>
            <w:tcW w:w="286" w:type="pct"/>
            <w:shd w:val="clear" w:color="auto" w:fill="auto"/>
          </w:tcPr>
          <w:p w:rsidR="00286A2D" w:rsidRPr="00286A2D" w:rsidRDefault="00286A2D" w:rsidP="00286A2D">
            <w:pPr>
              <w:spacing w:after="0" w:line="240" w:lineRule="auto"/>
              <w:jc w:val="center"/>
              <w:rPr>
                <w:rFonts w:ascii="Times New Roman" w:hAnsi="Times New Roman" w:cs="Times New Roman"/>
                <w:color w:val="000000"/>
              </w:rPr>
            </w:pPr>
            <w:r w:rsidRPr="00286A2D">
              <w:rPr>
                <w:rFonts w:ascii="Times New Roman" w:hAnsi="Times New Roman" w:cs="Times New Roman"/>
                <w:color w:val="000000"/>
              </w:rPr>
              <w:t>1</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Бита PH2</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Тип товара: Бита магнитная</w:t>
            </w:r>
            <w:r w:rsidRPr="00F62961">
              <w:rPr>
                <w:rFonts w:ascii="Times New Roman" w:hAnsi="Times New Roman" w:cs="Times New Roman"/>
              </w:rPr>
              <w:br/>
              <w:t>Тип бит: PH2</w:t>
            </w:r>
            <w:r w:rsidRPr="00F62961">
              <w:rPr>
                <w:rFonts w:ascii="Times New Roman" w:hAnsi="Times New Roman" w:cs="Times New Roman"/>
              </w:rPr>
              <w:br/>
              <w:t>Длина:70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5</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Бур</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Тип: SDS-</w:t>
            </w:r>
            <w:proofErr w:type="spellStart"/>
            <w:r w:rsidRPr="00F62961">
              <w:rPr>
                <w:rFonts w:ascii="Times New Roman" w:hAnsi="Times New Roman" w:cs="Times New Roman"/>
              </w:rPr>
              <w:t>max</w:t>
            </w:r>
            <w:proofErr w:type="spellEnd"/>
            <w:r w:rsidRPr="00F62961">
              <w:rPr>
                <w:rFonts w:ascii="Times New Roman" w:hAnsi="Times New Roman" w:cs="Times New Roman"/>
              </w:rPr>
              <w:t>.</w:t>
            </w:r>
            <w:r w:rsidRPr="00F62961">
              <w:rPr>
                <w:rFonts w:ascii="Times New Roman" w:hAnsi="Times New Roman" w:cs="Times New Roman"/>
              </w:rPr>
              <w:br/>
              <w:t>Диаметр: 40 мм.</w:t>
            </w:r>
            <w:r w:rsidRPr="00F62961">
              <w:rPr>
                <w:rFonts w:ascii="Times New Roman" w:hAnsi="Times New Roman" w:cs="Times New Roman"/>
              </w:rPr>
              <w:br/>
              <w:t>Рабочая длина: 860 мм.</w:t>
            </w:r>
            <w:r w:rsidRPr="00F62961">
              <w:rPr>
                <w:rFonts w:ascii="Times New Roman" w:hAnsi="Times New Roman" w:cs="Times New Roman"/>
              </w:rPr>
              <w:br/>
              <w:t>Общая длина: 1000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2</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Буры по бетону 10 мм L 250</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Тип хвостовика: SDS – </w:t>
            </w:r>
            <w:proofErr w:type="spellStart"/>
            <w:r w:rsidRPr="00F62961">
              <w:rPr>
                <w:rFonts w:ascii="Times New Roman" w:hAnsi="Times New Roman" w:cs="Times New Roman"/>
              </w:rPr>
              <w:t>plus</w:t>
            </w:r>
            <w:proofErr w:type="spellEnd"/>
            <w:r w:rsidRPr="00F62961">
              <w:rPr>
                <w:rFonts w:ascii="Times New Roman" w:hAnsi="Times New Roman" w:cs="Times New Roman"/>
              </w:rPr>
              <w:br/>
              <w:t xml:space="preserve">Диаметр: 10,0 мм, </w:t>
            </w:r>
            <w:r w:rsidRPr="00F62961">
              <w:rPr>
                <w:rFonts w:ascii="Times New Roman" w:hAnsi="Times New Roman" w:cs="Times New Roman"/>
              </w:rPr>
              <w:br/>
              <w:t>Рабочая длина: 250 мм,</w:t>
            </w:r>
            <w:r w:rsidRPr="00F62961">
              <w:rPr>
                <w:rFonts w:ascii="Times New Roman" w:hAnsi="Times New Roman" w:cs="Times New Roman"/>
              </w:rPr>
              <w:br/>
              <w:t>Общая длина: 310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2</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Буры по бетону 12 мм L 300</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Тип хвостовика: SDS – </w:t>
            </w:r>
            <w:proofErr w:type="spellStart"/>
            <w:r w:rsidRPr="00F62961">
              <w:rPr>
                <w:rFonts w:ascii="Times New Roman" w:hAnsi="Times New Roman" w:cs="Times New Roman"/>
              </w:rPr>
              <w:t>plus</w:t>
            </w:r>
            <w:proofErr w:type="spellEnd"/>
            <w:r w:rsidRPr="00F62961">
              <w:rPr>
                <w:rFonts w:ascii="Times New Roman" w:hAnsi="Times New Roman" w:cs="Times New Roman"/>
              </w:rPr>
              <w:br/>
              <w:t xml:space="preserve">Диаметр: 12,0 мм, </w:t>
            </w:r>
            <w:r w:rsidRPr="00F62961">
              <w:rPr>
                <w:rFonts w:ascii="Times New Roman" w:hAnsi="Times New Roman" w:cs="Times New Roman"/>
              </w:rPr>
              <w:br/>
              <w:t>Рабочая длина: 290 мм,</w:t>
            </w:r>
            <w:r w:rsidRPr="00F62961">
              <w:rPr>
                <w:rFonts w:ascii="Times New Roman" w:hAnsi="Times New Roman" w:cs="Times New Roman"/>
              </w:rPr>
              <w:br/>
              <w:t>общая длина 350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2</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Буры по бетону 22 мм L 540</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Тип хвостовика: SDS – </w:t>
            </w:r>
            <w:proofErr w:type="spellStart"/>
            <w:r w:rsidRPr="00F62961">
              <w:rPr>
                <w:rFonts w:ascii="Times New Roman" w:hAnsi="Times New Roman" w:cs="Times New Roman"/>
              </w:rPr>
              <w:t>plus</w:t>
            </w:r>
            <w:proofErr w:type="spellEnd"/>
            <w:r w:rsidRPr="00F62961">
              <w:rPr>
                <w:rFonts w:ascii="Times New Roman" w:hAnsi="Times New Roman" w:cs="Times New Roman"/>
              </w:rPr>
              <w:br/>
              <w:t xml:space="preserve">Диаметр: 22,0 мм, </w:t>
            </w:r>
            <w:r w:rsidRPr="00F62961">
              <w:rPr>
                <w:rFonts w:ascii="Times New Roman" w:hAnsi="Times New Roman" w:cs="Times New Roman"/>
              </w:rPr>
              <w:br/>
              <w:t>Рабочая длина: 540 мм,</w:t>
            </w:r>
            <w:r w:rsidRPr="00F62961">
              <w:rPr>
                <w:rFonts w:ascii="Times New Roman" w:hAnsi="Times New Roman" w:cs="Times New Roman"/>
              </w:rPr>
              <w:br/>
              <w:t>Общая длина: 600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2</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Буры по бетону 6 мм L 100</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Тип хвостовика: SDS - </w:t>
            </w:r>
            <w:proofErr w:type="spellStart"/>
            <w:r w:rsidRPr="00F62961">
              <w:rPr>
                <w:rFonts w:ascii="Times New Roman" w:hAnsi="Times New Roman" w:cs="Times New Roman"/>
              </w:rPr>
              <w:t>plus</w:t>
            </w:r>
            <w:proofErr w:type="spellEnd"/>
            <w:r w:rsidRPr="00F62961">
              <w:rPr>
                <w:rFonts w:ascii="Times New Roman" w:hAnsi="Times New Roman" w:cs="Times New Roman"/>
              </w:rPr>
              <w:br/>
              <w:t xml:space="preserve">Диаметр: 6,0 мм, </w:t>
            </w:r>
            <w:r w:rsidRPr="00F62961">
              <w:rPr>
                <w:rFonts w:ascii="Times New Roman" w:hAnsi="Times New Roman" w:cs="Times New Roman"/>
              </w:rPr>
              <w:br/>
              <w:t>Рабочая длина: 100 мм,</w:t>
            </w:r>
            <w:r w:rsidRPr="00F62961">
              <w:rPr>
                <w:rFonts w:ascii="Times New Roman" w:hAnsi="Times New Roman" w:cs="Times New Roman"/>
              </w:rPr>
              <w:br/>
              <w:t>Общая длина: 160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10</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Буры по бетону 8 мм L 150</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Тип хвостовика SDS - </w:t>
            </w:r>
            <w:proofErr w:type="spellStart"/>
            <w:r w:rsidRPr="00F62961">
              <w:rPr>
                <w:rFonts w:ascii="Times New Roman" w:hAnsi="Times New Roman" w:cs="Times New Roman"/>
              </w:rPr>
              <w:t>plus</w:t>
            </w:r>
            <w:proofErr w:type="spellEnd"/>
            <w:r w:rsidRPr="00F62961">
              <w:rPr>
                <w:rFonts w:ascii="Times New Roman" w:hAnsi="Times New Roman" w:cs="Times New Roman"/>
              </w:rPr>
              <w:br/>
              <w:t xml:space="preserve">Диаметр: 8,0 мм, </w:t>
            </w:r>
            <w:r w:rsidRPr="00F62961">
              <w:rPr>
                <w:rFonts w:ascii="Times New Roman" w:hAnsi="Times New Roman" w:cs="Times New Roman"/>
              </w:rPr>
              <w:br/>
              <w:t>Рабочая длина: 150 мм,</w:t>
            </w:r>
            <w:r w:rsidRPr="00F62961">
              <w:rPr>
                <w:rFonts w:ascii="Times New Roman" w:hAnsi="Times New Roman" w:cs="Times New Roman"/>
              </w:rPr>
              <w:br/>
              <w:t>Общая длина: 210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10</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Весы для заправки фреона</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Максимальный вес </w:t>
            </w:r>
            <w:proofErr w:type="gramStart"/>
            <w:r w:rsidRPr="00F62961">
              <w:rPr>
                <w:rFonts w:ascii="Times New Roman" w:hAnsi="Times New Roman" w:cs="Times New Roman"/>
              </w:rPr>
              <w:t>кг</w:t>
            </w:r>
            <w:proofErr w:type="gramEnd"/>
            <w:r w:rsidRPr="00F62961">
              <w:rPr>
                <w:rFonts w:ascii="Times New Roman" w:hAnsi="Times New Roman" w:cs="Times New Roman"/>
              </w:rPr>
              <w:t>.: 50</w:t>
            </w:r>
            <w:r w:rsidRPr="00F62961">
              <w:rPr>
                <w:rFonts w:ascii="Times New Roman" w:hAnsi="Times New Roman" w:cs="Times New Roman"/>
              </w:rPr>
              <w:br/>
              <w:t>Точность - 0,05%</w:t>
            </w:r>
            <w:r w:rsidRPr="00F62961">
              <w:rPr>
                <w:rFonts w:ascii="Times New Roman" w:hAnsi="Times New Roman" w:cs="Times New Roman"/>
              </w:rPr>
              <w:br/>
              <w:t>Экран - LCD (7 сегментов)</w:t>
            </w:r>
            <w:r w:rsidRPr="00F62961">
              <w:rPr>
                <w:rFonts w:ascii="Times New Roman" w:hAnsi="Times New Roman" w:cs="Times New Roman"/>
              </w:rPr>
              <w:br/>
              <w:t>Питание - 9V (непрерывной работы 80 часов)</w:t>
            </w:r>
            <w:r w:rsidRPr="00F62961">
              <w:rPr>
                <w:rFonts w:ascii="Times New Roman" w:hAnsi="Times New Roman" w:cs="Times New Roman"/>
              </w:rPr>
              <w:br/>
              <w:t>Рабочая температура -10</w:t>
            </w:r>
            <w:r w:rsidRPr="00F62961">
              <w:rPr>
                <w:rFonts w:ascii="Cambria Math" w:hAnsi="Cambria Math" w:cs="Cambria Math"/>
              </w:rPr>
              <w:t>℃</w:t>
            </w:r>
            <w:r w:rsidRPr="00F62961">
              <w:rPr>
                <w:rFonts w:ascii="Times New Roman" w:hAnsi="Times New Roman" w:cs="Times New Roman"/>
              </w:rPr>
              <w:t>~40</w:t>
            </w:r>
            <w:r w:rsidRPr="00F62961">
              <w:rPr>
                <w:rFonts w:ascii="Cambria Math" w:hAnsi="Cambria Math" w:cs="Cambria Math"/>
              </w:rPr>
              <w:t>℃</w:t>
            </w:r>
            <w:r w:rsidRPr="00F62961">
              <w:rPr>
                <w:rFonts w:ascii="Times New Roman" w:hAnsi="Times New Roman" w:cs="Times New Roman"/>
              </w:rPr>
              <w:t>.</w:t>
            </w:r>
            <w:r w:rsidRPr="00F62961">
              <w:rPr>
                <w:rFonts w:ascii="Times New Roman" w:hAnsi="Times New Roman" w:cs="Times New Roman"/>
              </w:rPr>
              <w:br/>
              <w:t>Размер платформы мм.:237×237.</w:t>
            </w:r>
            <w:r w:rsidRPr="00F62961">
              <w:rPr>
                <w:rFonts w:ascii="Times New Roman" w:hAnsi="Times New Roman" w:cs="Times New Roman"/>
              </w:rPr>
              <w:br/>
            </w:r>
            <w:proofErr w:type="spellStart"/>
            <w:r w:rsidRPr="00F62961">
              <w:rPr>
                <w:rFonts w:ascii="Times New Roman" w:hAnsi="Times New Roman" w:cs="Times New Roman"/>
              </w:rPr>
              <w:lastRenderedPageBreak/>
              <w:t>Противоударная</w:t>
            </w:r>
            <w:proofErr w:type="spellEnd"/>
            <w:r w:rsidRPr="00F62961">
              <w:rPr>
                <w:rFonts w:ascii="Times New Roman" w:hAnsi="Times New Roman" w:cs="Times New Roman"/>
              </w:rPr>
              <w:t xml:space="preserve"> платформа.</w:t>
            </w:r>
            <w:r w:rsidRPr="00F62961">
              <w:rPr>
                <w:rFonts w:ascii="Times New Roman" w:hAnsi="Times New Roman" w:cs="Times New Roman"/>
              </w:rPr>
              <w:br/>
              <w:t>Режим заправки.</w:t>
            </w:r>
            <w:r w:rsidRPr="00F62961">
              <w:rPr>
                <w:rFonts w:ascii="Times New Roman" w:hAnsi="Times New Roman" w:cs="Times New Roman"/>
              </w:rPr>
              <w:br/>
              <w:t>Транспортировочный кейс.</w:t>
            </w:r>
            <w:r w:rsidRPr="00F62961">
              <w:rPr>
                <w:rFonts w:ascii="Times New Roman" w:hAnsi="Times New Roman" w:cs="Times New Roman"/>
              </w:rPr>
              <w:br/>
              <w:t xml:space="preserve">Вес </w:t>
            </w:r>
            <w:proofErr w:type="gramStart"/>
            <w:r w:rsidRPr="00F62961">
              <w:rPr>
                <w:rFonts w:ascii="Times New Roman" w:hAnsi="Times New Roman" w:cs="Times New Roman"/>
              </w:rPr>
              <w:t>кг</w:t>
            </w:r>
            <w:proofErr w:type="gramEnd"/>
            <w:r w:rsidRPr="00F62961">
              <w:rPr>
                <w:rFonts w:ascii="Times New Roman" w:hAnsi="Times New Roman" w:cs="Times New Roman"/>
              </w:rPr>
              <w:t>: 5</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lastRenderedPageBreak/>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1</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Горелка со шлангом для пайки медных труб</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Длинна шланга: 1,5 м.</w:t>
            </w:r>
            <w:r w:rsidRPr="00F62961">
              <w:rPr>
                <w:rFonts w:ascii="Times New Roman" w:hAnsi="Times New Roman" w:cs="Times New Roman"/>
              </w:rPr>
              <w:br/>
              <w:t>Тип розжига: пьеза</w:t>
            </w:r>
            <w:r w:rsidRPr="00F62961">
              <w:rPr>
                <w:rFonts w:ascii="Times New Roman" w:hAnsi="Times New Roman" w:cs="Times New Roman"/>
              </w:rPr>
              <w:br/>
              <w:t>Газ: пропан, МАПП-газ</w:t>
            </w:r>
            <w:r w:rsidRPr="00F62961">
              <w:rPr>
                <w:rFonts w:ascii="Times New Roman" w:hAnsi="Times New Roman" w:cs="Times New Roman"/>
              </w:rPr>
              <w:br/>
              <w:t xml:space="preserve">Диаметр резьбового соединения с одноразовыми баллонами </w:t>
            </w:r>
            <w:proofErr w:type="gramStart"/>
            <w:r w:rsidRPr="00F62961">
              <w:rPr>
                <w:rFonts w:ascii="Times New Roman" w:hAnsi="Times New Roman" w:cs="Times New Roman"/>
              </w:rPr>
              <w:t>мм</w:t>
            </w:r>
            <w:proofErr w:type="gramEnd"/>
            <w:r w:rsidRPr="00F62961">
              <w:rPr>
                <w:rFonts w:ascii="Times New Roman" w:hAnsi="Times New Roman" w:cs="Times New Roman"/>
              </w:rPr>
              <w:t>.: 7/16.</w:t>
            </w:r>
            <w:r w:rsidRPr="00F62961">
              <w:rPr>
                <w:rFonts w:ascii="Times New Roman" w:hAnsi="Times New Roman" w:cs="Times New Roman"/>
              </w:rPr>
              <w:br/>
              <w:t>Регулятор интенсивности пламени.</w:t>
            </w:r>
            <w:r w:rsidRPr="00F62961">
              <w:rPr>
                <w:rFonts w:ascii="Times New Roman" w:hAnsi="Times New Roman" w:cs="Times New Roman"/>
              </w:rPr>
              <w:br/>
              <w:t>Тип пламени: вихревой.</w:t>
            </w:r>
            <w:r w:rsidRPr="00F62961">
              <w:rPr>
                <w:rFonts w:ascii="Times New Roman" w:hAnsi="Times New Roman" w:cs="Times New Roman"/>
              </w:rPr>
              <w:br/>
              <w:t>Материал сопла: латунь.</w:t>
            </w:r>
            <w:r w:rsidRPr="00F62961">
              <w:rPr>
                <w:rFonts w:ascii="Times New Roman" w:hAnsi="Times New Roman" w:cs="Times New Roman"/>
              </w:rPr>
              <w:br/>
              <w:t>Размер сопла не менее: 22 мм.</w:t>
            </w:r>
            <w:r w:rsidRPr="00F62961">
              <w:rPr>
                <w:rFonts w:ascii="Times New Roman" w:hAnsi="Times New Roman" w:cs="Times New Roman"/>
              </w:rPr>
              <w:br/>
              <w:t>Расход газа не менее: 190 гр./час</w:t>
            </w:r>
            <w:r w:rsidRPr="00F62961">
              <w:rPr>
                <w:rFonts w:ascii="Times New Roman" w:hAnsi="Times New Roman" w:cs="Times New Roman"/>
              </w:rPr>
              <w:br/>
              <w:t>Температура горения не менее: 14000С.</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1</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Диэлектрические </w:t>
            </w:r>
            <w:proofErr w:type="spellStart"/>
            <w:r w:rsidRPr="00F62961">
              <w:rPr>
                <w:rFonts w:ascii="Times New Roman" w:hAnsi="Times New Roman" w:cs="Times New Roman"/>
              </w:rPr>
              <w:t>бокорезы</w:t>
            </w:r>
            <w:proofErr w:type="spellEnd"/>
            <w:r w:rsidRPr="00F62961">
              <w:rPr>
                <w:rFonts w:ascii="Times New Roman" w:hAnsi="Times New Roman" w:cs="Times New Roman"/>
              </w:rPr>
              <w:t xml:space="preserve"> 160 мм.</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Тип: </w:t>
            </w:r>
            <w:proofErr w:type="gramStart"/>
            <w:r w:rsidRPr="00F62961">
              <w:rPr>
                <w:rFonts w:ascii="Times New Roman" w:hAnsi="Times New Roman" w:cs="Times New Roman"/>
              </w:rPr>
              <w:t>диагональные</w:t>
            </w:r>
            <w:proofErr w:type="gramEnd"/>
            <w:r w:rsidRPr="00F62961">
              <w:rPr>
                <w:rFonts w:ascii="Times New Roman" w:hAnsi="Times New Roman" w:cs="Times New Roman"/>
              </w:rPr>
              <w:t>.</w:t>
            </w:r>
            <w:r w:rsidRPr="00F62961">
              <w:rPr>
                <w:rFonts w:ascii="Times New Roman" w:hAnsi="Times New Roman" w:cs="Times New Roman"/>
              </w:rPr>
              <w:br/>
              <w:t xml:space="preserve">Материал: кованная инструментальная сталь.   </w:t>
            </w:r>
            <w:r w:rsidRPr="00F62961">
              <w:rPr>
                <w:rFonts w:ascii="Times New Roman" w:hAnsi="Times New Roman" w:cs="Times New Roman"/>
              </w:rPr>
              <w:br/>
              <w:t>Материал режущей кромки: закаленная сталь твердостью не менее 62 HRC.</w:t>
            </w:r>
            <w:r w:rsidRPr="00F62961">
              <w:rPr>
                <w:rFonts w:ascii="Times New Roman" w:hAnsi="Times New Roman" w:cs="Times New Roman"/>
              </w:rPr>
              <w:br/>
              <w:t xml:space="preserve">Размеры </w:t>
            </w:r>
            <w:proofErr w:type="spellStart"/>
            <w:r w:rsidRPr="00F62961">
              <w:rPr>
                <w:rFonts w:ascii="Times New Roman" w:hAnsi="Times New Roman" w:cs="Times New Roman"/>
              </w:rPr>
              <w:t>ДхШхВ</w:t>
            </w:r>
            <w:proofErr w:type="spellEnd"/>
            <w:r w:rsidRPr="00F62961">
              <w:rPr>
                <w:rFonts w:ascii="Times New Roman" w:hAnsi="Times New Roman" w:cs="Times New Roman"/>
              </w:rPr>
              <w:t xml:space="preserve"> не более: 160х55х22 мм.</w:t>
            </w:r>
            <w:r w:rsidRPr="00F62961">
              <w:rPr>
                <w:rFonts w:ascii="Times New Roman" w:hAnsi="Times New Roman" w:cs="Times New Roman"/>
              </w:rPr>
              <w:br/>
              <w:t>Масса не более: 0,21 кг.</w:t>
            </w:r>
            <w:r w:rsidRPr="00F62961">
              <w:rPr>
                <w:rFonts w:ascii="Times New Roman" w:hAnsi="Times New Roman" w:cs="Times New Roman"/>
              </w:rPr>
              <w:br/>
              <w:t>Покрытие ручек: Нескользящее покрытие из многокомпонентного материала.</w:t>
            </w:r>
            <w:r w:rsidRPr="00F62961">
              <w:rPr>
                <w:rFonts w:ascii="Times New Roman" w:hAnsi="Times New Roman" w:cs="Times New Roman"/>
              </w:rPr>
              <w:br/>
              <w:t>Форма резки: со сколом.</w:t>
            </w:r>
            <w:r w:rsidRPr="00F62961">
              <w:rPr>
                <w:rFonts w:ascii="Times New Roman" w:hAnsi="Times New Roman" w:cs="Times New Roman"/>
              </w:rPr>
              <w:br/>
              <w:t xml:space="preserve">Режущие свойства: </w:t>
            </w:r>
            <w:proofErr w:type="gramStart"/>
            <w:r w:rsidRPr="00F62961">
              <w:rPr>
                <w:rFonts w:ascii="Times New Roman" w:hAnsi="Times New Roman" w:cs="Times New Roman"/>
              </w:rPr>
              <w:br/>
              <w:t>-</w:t>
            </w:r>
            <w:proofErr w:type="gramEnd"/>
            <w:r w:rsidRPr="00F62961">
              <w:rPr>
                <w:rFonts w:ascii="Times New Roman" w:hAnsi="Times New Roman" w:cs="Times New Roman"/>
              </w:rPr>
              <w:t>мягкая проволока не менее 220Н/мм2, проволочный штифт диаметром до 6 мм.</w:t>
            </w:r>
            <w:r w:rsidRPr="00F62961">
              <w:rPr>
                <w:rFonts w:ascii="Times New Roman" w:hAnsi="Times New Roman" w:cs="Times New Roman"/>
              </w:rPr>
              <w:br/>
              <w:t>-твердая проволока не менее 1800 Н/мм², стальная проволока диаметром до 2 мм.</w:t>
            </w:r>
            <w:r w:rsidRPr="00F62961">
              <w:rPr>
                <w:rFonts w:ascii="Times New Roman" w:hAnsi="Times New Roman" w:cs="Times New Roman"/>
              </w:rPr>
              <w:br/>
              <w:t xml:space="preserve">-кабель </w:t>
            </w:r>
            <w:proofErr w:type="spellStart"/>
            <w:r w:rsidRPr="00F62961">
              <w:rPr>
                <w:rFonts w:ascii="Times New Roman" w:hAnsi="Times New Roman" w:cs="Times New Roman"/>
              </w:rPr>
              <w:t>Al+Cu</w:t>
            </w:r>
            <w:proofErr w:type="spellEnd"/>
            <w:r w:rsidRPr="00F62961">
              <w:rPr>
                <w:rFonts w:ascii="Times New Roman" w:hAnsi="Times New Roman" w:cs="Times New Roman"/>
              </w:rPr>
              <w:t xml:space="preserve"> многожильный диаметром не менее 11 мм.</w:t>
            </w:r>
            <w:r w:rsidRPr="00F62961">
              <w:rPr>
                <w:rFonts w:ascii="Times New Roman" w:hAnsi="Times New Roman" w:cs="Times New Roman"/>
              </w:rPr>
              <w:br/>
              <w:t>Защита от коррозии.</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6</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Ключи </w:t>
            </w:r>
            <w:proofErr w:type="spellStart"/>
            <w:r w:rsidRPr="00F62961">
              <w:rPr>
                <w:rFonts w:ascii="Times New Roman" w:hAnsi="Times New Roman" w:cs="Times New Roman"/>
              </w:rPr>
              <w:t>имбусовые</w:t>
            </w:r>
            <w:proofErr w:type="spellEnd"/>
            <w:r w:rsidRPr="00F62961">
              <w:rPr>
                <w:rFonts w:ascii="Times New Roman" w:hAnsi="Times New Roman" w:cs="Times New Roman"/>
              </w:rPr>
              <w:t xml:space="preserve"> набор 9 </w:t>
            </w:r>
            <w:proofErr w:type="spellStart"/>
            <w:proofErr w:type="gramStart"/>
            <w:r w:rsidRPr="00F62961">
              <w:rPr>
                <w:rFonts w:ascii="Times New Roman" w:hAnsi="Times New Roman" w:cs="Times New Roman"/>
              </w:rPr>
              <w:t>шт</w:t>
            </w:r>
            <w:proofErr w:type="spellEnd"/>
            <w:proofErr w:type="gramEnd"/>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Тип: </w:t>
            </w:r>
            <w:proofErr w:type="gramStart"/>
            <w:r w:rsidRPr="00F62961">
              <w:rPr>
                <w:rFonts w:ascii="Times New Roman" w:hAnsi="Times New Roman" w:cs="Times New Roman"/>
              </w:rPr>
              <w:t>шестигранные</w:t>
            </w:r>
            <w:proofErr w:type="gramEnd"/>
            <w:r w:rsidRPr="00F62961">
              <w:rPr>
                <w:rFonts w:ascii="Times New Roman" w:hAnsi="Times New Roman" w:cs="Times New Roman"/>
              </w:rPr>
              <w:t>.</w:t>
            </w:r>
            <w:r w:rsidRPr="00F62961">
              <w:rPr>
                <w:rFonts w:ascii="Times New Roman" w:hAnsi="Times New Roman" w:cs="Times New Roman"/>
              </w:rPr>
              <w:br/>
              <w:t>Материал: сталь s2 твердостью не менее 52 HRC.</w:t>
            </w:r>
            <w:r w:rsidRPr="00F62961">
              <w:rPr>
                <w:rFonts w:ascii="Times New Roman" w:hAnsi="Times New Roman" w:cs="Times New Roman"/>
              </w:rPr>
              <w:br/>
              <w:t>Размер: 1,5; 2; 2,5; 3; 4; 5; 6; 8; 10 мм.</w:t>
            </w:r>
            <w:r w:rsidRPr="00F62961">
              <w:rPr>
                <w:rFonts w:ascii="Times New Roman" w:hAnsi="Times New Roman" w:cs="Times New Roman"/>
              </w:rPr>
              <w:br/>
              <w:t>Тип ключей: г-образный удлинённый.</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1</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Коронка алмазная по керамике и кафелю с центрирующим сверлом (68 мм) </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Тип хвостовика: цилиндрический</w:t>
            </w:r>
            <w:r w:rsidRPr="00F62961">
              <w:rPr>
                <w:rFonts w:ascii="Times New Roman" w:hAnsi="Times New Roman" w:cs="Times New Roman"/>
              </w:rPr>
              <w:br/>
              <w:t xml:space="preserve">тип сверления:   </w:t>
            </w:r>
            <w:proofErr w:type="gramStart"/>
            <w:r w:rsidRPr="00F62961">
              <w:rPr>
                <w:rFonts w:ascii="Times New Roman" w:hAnsi="Times New Roman" w:cs="Times New Roman"/>
              </w:rPr>
              <w:t>мокрое</w:t>
            </w:r>
            <w:proofErr w:type="gramEnd"/>
            <w:r w:rsidRPr="00F62961">
              <w:rPr>
                <w:rFonts w:ascii="Times New Roman" w:hAnsi="Times New Roman" w:cs="Times New Roman"/>
              </w:rPr>
              <w:br/>
              <w:t>Диаметр мм: 68</w:t>
            </w:r>
            <w:r w:rsidRPr="00F62961">
              <w:rPr>
                <w:rFonts w:ascii="Times New Roman" w:hAnsi="Times New Roman" w:cs="Times New Roman"/>
              </w:rPr>
              <w:br/>
              <w:t>Диаметр хвостовика 10 мм.</w:t>
            </w:r>
            <w:r w:rsidRPr="00F62961">
              <w:rPr>
                <w:rFonts w:ascii="Times New Roman" w:hAnsi="Times New Roman" w:cs="Times New Roman"/>
              </w:rPr>
              <w:br/>
              <w:t>Разборна</w:t>
            </w:r>
            <w:proofErr w:type="gramStart"/>
            <w:r w:rsidRPr="00F62961">
              <w:rPr>
                <w:rFonts w:ascii="Times New Roman" w:hAnsi="Times New Roman" w:cs="Times New Roman"/>
              </w:rPr>
              <w:t>я-</w:t>
            </w:r>
            <w:proofErr w:type="gramEnd"/>
            <w:r w:rsidRPr="00F62961">
              <w:rPr>
                <w:rFonts w:ascii="Times New Roman" w:hAnsi="Times New Roman" w:cs="Times New Roman"/>
              </w:rPr>
              <w:t xml:space="preserve"> нет</w:t>
            </w:r>
            <w:r w:rsidRPr="00F62961">
              <w:rPr>
                <w:rFonts w:ascii="Times New Roman" w:hAnsi="Times New Roman" w:cs="Times New Roman"/>
              </w:rPr>
              <w:br/>
              <w:t>Держатель в комплекте - есть</w:t>
            </w:r>
            <w:r w:rsidRPr="00F62961">
              <w:rPr>
                <w:rFonts w:ascii="Times New Roman" w:hAnsi="Times New Roman" w:cs="Times New Roman"/>
              </w:rPr>
              <w:br/>
            </w:r>
            <w:proofErr w:type="spellStart"/>
            <w:r w:rsidRPr="00F62961">
              <w:rPr>
                <w:rFonts w:ascii="Times New Roman" w:hAnsi="Times New Roman" w:cs="Times New Roman"/>
              </w:rPr>
              <w:t>Max</w:t>
            </w:r>
            <w:proofErr w:type="spellEnd"/>
            <w:r w:rsidRPr="00F62961">
              <w:rPr>
                <w:rFonts w:ascii="Times New Roman" w:hAnsi="Times New Roman" w:cs="Times New Roman"/>
              </w:rPr>
              <w:t xml:space="preserve"> глубина сверления- 30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2</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Набор отверток (</w:t>
            </w:r>
            <w:proofErr w:type="gramStart"/>
            <w:r w:rsidRPr="00F62961">
              <w:rPr>
                <w:rFonts w:ascii="Times New Roman" w:hAnsi="Times New Roman" w:cs="Times New Roman"/>
              </w:rPr>
              <w:t>диэлектрические</w:t>
            </w:r>
            <w:proofErr w:type="gramEnd"/>
            <w:r w:rsidRPr="00F62961">
              <w:rPr>
                <w:rFonts w:ascii="Times New Roman" w:hAnsi="Times New Roman" w:cs="Times New Roman"/>
              </w:rPr>
              <w:t>)</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Отвертки под прямой шлиц: 2,5 х 50 мм, 3,5 х 75 мм, 5,5 х 150 мм;</w:t>
            </w:r>
            <w:r w:rsidRPr="00F62961">
              <w:rPr>
                <w:rFonts w:ascii="Times New Roman" w:hAnsi="Times New Roman" w:cs="Times New Roman"/>
              </w:rPr>
              <w:br/>
              <w:t>Отвертки под шлиц "</w:t>
            </w:r>
            <w:proofErr w:type="spellStart"/>
            <w:r w:rsidRPr="00F62961">
              <w:rPr>
                <w:rFonts w:ascii="Times New Roman" w:hAnsi="Times New Roman" w:cs="Times New Roman"/>
              </w:rPr>
              <w:t>Philips</w:t>
            </w:r>
            <w:proofErr w:type="spellEnd"/>
            <w:r w:rsidRPr="00F62961">
              <w:rPr>
                <w:rFonts w:ascii="Times New Roman" w:hAnsi="Times New Roman" w:cs="Times New Roman"/>
              </w:rPr>
              <w:t xml:space="preserve">": PH1 x </w:t>
            </w:r>
            <w:r w:rsidRPr="00F62961">
              <w:rPr>
                <w:rFonts w:ascii="Times New Roman" w:hAnsi="Times New Roman" w:cs="Times New Roman"/>
              </w:rPr>
              <w:lastRenderedPageBreak/>
              <w:t>100 мм, PH2 х 125 мм;</w:t>
            </w:r>
            <w:r w:rsidRPr="00F62961">
              <w:rPr>
                <w:rFonts w:ascii="Times New Roman" w:hAnsi="Times New Roman" w:cs="Times New Roman"/>
              </w:rPr>
              <w:br/>
              <w:t>Отвертка - электрический пробник.</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lastRenderedPageBreak/>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6</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Нож</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Тип лезвия: </w:t>
            </w:r>
            <w:proofErr w:type="gramStart"/>
            <w:r w:rsidRPr="00F62961">
              <w:rPr>
                <w:rFonts w:ascii="Times New Roman" w:hAnsi="Times New Roman" w:cs="Times New Roman"/>
              </w:rPr>
              <w:t>фиксированное</w:t>
            </w:r>
            <w:proofErr w:type="gramEnd"/>
            <w:r w:rsidRPr="00F62961">
              <w:rPr>
                <w:rFonts w:ascii="Times New Roman" w:hAnsi="Times New Roman" w:cs="Times New Roman"/>
              </w:rPr>
              <w:t>.</w:t>
            </w:r>
            <w:r w:rsidRPr="00F62961">
              <w:rPr>
                <w:rFonts w:ascii="Times New Roman" w:hAnsi="Times New Roman" w:cs="Times New Roman"/>
              </w:rPr>
              <w:br/>
              <w:t xml:space="preserve">Материал лезвия ножа: углеродистая сталь твердостью не менее 57 HRC. </w:t>
            </w:r>
            <w:r w:rsidRPr="00F62961">
              <w:rPr>
                <w:rFonts w:ascii="Times New Roman" w:hAnsi="Times New Roman" w:cs="Times New Roman"/>
              </w:rPr>
              <w:br/>
              <w:t>Длина лезвия: 92 мм.</w:t>
            </w:r>
            <w:r w:rsidRPr="00F62961">
              <w:rPr>
                <w:rFonts w:ascii="Times New Roman" w:hAnsi="Times New Roman" w:cs="Times New Roman"/>
              </w:rPr>
              <w:br/>
              <w:t>Ножны.</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1</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Нож</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Тип лезвия: </w:t>
            </w:r>
            <w:proofErr w:type="gramStart"/>
            <w:r w:rsidRPr="00F62961">
              <w:rPr>
                <w:rFonts w:ascii="Times New Roman" w:hAnsi="Times New Roman" w:cs="Times New Roman"/>
              </w:rPr>
              <w:t>выдвижное</w:t>
            </w:r>
            <w:proofErr w:type="gramEnd"/>
            <w:r w:rsidRPr="00F62961">
              <w:rPr>
                <w:rFonts w:ascii="Times New Roman" w:hAnsi="Times New Roman" w:cs="Times New Roman"/>
              </w:rPr>
              <w:t xml:space="preserve"> с фиксацией.</w:t>
            </w:r>
            <w:r w:rsidRPr="00F62961">
              <w:rPr>
                <w:rFonts w:ascii="Times New Roman" w:hAnsi="Times New Roman" w:cs="Times New Roman"/>
              </w:rPr>
              <w:br/>
              <w:t>Длина: не менее 170 мм.</w:t>
            </w:r>
            <w:r w:rsidRPr="00F62961">
              <w:rPr>
                <w:rFonts w:ascii="Times New Roman" w:hAnsi="Times New Roman" w:cs="Times New Roman"/>
              </w:rPr>
              <w:br/>
              <w:t>Материал корпуса: обрезиненный пластик.</w:t>
            </w:r>
            <w:r w:rsidRPr="00F62961">
              <w:rPr>
                <w:rFonts w:ascii="Times New Roman" w:hAnsi="Times New Roman" w:cs="Times New Roman"/>
              </w:rPr>
              <w:br/>
              <w:t>Металлическая направляющая.</w:t>
            </w:r>
            <w:r w:rsidRPr="00F62961">
              <w:rPr>
                <w:rFonts w:ascii="Times New Roman" w:hAnsi="Times New Roman" w:cs="Times New Roman"/>
              </w:rPr>
              <w:br/>
              <w:t>Комплект с 5-ю лезвиями.</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color w:val="000000"/>
              </w:rPr>
            </w:pPr>
            <w:r w:rsidRPr="00F62961">
              <w:rPr>
                <w:rFonts w:ascii="Times New Roman" w:hAnsi="Times New Roman" w:cs="Times New Roman"/>
                <w:color w:val="000000"/>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1</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Пассатижи 180 мм.</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Длина не более </w:t>
            </w:r>
            <w:proofErr w:type="spellStart"/>
            <w:r w:rsidRPr="00F62961">
              <w:rPr>
                <w:rFonts w:ascii="Times New Roman" w:hAnsi="Times New Roman" w:cs="Times New Roman"/>
              </w:rPr>
              <w:t>ДхШхВ</w:t>
            </w:r>
            <w:proofErr w:type="spellEnd"/>
            <w:r w:rsidRPr="00F62961">
              <w:rPr>
                <w:rFonts w:ascii="Times New Roman" w:hAnsi="Times New Roman" w:cs="Times New Roman"/>
              </w:rPr>
              <w:t>: 180х50х20 мм.</w:t>
            </w:r>
            <w:r w:rsidRPr="00F62961">
              <w:rPr>
                <w:rFonts w:ascii="Times New Roman" w:hAnsi="Times New Roman" w:cs="Times New Roman"/>
              </w:rPr>
              <w:br/>
              <w:t xml:space="preserve">Режущие свойства: </w:t>
            </w:r>
            <w:proofErr w:type="gramStart"/>
            <w:r w:rsidRPr="00F62961">
              <w:rPr>
                <w:rFonts w:ascii="Times New Roman" w:hAnsi="Times New Roman" w:cs="Times New Roman"/>
              </w:rPr>
              <w:br/>
              <w:t>-</w:t>
            </w:r>
            <w:proofErr w:type="gramEnd"/>
            <w:r w:rsidRPr="00F62961">
              <w:rPr>
                <w:rFonts w:ascii="Times New Roman" w:hAnsi="Times New Roman" w:cs="Times New Roman"/>
              </w:rPr>
              <w:t>мягкая проволока диаметром 5,2 мм.</w:t>
            </w:r>
            <w:r w:rsidRPr="00F62961">
              <w:rPr>
                <w:rFonts w:ascii="Times New Roman" w:hAnsi="Times New Roman" w:cs="Times New Roman"/>
              </w:rPr>
              <w:br/>
              <w:t>-проволока средней твердости диаметром не менее 3,4 мм.</w:t>
            </w:r>
            <w:r w:rsidRPr="00F62961">
              <w:rPr>
                <w:rFonts w:ascii="Times New Roman" w:hAnsi="Times New Roman" w:cs="Times New Roman"/>
              </w:rPr>
              <w:br/>
              <w:t>Покрытие ручек: Нескользящее покрытие из многокомпонентного материала.</w:t>
            </w:r>
            <w:r w:rsidRPr="00F62961">
              <w:rPr>
                <w:rFonts w:ascii="Times New Roman" w:hAnsi="Times New Roman" w:cs="Times New Roman"/>
              </w:rPr>
              <w:br/>
              <w:t>-твердая проволока диаметром не более 2,2 мм.</w:t>
            </w:r>
            <w:r w:rsidRPr="00F62961">
              <w:rPr>
                <w:rFonts w:ascii="Times New Roman" w:hAnsi="Times New Roman" w:cs="Times New Roman"/>
              </w:rPr>
              <w:br/>
              <w:t xml:space="preserve">-кабель многожильный </w:t>
            </w:r>
            <w:proofErr w:type="spellStart"/>
            <w:r w:rsidRPr="00F62961">
              <w:rPr>
                <w:rFonts w:ascii="Times New Roman" w:hAnsi="Times New Roman" w:cs="Times New Roman"/>
              </w:rPr>
              <w:t>Al+Cu</w:t>
            </w:r>
            <w:proofErr w:type="spellEnd"/>
            <w:r w:rsidRPr="00F62961">
              <w:rPr>
                <w:rFonts w:ascii="Times New Roman" w:hAnsi="Times New Roman" w:cs="Times New Roman"/>
              </w:rPr>
              <w:t xml:space="preserve"> диаметром не менее 12 мм</w:t>
            </w:r>
            <w:proofErr w:type="gramStart"/>
            <w:r w:rsidRPr="00F62961">
              <w:rPr>
                <w:rFonts w:ascii="Times New Roman" w:hAnsi="Times New Roman" w:cs="Times New Roman"/>
              </w:rPr>
              <w:br/>
              <w:t>С</w:t>
            </w:r>
            <w:proofErr w:type="gramEnd"/>
            <w:r w:rsidRPr="00F62961">
              <w:rPr>
                <w:rFonts w:ascii="Times New Roman" w:hAnsi="Times New Roman" w:cs="Times New Roman"/>
              </w:rPr>
              <w:t xml:space="preserve"> дополнительным гаечным ключом на губках размером до 18 мм.</w:t>
            </w:r>
            <w:r w:rsidRPr="00F62961">
              <w:rPr>
                <w:rFonts w:ascii="Times New Roman" w:hAnsi="Times New Roman" w:cs="Times New Roman"/>
              </w:rPr>
              <w:br/>
              <w:t>Масса не более: 250 г.</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6</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Ручные </w:t>
            </w:r>
            <w:proofErr w:type="gramStart"/>
            <w:r w:rsidRPr="00F62961">
              <w:rPr>
                <w:rFonts w:ascii="Times New Roman" w:hAnsi="Times New Roman" w:cs="Times New Roman"/>
              </w:rPr>
              <w:t>пресс-клещи</w:t>
            </w:r>
            <w:proofErr w:type="gramEnd"/>
            <w:r w:rsidRPr="00F62961">
              <w:rPr>
                <w:rFonts w:ascii="Times New Roman" w:hAnsi="Times New Roman" w:cs="Times New Roman"/>
              </w:rPr>
              <w:t>.</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 xml:space="preserve">Ручные </w:t>
            </w:r>
            <w:proofErr w:type="gramStart"/>
            <w:r w:rsidRPr="00F62961">
              <w:rPr>
                <w:rFonts w:ascii="Times New Roman" w:hAnsi="Times New Roman" w:cs="Times New Roman"/>
              </w:rPr>
              <w:t>пресс-клещи</w:t>
            </w:r>
            <w:proofErr w:type="gramEnd"/>
            <w:r w:rsidRPr="00F62961">
              <w:rPr>
                <w:rFonts w:ascii="Times New Roman" w:hAnsi="Times New Roman" w:cs="Times New Roman"/>
              </w:rPr>
              <w:t xml:space="preserve">, в комплекте 4 матрицы для </w:t>
            </w:r>
            <w:proofErr w:type="spellStart"/>
            <w:r w:rsidRPr="00F62961">
              <w:rPr>
                <w:rFonts w:ascii="Times New Roman" w:hAnsi="Times New Roman" w:cs="Times New Roman"/>
              </w:rPr>
              <w:t>опрессовки</w:t>
            </w:r>
            <w:proofErr w:type="spellEnd"/>
            <w:r w:rsidRPr="00F62961">
              <w:rPr>
                <w:rFonts w:ascii="Times New Roman" w:hAnsi="Times New Roman" w:cs="Times New Roman"/>
              </w:rPr>
              <w:t xml:space="preserve"> изолированных и неизолированных гильз, наконечников и разъемов. </w:t>
            </w:r>
            <w:r w:rsidRPr="00F62961">
              <w:rPr>
                <w:rFonts w:ascii="Times New Roman" w:hAnsi="Times New Roman" w:cs="Times New Roman"/>
              </w:rPr>
              <w:br/>
              <w:t xml:space="preserve">Клещи оснащены храповым механизмом и имеют усиленную конструкцию. </w:t>
            </w:r>
            <w:r w:rsidRPr="00F62961">
              <w:rPr>
                <w:rFonts w:ascii="Times New Roman" w:hAnsi="Times New Roman" w:cs="Times New Roman"/>
              </w:rPr>
              <w:br/>
              <w:t xml:space="preserve">Удобные эргономичные рукоятки обеспечивают надежность удержания. </w:t>
            </w:r>
            <w:r w:rsidRPr="00F62961">
              <w:rPr>
                <w:rFonts w:ascii="Times New Roman" w:hAnsi="Times New Roman" w:cs="Times New Roman"/>
              </w:rPr>
              <w:br/>
              <w:t xml:space="preserve">Матрицы можно без труда менять при необходимости. </w:t>
            </w:r>
            <w:r w:rsidRPr="00F62961">
              <w:rPr>
                <w:rFonts w:ascii="Times New Roman" w:hAnsi="Times New Roman" w:cs="Times New Roman"/>
              </w:rPr>
              <w:br/>
              <w:t>Размер инструмента 220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2</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Сверла по металлу (набор)</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HSS – быстрорежущая сталь.</w:t>
            </w:r>
            <w:r w:rsidRPr="00F62961">
              <w:rPr>
                <w:rFonts w:ascii="Times New Roman" w:hAnsi="Times New Roman" w:cs="Times New Roman"/>
              </w:rPr>
              <w:br/>
              <w:t>Размеры: диаметр от 1 до 10 мм с шагом 0,5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1</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rPr>
              <w:t>Сверло по металлу TIN 4-30 мм шаг 2 мм ступенчатое</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proofErr w:type="spellStart"/>
            <w:r w:rsidRPr="00F62961">
              <w:rPr>
                <w:rFonts w:ascii="Times New Roman" w:hAnsi="Times New Roman" w:cs="Times New Roman"/>
              </w:rPr>
              <w:t>TiN</w:t>
            </w:r>
            <w:proofErr w:type="spellEnd"/>
            <w:r w:rsidRPr="00F62961">
              <w:rPr>
                <w:rFonts w:ascii="Times New Roman" w:hAnsi="Times New Roman" w:cs="Times New Roman"/>
              </w:rPr>
              <w:t xml:space="preserve"> – покрытие нитридом титана.</w:t>
            </w:r>
            <w:r w:rsidRPr="00F62961">
              <w:rPr>
                <w:rFonts w:ascii="Times New Roman" w:hAnsi="Times New Roman" w:cs="Times New Roman"/>
              </w:rPr>
              <w:br/>
              <w:t>Размеры: диаметр 4-30 мм, шаг 2 мм.</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2</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r w:rsidR="00286A2D" w:rsidRPr="00286A2D" w:rsidTr="00286A2D">
        <w:trPr>
          <w:trHeight w:val="260"/>
        </w:trPr>
        <w:tc>
          <w:tcPr>
            <w:tcW w:w="286" w:type="pct"/>
            <w:shd w:val="clear" w:color="auto" w:fill="auto"/>
          </w:tcPr>
          <w:p w:rsidR="00286A2D" w:rsidRPr="00286A2D" w:rsidRDefault="00286A2D" w:rsidP="00286A2D">
            <w:pPr>
              <w:pStyle w:val="a7"/>
              <w:numPr>
                <w:ilvl w:val="0"/>
                <w:numId w:val="7"/>
              </w:numPr>
              <w:spacing w:after="0" w:line="240" w:lineRule="auto"/>
              <w:ind w:left="34" w:right="175" w:firstLine="0"/>
              <w:jc w:val="center"/>
              <w:rPr>
                <w:rFonts w:ascii="Times New Roman" w:eastAsia="Times New Roman" w:hAnsi="Times New Roman" w:cs="Times New Roman"/>
                <w:color w:val="000000"/>
                <w:lang w:eastAsia="ru-RU"/>
              </w:rPr>
            </w:pPr>
          </w:p>
        </w:tc>
        <w:tc>
          <w:tcPr>
            <w:tcW w:w="857" w:type="pct"/>
            <w:shd w:val="clear" w:color="auto" w:fill="auto"/>
          </w:tcPr>
          <w:p w:rsidR="00286A2D" w:rsidRPr="00F62961" w:rsidRDefault="00286A2D" w:rsidP="00286A2D">
            <w:pPr>
              <w:spacing w:after="0" w:line="240" w:lineRule="auto"/>
              <w:rPr>
                <w:rFonts w:ascii="Times New Roman" w:hAnsi="Times New Roman" w:cs="Times New Roman"/>
                <w:bCs/>
              </w:rPr>
            </w:pPr>
            <w:r w:rsidRPr="00F62961">
              <w:rPr>
                <w:rFonts w:ascii="Times New Roman" w:hAnsi="Times New Roman" w:cs="Times New Roman"/>
                <w:bCs/>
              </w:rPr>
              <w:t>Смазка пластичная</w:t>
            </w:r>
          </w:p>
        </w:tc>
        <w:tc>
          <w:tcPr>
            <w:tcW w:w="1860" w:type="pct"/>
            <w:shd w:val="clear" w:color="auto" w:fill="auto"/>
            <w:noWrap/>
          </w:tcPr>
          <w:p w:rsidR="00286A2D" w:rsidRPr="00F62961" w:rsidRDefault="00286A2D" w:rsidP="00286A2D">
            <w:pPr>
              <w:spacing w:after="0" w:line="240" w:lineRule="auto"/>
              <w:rPr>
                <w:rFonts w:ascii="Times New Roman" w:hAnsi="Times New Roman" w:cs="Times New Roman"/>
              </w:rPr>
            </w:pPr>
            <w:r w:rsidRPr="00F62961">
              <w:rPr>
                <w:rFonts w:ascii="Times New Roman" w:hAnsi="Times New Roman" w:cs="Times New Roman"/>
                <w:bCs/>
              </w:rPr>
              <w:t>Группа: Антифрикционная.</w:t>
            </w:r>
            <w:r w:rsidRPr="00F62961">
              <w:rPr>
                <w:rFonts w:ascii="Times New Roman" w:hAnsi="Times New Roman" w:cs="Times New Roman"/>
              </w:rPr>
              <w:t xml:space="preserve"> Содержит дисульфид молибдена.</w:t>
            </w:r>
            <w:r w:rsidRPr="00F62961">
              <w:rPr>
                <w:rFonts w:ascii="Times New Roman" w:hAnsi="Times New Roman" w:cs="Times New Roman"/>
              </w:rPr>
              <w:br/>
              <w:t xml:space="preserve">Уменьшает износ поверхности трения. </w:t>
            </w:r>
            <w:r w:rsidRPr="00F62961">
              <w:rPr>
                <w:rFonts w:ascii="Times New Roman" w:hAnsi="Times New Roman" w:cs="Times New Roman"/>
              </w:rPr>
              <w:br/>
            </w:r>
            <w:r w:rsidRPr="00F62961">
              <w:rPr>
                <w:rFonts w:ascii="Times New Roman" w:hAnsi="Times New Roman" w:cs="Times New Roman"/>
              </w:rPr>
              <w:lastRenderedPageBreak/>
              <w:t xml:space="preserve">Обладает высокой теплостойкостью и </w:t>
            </w:r>
            <w:proofErr w:type="spellStart"/>
            <w:r w:rsidRPr="00F62961">
              <w:rPr>
                <w:rFonts w:ascii="Times New Roman" w:hAnsi="Times New Roman" w:cs="Times New Roman"/>
              </w:rPr>
              <w:t>антикоррозийностью</w:t>
            </w:r>
            <w:proofErr w:type="spellEnd"/>
            <w:r w:rsidRPr="00F62961">
              <w:rPr>
                <w:rFonts w:ascii="Times New Roman" w:hAnsi="Times New Roman" w:cs="Times New Roman"/>
              </w:rPr>
              <w:t>.</w:t>
            </w:r>
            <w:r w:rsidRPr="00F62961">
              <w:rPr>
                <w:rFonts w:ascii="Times New Roman" w:hAnsi="Times New Roman" w:cs="Times New Roman"/>
              </w:rPr>
              <w:br/>
              <w:t>Увеличивает срок службы инструмента.</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lastRenderedPageBreak/>
              <w:t>шт.</w:t>
            </w:r>
          </w:p>
        </w:tc>
        <w:tc>
          <w:tcPr>
            <w:tcW w:w="286" w:type="pct"/>
            <w:shd w:val="clear" w:color="auto" w:fill="auto"/>
          </w:tcPr>
          <w:p w:rsidR="00286A2D" w:rsidRPr="00F62961" w:rsidRDefault="00286A2D" w:rsidP="00286A2D">
            <w:pPr>
              <w:spacing w:after="0" w:line="240" w:lineRule="auto"/>
              <w:jc w:val="center"/>
              <w:rPr>
                <w:rFonts w:ascii="Times New Roman" w:hAnsi="Times New Roman" w:cs="Times New Roman"/>
              </w:rPr>
            </w:pPr>
            <w:r w:rsidRPr="00F62961">
              <w:rPr>
                <w:rFonts w:ascii="Times New Roman" w:hAnsi="Times New Roman" w:cs="Times New Roman"/>
              </w:rPr>
              <w:t>2</w:t>
            </w:r>
          </w:p>
        </w:tc>
        <w:tc>
          <w:tcPr>
            <w:tcW w:w="357"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428"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c>
          <w:tcPr>
            <w:tcW w:w="640" w:type="pct"/>
            <w:shd w:val="clear" w:color="auto" w:fill="FFFFCC"/>
          </w:tcPr>
          <w:p w:rsidR="00286A2D" w:rsidRPr="00286A2D" w:rsidRDefault="00286A2D" w:rsidP="00286A2D">
            <w:pPr>
              <w:spacing w:after="0" w:line="240" w:lineRule="auto"/>
              <w:jc w:val="center"/>
              <w:rPr>
                <w:rFonts w:ascii="Times New Roman" w:eastAsia="Times New Roman" w:hAnsi="Times New Roman" w:cs="Times New Roman"/>
                <w:color w:val="000000"/>
                <w:lang w:eastAsia="ru-RU"/>
              </w:rPr>
            </w:pPr>
          </w:p>
        </w:tc>
      </w:tr>
    </w:tbl>
    <w:p w:rsidR="003C3DD1" w:rsidRDefault="003C3DD1" w:rsidP="0073780E">
      <w:pPr>
        <w:spacing w:after="0" w:line="240" w:lineRule="auto"/>
        <w:ind w:right="-1" w:firstLine="709"/>
        <w:rPr>
          <w:rFonts w:ascii="Times New Roman" w:hAnsi="Times New Roman" w:cs="Times New Roman"/>
          <w:b/>
          <w:sz w:val="26"/>
          <w:szCs w:val="26"/>
          <w:highlight w:val="yellow"/>
        </w:rPr>
      </w:pPr>
    </w:p>
    <w:p w:rsidR="00DB5EE8" w:rsidRDefault="00735AB0" w:rsidP="0073780E">
      <w:pPr>
        <w:spacing w:after="0" w:line="240" w:lineRule="auto"/>
        <w:ind w:right="-1" w:firstLine="709"/>
        <w:rPr>
          <w:rFonts w:ascii="Times New Roman" w:hAnsi="Times New Roman" w:cs="Times New Roman"/>
          <w:i/>
          <w:sz w:val="26"/>
          <w:szCs w:val="26"/>
        </w:rPr>
      </w:pPr>
      <w:r w:rsidRPr="0073780E">
        <w:rPr>
          <w:rFonts w:ascii="Times New Roman" w:hAnsi="Times New Roman" w:cs="Times New Roman"/>
          <w:b/>
          <w:sz w:val="26"/>
          <w:szCs w:val="26"/>
          <w:highlight w:val="yellow"/>
        </w:rPr>
        <w:t>*</w:t>
      </w:r>
      <w:r w:rsidRPr="0073780E">
        <w:rPr>
          <w:rFonts w:ascii="Times New Roman" w:hAnsi="Times New Roman" w:cs="Times New Roman"/>
          <w:b/>
          <w:sz w:val="26"/>
          <w:szCs w:val="26"/>
        </w:rPr>
        <w:t xml:space="preserve"> </w:t>
      </w:r>
      <w:r w:rsidRPr="0073780E">
        <w:rPr>
          <w:rFonts w:ascii="Times New Roman" w:hAnsi="Times New Roman" w:cs="Times New Roman"/>
          <w:i/>
          <w:sz w:val="26"/>
          <w:szCs w:val="26"/>
        </w:rPr>
        <w:t>Значения заполняются контрагентом при формировании КП</w:t>
      </w:r>
    </w:p>
    <w:p w:rsidR="0073780E" w:rsidRPr="00AE2F34" w:rsidRDefault="0073780E" w:rsidP="0073780E">
      <w:pPr>
        <w:spacing w:after="0" w:line="240" w:lineRule="auto"/>
        <w:ind w:right="-1" w:firstLine="709"/>
        <w:rPr>
          <w:rFonts w:ascii="Times New Roman" w:hAnsi="Times New Roman" w:cs="Times New Roman"/>
          <w:sz w:val="26"/>
          <w:szCs w:val="26"/>
        </w:rPr>
      </w:pPr>
    </w:p>
    <w:p w:rsidR="0073780E" w:rsidRDefault="00441301" w:rsidP="00AE2F34">
      <w:pPr>
        <w:spacing w:after="0" w:line="240" w:lineRule="auto"/>
        <w:ind w:right="-1"/>
        <w:jc w:val="center"/>
        <w:rPr>
          <w:rFonts w:ascii="Times New Roman" w:hAnsi="Times New Roman" w:cs="Times New Roman"/>
          <w:b/>
          <w:sz w:val="26"/>
          <w:szCs w:val="26"/>
        </w:rPr>
      </w:pPr>
      <w:r w:rsidRPr="0073780E">
        <w:rPr>
          <w:rFonts w:ascii="Times New Roman" w:hAnsi="Times New Roman" w:cs="Times New Roman"/>
          <w:b/>
          <w:sz w:val="26"/>
          <w:szCs w:val="26"/>
        </w:rPr>
        <w:t>Требования к оформлению коммерческих предложений (КП)</w:t>
      </w:r>
    </w:p>
    <w:p w:rsidR="00AE2F34" w:rsidRPr="00AE2F34" w:rsidRDefault="00AE2F34" w:rsidP="00AE2F34">
      <w:pPr>
        <w:spacing w:after="0" w:line="240" w:lineRule="auto"/>
        <w:ind w:right="-1"/>
        <w:jc w:val="center"/>
        <w:rPr>
          <w:rFonts w:ascii="Times New Roman" w:hAnsi="Times New Roman" w:cs="Times New Roman"/>
          <w:sz w:val="26"/>
          <w:szCs w:val="26"/>
        </w:rPr>
      </w:pPr>
    </w:p>
    <w:p w:rsidR="00441301" w:rsidRPr="0073780E" w:rsidRDefault="00441301" w:rsidP="005C431B">
      <w:pPr>
        <w:pStyle w:val="a7"/>
        <w:numPr>
          <w:ilvl w:val="0"/>
          <w:numId w:val="4"/>
        </w:numPr>
        <w:spacing w:after="0" w:line="240" w:lineRule="auto"/>
        <w:ind w:left="0" w:right="-1" w:firstLine="709"/>
        <w:rPr>
          <w:rFonts w:ascii="Times New Roman" w:hAnsi="Times New Roman" w:cs="Times New Roman"/>
          <w:sz w:val="26"/>
          <w:szCs w:val="26"/>
          <w:u w:val="single"/>
        </w:rPr>
      </w:pPr>
      <w:r w:rsidRPr="0073780E">
        <w:rPr>
          <w:rFonts w:ascii="Times New Roman" w:hAnsi="Times New Roman" w:cs="Times New Roman"/>
          <w:sz w:val="26"/>
          <w:szCs w:val="26"/>
          <w:u w:val="single"/>
        </w:rPr>
        <w:t>КП должно содержать:</w:t>
      </w:r>
    </w:p>
    <w:p w:rsidR="00441301" w:rsidRPr="0073780E" w:rsidRDefault="00441301" w:rsidP="005C431B">
      <w:pPr>
        <w:pStyle w:val="a7"/>
        <w:numPr>
          <w:ilvl w:val="0"/>
          <w:numId w:val="2"/>
        </w:numPr>
        <w:spacing w:after="0" w:line="240" w:lineRule="auto"/>
        <w:ind w:left="0" w:right="-1" w:firstLine="709"/>
        <w:jc w:val="both"/>
        <w:rPr>
          <w:rFonts w:ascii="Times New Roman" w:hAnsi="Times New Roman" w:cs="Times New Roman"/>
          <w:sz w:val="26"/>
          <w:szCs w:val="26"/>
          <w:lang w:val="en-US"/>
        </w:rPr>
      </w:pPr>
      <w:r w:rsidRPr="0073780E">
        <w:rPr>
          <w:rFonts w:ascii="Times New Roman" w:hAnsi="Times New Roman" w:cs="Times New Roman"/>
          <w:sz w:val="26"/>
          <w:szCs w:val="26"/>
        </w:rPr>
        <w:t>Наименование заказчика, контактные данные.</w:t>
      </w:r>
    </w:p>
    <w:p w:rsidR="00441301" w:rsidRPr="0073780E" w:rsidRDefault="00441301" w:rsidP="005C431B">
      <w:pPr>
        <w:pStyle w:val="a7"/>
        <w:numPr>
          <w:ilvl w:val="0"/>
          <w:numId w:val="2"/>
        </w:numPr>
        <w:spacing w:after="0" w:line="240" w:lineRule="auto"/>
        <w:ind w:left="0" w:right="-1" w:firstLine="709"/>
        <w:jc w:val="both"/>
        <w:rPr>
          <w:rFonts w:ascii="Times New Roman" w:hAnsi="Times New Roman" w:cs="Times New Roman"/>
          <w:sz w:val="26"/>
          <w:szCs w:val="26"/>
        </w:rPr>
      </w:pPr>
      <w:r w:rsidRPr="0073780E">
        <w:rPr>
          <w:rFonts w:ascii="Times New Roman" w:hAnsi="Times New Roman" w:cs="Times New Roman"/>
          <w:sz w:val="26"/>
          <w:szCs w:val="26"/>
        </w:rPr>
        <w:t>Описание объекта закупки в соответствии с ЗКП</w:t>
      </w:r>
    </w:p>
    <w:p w:rsidR="00441301" w:rsidRPr="0073780E" w:rsidRDefault="00441301" w:rsidP="005C431B">
      <w:pPr>
        <w:pStyle w:val="a7"/>
        <w:numPr>
          <w:ilvl w:val="0"/>
          <w:numId w:val="2"/>
        </w:numPr>
        <w:spacing w:after="0" w:line="240" w:lineRule="auto"/>
        <w:ind w:left="0" w:right="-1" w:firstLine="709"/>
        <w:jc w:val="both"/>
        <w:rPr>
          <w:rFonts w:ascii="Times New Roman" w:hAnsi="Times New Roman" w:cs="Times New Roman"/>
          <w:sz w:val="26"/>
          <w:szCs w:val="26"/>
        </w:rPr>
      </w:pPr>
      <w:r w:rsidRPr="0073780E">
        <w:rPr>
          <w:rFonts w:ascii="Times New Roman" w:hAnsi="Times New Roman" w:cs="Times New Roman"/>
          <w:sz w:val="26"/>
          <w:szCs w:val="26"/>
        </w:rPr>
        <w:t>Сведения, необходимые для определения идентичности или однородности товара предлагаем</w:t>
      </w:r>
      <w:r w:rsidR="00D1344C" w:rsidRPr="0073780E">
        <w:rPr>
          <w:rFonts w:ascii="Times New Roman" w:hAnsi="Times New Roman" w:cs="Times New Roman"/>
          <w:sz w:val="26"/>
          <w:szCs w:val="26"/>
        </w:rPr>
        <w:t>ого</w:t>
      </w:r>
      <w:r w:rsidRPr="0073780E">
        <w:rPr>
          <w:rFonts w:ascii="Times New Roman" w:hAnsi="Times New Roman" w:cs="Times New Roman"/>
          <w:sz w:val="26"/>
          <w:szCs w:val="26"/>
        </w:rPr>
        <w:t xml:space="preserve"> поставщиком в соответствии с ЗКП</w:t>
      </w:r>
    </w:p>
    <w:p w:rsidR="00441301" w:rsidRPr="0073780E" w:rsidRDefault="00441301" w:rsidP="005C431B">
      <w:pPr>
        <w:pStyle w:val="a7"/>
        <w:numPr>
          <w:ilvl w:val="0"/>
          <w:numId w:val="2"/>
        </w:numPr>
        <w:spacing w:after="0" w:line="240" w:lineRule="auto"/>
        <w:ind w:left="0" w:right="-1" w:firstLine="709"/>
        <w:jc w:val="both"/>
        <w:rPr>
          <w:rFonts w:ascii="Times New Roman" w:hAnsi="Times New Roman" w:cs="Times New Roman"/>
          <w:sz w:val="26"/>
          <w:szCs w:val="26"/>
        </w:rPr>
      </w:pPr>
      <w:r w:rsidRPr="0073780E">
        <w:rPr>
          <w:rFonts w:ascii="Times New Roman" w:eastAsia="Times New Roman" w:hAnsi="Times New Roman" w:cs="Times New Roman"/>
          <w:color w:val="2A2C2E"/>
          <w:sz w:val="26"/>
          <w:szCs w:val="26"/>
          <w:lang w:eastAsia="ru-RU"/>
        </w:rPr>
        <w:t>Актуальные на момент запроса цены товара</w:t>
      </w:r>
      <w:r w:rsidR="00D1344C" w:rsidRPr="0073780E">
        <w:rPr>
          <w:rFonts w:ascii="Times New Roman" w:eastAsia="Times New Roman" w:hAnsi="Times New Roman" w:cs="Times New Roman"/>
          <w:color w:val="2A2C2E"/>
          <w:sz w:val="26"/>
          <w:szCs w:val="26"/>
          <w:lang w:eastAsia="ru-RU"/>
        </w:rPr>
        <w:t>,</w:t>
      </w:r>
      <w:r w:rsidRPr="0073780E">
        <w:rPr>
          <w:rFonts w:ascii="Times New Roman" w:hAnsi="Times New Roman" w:cs="Times New Roman"/>
          <w:sz w:val="26"/>
          <w:szCs w:val="26"/>
        </w:rPr>
        <w:t xml:space="preserve"> технические характеристики и прочие данные, в том числе условия поставки и оплаты, полностью соответствующие </w:t>
      </w:r>
      <w:proofErr w:type="gramStart"/>
      <w:r w:rsidRPr="0073780E">
        <w:rPr>
          <w:rFonts w:ascii="Times New Roman" w:hAnsi="Times New Roman" w:cs="Times New Roman"/>
          <w:sz w:val="26"/>
          <w:szCs w:val="26"/>
        </w:rPr>
        <w:t>указанным</w:t>
      </w:r>
      <w:proofErr w:type="gramEnd"/>
      <w:r w:rsidRPr="0073780E">
        <w:rPr>
          <w:rFonts w:ascii="Times New Roman" w:hAnsi="Times New Roman" w:cs="Times New Roman"/>
          <w:sz w:val="26"/>
          <w:szCs w:val="26"/>
        </w:rPr>
        <w:t xml:space="preserve"> в ЗКП;</w:t>
      </w:r>
    </w:p>
    <w:p w:rsidR="00441301" w:rsidRPr="0073780E" w:rsidRDefault="00441301" w:rsidP="005C431B">
      <w:pPr>
        <w:pStyle w:val="a7"/>
        <w:numPr>
          <w:ilvl w:val="0"/>
          <w:numId w:val="4"/>
        </w:numPr>
        <w:spacing w:after="0" w:line="240" w:lineRule="auto"/>
        <w:ind w:left="0" w:right="-1" w:firstLine="709"/>
        <w:jc w:val="both"/>
        <w:rPr>
          <w:rFonts w:ascii="Times New Roman" w:hAnsi="Times New Roman" w:cs="Times New Roman"/>
          <w:sz w:val="26"/>
          <w:szCs w:val="26"/>
          <w:u w:val="single"/>
        </w:rPr>
      </w:pPr>
      <w:r w:rsidRPr="0073780E">
        <w:rPr>
          <w:rFonts w:ascii="Times New Roman" w:eastAsia="Times New Roman" w:hAnsi="Times New Roman" w:cs="Times New Roman"/>
          <w:color w:val="2A2C2E"/>
          <w:sz w:val="26"/>
          <w:szCs w:val="26"/>
          <w:u w:val="single"/>
          <w:lang w:eastAsia="ru-RU"/>
        </w:rPr>
        <w:t>КП оформляется на официальном бланке поставщика и должно включать в себя следующую информацию:</w:t>
      </w:r>
      <w:r w:rsidRPr="0073780E">
        <w:rPr>
          <w:rFonts w:ascii="Times New Roman" w:hAnsi="Times New Roman" w:cs="Times New Roman"/>
          <w:sz w:val="26"/>
          <w:szCs w:val="26"/>
          <w:u w:val="single"/>
        </w:rPr>
        <w:t xml:space="preserve"> </w:t>
      </w:r>
    </w:p>
    <w:p w:rsidR="00441301" w:rsidRPr="0073780E" w:rsidRDefault="00441301" w:rsidP="005C431B">
      <w:pPr>
        <w:numPr>
          <w:ilvl w:val="0"/>
          <w:numId w:val="3"/>
        </w:numPr>
        <w:spacing w:after="0" w:line="240" w:lineRule="auto"/>
        <w:ind w:left="0" w:right="-1" w:firstLine="709"/>
        <w:jc w:val="both"/>
        <w:rPr>
          <w:rFonts w:ascii="Times New Roman" w:hAnsi="Times New Roman" w:cs="Times New Roman"/>
          <w:sz w:val="26"/>
          <w:szCs w:val="26"/>
        </w:rPr>
      </w:pPr>
      <w:r w:rsidRPr="0073780E">
        <w:rPr>
          <w:rFonts w:ascii="Times New Roman" w:hAnsi="Times New Roman" w:cs="Times New Roman"/>
          <w:sz w:val="26"/>
          <w:szCs w:val="26"/>
        </w:rPr>
        <w:t>Идентификационный (регистрационный номер) и дату ЗКП;</w:t>
      </w:r>
    </w:p>
    <w:p w:rsidR="00441301" w:rsidRPr="0073780E" w:rsidRDefault="00441301" w:rsidP="005C431B">
      <w:pPr>
        <w:numPr>
          <w:ilvl w:val="0"/>
          <w:numId w:val="3"/>
        </w:numPr>
        <w:spacing w:after="0" w:line="240" w:lineRule="auto"/>
        <w:ind w:left="0" w:right="-1" w:firstLine="709"/>
        <w:jc w:val="both"/>
        <w:rPr>
          <w:rFonts w:ascii="Times New Roman" w:eastAsia="Times New Roman" w:hAnsi="Times New Roman" w:cs="Times New Roman"/>
          <w:color w:val="2A2C2E"/>
          <w:sz w:val="26"/>
          <w:szCs w:val="26"/>
          <w:lang w:eastAsia="ru-RU"/>
        </w:rPr>
      </w:pPr>
      <w:r w:rsidRPr="0073780E">
        <w:rPr>
          <w:rFonts w:ascii="Times New Roman" w:hAnsi="Times New Roman" w:cs="Times New Roman"/>
          <w:sz w:val="26"/>
          <w:szCs w:val="26"/>
        </w:rPr>
        <w:t>П</w:t>
      </w:r>
      <w:r w:rsidRPr="0073780E">
        <w:rPr>
          <w:rFonts w:ascii="Times New Roman" w:eastAsia="Times New Roman" w:hAnsi="Times New Roman" w:cs="Times New Roman"/>
          <w:color w:val="2A2C2E"/>
          <w:sz w:val="26"/>
          <w:szCs w:val="26"/>
          <w:lang w:eastAsia="ru-RU"/>
        </w:rPr>
        <w:t>олные реквизиты организации;</w:t>
      </w:r>
    </w:p>
    <w:p w:rsidR="00441301" w:rsidRPr="0073780E" w:rsidRDefault="00441301" w:rsidP="005C431B">
      <w:pPr>
        <w:pStyle w:val="a7"/>
        <w:numPr>
          <w:ilvl w:val="0"/>
          <w:numId w:val="4"/>
        </w:numPr>
        <w:spacing w:after="0" w:line="240" w:lineRule="auto"/>
        <w:ind w:left="0" w:right="-1" w:firstLine="709"/>
        <w:jc w:val="both"/>
        <w:rPr>
          <w:rFonts w:ascii="Times New Roman" w:hAnsi="Times New Roman" w:cs="Times New Roman"/>
          <w:sz w:val="26"/>
          <w:szCs w:val="26"/>
        </w:rPr>
      </w:pPr>
      <w:r w:rsidRPr="0073780E">
        <w:rPr>
          <w:rFonts w:ascii="Times New Roman" w:hAnsi="Times New Roman" w:cs="Times New Roman"/>
          <w:sz w:val="26"/>
          <w:szCs w:val="26"/>
        </w:rPr>
        <w:t xml:space="preserve">КП </w:t>
      </w:r>
      <w:r w:rsidRPr="0073780E">
        <w:rPr>
          <w:rFonts w:ascii="Times New Roman" w:eastAsia="Times New Roman" w:hAnsi="Times New Roman" w:cs="Times New Roman"/>
          <w:color w:val="2A2C2E"/>
          <w:sz w:val="26"/>
          <w:szCs w:val="26"/>
          <w:lang w:eastAsia="ru-RU"/>
        </w:rPr>
        <w:t>заверяется «живой» печатью и подписью руководителя организации или уполномоченного лица</w:t>
      </w:r>
      <w:r w:rsidRPr="0073780E">
        <w:rPr>
          <w:rFonts w:ascii="Times New Roman" w:hAnsi="Times New Roman" w:cs="Times New Roman"/>
          <w:sz w:val="26"/>
          <w:szCs w:val="26"/>
        </w:rPr>
        <w:t>.</w:t>
      </w:r>
    </w:p>
    <w:p w:rsidR="00441301" w:rsidRPr="0073780E" w:rsidRDefault="00441301" w:rsidP="0073780E">
      <w:pPr>
        <w:spacing w:after="0" w:line="240" w:lineRule="auto"/>
        <w:ind w:right="-1" w:firstLine="709"/>
        <w:jc w:val="both"/>
        <w:rPr>
          <w:rFonts w:ascii="Times New Roman" w:hAnsi="Times New Roman" w:cs="Times New Roman"/>
          <w:sz w:val="26"/>
          <w:szCs w:val="26"/>
        </w:rPr>
      </w:pPr>
    </w:p>
    <w:p w:rsidR="00204D4E" w:rsidRPr="0073780E" w:rsidRDefault="00204D4E" w:rsidP="0073780E">
      <w:pPr>
        <w:spacing w:after="0" w:line="240" w:lineRule="auto"/>
        <w:ind w:right="-1" w:firstLine="709"/>
        <w:jc w:val="both"/>
        <w:rPr>
          <w:rFonts w:ascii="Times New Roman" w:hAnsi="Times New Roman" w:cs="Times New Roman"/>
          <w:i/>
          <w:sz w:val="26"/>
          <w:szCs w:val="26"/>
        </w:rPr>
      </w:pPr>
      <w:r w:rsidRPr="0073780E">
        <w:rPr>
          <w:rFonts w:ascii="Times New Roman" w:hAnsi="Times New Roman" w:cs="Times New Roman"/>
          <w:i/>
          <w:sz w:val="26"/>
          <w:szCs w:val="26"/>
        </w:rPr>
        <w:t>Проведение данной процедуры сбора информации не влечет за собой возникновения каких-либо обязательств заказчика.</w:t>
      </w:r>
    </w:p>
    <w:p w:rsidR="00441301" w:rsidRPr="0073780E" w:rsidRDefault="00204D4E" w:rsidP="0073780E">
      <w:pPr>
        <w:spacing w:after="0" w:line="240" w:lineRule="auto"/>
        <w:ind w:right="-1" w:firstLine="709"/>
        <w:rPr>
          <w:rFonts w:ascii="Times New Roman" w:hAnsi="Times New Roman" w:cs="Times New Roman"/>
          <w:sz w:val="26"/>
          <w:szCs w:val="26"/>
          <w:lang w:eastAsia="ru-RU"/>
        </w:rPr>
      </w:pPr>
      <w:r w:rsidRPr="0073780E">
        <w:rPr>
          <w:rFonts w:ascii="Times New Roman" w:hAnsi="Times New Roman" w:cs="Times New Roman"/>
          <w:i/>
          <w:sz w:val="26"/>
          <w:szCs w:val="26"/>
          <w:lang w:eastAsia="ru-RU"/>
        </w:rPr>
        <w:t>Из коммерческого предложения должн</w:t>
      </w:r>
      <w:r w:rsidR="00441301" w:rsidRPr="0073780E">
        <w:rPr>
          <w:rFonts w:ascii="Times New Roman" w:hAnsi="Times New Roman" w:cs="Times New Roman"/>
          <w:i/>
          <w:sz w:val="26"/>
          <w:szCs w:val="26"/>
          <w:lang w:eastAsia="ru-RU"/>
        </w:rPr>
        <w:t>а</w:t>
      </w:r>
      <w:r w:rsidRPr="0073780E">
        <w:rPr>
          <w:rFonts w:ascii="Times New Roman" w:hAnsi="Times New Roman" w:cs="Times New Roman"/>
          <w:i/>
          <w:sz w:val="26"/>
          <w:szCs w:val="26"/>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73780E">
        <w:rPr>
          <w:rFonts w:ascii="Times New Roman" w:hAnsi="Times New Roman" w:cs="Times New Roman"/>
          <w:i/>
          <w:sz w:val="26"/>
          <w:szCs w:val="26"/>
          <w:lang w:eastAsia="ru-RU"/>
        </w:rPr>
        <w:t>предложения.</w:t>
      </w:r>
      <w:r w:rsidR="00441301" w:rsidRPr="0073780E">
        <w:rPr>
          <w:rFonts w:ascii="Times New Roman" w:hAnsi="Times New Roman" w:cs="Times New Roman"/>
          <w:sz w:val="26"/>
          <w:szCs w:val="26"/>
          <w:lang w:eastAsia="ru-RU"/>
        </w:rPr>
        <w:t xml:space="preserve"> </w:t>
      </w:r>
    </w:p>
    <w:sectPr w:rsidR="00441301" w:rsidRPr="0073780E" w:rsidSect="007A527D">
      <w:headerReference w:type="default" r:id="rId9"/>
      <w:footerReference w:type="default" r:id="rId10"/>
      <w:headerReference w:type="first" r:id="rId11"/>
      <w:pgSz w:w="11906" w:h="16838"/>
      <w:pgMar w:top="1134" w:right="566" w:bottom="1276"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F9" w:rsidRDefault="007D1EF9">
      <w:pPr>
        <w:spacing w:after="0" w:line="240" w:lineRule="auto"/>
      </w:pPr>
      <w:r>
        <w:separator/>
      </w:r>
    </w:p>
  </w:endnote>
  <w:endnote w:type="continuationSeparator" w:id="0">
    <w:p w:rsidR="007D1EF9" w:rsidRDefault="007D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D1" w:rsidRDefault="003C3DD1">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F9" w:rsidRDefault="007D1EF9">
      <w:pPr>
        <w:spacing w:after="0" w:line="240" w:lineRule="auto"/>
      </w:pPr>
      <w:r>
        <w:separator/>
      </w:r>
    </w:p>
  </w:footnote>
  <w:footnote w:type="continuationSeparator" w:id="0">
    <w:p w:rsidR="007D1EF9" w:rsidRDefault="007D1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998382"/>
      <w:docPartObj>
        <w:docPartGallery w:val="Page Numbers (Top of Page)"/>
        <w:docPartUnique/>
      </w:docPartObj>
    </w:sdtPr>
    <w:sdtEndPr>
      <w:rPr>
        <w:rFonts w:ascii="Times New Roman" w:hAnsi="Times New Roman" w:cs="Times New Roman"/>
        <w:sz w:val="28"/>
        <w:szCs w:val="28"/>
      </w:rPr>
    </w:sdtEndPr>
    <w:sdtContent>
      <w:p w:rsidR="003C3DD1" w:rsidRPr="00286A2D" w:rsidRDefault="003C3DD1" w:rsidP="0015725A">
        <w:pPr>
          <w:pStyle w:val="a4"/>
          <w:jc w:val="center"/>
          <w:rPr>
            <w:rFonts w:ascii="Times New Roman" w:hAnsi="Times New Roman" w:cs="Times New Roman"/>
            <w:sz w:val="28"/>
            <w:szCs w:val="28"/>
          </w:rPr>
        </w:pPr>
        <w:r w:rsidRPr="00286A2D">
          <w:rPr>
            <w:rFonts w:ascii="Times New Roman" w:hAnsi="Times New Roman" w:cs="Times New Roman"/>
            <w:sz w:val="28"/>
            <w:szCs w:val="28"/>
          </w:rPr>
          <w:fldChar w:fldCharType="begin"/>
        </w:r>
        <w:r w:rsidRPr="00286A2D">
          <w:rPr>
            <w:rFonts w:ascii="Times New Roman" w:hAnsi="Times New Roman" w:cs="Times New Roman"/>
            <w:sz w:val="28"/>
            <w:szCs w:val="28"/>
          </w:rPr>
          <w:instrText>PAGE   \* MERGEFORMAT</w:instrText>
        </w:r>
        <w:r w:rsidRPr="00286A2D">
          <w:rPr>
            <w:rFonts w:ascii="Times New Roman" w:hAnsi="Times New Roman" w:cs="Times New Roman"/>
            <w:sz w:val="28"/>
            <w:szCs w:val="28"/>
          </w:rPr>
          <w:fldChar w:fldCharType="separate"/>
        </w:r>
        <w:r w:rsidR="00AA20F4">
          <w:rPr>
            <w:rFonts w:ascii="Times New Roman" w:hAnsi="Times New Roman" w:cs="Times New Roman"/>
            <w:noProof/>
            <w:sz w:val="28"/>
            <w:szCs w:val="28"/>
          </w:rPr>
          <w:t>5</w:t>
        </w:r>
        <w:r w:rsidRPr="00286A2D">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D1" w:rsidRDefault="003C3DD1">
    <w:pPr>
      <w:pStyle w:val="a4"/>
    </w:pPr>
    <w:r>
      <w:rPr>
        <w:noProof/>
        <w:lang w:eastAsia="ru-RU"/>
      </w:rPr>
      <w:drawing>
        <wp:inline distT="0" distB="0" distL="0" distR="0" wp14:anchorId="2495C443" wp14:editId="2096F5B7">
          <wp:extent cx="5940425" cy="890236"/>
          <wp:effectExtent l="0" t="0" r="3175" b="5715"/>
          <wp:docPr id="17" name="Рисунок 1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34D2"/>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C7655"/>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13775EEC"/>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82B3A"/>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2A1F1C30"/>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DC6095"/>
    <w:multiLevelType w:val="hybridMultilevel"/>
    <w:tmpl w:val="08F2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97CBE"/>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53510D3D"/>
    <w:multiLevelType w:val="hybridMultilevel"/>
    <w:tmpl w:val="0D06ED4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A02B3"/>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AF65896"/>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60962334"/>
    <w:multiLevelType w:val="hybridMultilevel"/>
    <w:tmpl w:val="7076EAA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F0CA9"/>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C7061FC"/>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77442E66"/>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E485BC9"/>
    <w:multiLevelType w:val="hybridMultilevel"/>
    <w:tmpl w:val="7076EAA2"/>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7F2579AF"/>
    <w:multiLevelType w:val="hybridMultilevel"/>
    <w:tmpl w:val="7076EAA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 w:numId="2">
    <w:abstractNumId w:val="4"/>
  </w:num>
  <w:num w:numId="3">
    <w:abstractNumId w:val="7"/>
  </w:num>
  <w:num w:numId="4">
    <w:abstractNumId w:val="17"/>
  </w:num>
  <w:num w:numId="5">
    <w:abstractNumId w:val="11"/>
  </w:num>
  <w:num w:numId="6">
    <w:abstractNumId w:val="1"/>
  </w:num>
  <w:num w:numId="7">
    <w:abstractNumId w:val="10"/>
  </w:num>
  <w:num w:numId="8">
    <w:abstractNumId w:val="6"/>
  </w:num>
  <w:num w:numId="9">
    <w:abstractNumId w:val="2"/>
  </w:num>
  <w:num w:numId="10">
    <w:abstractNumId w:val="14"/>
  </w:num>
  <w:num w:numId="11">
    <w:abstractNumId w:val="5"/>
  </w:num>
  <w:num w:numId="12">
    <w:abstractNumId w:val="19"/>
  </w:num>
  <w:num w:numId="13">
    <w:abstractNumId w:val="12"/>
  </w:num>
  <w:num w:numId="14">
    <w:abstractNumId w:val="16"/>
  </w:num>
  <w:num w:numId="15">
    <w:abstractNumId w:val="18"/>
  </w:num>
  <w:num w:numId="16">
    <w:abstractNumId w:val="3"/>
  </w:num>
  <w:num w:numId="17">
    <w:abstractNumId w:val="15"/>
  </w:num>
  <w:num w:numId="18">
    <w:abstractNumId w:val="13"/>
  </w:num>
  <w:num w:numId="19">
    <w:abstractNumId w:val="9"/>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1AE3"/>
    <w:rsid w:val="00087E95"/>
    <w:rsid w:val="0009727D"/>
    <w:rsid w:val="000A5E67"/>
    <w:rsid w:val="000B086C"/>
    <w:rsid w:val="000B76AB"/>
    <w:rsid w:val="000C04D6"/>
    <w:rsid w:val="000C181F"/>
    <w:rsid w:val="000D60FE"/>
    <w:rsid w:val="000E78CD"/>
    <w:rsid w:val="000F411A"/>
    <w:rsid w:val="00104CC6"/>
    <w:rsid w:val="00111C41"/>
    <w:rsid w:val="0011217D"/>
    <w:rsid w:val="001139D2"/>
    <w:rsid w:val="001233FC"/>
    <w:rsid w:val="0013024D"/>
    <w:rsid w:val="00135C2C"/>
    <w:rsid w:val="001450A2"/>
    <w:rsid w:val="00145A39"/>
    <w:rsid w:val="0015409D"/>
    <w:rsid w:val="00156CAF"/>
    <w:rsid w:val="001570CF"/>
    <w:rsid w:val="0015725A"/>
    <w:rsid w:val="0016689A"/>
    <w:rsid w:val="00182395"/>
    <w:rsid w:val="00185E06"/>
    <w:rsid w:val="0019152C"/>
    <w:rsid w:val="00192794"/>
    <w:rsid w:val="00195CA6"/>
    <w:rsid w:val="001C3568"/>
    <w:rsid w:val="001D76E2"/>
    <w:rsid w:val="001E2F36"/>
    <w:rsid w:val="001F575C"/>
    <w:rsid w:val="00204D4E"/>
    <w:rsid w:val="00205F43"/>
    <w:rsid w:val="0021224E"/>
    <w:rsid w:val="002163C8"/>
    <w:rsid w:val="00221C8B"/>
    <w:rsid w:val="002329D0"/>
    <w:rsid w:val="002420F4"/>
    <w:rsid w:val="00244DF0"/>
    <w:rsid w:val="00251D64"/>
    <w:rsid w:val="00255400"/>
    <w:rsid w:val="00255BA3"/>
    <w:rsid w:val="00262242"/>
    <w:rsid w:val="002824B6"/>
    <w:rsid w:val="00286A2D"/>
    <w:rsid w:val="002A1986"/>
    <w:rsid w:val="002A657B"/>
    <w:rsid w:val="002B12E3"/>
    <w:rsid w:val="002C2CE3"/>
    <w:rsid w:val="002C473B"/>
    <w:rsid w:val="002E6D4A"/>
    <w:rsid w:val="002F1377"/>
    <w:rsid w:val="002F2BED"/>
    <w:rsid w:val="002F5BC1"/>
    <w:rsid w:val="002F6D7C"/>
    <w:rsid w:val="00301D40"/>
    <w:rsid w:val="00301EE0"/>
    <w:rsid w:val="0031098C"/>
    <w:rsid w:val="00324FCD"/>
    <w:rsid w:val="003275CA"/>
    <w:rsid w:val="00334095"/>
    <w:rsid w:val="00341AFA"/>
    <w:rsid w:val="00343ED9"/>
    <w:rsid w:val="00344402"/>
    <w:rsid w:val="00345700"/>
    <w:rsid w:val="00347F84"/>
    <w:rsid w:val="00367146"/>
    <w:rsid w:val="0037099D"/>
    <w:rsid w:val="003747A7"/>
    <w:rsid w:val="00381F8E"/>
    <w:rsid w:val="00391C92"/>
    <w:rsid w:val="0039429B"/>
    <w:rsid w:val="003A2348"/>
    <w:rsid w:val="003A2BFE"/>
    <w:rsid w:val="003B56D0"/>
    <w:rsid w:val="003B57CB"/>
    <w:rsid w:val="003C360D"/>
    <w:rsid w:val="003C3DD1"/>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12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08E9"/>
    <w:rsid w:val="00541586"/>
    <w:rsid w:val="00552518"/>
    <w:rsid w:val="00560247"/>
    <w:rsid w:val="00564758"/>
    <w:rsid w:val="0057245F"/>
    <w:rsid w:val="00577D46"/>
    <w:rsid w:val="00582162"/>
    <w:rsid w:val="00585F05"/>
    <w:rsid w:val="00592AB6"/>
    <w:rsid w:val="00593990"/>
    <w:rsid w:val="005A566A"/>
    <w:rsid w:val="005B1AF4"/>
    <w:rsid w:val="005C431B"/>
    <w:rsid w:val="005F153F"/>
    <w:rsid w:val="00611DBC"/>
    <w:rsid w:val="0061494D"/>
    <w:rsid w:val="00623487"/>
    <w:rsid w:val="00633419"/>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3780E"/>
    <w:rsid w:val="0074516E"/>
    <w:rsid w:val="0076046A"/>
    <w:rsid w:val="00770DBE"/>
    <w:rsid w:val="00781335"/>
    <w:rsid w:val="007922BC"/>
    <w:rsid w:val="007A527D"/>
    <w:rsid w:val="007B5155"/>
    <w:rsid w:val="007B631D"/>
    <w:rsid w:val="007B64E3"/>
    <w:rsid w:val="007C20A6"/>
    <w:rsid w:val="007C4CF9"/>
    <w:rsid w:val="007D1EF9"/>
    <w:rsid w:val="007D2EFB"/>
    <w:rsid w:val="007E016E"/>
    <w:rsid w:val="007E29E9"/>
    <w:rsid w:val="007F15A5"/>
    <w:rsid w:val="007F591F"/>
    <w:rsid w:val="008066C1"/>
    <w:rsid w:val="00807CF5"/>
    <w:rsid w:val="00817D95"/>
    <w:rsid w:val="00822F37"/>
    <w:rsid w:val="008252D7"/>
    <w:rsid w:val="00832975"/>
    <w:rsid w:val="008404B2"/>
    <w:rsid w:val="00860D8A"/>
    <w:rsid w:val="00861E58"/>
    <w:rsid w:val="0086317D"/>
    <w:rsid w:val="008638F3"/>
    <w:rsid w:val="00870DC3"/>
    <w:rsid w:val="00883DC5"/>
    <w:rsid w:val="008859DD"/>
    <w:rsid w:val="00893080"/>
    <w:rsid w:val="00894C5B"/>
    <w:rsid w:val="008A68E9"/>
    <w:rsid w:val="008A77E7"/>
    <w:rsid w:val="008B64C5"/>
    <w:rsid w:val="008C7CC3"/>
    <w:rsid w:val="008D36C2"/>
    <w:rsid w:val="008F3B0B"/>
    <w:rsid w:val="008F4DD1"/>
    <w:rsid w:val="0091306B"/>
    <w:rsid w:val="00920EDD"/>
    <w:rsid w:val="00924D15"/>
    <w:rsid w:val="009276B7"/>
    <w:rsid w:val="00964265"/>
    <w:rsid w:val="00971FDB"/>
    <w:rsid w:val="009840D8"/>
    <w:rsid w:val="00991266"/>
    <w:rsid w:val="009938B0"/>
    <w:rsid w:val="00994115"/>
    <w:rsid w:val="009A2C92"/>
    <w:rsid w:val="009D1527"/>
    <w:rsid w:val="009D3CAB"/>
    <w:rsid w:val="009D3DF3"/>
    <w:rsid w:val="009E0E6A"/>
    <w:rsid w:val="009E14D4"/>
    <w:rsid w:val="009E6CE2"/>
    <w:rsid w:val="009F1E95"/>
    <w:rsid w:val="009F28DD"/>
    <w:rsid w:val="009F387B"/>
    <w:rsid w:val="00A072C2"/>
    <w:rsid w:val="00A07FF2"/>
    <w:rsid w:val="00A20761"/>
    <w:rsid w:val="00A37A47"/>
    <w:rsid w:val="00A406BB"/>
    <w:rsid w:val="00A423B2"/>
    <w:rsid w:val="00A45167"/>
    <w:rsid w:val="00A475D6"/>
    <w:rsid w:val="00A51E47"/>
    <w:rsid w:val="00A5338E"/>
    <w:rsid w:val="00A56B78"/>
    <w:rsid w:val="00A56D74"/>
    <w:rsid w:val="00A641E2"/>
    <w:rsid w:val="00A76CEF"/>
    <w:rsid w:val="00A82B8F"/>
    <w:rsid w:val="00A8777F"/>
    <w:rsid w:val="00A91698"/>
    <w:rsid w:val="00A94C5C"/>
    <w:rsid w:val="00A97697"/>
    <w:rsid w:val="00AA20F4"/>
    <w:rsid w:val="00AE1B0F"/>
    <w:rsid w:val="00AE2F34"/>
    <w:rsid w:val="00AE7F92"/>
    <w:rsid w:val="00AF03B1"/>
    <w:rsid w:val="00AF22B6"/>
    <w:rsid w:val="00AF7E0D"/>
    <w:rsid w:val="00B0383F"/>
    <w:rsid w:val="00B24019"/>
    <w:rsid w:val="00B302BD"/>
    <w:rsid w:val="00B33706"/>
    <w:rsid w:val="00B61169"/>
    <w:rsid w:val="00B664DC"/>
    <w:rsid w:val="00B666D7"/>
    <w:rsid w:val="00B66D35"/>
    <w:rsid w:val="00B67305"/>
    <w:rsid w:val="00B67E6D"/>
    <w:rsid w:val="00B7504F"/>
    <w:rsid w:val="00B77DAE"/>
    <w:rsid w:val="00B8743B"/>
    <w:rsid w:val="00BA5FF8"/>
    <w:rsid w:val="00BE3F70"/>
    <w:rsid w:val="00BF2771"/>
    <w:rsid w:val="00C134B9"/>
    <w:rsid w:val="00C22E6F"/>
    <w:rsid w:val="00C368D3"/>
    <w:rsid w:val="00C505E8"/>
    <w:rsid w:val="00C56C90"/>
    <w:rsid w:val="00C645BD"/>
    <w:rsid w:val="00C753E1"/>
    <w:rsid w:val="00C9583B"/>
    <w:rsid w:val="00CC14DE"/>
    <w:rsid w:val="00CC4773"/>
    <w:rsid w:val="00CC5166"/>
    <w:rsid w:val="00CD1DB9"/>
    <w:rsid w:val="00CD1E24"/>
    <w:rsid w:val="00CD3089"/>
    <w:rsid w:val="00CF19F4"/>
    <w:rsid w:val="00D04875"/>
    <w:rsid w:val="00D1344C"/>
    <w:rsid w:val="00D17764"/>
    <w:rsid w:val="00D3148D"/>
    <w:rsid w:val="00D31887"/>
    <w:rsid w:val="00D3448D"/>
    <w:rsid w:val="00D4075D"/>
    <w:rsid w:val="00D4233C"/>
    <w:rsid w:val="00D5018E"/>
    <w:rsid w:val="00D61CBC"/>
    <w:rsid w:val="00D75216"/>
    <w:rsid w:val="00D811F2"/>
    <w:rsid w:val="00D82997"/>
    <w:rsid w:val="00D93803"/>
    <w:rsid w:val="00D93C61"/>
    <w:rsid w:val="00D9443F"/>
    <w:rsid w:val="00DB5EE8"/>
    <w:rsid w:val="00DC06E1"/>
    <w:rsid w:val="00DD155B"/>
    <w:rsid w:val="00DD4D56"/>
    <w:rsid w:val="00DD6DFD"/>
    <w:rsid w:val="00DE0B81"/>
    <w:rsid w:val="00DE4C7E"/>
    <w:rsid w:val="00E02EB4"/>
    <w:rsid w:val="00E06D2F"/>
    <w:rsid w:val="00E14C83"/>
    <w:rsid w:val="00E23D7F"/>
    <w:rsid w:val="00E701EF"/>
    <w:rsid w:val="00E70CD9"/>
    <w:rsid w:val="00E961F8"/>
    <w:rsid w:val="00ED2F34"/>
    <w:rsid w:val="00EE2E62"/>
    <w:rsid w:val="00EE4AA9"/>
    <w:rsid w:val="00EF093D"/>
    <w:rsid w:val="00EF6558"/>
    <w:rsid w:val="00F02B9B"/>
    <w:rsid w:val="00F27547"/>
    <w:rsid w:val="00F2794C"/>
    <w:rsid w:val="00F32223"/>
    <w:rsid w:val="00F374E2"/>
    <w:rsid w:val="00F43A9A"/>
    <w:rsid w:val="00F52E6A"/>
    <w:rsid w:val="00F62762"/>
    <w:rsid w:val="00F709FA"/>
    <w:rsid w:val="00F72D5A"/>
    <w:rsid w:val="00F92171"/>
    <w:rsid w:val="00FB1AB7"/>
    <w:rsid w:val="00FB3393"/>
    <w:rsid w:val="00FB405A"/>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CC14DE"/>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rPr>
  </w:style>
  <w:style w:type="character" w:customStyle="1" w:styleId="af9">
    <w:name w:val="Основной текст Знак"/>
    <w:basedOn w:val="a1"/>
    <w:link w:val="af8"/>
    <w:uiPriority w:val="99"/>
    <w:rsid w:val="00CC14DE"/>
    <w:rPr>
      <w:rFonts w:ascii="Times New Roman" w:eastAsia="Times New Roman" w:hAnsi="Times New Roman" w:cs="Times New Roman"/>
      <w:sz w:val="18"/>
      <w:szCs w:val="18"/>
    </w:rPr>
  </w:style>
  <w:style w:type="paragraph" w:customStyle="1" w:styleId="msonormal0">
    <w:name w:val="msonormal"/>
    <w:basedOn w:val="a0"/>
    <w:rsid w:val="00CC1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CC14DE"/>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CC1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C1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CC14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CC14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CC1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C14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CC1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CC1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CC14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CC1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CC1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CC14DE"/>
    <w:rPr>
      <w:sz w:val="16"/>
      <w:szCs w:val="16"/>
    </w:rPr>
  </w:style>
  <w:style w:type="paragraph" w:styleId="afb">
    <w:name w:val="annotation text"/>
    <w:basedOn w:val="a0"/>
    <w:link w:val="afc"/>
    <w:uiPriority w:val="99"/>
    <w:semiHidden/>
    <w:unhideWhenUsed/>
    <w:rsid w:val="00CC14DE"/>
    <w:pPr>
      <w:spacing w:line="240" w:lineRule="auto"/>
    </w:pPr>
    <w:rPr>
      <w:sz w:val="20"/>
      <w:szCs w:val="20"/>
    </w:rPr>
  </w:style>
  <w:style w:type="character" w:customStyle="1" w:styleId="afc">
    <w:name w:val="Текст примечания Знак"/>
    <w:basedOn w:val="a1"/>
    <w:link w:val="afb"/>
    <w:uiPriority w:val="99"/>
    <w:semiHidden/>
    <w:rsid w:val="00CC14DE"/>
    <w:rPr>
      <w:sz w:val="20"/>
      <w:szCs w:val="20"/>
    </w:rPr>
  </w:style>
  <w:style w:type="paragraph" w:styleId="afd">
    <w:name w:val="annotation subject"/>
    <w:basedOn w:val="afb"/>
    <w:next w:val="afb"/>
    <w:link w:val="afe"/>
    <w:uiPriority w:val="99"/>
    <w:semiHidden/>
    <w:unhideWhenUsed/>
    <w:rsid w:val="00CC14DE"/>
    <w:rPr>
      <w:b/>
      <w:bCs/>
    </w:rPr>
  </w:style>
  <w:style w:type="character" w:customStyle="1" w:styleId="afe">
    <w:name w:val="Тема примечания Знак"/>
    <w:basedOn w:val="afc"/>
    <w:link w:val="afd"/>
    <w:uiPriority w:val="99"/>
    <w:semiHidden/>
    <w:rsid w:val="00CC14DE"/>
    <w:rPr>
      <w:b/>
      <w:bCs/>
      <w:sz w:val="20"/>
      <w:szCs w:val="20"/>
    </w:rPr>
  </w:style>
  <w:style w:type="paragraph" w:customStyle="1" w:styleId="ConsPlusCell">
    <w:name w:val="ConsPlusCell"/>
    <w:rsid w:val="00CC14D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17">
    <w:name w:val="c17"/>
    <w:rsid w:val="00CC1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styleId="af8">
    <w:name w:val="Body Text"/>
    <w:basedOn w:val="a0"/>
    <w:link w:val="af9"/>
    <w:uiPriority w:val="99"/>
    <w:rsid w:val="00CC14DE"/>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rPr>
  </w:style>
  <w:style w:type="character" w:customStyle="1" w:styleId="af9">
    <w:name w:val="Основной текст Знак"/>
    <w:basedOn w:val="a1"/>
    <w:link w:val="af8"/>
    <w:uiPriority w:val="99"/>
    <w:rsid w:val="00CC14DE"/>
    <w:rPr>
      <w:rFonts w:ascii="Times New Roman" w:eastAsia="Times New Roman" w:hAnsi="Times New Roman" w:cs="Times New Roman"/>
      <w:sz w:val="18"/>
      <w:szCs w:val="18"/>
    </w:rPr>
  </w:style>
  <w:style w:type="paragraph" w:customStyle="1" w:styleId="msonormal0">
    <w:name w:val="msonormal"/>
    <w:basedOn w:val="a0"/>
    <w:rsid w:val="00CC1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CC14DE"/>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CC1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C1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CC14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CC14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CC1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CC14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CC1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CC1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CC14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CC1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CC14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CC14D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a">
    <w:name w:val="annotation reference"/>
    <w:basedOn w:val="a1"/>
    <w:uiPriority w:val="99"/>
    <w:semiHidden/>
    <w:unhideWhenUsed/>
    <w:rsid w:val="00CC14DE"/>
    <w:rPr>
      <w:sz w:val="16"/>
      <w:szCs w:val="16"/>
    </w:rPr>
  </w:style>
  <w:style w:type="paragraph" w:styleId="afb">
    <w:name w:val="annotation text"/>
    <w:basedOn w:val="a0"/>
    <w:link w:val="afc"/>
    <w:uiPriority w:val="99"/>
    <w:semiHidden/>
    <w:unhideWhenUsed/>
    <w:rsid w:val="00CC14DE"/>
    <w:pPr>
      <w:spacing w:line="240" w:lineRule="auto"/>
    </w:pPr>
    <w:rPr>
      <w:sz w:val="20"/>
      <w:szCs w:val="20"/>
    </w:rPr>
  </w:style>
  <w:style w:type="character" w:customStyle="1" w:styleId="afc">
    <w:name w:val="Текст примечания Знак"/>
    <w:basedOn w:val="a1"/>
    <w:link w:val="afb"/>
    <w:uiPriority w:val="99"/>
    <w:semiHidden/>
    <w:rsid w:val="00CC14DE"/>
    <w:rPr>
      <w:sz w:val="20"/>
      <w:szCs w:val="20"/>
    </w:rPr>
  </w:style>
  <w:style w:type="paragraph" w:styleId="afd">
    <w:name w:val="annotation subject"/>
    <w:basedOn w:val="afb"/>
    <w:next w:val="afb"/>
    <w:link w:val="afe"/>
    <w:uiPriority w:val="99"/>
    <w:semiHidden/>
    <w:unhideWhenUsed/>
    <w:rsid w:val="00CC14DE"/>
    <w:rPr>
      <w:b/>
      <w:bCs/>
    </w:rPr>
  </w:style>
  <w:style w:type="character" w:customStyle="1" w:styleId="afe">
    <w:name w:val="Тема примечания Знак"/>
    <w:basedOn w:val="afc"/>
    <w:link w:val="afd"/>
    <w:uiPriority w:val="99"/>
    <w:semiHidden/>
    <w:rsid w:val="00CC14DE"/>
    <w:rPr>
      <w:b/>
      <w:bCs/>
      <w:sz w:val="20"/>
      <w:szCs w:val="20"/>
    </w:rPr>
  </w:style>
  <w:style w:type="paragraph" w:customStyle="1" w:styleId="ConsPlusCell">
    <w:name w:val="ConsPlusCell"/>
    <w:rsid w:val="00CC14D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17">
    <w:name w:val="c17"/>
    <w:rsid w:val="00C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640">
      <w:bodyDiv w:val="1"/>
      <w:marLeft w:val="0"/>
      <w:marRight w:val="0"/>
      <w:marTop w:val="0"/>
      <w:marBottom w:val="0"/>
      <w:divBdr>
        <w:top w:val="none" w:sz="0" w:space="0" w:color="auto"/>
        <w:left w:val="none" w:sz="0" w:space="0" w:color="auto"/>
        <w:bottom w:val="none" w:sz="0" w:space="0" w:color="auto"/>
        <w:right w:val="none" w:sz="0" w:space="0" w:color="auto"/>
      </w:divBdr>
    </w:div>
    <w:div w:id="46997476">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177622017">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50788820">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57434671">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D5A4-7F38-4310-AF85-0AE3DB3C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37</cp:revision>
  <cp:lastPrinted>2018-01-19T15:25:00Z</cp:lastPrinted>
  <dcterms:created xsi:type="dcterms:W3CDTF">2019-02-12T08:02:00Z</dcterms:created>
  <dcterms:modified xsi:type="dcterms:W3CDTF">2019-08-23T09:12:00Z</dcterms:modified>
</cp:coreProperties>
</file>