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2604594" wp14:editId="225A272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13.04.2021 № 21.1-03/372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978F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комплектующих к вычислительной технике</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26.20.40.190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20.07.2021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2 партиями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заключения Контракта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4 июня 2018 г.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623B0A" w:rsidRDefault="00623B0A" w:rsidP="00E961F8">
      <w:pPr>
        <w:ind w:left="-426" w:right="-1" w:firstLine="568"/>
        <w:jc w:val="center"/>
        <w:rPr>
          <w:rFonts w:ascii="Times New Roman" w:hAnsi="Times New Roman" w:cs="Times New Roman"/>
          <w:b/>
          <w:sz w:val="28"/>
          <w:szCs w:val="28"/>
        </w:rPr>
        <w:sectPr w:rsidR="00623B0A"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1B53BC" w:rsidRDefault="00623B0A" w:rsidP="00E961F8">
      <w:pPr>
        <w:ind w:left="-426" w:right="-1" w:firstLine="568"/>
        <w:jc w:val="center"/>
        <w:rPr>
          <w:rFonts w:ascii="Times New Roman" w:hAnsi="Times New Roman"/>
          <w:b/>
          <w:sz w:val="24"/>
          <w:szCs w:val="26"/>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Style w:val="ad"/>
        <w:tblW w:w="15735" w:type="dxa"/>
        <w:tblInd w:w="-176" w:type="dxa"/>
        <w:tblLayout w:type="fixed"/>
        <w:tblLook w:val="04A0" w:firstRow="1" w:lastRow="0" w:firstColumn="1" w:lastColumn="0" w:noHBand="0" w:noVBand="1"/>
      </w:tblPr>
      <w:tblGrid>
        <w:gridCol w:w="562"/>
        <w:gridCol w:w="1590"/>
        <w:gridCol w:w="6207"/>
        <w:gridCol w:w="742"/>
        <w:gridCol w:w="851"/>
        <w:gridCol w:w="992"/>
        <w:gridCol w:w="1389"/>
        <w:gridCol w:w="992"/>
        <w:gridCol w:w="1276"/>
        <w:gridCol w:w="1134"/>
      </w:tblGrid>
      <w:tr w:rsidR="00623B0A" w:rsidTr="00C80062">
        <w:tc>
          <w:tcPr>
            <w:tcW w:w="562" w:type="dxa"/>
          </w:tcPr>
          <w:p w:rsidR="00623B0A" w:rsidRPr="00D1748E" w:rsidRDefault="00623B0A" w:rsidP="002D7F58">
            <w:pPr>
              <w:jc w:val="center"/>
              <w:rPr>
                <w:rFonts w:ascii="Times New Roman" w:hAnsi="Times New Roman"/>
              </w:rPr>
            </w:pPr>
            <w:r w:rsidRPr="00D1748E">
              <w:rPr>
                <w:rFonts w:ascii="Times New Roman" w:hAnsi="Times New Roman"/>
              </w:rPr>
              <w:t>№</w:t>
            </w:r>
          </w:p>
        </w:tc>
        <w:tc>
          <w:tcPr>
            <w:tcW w:w="1590" w:type="dxa"/>
          </w:tcPr>
          <w:p w:rsidR="00623B0A" w:rsidRPr="00D1748E" w:rsidRDefault="00623B0A" w:rsidP="002D7F58">
            <w:pPr>
              <w:jc w:val="center"/>
              <w:rPr>
                <w:rFonts w:ascii="Times New Roman" w:hAnsi="Times New Roman"/>
              </w:rPr>
            </w:pPr>
            <w:r w:rsidRPr="00D1748E">
              <w:rPr>
                <w:rFonts w:ascii="Times New Roman" w:hAnsi="Times New Roman"/>
              </w:rPr>
              <w:t>Наименование</w:t>
            </w:r>
          </w:p>
        </w:tc>
        <w:tc>
          <w:tcPr>
            <w:tcW w:w="6207" w:type="dxa"/>
          </w:tcPr>
          <w:p w:rsidR="00623B0A" w:rsidRPr="00D1748E" w:rsidRDefault="00623B0A" w:rsidP="002D7F58">
            <w:pPr>
              <w:jc w:val="center"/>
              <w:rPr>
                <w:rFonts w:ascii="Times New Roman" w:hAnsi="Times New Roman"/>
              </w:rPr>
            </w:pPr>
            <w:r w:rsidRPr="00D1748E">
              <w:rPr>
                <w:rFonts w:ascii="Times New Roman" w:hAnsi="Times New Roman"/>
              </w:rPr>
              <w:t>Технические характеристики</w:t>
            </w:r>
          </w:p>
        </w:tc>
        <w:tc>
          <w:tcPr>
            <w:tcW w:w="742" w:type="dxa"/>
          </w:tcPr>
          <w:p w:rsidR="00623B0A" w:rsidRPr="00D1748E" w:rsidRDefault="00623B0A" w:rsidP="002D7F58">
            <w:pPr>
              <w:jc w:val="center"/>
              <w:rPr>
                <w:rFonts w:ascii="Times New Roman" w:hAnsi="Times New Roman"/>
              </w:rPr>
            </w:pPr>
            <w:r w:rsidRPr="00D1748E">
              <w:rPr>
                <w:rFonts w:ascii="Times New Roman" w:hAnsi="Times New Roman"/>
              </w:rPr>
              <w:t>Ед. изм</w:t>
            </w:r>
            <w:r>
              <w:rPr>
                <w:rFonts w:ascii="Times New Roman" w:hAnsi="Times New Roman"/>
              </w:rPr>
              <w:t>.</w:t>
            </w:r>
          </w:p>
        </w:tc>
        <w:tc>
          <w:tcPr>
            <w:tcW w:w="851" w:type="dxa"/>
          </w:tcPr>
          <w:p w:rsidR="00623B0A" w:rsidRPr="00D1748E" w:rsidRDefault="00623B0A" w:rsidP="002D7F58">
            <w:pPr>
              <w:jc w:val="center"/>
              <w:rPr>
                <w:rFonts w:ascii="Times New Roman" w:hAnsi="Times New Roman"/>
              </w:rPr>
            </w:pPr>
            <w:r w:rsidRPr="00D1748E">
              <w:rPr>
                <w:rFonts w:ascii="Times New Roman" w:hAnsi="Times New Roman"/>
              </w:rPr>
              <w:t>Кол-во</w:t>
            </w:r>
          </w:p>
        </w:tc>
        <w:tc>
          <w:tcPr>
            <w:tcW w:w="992" w:type="dxa"/>
          </w:tcPr>
          <w:p w:rsidR="00623B0A" w:rsidRPr="00D1748E" w:rsidRDefault="00623B0A" w:rsidP="002D7F58">
            <w:pPr>
              <w:jc w:val="center"/>
              <w:rPr>
                <w:rFonts w:ascii="Times New Roman" w:hAnsi="Times New Roman"/>
              </w:rPr>
            </w:pPr>
            <w:r w:rsidRPr="00D1748E">
              <w:rPr>
                <w:rFonts w:ascii="Times New Roman" w:hAnsi="Times New Roman"/>
              </w:rPr>
              <w:t>ОКПД/</w:t>
            </w:r>
          </w:p>
          <w:p w:rsidR="00623B0A" w:rsidRPr="00D1748E" w:rsidRDefault="00623B0A" w:rsidP="002D7F58">
            <w:pPr>
              <w:jc w:val="center"/>
              <w:rPr>
                <w:rFonts w:ascii="Times New Roman" w:hAnsi="Times New Roman"/>
              </w:rPr>
            </w:pPr>
            <w:r w:rsidRPr="00D1748E">
              <w:rPr>
                <w:rFonts w:ascii="Times New Roman" w:hAnsi="Times New Roman"/>
              </w:rPr>
              <w:t>КТРУ</w:t>
            </w:r>
          </w:p>
        </w:tc>
        <w:tc>
          <w:tcPr>
            <w:tcW w:w="1389" w:type="dxa"/>
            <w:shd w:val="clear" w:color="auto" w:fill="FFFF00"/>
          </w:tcPr>
          <w:p w:rsidR="00623B0A" w:rsidRPr="00D1748E" w:rsidRDefault="00623B0A" w:rsidP="002D7F58">
            <w:pPr>
              <w:jc w:val="center"/>
              <w:rPr>
                <w:rFonts w:ascii="Times New Roman" w:hAnsi="Times New Roman"/>
              </w:rPr>
            </w:pPr>
            <w:r>
              <w:rPr>
                <w:rFonts w:ascii="Times New Roman" w:hAnsi="Times New Roman"/>
                <w:sz w:val="20"/>
                <w:szCs w:val="20"/>
              </w:rPr>
              <w:t>Страна происхождения товара</w:t>
            </w:r>
          </w:p>
        </w:tc>
        <w:tc>
          <w:tcPr>
            <w:tcW w:w="992" w:type="dxa"/>
            <w:shd w:val="clear" w:color="auto" w:fill="FFFF00"/>
          </w:tcPr>
          <w:p w:rsidR="00623B0A" w:rsidRPr="003D2D4E" w:rsidRDefault="00623B0A" w:rsidP="00623B0A">
            <w:pPr>
              <w:pStyle w:val="PlainText"/>
              <w:jc w:val="center"/>
              <w:rPr>
                <w:rFonts w:ascii="Times New Roman" w:hAnsi="Times New Roman"/>
                <w:lang w:eastAsia="en-US"/>
              </w:rPr>
            </w:pPr>
            <w:r w:rsidRPr="003D2D4E">
              <w:rPr>
                <w:rFonts w:ascii="Times New Roman" w:hAnsi="Times New Roman"/>
                <w:lang w:eastAsia="en-US"/>
              </w:rPr>
              <w:t>НДС</w:t>
            </w:r>
          </w:p>
          <w:p w:rsidR="00623B0A" w:rsidRPr="00D1748E" w:rsidRDefault="00623B0A" w:rsidP="00623B0A">
            <w:pPr>
              <w:jc w:val="center"/>
              <w:rPr>
                <w:rFonts w:ascii="Times New Roman" w:hAnsi="Times New Roman"/>
              </w:rPr>
            </w:pPr>
            <w:r w:rsidRPr="003D2D4E">
              <w:rPr>
                <w:rFonts w:ascii="Times New Roman" w:hAnsi="Times New Roman"/>
                <w:sz w:val="20"/>
                <w:szCs w:val="20"/>
              </w:rPr>
              <w:t>%</w:t>
            </w:r>
          </w:p>
        </w:tc>
        <w:tc>
          <w:tcPr>
            <w:tcW w:w="1276" w:type="dxa"/>
            <w:shd w:val="clear" w:color="auto" w:fill="FFFF00"/>
          </w:tcPr>
          <w:p w:rsidR="00623B0A" w:rsidRPr="00D1748E" w:rsidRDefault="00623B0A" w:rsidP="002D7F58">
            <w:pPr>
              <w:jc w:val="center"/>
              <w:rPr>
                <w:rFonts w:ascii="Times New Roman" w:hAnsi="Times New Roman"/>
              </w:rPr>
            </w:pPr>
            <w:r w:rsidRPr="003D2D4E">
              <w:rPr>
                <w:rFonts w:ascii="Times New Roman" w:hAnsi="Times New Roman"/>
                <w:sz w:val="20"/>
                <w:szCs w:val="20"/>
              </w:rPr>
              <w:t>Цена за ед. Товара с НДС (руб.)</w:t>
            </w:r>
          </w:p>
        </w:tc>
        <w:tc>
          <w:tcPr>
            <w:tcW w:w="1134" w:type="dxa"/>
            <w:shd w:val="clear" w:color="auto" w:fill="FFFF00"/>
          </w:tcPr>
          <w:p w:rsidR="00623B0A" w:rsidRPr="00D1748E" w:rsidRDefault="00623B0A" w:rsidP="002D7F58">
            <w:pPr>
              <w:jc w:val="center"/>
              <w:rPr>
                <w:rFonts w:ascii="Times New Roman" w:hAnsi="Times New Roman"/>
              </w:rPr>
            </w:pPr>
            <w:r w:rsidRPr="003D2D4E">
              <w:rPr>
                <w:rFonts w:ascii="Times New Roman" w:hAnsi="Times New Roman"/>
                <w:sz w:val="20"/>
                <w:szCs w:val="20"/>
              </w:rPr>
              <w:t>Сумма (руб.)</w:t>
            </w:r>
          </w:p>
        </w:tc>
      </w:tr>
      <w:tr w:rsidR="00623B0A" w:rsidTr="00C80062">
        <w:trPr>
          <w:trHeight w:val="1644"/>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Pr="00AB7B42" w:rsidRDefault="00623B0A" w:rsidP="002D7F58">
            <w:pPr>
              <w:rPr>
                <w:rFonts w:ascii="Times New Roman" w:hAnsi="Times New Roman"/>
              </w:rPr>
            </w:pPr>
            <w:r>
              <w:rPr>
                <w:rFonts w:ascii="Times New Roman" w:hAnsi="Times New Roman"/>
              </w:rPr>
              <w:t>Термопаста</w:t>
            </w:r>
          </w:p>
        </w:tc>
        <w:tc>
          <w:tcPr>
            <w:tcW w:w="6207" w:type="dxa"/>
          </w:tcPr>
          <w:p w:rsidR="00623B0A" w:rsidRPr="003C2582" w:rsidRDefault="00623B0A" w:rsidP="002D7F58">
            <w:pPr>
              <w:rPr>
                <w:rFonts w:ascii="Times New Roman" w:hAnsi="Times New Roman"/>
                <w:sz w:val="20"/>
                <w:szCs w:val="20"/>
              </w:rPr>
            </w:pPr>
            <w:r w:rsidRPr="003C2582">
              <w:rPr>
                <w:rFonts w:ascii="Times New Roman" w:hAnsi="Times New Roman"/>
                <w:sz w:val="20"/>
                <w:szCs w:val="20"/>
              </w:rPr>
              <w:t>Термопаста Термопаста Prolimatech PK-1 (или эквивалент):</w:t>
            </w:r>
          </w:p>
          <w:p w:rsidR="00623B0A" w:rsidRPr="000E2094" w:rsidRDefault="00623B0A" w:rsidP="002D7F58"/>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9B1889">
                    <w:rPr>
                      <w:rFonts w:ascii="Times New Roman" w:hAnsi="Times New Roman"/>
                      <w:sz w:val="20"/>
                      <w:szCs w:val="20"/>
                    </w:rPr>
                    <w:t xml:space="preserve">Теплопроводность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9B1889">
                    <w:rPr>
                      <w:rFonts w:ascii="Times New Roman" w:hAnsi="Times New Roman"/>
                      <w:sz w:val="20"/>
                      <w:szCs w:val="20"/>
                    </w:rPr>
                    <w:t>Вт/мК</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Вес</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грамм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шприц</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Default="00623B0A" w:rsidP="002D7F58"/>
        </w:tc>
        <w:tc>
          <w:tcPr>
            <w:tcW w:w="742" w:type="dxa"/>
          </w:tcPr>
          <w:p w:rsidR="00623B0A" w:rsidRPr="00D970E9" w:rsidRDefault="00623B0A" w:rsidP="002D7F58">
            <w:pPr>
              <w:jc w:val="center"/>
              <w:rPr>
                <w:rFonts w:ascii="Times New Roman" w:hAnsi="Times New Roman"/>
              </w:rPr>
            </w:pPr>
            <w:r>
              <w:rPr>
                <w:rFonts w:ascii="Times New Roman" w:hAnsi="Times New Roman"/>
              </w:rPr>
              <w:t>Шт.</w:t>
            </w:r>
          </w:p>
        </w:tc>
        <w:tc>
          <w:tcPr>
            <w:tcW w:w="851" w:type="dxa"/>
          </w:tcPr>
          <w:p w:rsidR="00623B0A" w:rsidRPr="00AB7B42" w:rsidRDefault="00623B0A" w:rsidP="002D7F58">
            <w:pPr>
              <w:jc w:val="center"/>
              <w:rPr>
                <w:rFonts w:ascii="Times New Roman" w:hAnsi="Times New Roman"/>
                <w:sz w:val="20"/>
              </w:rPr>
            </w:pPr>
            <w:r>
              <w:rPr>
                <w:rFonts w:ascii="Times New Roman" w:hAnsi="Times New Roman"/>
                <w:sz w:val="20"/>
              </w:rPr>
              <w:t>1</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2687"/>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rPr>
            </w:pPr>
            <w:r w:rsidRPr="00A142B9">
              <w:rPr>
                <w:rFonts w:ascii="Times New Roman" w:hAnsi="Times New Roman"/>
              </w:rPr>
              <w:t>Накопитель данных внутренний</w:t>
            </w:r>
          </w:p>
        </w:tc>
        <w:tc>
          <w:tcPr>
            <w:tcW w:w="6207" w:type="dxa"/>
          </w:tcPr>
          <w:p w:rsidR="00623B0A" w:rsidRDefault="00623B0A" w:rsidP="002D7F58">
            <w:pPr>
              <w:rPr>
                <w:rFonts w:ascii="Times New Roman" w:hAnsi="Times New Roman"/>
                <w:sz w:val="20"/>
                <w:szCs w:val="20"/>
              </w:rPr>
            </w:pPr>
            <w:r w:rsidRPr="00E5458F">
              <w:rPr>
                <w:rFonts w:ascii="Times New Roman" w:hAnsi="Times New Roman"/>
                <w:sz w:val="20"/>
                <w:szCs w:val="20"/>
              </w:rPr>
              <w:t xml:space="preserve">Накопитель </w:t>
            </w:r>
            <w:r>
              <w:rPr>
                <w:rFonts w:ascii="Times New Roman" w:hAnsi="Times New Roman"/>
                <w:sz w:val="20"/>
                <w:szCs w:val="20"/>
              </w:rPr>
              <w:t xml:space="preserve">данных внутренний </w:t>
            </w:r>
            <w:r w:rsidRPr="003134B4">
              <w:rPr>
                <w:rFonts w:ascii="Times New Roman" w:hAnsi="Times New Roman"/>
                <w:sz w:val="20"/>
                <w:szCs w:val="20"/>
              </w:rPr>
              <w:t>Samsung 860 Pro [MZ-76P256BW]</w:t>
            </w:r>
            <w:r w:rsidRPr="00E5458F">
              <w:rPr>
                <w:rFonts w:ascii="Times New Roman" w:hAnsi="Times New Roman"/>
                <w:sz w:val="20"/>
                <w:szCs w:val="20"/>
              </w:rPr>
              <w:t xml:space="preserve"> (или эквивалент):</w:t>
            </w:r>
          </w:p>
          <w:p w:rsidR="00623B0A" w:rsidRPr="00E5458F" w:rsidRDefault="00623B0A" w:rsidP="002D7F58">
            <w:pPr>
              <w:rPr>
                <w:rFonts w:ascii="Times New Roman" w:hAnsi="Times New Roman"/>
                <w:sz w:val="20"/>
                <w:szCs w:val="20"/>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sidRPr="0093616E">
                    <w:rPr>
                      <w:rFonts w:ascii="Times New Roman" w:hAnsi="Times New Roman"/>
                      <w:sz w:val="20"/>
                      <w:szCs w:val="20"/>
                    </w:rPr>
                    <w:t>Наличие интерфейсов</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93616E">
                    <w:rPr>
                      <w:rFonts w:ascii="Times New Roman" w:hAnsi="Times New Roman"/>
                      <w:sz w:val="20"/>
                      <w:szCs w:val="20"/>
                    </w:rPr>
                    <w:t>SATA III</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93616E">
                    <w:rPr>
                      <w:rFonts w:ascii="Times New Roman" w:hAnsi="Times New Roman"/>
                      <w:sz w:val="20"/>
                      <w:szCs w:val="20"/>
                    </w:rPr>
                    <w:t>Объем накопителя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256</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Гбайт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93616E">
                    <w:rPr>
                      <w:rFonts w:ascii="Times New Roman" w:hAnsi="Times New Roman"/>
                      <w:sz w:val="20"/>
                      <w:szCs w:val="20"/>
                    </w:rPr>
                    <w:t>Скорость чтения</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3616E" w:rsidRDefault="00623B0A" w:rsidP="002D7F58">
                  <w:pPr>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sidRPr="0093616E">
                    <w:rPr>
                      <w:rFonts w:ascii="Times New Roman" w:hAnsi="Times New Roman"/>
                      <w:sz w:val="20"/>
                      <w:szCs w:val="20"/>
                    </w:rPr>
                    <w:t>Мбит/с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sidRPr="0093616E">
                    <w:rPr>
                      <w:rFonts w:ascii="Times New Roman" w:hAnsi="Times New Roman"/>
                      <w:sz w:val="20"/>
                      <w:szCs w:val="20"/>
                    </w:rPr>
                    <w:t>Тип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3134B4">
                    <w:rPr>
                      <w:rFonts w:ascii="Times New Roman" w:hAnsi="Times New Roman"/>
                      <w:sz w:val="20"/>
                      <w:szCs w:val="20"/>
                    </w:rPr>
                    <w:t>MLC 3D NAND</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93616E">
                    <w:rPr>
                      <w:rFonts w:ascii="Times New Roman" w:hAnsi="Times New Roman"/>
                      <w:sz w:val="20"/>
                      <w:szCs w:val="20"/>
                    </w:rPr>
                    <w:t>Тип устройства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93616E" w:rsidRDefault="00623B0A" w:rsidP="002D7F58">
                  <w:pPr>
                    <w:rPr>
                      <w:rFonts w:ascii="Times New Roman" w:hAnsi="Times New Roman"/>
                      <w:sz w:val="20"/>
                      <w:szCs w:val="20"/>
                    </w:rPr>
                  </w:pPr>
                  <w:r w:rsidRPr="0093616E">
                    <w:rPr>
                      <w:rFonts w:ascii="Times New Roman" w:hAnsi="Times New Roman"/>
                      <w:sz w:val="20"/>
                      <w:szCs w:val="20"/>
                    </w:rPr>
                    <w:t>SSD</w:t>
                  </w:r>
                </w:p>
              </w:tc>
              <w:tc>
                <w:tcPr>
                  <w:tcW w:w="851" w:type="dxa"/>
                  <w:tcBorders>
                    <w:top w:val="single" w:sz="4" w:space="0" w:color="auto"/>
                    <w:left w:val="single" w:sz="4" w:space="0" w:color="auto"/>
                    <w:bottom w:val="single" w:sz="4" w:space="0" w:color="auto"/>
                    <w:right w:val="single" w:sz="4" w:space="0" w:color="auto"/>
                  </w:tcBorders>
                </w:tcPr>
                <w:p w:rsidR="00623B0A" w:rsidRPr="0093616E" w:rsidRDefault="00623B0A" w:rsidP="002D7F58">
                  <w:pPr>
                    <w:jc w:val="center"/>
                    <w:rPr>
                      <w:rFonts w:ascii="Times New Roman" w:hAnsi="Times New Roman"/>
                      <w:sz w:val="20"/>
                      <w:szCs w:val="20"/>
                    </w:rPr>
                  </w:pPr>
                  <w:r w:rsidRPr="0093616E">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93616E">
                    <w:rPr>
                      <w:rFonts w:ascii="Times New Roman" w:hAnsi="Times New Roman"/>
                      <w:sz w:val="20"/>
                      <w:szCs w:val="20"/>
                    </w:rPr>
                    <w:t>Форм фактор</w:t>
                  </w:r>
                </w:p>
              </w:tc>
              <w:tc>
                <w:tcPr>
                  <w:tcW w:w="1134" w:type="dxa"/>
                  <w:tcBorders>
                    <w:top w:val="single" w:sz="4" w:space="0" w:color="auto"/>
                    <w:left w:val="single" w:sz="4" w:space="0" w:color="auto"/>
                    <w:bottom w:val="single" w:sz="4" w:space="0" w:color="auto"/>
                    <w:right w:val="single" w:sz="4" w:space="0" w:color="auto"/>
                  </w:tcBorders>
                </w:tcPr>
                <w:p w:rsidR="00623B0A" w:rsidRPr="0093616E"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93616E">
                    <w:rPr>
                      <w:rFonts w:ascii="Times New Roman" w:hAnsi="Times New Roman"/>
                      <w:sz w:val="20"/>
                      <w:szCs w:val="20"/>
                    </w:rPr>
                    <w:t xml:space="preserve">2,5 </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93616E">
                    <w:rPr>
                      <w:rFonts w:ascii="Times New Roman" w:hAnsi="Times New Roman"/>
                      <w:sz w:val="20"/>
                      <w:szCs w:val="20"/>
                    </w:rPr>
                    <w:t>дюйм</w:t>
                  </w:r>
                </w:p>
              </w:tc>
            </w:tr>
          </w:tbl>
          <w:p w:rsidR="00623B0A" w:rsidRDefault="00623B0A" w:rsidP="002D7F58"/>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16227D" w:rsidRDefault="00623B0A" w:rsidP="002D7F58">
            <w:pPr>
              <w:jc w:val="center"/>
              <w:rPr>
                <w:rFonts w:ascii="Times New Roman" w:hAnsi="Times New Roman"/>
                <w:sz w:val="20"/>
              </w:rPr>
            </w:pPr>
            <w:r>
              <w:rPr>
                <w:rFonts w:ascii="Times New Roman" w:hAnsi="Times New Roman"/>
                <w:sz w:val="20"/>
              </w:rPr>
              <w:t>50</w:t>
            </w:r>
          </w:p>
        </w:tc>
        <w:tc>
          <w:tcPr>
            <w:tcW w:w="992" w:type="dxa"/>
          </w:tcPr>
          <w:p w:rsidR="00623B0A" w:rsidRPr="0016227D" w:rsidRDefault="008978FA" w:rsidP="002D7F58">
            <w:pPr>
              <w:jc w:val="center"/>
              <w:rPr>
                <w:rFonts w:ascii="Times New Roman" w:hAnsi="Times New Roman"/>
                <w:sz w:val="20"/>
                <w:szCs w:val="20"/>
              </w:rPr>
            </w:pPr>
            <w:hyperlink r:id="rId19" w:tgtFrame="_blank" w:history="1">
              <w:r w:rsidR="00623B0A" w:rsidRPr="0016227D">
                <w:rPr>
                  <w:rFonts w:ascii="Times New Roman" w:hAnsi="Times New Roman"/>
                  <w:sz w:val="20"/>
                  <w:szCs w:val="20"/>
                </w:rPr>
                <w:t>26.20.21.110-00000002</w:t>
              </w:r>
            </w:hyperlink>
            <w:r w:rsidR="00623B0A">
              <w:rPr>
                <w:rFonts w:ascii="Times New Roman" w:hAnsi="Times New Roman"/>
                <w:sz w:val="20"/>
                <w:szCs w:val="20"/>
              </w:rPr>
              <w:t xml:space="preserve">  \ </w:t>
            </w:r>
            <w:hyperlink r:id="rId20" w:tgtFrame="_blank" w:history="1">
              <w:r w:rsidR="00623B0A" w:rsidRPr="0016227D">
                <w:rPr>
                  <w:rFonts w:ascii="Times New Roman" w:hAnsi="Times New Roman"/>
                  <w:sz w:val="20"/>
                  <w:szCs w:val="20"/>
                </w:rPr>
                <w:t>26.20.21.110-00000002</w:t>
              </w:r>
            </w:hyperlink>
          </w:p>
        </w:tc>
        <w:tc>
          <w:tcPr>
            <w:tcW w:w="1389" w:type="dxa"/>
            <w:shd w:val="clear" w:color="auto" w:fill="FFFF00"/>
          </w:tcPr>
          <w:p w:rsidR="00623B0A" w:rsidRDefault="00623B0A" w:rsidP="002D7F58">
            <w:pPr>
              <w:jc w:val="center"/>
            </w:pPr>
          </w:p>
        </w:tc>
        <w:tc>
          <w:tcPr>
            <w:tcW w:w="992" w:type="dxa"/>
            <w:shd w:val="clear" w:color="auto" w:fill="FFFF00"/>
          </w:tcPr>
          <w:p w:rsidR="00623B0A" w:rsidRDefault="00623B0A" w:rsidP="002D7F58">
            <w:pPr>
              <w:jc w:val="center"/>
            </w:pPr>
          </w:p>
        </w:tc>
        <w:tc>
          <w:tcPr>
            <w:tcW w:w="1276" w:type="dxa"/>
            <w:shd w:val="clear" w:color="auto" w:fill="FFFF00"/>
          </w:tcPr>
          <w:p w:rsidR="00623B0A" w:rsidRDefault="00623B0A" w:rsidP="002D7F58">
            <w:pPr>
              <w:jc w:val="center"/>
            </w:pPr>
          </w:p>
        </w:tc>
        <w:tc>
          <w:tcPr>
            <w:tcW w:w="1134" w:type="dxa"/>
            <w:shd w:val="clear" w:color="auto" w:fill="FFFF00"/>
          </w:tcPr>
          <w:p w:rsidR="00623B0A" w:rsidRDefault="00623B0A" w:rsidP="002D7F58">
            <w:pPr>
              <w:jc w:val="center"/>
            </w:pPr>
          </w:p>
        </w:tc>
      </w:tr>
      <w:tr w:rsidR="00623B0A" w:rsidTr="00C80062">
        <w:trPr>
          <w:trHeight w:val="6084"/>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CD4AAE" w:rsidRDefault="00623B0A" w:rsidP="002D7F58">
            <w:pPr>
              <w:rPr>
                <w:rFonts w:ascii="Times New Roman" w:hAnsi="Times New Roman"/>
              </w:rPr>
            </w:pPr>
            <w:r>
              <w:rPr>
                <w:rFonts w:ascii="Times New Roman" w:hAnsi="Times New Roman"/>
              </w:rPr>
              <w:t>Блок питания</w:t>
            </w:r>
          </w:p>
        </w:tc>
        <w:tc>
          <w:tcPr>
            <w:tcW w:w="6207" w:type="dxa"/>
          </w:tcPr>
          <w:p w:rsidR="00623B0A" w:rsidRDefault="00623B0A" w:rsidP="002D7F58">
            <w:pPr>
              <w:rPr>
                <w:rFonts w:ascii="Times New Roman" w:hAnsi="Times New Roman"/>
                <w:sz w:val="20"/>
                <w:szCs w:val="20"/>
              </w:rPr>
            </w:pPr>
            <w:r w:rsidRPr="00E5458F">
              <w:rPr>
                <w:rFonts w:ascii="Times New Roman" w:hAnsi="Times New Roman"/>
                <w:sz w:val="20"/>
                <w:szCs w:val="20"/>
              </w:rPr>
              <w:t>Блок питания SYSTEM POWER 9 600W [BN247] (или эквивалент):</w:t>
            </w:r>
          </w:p>
          <w:p w:rsidR="00623B0A" w:rsidRPr="00E5458F" w:rsidRDefault="00623B0A" w:rsidP="002D7F58">
            <w:pPr>
              <w:rPr>
                <w:rFonts w:ascii="Times New Roman" w:hAnsi="Times New Roman"/>
                <w:sz w:val="20"/>
                <w:szCs w:val="20"/>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Мощность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Вт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Форм-фактор</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A22FF1" w:rsidRDefault="00623B0A" w:rsidP="002D7F58">
                  <w:pPr>
                    <w:rPr>
                      <w:rFonts w:ascii="Times New Roman" w:hAnsi="Times New Roman"/>
                      <w:sz w:val="20"/>
                      <w:szCs w:val="20"/>
                    </w:rPr>
                  </w:pPr>
                  <w:r w:rsidRPr="00A22FF1">
                    <w:rPr>
                      <w:rFonts w:ascii="Times New Roman" w:hAnsi="Times New Roman"/>
                      <w:sz w:val="20"/>
                      <w:szCs w:val="20"/>
                    </w:rPr>
                    <w:t>ATX</w:t>
                  </w:r>
                </w:p>
              </w:tc>
              <w:tc>
                <w:tcPr>
                  <w:tcW w:w="851" w:type="dxa"/>
                  <w:tcBorders>
                    <w:top w:val="single" w:sz="4" w:space="0" w:color="auto"/>
                    <w:left w:val="single" w:sz="4" w:space="0" w:color="auto"/>
                    <w:bottom w:val="single" w:sz="4" w:space="0" w:color="auto"/>
                    <w:right w:val="single" w:sz="4" w:space="0" w:color="auto"/>
                  </w:tcBorders>
                </w:tcPr>
                <w:p w:rsidR="00623B0A" w:rsidRPr="00A22FF1" w:rsidRDefault="00623B0A" w:rsidP="002D7F58">
                  <w:pPr>
                    <w:jc w:val="center"/>
                    <w:rPr>
                      <w:rFonts w:ascii="Times New Roman" w:hAnsi="Times New Roman"/>
                      <w:sz w:val="20"/>
                      <w:szCs w:val="20"/>
                    </w:rPr>
                  </w:pPr>
                  <w:r w:rsidRPr="00A22FF1">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A22FF1">
                    <w:rPr>
                      <w:rFonts w:ascii="Times New Roman" w:hAnsi="Times New Roman"/>
                      <w:sz w:val="20"/>
                      <w:szCs w:val="20"/>
                    </w:rPr>
                    <w:t>Поддержка EPS12V</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A22FF1">
                    <w:rPr>
                      <w:rFonts w:ascii="Times New Roman" w:hAnsi="Times New Roman"/>
                      <w:sz w:val="20"/>
                      <w:szCs w:val="20"/>
                    </w:rPr>
                    <w:t>Сертификат 80 PLUS</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 xml:space="preserve">Активный </w:t>
                  </w:r>
                  <w:r w:rsidRPr="00A22FF1">
                    <w:rPr>
                      <w:rFonts w:ascii="Times New Roman" w:hAnsi="Times New Roman"/>
                      <w:sz w:val="20"/>
                      <w:szCs w:val="20"/>
                    </w:rPr>
                    <w:t>корректор коэффициента мощности (PFC)</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sidRPr="00A22FF1">
                    <w:rPr>
                      <w:rFonts w:ascii="Times New Roman" w:hAnsi="Times New Roman"/>
                      <w:sz w:val="20"/>
                      <w:szCs w:val="20"/>
                    </w:rPr>
                    <w:t>Основной разъем питания 20+4 pin</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A22FF1">
                    <w:rPr>
                      <w:rFonts w:ascii="Times New Roman" w:hAnsi="Times New Roman"/>
                      <w:sz w:val="20"/>
                      <w:szCs w:val="20"/>
                    </w:rPr>
                    <w:t>Разъемы для питания процессора (CPU) 1x 4+4 pin</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A22FF1">
                    <w:rPr>
                      <w:rFonts w:ascii="Times New Roman" w:hAnsi="Times New Roman"/>
                      <w:sz w:val="20"/>
                      <w:szCs w:val="20"/>
                    </w:rPr>
                    <w:t>Разъемы для питания видеокарты (PCI-E) 4x 6+2 pin</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A22FF1">
                    <w:rPr>
                      <w:rFonts w:ascii="Times New Roman" w:hAnsi="Times New Roman"/>
                      <w:sz w:val="20"/>
                      <w:szCs w:val="20"/>
                    </w:rPr>
                    <w:t>Количество разъемов 15-pin SATA</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A22FF1">
                    <w:rPr>
                      <w:rFonts w:ascii="Times New Roman" w:hAnsi="Times New Roman"/>
                      <w:sz w:val="20"/>
                      <w:szCs w:val="20"/>
                    </w:rPr>
                    <w:t>Количество разъемов 4-pin Molex</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Активная система охлаждения</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Сетевой кабель в комплекте</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Default="00623B0A" w:rsidP="002D7F58"/>
        </w:tc>
        <w:tc>
          <w:tcPr>
            <w:tcW w:w="742" w:type="dxa"/>
          </w:tcPr>
          <w:p w:rsidR="00623B0A" w:rsidRPr="00D970E9" w:rsidRDefault="00623B0A" w:rsidP="002D7F58">
            <w:pPr>
              <w:jc w:val="center"/>
              <w:rPr>
                <w:rFonts w:ascii="Times New Roman" w:hAnsi="Times New Roman"/>
              </w:rPr>
            </w:pPr>
            <w:r>
              <w:rPr>
                <w:rFonts w:ascii="Times New Roman" w:hAnsi="Times New Roman"/>
              </w:rPr>
              <w:t>Шт.</w:t>
            </w:r>
          </w:p>
        </w:tc>
        <w:tc>
          <w:tcPr>
            <w:tcW w:w="851" w:type="dxa"/>
          </w:tcPr>
          <w:p w:rsidR="00623B0A" w:rsidRPr="00AB7B42" w:rsidRDefault="00623B0A" w:rsidP="002D7F58">
            <w:pPr>
              <w:jc w:val="center"/>
              <w:rPr>
                <w:rFonts w:ascii="Times New Roman" w:hAnsi="Times New Roman"/>
                <w:sz w:val="20"/>
              </w:rPr>
            </w:pPr>
            <w:r>
              <w:rPr>
                <w:rFonts w:ascii="Times New Roman" w:hAnsi="Times New Roman"/>
                <w:sz w:val="20"/>
              </w:rPr>
              <w:t>8</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2011"/>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DA59AA" w:rsidRDefault="00623B0A" w:rsidP="002D7F58">
            <w:pPr>
              <w:rPr>
                <w:rFonts w:ascii="Times New Roman" w:hAnsi="Times New Roman"/>
                <w:highlight w:val="yellow"/>
              </w:rPr>
            </w:pPr>
            <w:r w:rsidRPr="00A142B9">
              <w:rPr>
                <w:rFonts w:ascii="Times New Roman" w:hAnsi="Times New Roman"/>
              </w:rPr>
              <w:t>Оперативная память (тип 1)</w:t>
            </w:r>
          </w:p>
        </w:tc>
        <w:tc>
          <w:tcPr>
            <w:tcW w:w="6207" w:type="dxa"/>
          </w:tcPr>
          <w:p w:rsidR="00623B0A" w:rsidRPr="00E5458F" w:rsidRDefault="00623B0A" w:rsidP="002D7F58">
            <w:pPr>
              <w:rPr>
                <w:rFonts w:ascii="Times New Roman" w:hAnsi="Times New Roman"/>
                <w:sz w:val="20"/>
                <w:szCs w:val="20"/>
              </w:rPr>
            </w:pPr>
            <w:r w:rsidRPr="00E5458F">
              <w:rPr>
                <w:rFonts w:ascii="Times New Roman" w:hAnsi="Times New Roman"/>
                <w:sz w:val="20"/>
                <w:szCs w:val="20"/>
              </w:rPr>
              <w:t>Оперативная память</w:t>
            </w:r>
            <w:r>
              <w:rPr>
                <w:rFonts w:ascii="Times New Roman" w:hAnsi="Times New Roman"/>
                <w:sz w:val="20"/>
                <w:szCs w:val="20"/>
              </w:rPr>
              <w:t xml:space="preserve"> Crucial Basics [CB8GU2400] </w:t>
            </w:r>
            <w:r w:rsidRPr="00E5458F">
              <w:rPr>
                <w:rFonts w:ascii="Times New Roman" w:hAnsi="Times New Roman"/>
                <w:sz w:val="20"/>
                <w:szCs w:val="20"/>
              </w:rPr>
              <w:t>(или эквивалент):</w:t>
            </w:r>
          </w:p>
          <w:p w:rsidR="00623B0A" w:rsidRDefault="00623B0A" w:rsidP="002D7F58">
            <w:pPr>
              <w:rPr>
                <w:rFonts w:ascii="Times New Roman" w:hAnsi="Times New Roman"/>
                <w:sz w:val="20"/>
                <w:szCs w:val="20"/>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Тип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DDR4</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Объем оперативной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ГБ</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 xml:space="preserve">Частота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МГц</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Пропускная способность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19200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917B51">
                    <w:rPr>
                      <w:rFonts w:ascii="Times New Roman" w:hAnsi="Times New Roman"/>
                      <w:sz w:val="20"/>
                      <w:szCs w:val="20"/>
                    </w:rPr>
                    <w:t>Мб/с</w:t>
                  </w:r>
                </w:p>
              </w:tc>
            </w:tr>
          </w:tbl>
          <w:p w:rsidR="00623B0A" w:rsidRPr="00E5458F" w:rsidRDefault="00623B0A" w:rsidP="002D7F58">
            <w:pPr>
              <w:rPr>
                <w:rFonts w:ascii="Times New Roman" w:hAnsi="Times New Roman"/>
                <w:sz w:val="20"/>
                <w:szCs w:val="20"/>
              </w:rPr>
            </w:pPr>
          </w:p>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E5458F" w:rsidRDefault="00623B0A" w:rsidP="002D7F58">
            <w:pPr>
              <w:jc w:val="center"/>
              <w:rPr>
                <w:rFonts w:ascii="Times New Roman" w:hAnsi="Times New Roman"/>
                <w:sz w:val="20"/>
              </w:rPr>
            </w:pPr>
            <w:r>
              <w:rPr>
                <w:rFonts w:ascii="Times New Roman" w:hAnsi="Times New Roman"/>
                <w:sz w:val="20"/>
              </w:rPr>
              <w:t>20</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2110"/>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Pr="00DA59AA" w:rsidRDefault="00623B0A" w:rsidP="002D7F58">
            <w:pPr>
              <w:rPr>
                <w:rFonts w:ascii="Times New Roman" w:hAnsi="Times New Roman"/>
                <w:highlight w:val="yellow"/>
              </w:rPr>
            </w:pPr>
            <w:r w:rsidRPr="00A142B9">
              <w:rPr>
                <w:rFonts w:ascii="Times New Roman" w:hAnsi="Times New Roman"/>
              </w:rPr>
              <w:t>Оперативная память (тип 2)</w:t>
            </w:r>
          </w:p>
        </w:tc>
        <w:tc>
          <w:tcPr>
            <w:tcW w:w="6207" w:type="dxa"/>
          </w:tcPr>
          <w:p w:rsidR="00623B0A" w:rsidRDefault="00623B0A" w:rsidP="002D7F58">
            <w:pPr>
              <w:rPr>
                <w:rFonts w:ascii="Times New Roman" w:hAnsi="Times New Roman"/>
                <w:sz w:val="20"/>
                <w:szCs w:val="20"/>
                <w:lang w:val="en-US"/>
              </w:rPr>
            </w:pPr>
            <w:r w:rsidRPr="00E5458F">
              <w:rPr>
                <w:rFonts w:ascii="Times New Roman" w:hAnsi="Times New Roman"/>
                <w:sz w:val="20"/>
                <w:szCs w:val="20"/>
              </w:rPr>
              <w:t>Оперативная</w:t>
            </w:r>
            <w:r w:rsidRPr="00E5458F">
              <w:rPr>
                <w:rFonts w:ascii="Times New Roman" w:hAnsi="Times New Roman"/>
                <w:sz w:val="20"/>
                <w:szCs w:val="20"/>
                <w:lang w:val="en-US"/>
              </w:rPr>
              <w:t xml:space="preserve"> </w:t>
            </w:r>
            <w:r w:rsidRPr="00E5458F">
              <w:rPr>
                <w:rFonts w:ascii="Times New Roman" w:hAnsi="Times New Roman"/>
                <w:sz w:val="20"/>
                <w:szCs w:val="20"/>
              </w:rPr>
              <w:t>память</w:t>
            </w:r>
            <w:r w:rsidRPr="00E5458F">
              <w:rPr>
                <w:rFonts w:ascii="Times New Roman" w:hAnsi="Times New Roman"/>
                <w:sz w:val="20"/>
                <w:szCs w:val="20"/>
                <w:lang w:val="en-US"/>
              </w:rPr>
              <w:t xml:space="preserve"> AMD Radeon R5 Entertainment Series [R538G1601U2S] (</w:t>
            </w:r>
            <w:r w:rsidRPr="00E5458F">
              <w:rPr>
                <w:rFonts w:ascii="Times New Roman" w:hAnsi="Times New Roman"/>
                <w:sz w:val="20"/>
                <w:szCs w:val="20"/>
              </w:rPr>
              <w:t>или</w:t>
            </w:r>
            <w:r w:rsidRPr="00E5458F">
              <w:rPr>
                <w:rFonts w:ascii="Times New Roman" w:hAnsi="Times New Roman"/>
                <w:sz w:val="20"/>
                <w:szCs w:val="20"/>
                <w:lang w:val="en-US"/>
              </w:rPr>
              <w:t xml:space="preserve"> </w:t>
            </w:r>
            <w:r w:rsidRPr="00E5458F">
              <w:rPr>
                <w:rFonts w:ascii="Times New Roman" w:hAnsi="Times New Roman"/>
                <w:sz w:val="20"/>
                <w:szCs w:val="20"/>
              </w:rPr>
              <w:t>эквивалент</w:t>
            </w:r>
            <w:r w:rsidRPr="00E5458F">
              <w:rPr>
                <w:rFonts w:ascii="Times New Roman" w:hAnsi="Times New Roman"/>
                <w:sz w:val="20"/>
                <w:szCs w:val="20"/>
                <w:lang w:val="en-US"/>
              </w:rPr>
              <w:t>):</w:t>
            </w:r>
          </w:p>
          <w:p w:rsidR="00623B0A" w:rsidRDefault="00623B0A" w:rsidP="002D7F58">
            <w:pPr>
              <w:rPr>
                <w:rFonts w:ascii="Times New Roman" w:hAnsi="Times New Roman"/>
                <w:sz w:val="20"/>
                <w:szCs w:val="20"/>
                <w:lang w:val="en-US"/>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Тип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DDR3</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Объем оперативной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ГБ</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 xml:space="preserve">Частота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1600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МГц</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Пропускная способность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12800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917B51">
                    <w:rPr>
                      <w:rFonts w:ascii="Times New Roman" w:hAnsi="Times New Roman"/>
                      <w:sz w:val="20"/>
                      <w:szCs w:val="20"/>
                    </w:rPr>
                    <w:t>Мб/с</w:t>
                  </w:r>
                </w:p>
              </w:tc>
            </w:tr>
          </w:tbl>
          <w:p w:rsidR="00623B0A" w:rsidRPr="00E5458F" w:rsidRDefault="00623B0A" w:rsidP="002D7F58">
            <w:pPr>
              <w:rPr>
                <w:rFonts w:ascii="Times New Roman" w:hAnsi="Times New Roman"/>
                <w:sz w:val="20"/>
                <w:szCs w:val="20"/>
                <w:lang w:val="en-US"/>
              </w:rPr>
            </w:pPr>
          </w:p>
        </w:tc>
        <w:tc>
          <w:tcPr>
            <w:tcW w:w="742" w:type="dxa"/>
          </w:tcPr>
          <w:p w:rsidR="00623B0A" w:rsidRPr="00E5458F" w:rsidRDefault="00623B0A" w:rsidP="002D7F58">
            <w:pPr>
              <w:jc w:val="center"/>
              <w:rPr>
                <w:rFonts w:ascii="Times New Roman" w:hAnsi="Times New Roman"/>
              </w:rPr>
            </w:pPr>
            <w:r>
              <w:rPr>
                <w:rFonts w:ascii="Times New Roman" w:hAnsi="Times New Roman"/>
              </w:rPr>
              <w:t>Шт.</w:t>
            </w:r>
          </w:p>
        </w:tc>
        <w:tc>
          <w:tcPr>
            <w:tcW w:w="851" w:type="dxa"/>
          </w:tcPr>
          <w:p w:rsidR="00623B0A" w:rsidRPr="004273C6" w:rsidRDefault="00623B0A" w:rsidP="002D7F58">
            <w:pPr>
              <w:jc w:val="center"/>
              <w:rPr>
                <w:rFonts w:ascii="Times New Roman" w:hAnsi="Times New Roman"/>
                <w:sz w:val="20"/>
              </w:rPr>
            </w:pPr>
            <w:r>
              <w:rPr>
                <w:rFonts w:ascii="Times New Roman" w:hAnsi="Times New Roman"/>
                <w:sz w:val="20"/>
              </w:rPr>
              <w:t>9</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552"/>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lang w:val="en-US"/>
              </w:rPr>
            </w:pPr>
            <w:r>
              <w:rPr>
                <w:rFonts w:ascii="Times New Roman" w:hAnsi="Times New Roman"/>
              </w:rPr>
              <w:t xml:space="preserve">Накопитель </w:t>
            </w:r>
            <w:r>
              <w:rPr>
                <w:rFonts w:ascii="Times New Roman" w:hAnsi="Times New Roman"/>
                <w:lang w:val="en-US"/>
              </w:rPr>
              <w:t>Flash</w:t>
            </w:r>
          </w:p>
        </w:tc>
        <w:tc>
          <w:tcPr>
            <w:tcW w:w="6207" w:type="dxa"/>
          </w:tcPr>
          <w:p w:rsidR="00623B0A" w:rsidRDefault="00623B0A" w:rsidP="002D7F58">
            <w:pPr>
              <w:rPr>
                <w:rFonts w:ascii="Times New Roman" w:hAnsi="Times New Roman"/>
                <w:sz w:val="20"/>
                <w:szCs w:val="20"/>
                <w:lang w:val="en-US"/>
              </w:rPr>
            </w:pPr>
            <w:r w:rsidRPr="000B12EA">
              <w:rPr>
                <w:rFonts w:ascii="Times New Roman" w:hAnsi="Times New Roman"/>
                <w:sz w:val="20"/>
                <w:szCs w:val="20"/>
                <w:lang w:val="en-US"/>
              </w:rPr>
              <w:t xml:space="preserve">Накопитель Flash Samsung BAR Plus [MUF-32BE4/APC] </w:t>
            </w:r>
          </w:p>
          <w:p w:rsidR="00623B0A" w:rsidRDefault="00623B0A" w:rsidP="002D7F58">
            <w:pPr>
              <w:rPr>
                <w:rFonts w:ascii="Times New Roman" w:hAnsi="Times New Roman"/>
                <w:sz w:val="20"/>
                <w:szCs w:val="20"/>
                <w:lang w:val="en-US"/>
              </w:rPr>
            </w:pPr>
            <w:r w:rsidRPr="00E5458F">
              <w:rPr>
                <w:rFonts w:ascii="Times New Roman" w:hAnsi="Times New Roman"/>
                <w:sz w:val="20"/>
                <w:szCs w:val="20"/>
                <w:lang w:val="en-US"/>
              </w:rPr>
              <w:t>(или эквивалент):</w:t>
            </w:r>
          </w:p>
          <w:p w:rsidR="00623B0A" w:rsidRDefault="00623B0A" w:rsidP="002D7F58">
            <w:pPr>
              <w:rPr>
                <w:rFonts w:ascii="Times New Roman" w:hAnsi="Times New Roman"/>
                <w:sz w:val="20"/>
                <w:szCs w:val="20"/>
                <w:lang w:val="en-US"/>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 xml:space="preserve">Стандарт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8A3FAC">
                    <w:rPr>
                      <w:rFonts w:ascii="Times New Roman" w:hAnsi="Times New Roman"/>
                      <w:sz w:val="20"/>
                      <w:szCs w:val="20"/>
                    </w:rPr>
                    <w:t>USB 3.2 Gen 1</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Объем накопителя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ГБ</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872328">
                    <w:rPr>
                      <w:rFonts w:ascii="Times New Roman" w:hAnsi="Times New Roman"/>
                      <w:sz w:val="20"/>
                      <w:szCs w:val="20"/>
                    </w:rPr>
                    <w:t>Максимальная скорость записи данных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872328">
                    <w:rPr>
                      <w:rFonts w:ascii="Times New Roman" w:hAnsi="Times New Roman"/>
                      <w:sz w:val="20"/>
                      <w:szCs w:val="20"/>
                    </w:rPr>
                    <w:t>Мбайт/сек</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872328">
                    <w:rPr>
                      <w:rFonts w:ascii="Times New Roman" w:hAnsi="Times New Roman"/>
                      <w:sz w:val="20"/>
                      <w:szCs w:val="20"/>
                    </w:rPr>
                    <w:t>Максимальная скорость чтения данных</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872328">
                    <w:rPr>
                      <w:rFonts w:ascii="Times New Roman" w:hAnsi="Times New Roman"/>
                      <w:sz w:val="20"/>
                      <w:szCs w:val="20"/>
                    </w:rPr>
                    <w:t>Мбайт/сек</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872328">
                    <w:rPr>
                      <w:rFonts w:ascii="Times New Roman" w:hAnsi="Times New Roman"/>
                      <w:sz w:val="20"/>
                      <w:szCs w:val="20"/>
                    </w:rPr>
                    <w:t>Интерфейс подключения </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72328" w:rsidRDefault="00623B0A" w:rsidP="002D7F58">
                  <w:pPr>
                    <w:rPr>
                      <w:rFonts w:ascii="Times New Roman" w:hAnsi="Times New Roman"/>
                      <w:sz w:val="20"/>
                      <w:szCs w:val="20"/>
                    </w:rPr>
                  </w:pPr>
                  <w:r w:rsidRPr="00872328">
                    <w:rPr>
                      <w:rFonts w:ascii="Times New Roman" w:hAnsi="Times New Roman"/>
                      <w:sz w:val="20"/>
                      <w:szCs w:val="20"/>
                    </w:rPr>
                    <w:t>USB Type-A</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sidRPr="00872328">
                    <w:rPr>
                      <w:rFonts w:ascii="Times New Roman" w:hAnsi="Times New Roman"/>
                      <w:sz w:val="20"/>
                      <w:szCs w:val="20"/>
                    </w:rPr>
                    <w:t>Материал ударопрочного корпуса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металл</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872328">
                    <w:rPr>
                      <w:rFonts w:ascii="Times New Roman" w:hAnsi="Times New Roman"/>
                      <w:sz w:val="20"/>
                      <w:szCs w:val="20"/>
                    </w:rPr>
                    <w:t>Влагозащищенная конструкция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Default="00623B0A" w:rsidP="002D7F58">
            <w:pPr>
              <w:rPr>
                <w:rFonts w:ascii="Times New Roman" w:hAnsi="Times New Roman"/>
                <w:sz w:val="20"/>
                <w:szCs w:val="20"/>
                <w:lang w:val="en-US"/>
              </w:rPr>
            </w:pPr>
          </w:p>
          <w:p w:rsidR="00623B0A" w:rsidRPr="000B12EA" w:rsidRDefault="00623B0A" w:rsidP="002D7F58">
            <w:pPr>
              <w:rPr>
                <w:rFonts w:ascii="Times New Roman" w:hAnsi="Times New Roman"/>
                <w:sz w:val="20"/>
                <w:szCs w:val="20"/>
                <w:lang w:val="en-US"/>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4273C6" w:rsidRDefault="00623B0A" w:rsidP="002D7F58">
            <w:pPr>
              <w:jc w:val="center"/>
              <w:rPr>
                <w:rFonts w:ascii="Times New Roman" w:hAnsi="Times New Roman"/>
                <w:sz w:val="20"/>
              </w:rPr>
            </w:pPr>
            <w:r>
              <w:rPr>
                <w:rFonts w:ascii="Times New Roman" w:hAnsi="Times New Roman"/>
                <w:sz w:val="20"/>
              </w:rPr>
              <w:t>10</w:t>
            </w:r>
          </w:p>
        </w:tc>
        <w:tc>
          <w:tcPr>
            <w:tcW w:w="992" w:type="dxa"/>
          </w:tcPr>
          <w:p w:rsidR="00623B0A" w:rsidRPr="000B12EA" w:rsidRDefault="00623B0A" w:rsidP="002D7F58">
            <w:pPr>
              <w:jc w:val="center"/>
              <w:rPr>
                <w:rFonts w:ascii="Times New Roman" w:hAnsi="Times New Roman"/>
                <w:sz w:val="20"/>
                <w:lang w:val="en-US"/>
              </w:rPr>
            </w:pPr>
            <w:r w:rsidRPr="00F073C4">
              <w:rPr>
                <w:rFonts w:ascii="Times New Roman" w:hAnsi="Times New Roman"/>
                <w:sz w:val="20"/>
              </w:rPr>
              <w:t>26.20.</w:t>
            </w:r>
            <w:r>
              <w:rPr>
                <w:rFonts w:ascii="Times New Roman" w:hAnsi="Times New Roman"/>
                <w:sz w:val="20"/>
              </w:rPr>
              <w:t>21</w:t>
            </w:r>
            <w:r w:rsidRPr="00F073C4">
              <w:rPr>
                <w:rFonts w:ascii="Times New Roman" w:hAnsi="Times New Roman"/>
                <w:sz w:val="20"/>
              </w:rPr>
              <w:t>.</w:t>
            </w:r>
            <w:r>
              <w:rPr>
                <w:rFonts w:ascii="Times New Roman" w:hAnsi="Times New Roman"/>
                <w:sz w:val="20"/>
              </w:rPr>
              <w:t>120/-</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3734"/>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Pr="000B12EA" w:rsidRDefault="00623B0A" w:rsidP="002D7F58">
            <w:pPr>
              <w:rPr>
                <w:rFonts w:ascii="Times New Roman" w:hAnsi="Times New Roman"/>
              </w:rPr>
            </w:pPr>
            <w:r>
              <w:rPr>
                <w:rFonts w:ascii="Times New Roman" w:hAnsi="Times New Roman"/>
              </w:rPr>
              <w:t>Сетевой фильтр</w:t>
            </w:r>
          </w:p>
        </w:tc>
        <w:tc>
          <w:tcPr>
            <w:tcW w:w="6207" w:type="dxa"/>
          </w:tcPr>
          <w:p w:rsidR="00623B0A" w:rsidRPr="00C16B99" w:rsidRDefault="00623B0A" w:rsidP="002D7F58">
            <w:pPr>
              <w:rPr>
                <w:rFonts w:ascii="Times New Roman" w:hAnsi="Times New Roman"/>
                <w:sz w:val="20"/>
                <w:szCs w:val="20"/>
              </w:rPr>
            </w:pPr>
            <w:r w:rsidRPr="00C16B99">
              <w:rPr>
                <w:rFonts w:ascii="Times New Roman" w:hAnsi="Times New Roman"/>
                <w:sz w:val="20"/>
                <w:szCs w:val="20"/>
              </w:rPr>
              <w:t xml:space="preserve">Сетевой фильтр </w:t>
            </w:r>
            <w:r w:rsidRPr="000B12EA">
              <w:rPr>
                <w:rFonts w:ascii="Times New Roman" w:hAnsi="Times New Roman"/>
                <w:sz w:val="20"/>
                <w:szCs w:val="20"/>
                <w:lang w:val="en-US"/>
              </w:rPr>
              <w:t>Pilot</w:t>
            </w:r>
            <w:r w:rsidRPr="00C16B99">
              <w:rPr>
                <w:rFonts w:ascii="Times New Roman" w:hAnsi="Times New Roman"/>
                <w:sz w:val="20"/>
                <w:szCs w:val="20"/>
              </w:rPr>
              <w:t xml:space="preserve"> </w:t>
            </w:r>
            <w:r w:rsidRPr="000B12EA">
              <w:rPr>
                <w:rFonts w:ascii="Times New Roman" w:hAnsi="Times New Roman"/>
                <w:sz w:val="20"/>
                <w:szCs w:val="20"/>
                <w:lang w:val="en-US"/>
              </w:rPr>
              <w:t>S</w:t>
            </w:r>
            <w:r w:rsidRPr="00C16B99">
              <w:rPr>
                <w:rFonts w:ascii="Times New Roman" w:hAnsi="Times New Roman"/>
                <w:sz w:val="20"/>
                <w:szCs w:val="20"/>
              </w:rPr>
              <w:t xml:space="preserve"> (или эквивалент):</w:t>
            </w:r>
          </w:p>
          <w:p w:rsidR="00623B0A" w:rsidRDefault="00623B0A" w:rsidP="002D7F58">
            <w:pPr>
              <w:rPr>
                <w:rFonts w:ascii="Times New Roman" w:hAnsi="Times New Roman"/>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DB7B96">
                    <w:rPr>
                      <w:rFonts w:ascii="Times New Roman" w:hAnsi="Times New Roman"/>
                      <w:sz w:val="20"/>
                      <w:szCs w:val="20"/>
                    </w:rPr>
                    <w:t>Выходные розетки с заземлением типа EURO</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Длина шнура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метр</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DB7B96">
                    <w:rPr>
                      <w:rFonts w:ascii="Times New Roman" w:hAnsi="Times New Roman"/>
                      <w:sz w:val="20"/>
                      <w:szCs w:val="20"/>
                    </w:rPr>
                    <w:t>Номинальное напряжение питающей сети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220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В</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DB7B96">
                    <w:rPr>
                      <w:rFonts w:ascii="Times New Roman" w:hAnsi="Times New Roman"/>
                      <w:sz w:val="20"/>
                      <w:szCs w:val="20"/>
                    </w:rPr>
                    <w:t>Номинальный ток</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DB7B96">
                    <w:rPr>
                      <w:rFonts w:ascii="Times New Roman" w:hAnsi="Times New Roman"/>
                      <w:sz w:val="20"/>
                      <w:szCs w:val="20"/>
                    </w:rPr>
                    <w:t>10 </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DB7B96">
                    <w:rPr>
                      <w:rFonts w:ascii="Times New Roman" w:hAnsi="Times New Roman"/>
                      <w:sz w:val="20"/>
                      <w:szCs w:val="20"/>
                    </w:rPr>
                    <w:t>A</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DB7B96">
                    <w:rPr>
                      <w:rFonts w:ascii="Times New Roman" w:hAnsi="Times New Roman"/>
                      <w:sz w:val="20"/>
                      <w:szCs w:val="20"/>
                    </w:rPr>
                    <w:t>Максимальная нагрузка</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72328" w:rsidRDefault="00623B0A" w:rsidP="002D7F58">
                  <w:pPr>
                    <w:rPr>
                      <w:rFonts w:ascii="Times New Roman" w:hAnsi="Times New Roman"/>
                      <w:sz w:val="20"/>
                      <w:szCs w:val="20"/>
                    </w:rPr>
                  </w:pPr>
                  <w:r>
                    <w:rPr>
                      <w:rFonts w:ascii="Times New Roman" w:hAnsi="Times New Roman"/>
                      <w:sz w:val="20"/>
                      <w:szCs w:val="20"/>
                    </w:rPr>
                    <w:t>2200</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Вт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Pr>
                      <w:rFonts w:ascii="Times New Roman" w:hAnsi="Times New Roman"/>
                      <w:sz w:val="20"/>
                      <w:szCs w:val="20"/>
                    </w:rPr>
                    <w:t>Защита от короткого замыкания (плавкий предохранитель)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DB7B96">
                    <w:rPr>
                      <w:rFonts w:ascii="Times New Roman" w:hAnsi="Times New Roman"/>
                      <w:sz w:val="20"/>
                      <w:szCs w:val="20"/>
                    </w:rPr>
                    <w:t>Защита от перегрева (термопредохранитель)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0B12EA"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0B12EA" w:rsidRDefault="00623B0A" w:rsidP="002D7F58">
            <w:pPr>
              <w:jc w:val="center"/>
              <w:rPr>
                <w:rFonts w:ascii="Times New Roman" w:hAnsi="Times New Roman"/>
                <w:sz w:val="20"/>
              </w:rPr>
            </w:pPr>
            <w:r>
              <w:rPr>
                <w:rFonts w:ascii="Times New Roman" w:hAnsi="Times New Roman"/>
                <w:sz w:val="20"/>
              </w:rPr>
              <w:t>10</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552"/>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Default="00623B0A" w:rsidP="002D7F58">
            <w:pPr>
              <w:rPr>
                <w:rFonts w:ascii="Times New Roman" w:hAnsi="Times New Roman"/>
              </w:rPr>
            </w:pPr>
            <w:r>
              <w:rPr>
                <w:rFonts w:ascii="Times New Roman" w:hAnsi="Times New Roman"/>
              </w:rPr>
              <w:t>Кронштейн для монитора</w:t>
            </w:r>
          </w:p>
        </w:tc>
        <w:tc>
          <w:tcPr>
            <w:tcW w:w="6207" w:type="dxa"/>
          </w:tcPr>
          <w:p w:rsidR="00623B0A" w:rsidRPr="00623B0A" w:rsidRDefault="00623B0A" w:rsidP="002D7F58">
            <w:pPr>
              <w:pStyle w:val="1"/>
              <w:shd w:val="clear" w:color="auto" w:fill="FFFFFF"/>
              <w:spacing w:before="0"/>
              <w:outlineLvl w:val="0"/>
              <w:rPr>
                <w:b w:val="0"/>
                <w:sz w:val="20"/>
                <w:szCs w:val="20"/>
              </w:rPr>
            </w:pPr>
            <w:r w:rsidRPr="00623B0A">
              <w:rPr>
                <w:b w:val="0"/>
                <w:sz w:val="20"/>
                <w:szCs w:val="20"/>
              </w:rPr>
              <w:t xml:space="preserve">Кронштейн для монитора </w:t>
            </w:r>
            <w:r w:rsidRPr="00623B0A">
              <w:rPr>
                <w:b w:val="0"/>
                <w:sz w:val="20"/>
                <w:szCs w:val="20"/>
                <w:lang w:val="en-US"/>
              </w:rPr>
              <w:t>Kromax OFFICE</w:t>
            </w:r>
            <w:r w:rsidRPr="00623B0A">
              <w:rPr>
                <w:b w:val="0"/>
                <w:sz w:val="20"/>
                <w:szCs w:val="20"/>
              </w:rPr>
              <w:t>-11 (или эквивалент):</w:t>
            </w:r>
          </w:p>
          <w:p w:rsidR="00623B0A" w:rsidRPr="005E0C47" w:rsidRDefault="00623B0A" w:rsidP="002D7F58">
            <w:pPr>
              <w:rPr>
                <w:rFonts w:ascii="Times New Roman" w:hAnsi="Times New Roman"/>
                <w:sz w:val="20"/>
                <w:szCs w:val="20"/>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Кронштейн настольный для монитора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Диапазон диагоналей мониторов</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включает</w:t>
                  </w:r>
                </w:p>
              </w:tc>
              <w:tc>
                <w:tcPr>
                  <w:tcW w:w="992" w:type="dxa"/>
                  <w:tcBorders>
                    <w:top w:val="single" w:sz="4" w:space="0" w:color="auto"/>
                    <w:left w:val="single" w:sz="4" w:space="0" w:color="auto"/>
                    <w:bottom w:val="single" w:sz="4" w:space="0" w:color="auto"/>
                    <w:right w:val="single" w:sz="4" w:space="0" w:color="auto"/>
                  </w:tcBorders>
                </w:tcPr>
                <w:p w:rsidR="00623B0A" w:rsidRPr="00EA6564" w:rsidRDefault="00623B0A" w:rsidP="002D7F58">
                  <w:pPr>
                    <w:rPr>
                      <w:rFonts w:ascii="Times New Roman" w:hAnsi="Times New Roman"/>
                      <w:sz w:val="20"/>
                      <w:szCs w:val="20"/>
                      <w:lang w:val="en-US"/>
                    </w:rPr>
                  </w:pPr>
                  <w:r>
                    <w:rPr>
                      <w:rFonts w:ascii="Times New Roman" w:hAnsi="Times New Roman"/>
                      <w:sz w:val="20"/>
                      <w:szCs w:val="20"/>
                    </w:rPr>
                    <w:t>15-3</w:t>
                  </w:r>
                  <w:r>
                    <w:rPr>
                      <w:rFonts w:ascii="Times New Roman" w:hAnsi="Times New Roman"/>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Максимальная нагрузка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кг</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Возможность наклона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Диапазон угла наклона</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включает</w:t>
                  </w:r>
                </w:p>
              </w:tc>
              <w:tc>
                <w:tcPr>
                  <w:tcW w:w="992" w:type="dxa"/>
                  <w:tcBorders>
                    <w:top w:val="single" w:sz="4" w:space="0" w:color="auto"/>
                    <w:left w:val="single" w:sz="4" w:space="0" w:color="auto"/>
                    <w:bottom w:val="single" w:sz="4" w:space="0" w:color="auto"/>
                    <w:right w:val="single" w:sz="4" w:space="0" w:color="auto"/>
                  </w:tcBorders>
                </w:tcPr>
                <w:p w:rsidR="00623B0A" w:rsidRPr="005E0C47" w:rsidRDefault="00623B0A" w:rsidP="002D7F58">
                  <w:pPr>
                    <w:rPr>
                      <w:rFonts w:ascii="Times New Roman" w:hAnsi="Times New Roman"/>
                      <w:sz w:val="20"/>
                      <w:szCs w:val="20"/>
                    </w:rPr>
                  </w:pPr>
                  <w:r>
                    <w:rPr>
                      <w:rFonts w:ascii="Times New Roman" w:hAnsi="Times New Roman"/>
                      <w:sz w:val="20"/>
                      <w:szCs w:val="20"/>
                    </w:rPr>
                    <w:t>+45/-45</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Pr>
                      <w:rFonts w:ascii="Times New Roman" w:hAnsi="Times New Roman"/>
                      <w:sz w:val="20"/>
                      <w:szCs w:val="20"/>
                    </w:rPr>
                    <w:t>Возможность поворота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Угол поворота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r>
                    <w:rPr>
                      <w:rFonts w:ascii="Times New Roman" w:hAnsi="Times New Roman"/>
                      <w:sz w:val="20"/>
                      <w:szCs w:val="20"/>
                    </w:rPr>
                    <w:t>Р</w:t>
                  </w: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 xml:space="preserve">Регулирование по высоте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A6564" w:rsidRDefault="00623B0A" w:rsidP="002D7F58">
                  <w:pPr>
                    <w:rPr>
                      <w:rFonts w:ascii="Times New Roman" w:hAnsi="Times New Roman"/>
                      <w:sz w:val="20"/>
                      <w:szCs w:val="20"/>
                    </w:rPr>
                  </w:pPr>
                  <w:r w:rsidRPr="00EA6564">
                    <w:rPr>
                      <w:rFonts w:ascii="Times New Roman" w:hAnsi="Times New Roman"/>
                      <w:sz w:val="20"/>
                      <w:szCs w:val="20"/>
                    </w:rPr>
                    <w:t>Вертикальное перемещение (газлифт)</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A6564" w:rsidRDefault="00623B0A" w:rsidP="002D7F58">
                  <w:pPr>
                    <w:rPr>
                      <w:rFonts w:ascii="Times New Roman" w:hAnsi="Times New Roman"/>
                      <w:sz w:val="20"/>
                      <w:szCs w:val="20"/>
                    </w:rPr>
                  </w:pPr>
                  <w:r w:rsidRPr="00EA6564">
                    <w:rPr>
                      <w:rFonts w:ascii="Times New Roman" w:hAnsi="Times New Roman"/>
                      <w:sz w:val="20"/>
                      <w:szCs w:val="20"/>
                    </w:rPr>
                    <w:t>Максимальное вертикальное перемещение</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230</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мм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Кабель-канал</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E0C47" w:rsidRDefault="00623B0A" w:rsidP="002D7F58">
                  <w:pPr>
                    <w:rPr>
                      <w:rFonts w:ascii="Times New Roman" w:hAnsi="Times New Roman"/>
                      <w:sz w:val="20"/>
                      <w:szCs w:val="20"/>
                    </w:rPr>
                  </w:pPr>
                  <w:r>
                    <w:rPr>
                      <w:rFonts w:ascii="Times New Roman" w:hAnsi="Times New Roman"/>
                      <w:sz w:val="20"/>
                      <w:szCs w:val="20"/>
                    </w:rPr>
                    <w:t>Материал</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металл</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Цвет</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очно</w:t>
                  </w:r>
                </w:p>
              </w:tc>
              <w:tc>
                <w:tcPr>
                  <w:tcW w:w="992"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черный</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Default="00623B0A" w:rsidP="002D7F58">
            <w:pPr>
              <w:rPr>
                <w:rFonts w:ascii="Times New Roman" w:hAnsi="Times New Roman"/>
                <w:sz w:val="20"/>
                <w:szCs w:val="20"/>
                <w:lang w:val="en-US"/>
              </w:rPr>
            </w:pPr>
          </w:p>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6C7679" w:rsidRDefault="00623B0A" w:rsidP="002D7F58">
            <w:pPr>
              <w:jc w:val="center"/>
              <w:rPr>
                <w:rFonts w:ascii="Times New Roman" w:hAnsi="Times New Roman"/>
                <w:sz w:val="20"/>
                <w:lang w:val="en-US"/>
              </w:rPr>
            </w:pPr>
            <w:r>
              <w:rPr>
                <w:rFonts w:ascii="Times New Roman" w:hAnsi="Times New Roman"/>
                <w:sz w:val="20"/>
                <w:lang w:val="en-US"/>
              </w:rPr>
              <w:t>2</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Tr="00C80062">
        <w:trPr>
          <w:trHeight w:val="8632"/>
        </w:trPr>
        <w:tc>
          <w:tcPr>
            <w:tcW w:w="562" w:type="dxa"/>
          </w:tcPr>
          <w:p w:rsidR="00623B0A" w:rsidRPr="0079338E" w:rsidRDefault="00623B0A" w:rsidP="007A731F">
            <w:pPr>
              <w:pStyle w:val="a7"/>
              <w:numPr>
                <w:ilvl w:val="0"/>
                <w:numId w:val="28"/>
              </w:numPr>
              <w:rPr>
                <w:rFonts w:ascii="Times New Roman" w:hAnsi="Times New Roman"/>
              </w:rPr>
            </w:pPr>
          </w:p>
        </w:tc>
        <w:tc>
          <w:tcPr>
            <w:tcW w:w="1590" w:type="dxa"/>
          </w:tcPr>
          <w:p w:rsidR="00623B0A" w:rsidRDefault="00623B0A" w:rsidP="002D7F58">
            <w:pPr>
              <w:rPr>
                <w:rFonts w:ascii="Times New Roman" w:hAnsi="Times New Roman"/>
              </w:rPr>
            </w:pPr>
            <w:r>
              <w:rPr>
                <w:rFonts w:ascii="Times New Roman" w:hAnsi="Times New Roman"/>
              </w:rPr>
              <w:t>Монитор, подключаемый к компьютеру (тип 1)</w:t>
            </w:r>
          </w:p>
        </w:tc>
        <w:tc>
          <w:tcPr>
            <w:tcW w:w="6207" w:type="dxa"/>
          </w:tcPr>
          <w:p w:rsidR="00623B0A" w:rsidRPr="00623B0A" w:rsidRDefault="00623B0A" w:rsidP="002D7F58">
            <w:pPr>
              <w:pStyle w:val="2"/>
              <w:shd w:val="clear" w:color="auto" w:fill="FFFFFF"/>
              <w:spacing w:before="0" w:after="270"/>
              <w:outlineLvl w:val="1"/>
              <w:rPr>
                <w:rFonts w:ascii="Times New Roman" w:hAnsi="Times New Roman"/>
                <w:b w:val="0"/>
                <w:color w:val="auto"/>
                <w:sz w:val="22"/>
                <w:szCs w:val="22"/>
              </w:rPr>
            </w:pPr>
            <w:r w:rsidRPr="00623B0A">
              <w:rPr>
                <w:rFonts w:ascii="Times New Roman" w:hAnsi="Times New Roman"/>
                <w:b w:val="0"/>
                <w:color w:val="auto"/>
                <w:sz w:val="22"/>
                <w:szCs w:val="22"/>
              </w:rPr>
              <w:t>Монитор DELL P2421D (или эквивалент):</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Блок питания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внутренний</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7A0130">
                    <w:rPr>
                      <w:rFonts w:ascii="Times New Roman" w:hAnsi="Times New Roman"/>
                      <w:sz w:val="20"/>
                      <w:szCs w:val="20"/>
                    </w:rPr>
                    <w:t>Возможность поворота экрана на 90 градусов</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46888" w:rsidRDefault="00623B0A" w:rsidP="002D7F58">
                  <w:pPr>
                    <w:rPr>
                      <w:rFonts w:ascii="Times New Roman" w:hAnsi="Times New Roman"/>
                      <w:sz w:val="20"/>
                      <w:szCs w:val="20"/>
                    </w:rPr>
                  </w:pPr>
                  <w:r w:rsidRPr="00546888">
                    <w:rPr>
                      <w:rFonts w:ascii="Times New Roman" w:hAnsi="Times New Roman"/>
                      <w:sz w:val="20"/>
                      <w:szCs w:val="20"/>
                    </w:rPr>
                    <w:t>Время отклика</w:t>
                  </w:r>
                </w:p>
              </w:tc>
              <w:tc>
                <w:tcPr>
                  <w:tcW w:w="1134" w:type="dxa"/>
                  <w:tcBorders>
                    <w:top w:val="single" w:sz="4" w:space="0" w:color="auto"/>
                    <w:left w:val="single" w:sz="4" w:space="0" w:color="auto"/>
                    <w:bottom w:val="single" w:sz="4" w:space="0" w:color="auto"/>
                    <w:right w:val="single" w:sz="4" w:space="0" w:color="auto"/>
                  </w:tcBorders>
                </w:tcPr>
                <w:p w:rsidR="00623B0A" w:rsidRPr="00546888" w:rsidRDefault="00623B0A" w:rsidP="002D7F58">
                  <w:pPr>
                    <w:rPr>
                      <w:rFonts w:ascii="Times New Roman" w:hAnsi="Times New Roman"/>
                      <w:sz w:val="20"/>
                      <w:szCs w:val="20"/>
                    </w:rPr>
                  </w:pPr>
                  <w:r w:rsidRPr="00546888">
                    <w:rPr>
                      <w:rFonts w:ascii="Times New Roman" w:hAnsi="Times New Roman"/>
                      <w:sz w:val="20"/>
                      <w:szCs w:val="20"/>
                    </w:rPr>
                    <w:t>не более</w:t>
                  </w:r>
                </w:p>
              </w:tc>
              <w:tc>
                <w:tcPr>
                  <w:tcW w:w="992" w:type="dxa"/>
                  <w:tcBorders>
                    <w:top w:val="single" w:sz="4" w:space="0" w:color="auto"/>
                    <w:left w:val="single" w:sz="4" w:space="0" w:color="auto"/>
                    <w:bottom w:val="single" w:sz="4" w:space="0" w:color="auto"/>
                    <w:right w:val="single" w:sz="4" w:space="0" w:color="auto"/>
                  </w:tcBorders>
                </w:tcPr>
                <w:p w:rsidR="00623B0A" w:rsidRPr="00546888" w:rsidRDefault="00623B0A" w:rsidP="002D7F58">
                  <w:pPr>
                    <w:rPr>
                      <w:rFonts w:ascii="Times New Roman" w:hAnsi="Times New Roman"/>
                      <w:sz w:val="20"/>
                      <w:szCs w:val="20"/>
                    </w:rPr>
                  </w:pPr>
                  <w:r w:rsidRPr="00546888">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3B0A" w:rsidRPr="00546888" w:rsidRDefault="00623B0A" w:rsidP="002D7F58">
                  <w:pPr>
                    <w:jc w:val="center"/>
                    <w:rPr>
                      <w:rFonts w:ascii="Times New Roman" w:hAnsi="Times New Roman"/>
                      <w:sz w:val="20"/>
                      <w:szCs w:val="20"/>
                    </w:rPr>
                  </w:pPr>
                  <w:r w:rsidRPr="00546888">
                    <w:rPr>
                      <w:rFonts w:ascii="Times New Roman" w:hAnsi="Times New Roman"/>
                      <w:sz w:val="20"/>
                      <w:szCs w:val="20"/>
                    </w:rPr>
                    <w:t>мс</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C16B99">
                    <w:rPr>
                      <w:rFonts w:ascii="Times New Roman" w:hAnsi="Times New Roman"/>
                      <w:sz w:val="20"/>
                      <w:szCs w:val="20"/>
                    </w:rPr>
                    <w:t>Интерфейс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B638B6" w:rsidRDefault="00623B0A" w:rsidP="002D7F58">
                  <w:pPr>
                    <w:rPr>
                      <w:rFonts w:ascii="Times New Roman" w:hAnsi="Times New Roman"/>
                      <w:sz w:val="20"/>
                      <w:szCs w:val="20"/>
                      <w:lang w:val="en-US"/>
                    </w:rPr>
                  </w:pPr>
                  <w:r w:rsidRPr="00B638B6">
                    <w:rPr>
                      <w:rFonts w:ascii="Times New Roman" w:hAnsi="Times New Roman"/>
                      <w:sz w:val="20"/>
                      <w:szCs w:val="20"/>
                      <w:lang w:val="en-US"/>
                    </w:rPr>
                    <w:t xml:space="preserve">Display </w:t>
                  </w:r>
                  <w:r>
                    <w:rPr>
                      <w:rFonts w:ascii="Times New Roman" w:hAnsi="Times New Roman"/>
                      <w:sz w:val="20"/>
                      <w:szCs w:val="20"/>
                      <w:lang w:val="en-US"/>
                    </w:rPr>
                    <w:t>Port, HDMI</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16B99" w:rsidRDefault="00623B0A" w:rsidP="002D7F58">
                  <w:pPr>
                    <w:rPr>
                      <w:rFonts w:ascii="Times New Roman" w:hAnsi="Times New Roman"/>
                      <w:sz w:val="20"/>
                      <w:szCs w:val="20"/>
                    </w:rPr>
                  </w:pPr>
                  <w:r w:rsidRPr="00EC3648">
                    <w:rPr>
                      <w:rFonts w:ascii="Times New Roman" w:hAnsi="Times New Roman"/>
                      <w:sz w:val="20"/>
                      <w:szCs w:val="20"/>
                    </w:rPr>
                    <w:t>Количество встроенных в корпус портов USB 2.0</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16B99" w:rsidRDefault="00623B0A" w:rsidP="002D7F58">
                  <w:pPr>
                    <w:rPr>
                      <w:rFonts w:ascii="Times New Roman" w:hAnsi="Times New Roman"/>
                      <w:sz w:val="20"/>
                      <w:szCs w:val="20"/>
                    </w:rPr>
                  </w:pPr>
                  <w:r w:rsidRPr="00EC3648">
                    <w:rPr>
                      <w:rFonts w:ascii="Times New Roman" w:hAnsi="Times New Roman"/>
                      <w:sz w:val="20"/>
                      <w:szCs w:val="20"/>
                    </w:rPr>
                    <w:t>Количество портов DisplayPort</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16B99" w:rsidRDefault="00623B0A" w:rsidP="002D7F58">
                  <w:pPr>
                    <w:rPr>
                      <w:rFonts w:ascii="Times New Roman" w:hAnsi="Times New Roman"/>
                      <w:sz w:val="20"/>
                      <w:szCs w:val="20"/>
                    </w:rPr>
                  </w:pPr>
                  <w:r w:rsidRPr="00EC3648">
                    <w:rPr>
                      <w:rFonts w:ascii="Times New Roman" w:hAnsi="Times New Roman"/>
                      <w:sz w:val="20"/>
                      <w:szCs w:val="20"/>
                    </w:rPr>
                    <w:t>Количество портов HDMI</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EC3648">
                    <w:rPr>
                      <w:rFonts w:ascii="Times New Roman" w:hAnsi="Times New Roman"/>
                      <w:sz w:val="20"/>
                      <w:szCs w:val="20"/>
                    </w:rPr>
                    <w:t>Контрастность</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sidRPr="00EC3648">
                    <w:rPr>
                      <w:rFonts w:ascii="Times New Roman" w:hAnsi="Times New Roman"/>
                      <w:sz w:val="20"/>
                      <w:szCs w:val="20"/>
                    </w:rPr>
                    <w:t>1000:1</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7A0130">
                    <w:rPr>
                      <w:rFonts w:ascii="Times New Roman" w:hAnsi="Times New Roman"/>
                      <w:sz w:val="20"/>
                      <w:szCs w:val="20"/>
                    </w:rPr>
                    <w:t>Максимальная регулировка экрана по высоте</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мм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1E05BF">
                    <w:rPr>
                      <w:rFonts w:ascii="Times New Roman" w:hAnsi="Times New Roman"/>
                      <w:sz w:val="20"/>
                      <w:szCs w:val="20"/>
                    </w:rPr>
                    <w:t>Максимальная частота обновления (смена кадров)</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927CE6">
                    <w:rPr>
                      <w:rFonts w:ascii="Times New Roman" w:hAnsi="Times New Roman"/>
                      <w:sz w:val="20"/>
                      <w:szCs w:val="20"/>
                    </w:rPr>
                    <w:t>Наличие функции регулировки наклона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Roboto" w:hAnsi="Roboto"/>
                      <w:color w:val="909EBB"/>
                      <w:sz w:val="20"/>
                      <w:szCs w:val="20"/>
                      <w:shd w:val="clear" w:color="auto" w:fill="FFFFFF"/>
                    </w:rPr>
                  </w:pPr>
                  <w:r w:rsidRPr="00927CE6">
                    <w:rPr>
                      <w:rFonts w:ascii="Times New Roman" w:hAnsi="Times New Roman"/>
                      <w:sz w:val="20"/>
                      <w:szCs w:val="20"/>
                    </w:rPr>
                    <w:t>Наличие функции регулировки по высоте</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9D328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sidRPr="007A0130">
                    <w:rPr>
                      <w:rFonts w:ascii="Times New Roman" w:hAnsi="Times New Roman"/>
                      <w:sz w:val="20"/>
                      <w:szCs w:val="20"/>
                    </w:rPr>
                    <w:t>Размер диагонали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23.8</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7A0130">
                    <w:rPr>
                      <w:rFonts w:ascii="Times New Roman" w:hAnsi="Times New Roman"/>
                      <w:sz w:val="20"/>
                      <w:szCs w:val="20"/>
                    </w:rPr>
                    <w:t>Разрешение экрана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7A0130">
                    <w:rPr>
                      <w:rFonts w:ascii="Times New Roman" w:hAnsi="Times New Roman"/>
                      <w:sz w:val="20"/>
                      <w:szCs w:val="20"/>
                    </w:rPr>
                    <w:t>2560 x 1440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Стандарт крепления</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96629B">
                    <w:rPr>
                      <w:rFonts w:ascii="Times New Roman" w:hAnsi="Times New Roman"/>
                      <w:sz w:val="20"/>
                      <w:szCs w:val="20"/>
                    </w:rPr>
                    <w:t xml:space="preserve">VESA 100 x 100 </w:t>
                  </w:r>
                </w:p>
              </w:tc>
              <w:tc>
                <w:tcPr>
                  <w:tcW w:w="851" w:type="dxa"/>
                  <w:tcBorders>
                    <w:top w:val="single" w:sz="4" w:space="0" w:color="auto"/>
                    <w:left w:val="single" w:sz="4" w:space="0" w:color="auto"/>
                    <w:bottom w:val="single" w:sz="4" w:space="0" w:color="auto"/>
                    <w:right w:val="single" w:sz="4" w:space="0" w:color="auto"/>
                  </w:tcBorders>
                </w:tcPr>
                <w:p w:rsidR="00623B0A" w:rsidRPr="0096629B" w:rsidRDefault="00623B0A" w:rsidP="002D7F58">
                  <w:pPr>
                    <w:jc w:val="center"/>
                    <w:rPr>
                      <w:rFonts w:ascii="Times New Roman" w:hAnsi="Times New Roman"/>
                      <w:sz w:val="20"/>
                      <w:szCs w:val="20"/>
                    </w:rPr>
                  </w:pPr>
                  <w:r w:rsidRPr="0096629B">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Тип матрицы</w:t>
                  </w:r>
                </w:p>
              </w:tc>
              <w:tc>
                <w:tcPr>
                  <w:tcW w:w="1134"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IPS</w:t>
                  </w:r>
                </w:p>
              </w:tc>
              <w:tc>
                <w:tcPr>
                  <w:tcW w:w="8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Угол обзора по вертикали</w:t>
                  </w:r>
                </w:p>
              </w:tc>
              <w:tc>
                <w:tcPr>
                  <w:tcW w:w="1134"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jc w:val="center"/>
                    <w:rPr>
                      <w:rFonts w:ascii="Times New Roman" w:hAnsi="Times New Roman"/>
                      <w:sz w:val="20"/>
                      <w:szCs w:val="20"/>
                    </w:rPr>
                  </w:pPr>
                  <w:r>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Угол обзора по горизонтали</w:t>
                  </w:r>
                </w:p>
              </w:tc>
              <w:tc>
                <w:tcPr>
                  <w:tcW w:w="1134"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jc w:val="center"/>
                    <w:rPr>
                      <w:rFonts w:ascii="Times New Roman" w:hAnsi="Times New Roman"/>
                      <w:sz w:val="20"/>
                      <w:szCs w:val="20"/>
                    </w:rPr>
                  </w:pPr>
                  <w:r>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Формат изображения</w:t>
                  </w:r>
                </w:p>
              </w:tc>
              <w:tc>
                <w:tcPr>
                  <w:tcW w:w="1134"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sidRPr="007A0130">
                    <w:rPr>
                      <w:rFonts w:ascii="Times New Roman" w:hAnsi="Times New Roman"/>
                      <w:sz w:val="20"/>
                      <w:szCs w:val="20"/>
                    </w:rPr>
                    <w:t>Яркость</w:t>
                  </w:r>
                </w:p>
              </w:tc>
              <w:tc>
                <w:tcPr>
                  <w:tcW w:w="1134"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rPr>
                      <w:rFonts w:ascii="Times New Roman" w:hAnsi="Times New Roman"/>
                      <w:sz w:val="20"/>
                      <w:szCs w:val="20"/>
                    </w:rPr>
                  </w:pPr>
                  <w:r>
                    <w:rPr>
                      <w:rFonts w:ascii="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623B0A" w:rsidRPr="00A708BE" w:rsidRDefault="00623B0A" w:rsidP="002D7F58">
                  <w:pPr>
                    <w:jc w:val="center"/>
                    <w:rPr>
                      <w:rFonts w:ascii="Times New Roman" w:hAnsi="Times New Roman"/>
                      <w:sz w:val="20"/>
                      <w:szCs w:val="20"/>
                    </w:rPr>
                  </w:pPr>
                  <w:r w:rsidRPr="007A0130">
                    <w:rPr>
                      <w:rFonts w:ascii="Times New Roman" w:hAnsi="Times New Roman"/>
                      <w:sz w:val="20"/>
                      <w:szCs w:val="20"/>
                    </w:rPr>
                    <w:t>кд/м2</w:t>
                  </w:r>
                </w:p>
              </w:tc>
            </w:tr>
          </w:tbl>
          <w:p w:rsidR="00623B0A" w:rsidRPr="000B12EA" w:rsidRDefault="00623B0A" w:rsidP="002D7F58">
            <w:pPr>
              <w:rPr>
                <w:rFonts w:ascii="Times New Roman" w:hAnsi="Times New Roman"/>
                <w:sz w:val="20"/>
                <w:szCs w:val="20"/>
                <w:lang w:val="en-US"/>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EF650B" w:rsidRDefault="00623B0A" w:rsidP="002D7F58">
            <w:pPr>
              <w:jc w:val="center"/>
              <w:rPr>
                <w:rFonts w:ascii="Times New Roman" w:hAnsi="Times New Roman"/>
                <w:sz w:val="20"/>
              </w:rPr>
            </w:pPr>
            <w:r>
              <w:rPr>
                <w:rFonts w:ascii="Times New Roman" w:hAnsi="Times New Roman"/>
                <w:sz w:val="20"/>
              </w:rPr>
              <w:t>2</w:t>
            </w:r>
          </w:p>
        </w:tc>
        <w:tc>
          <w:tcPr>
            <w:tcW w:w="992" w:type="dxa"/>
          </w:tcPr>
          <w:p w:rsidR="00623B0A" w:rsidRPr="00936E0F" w:rsidRDefault="00623B0A" w:rsidP="002D7F58">
            <w:pPr>
              <w:jc w:val="center"/>
              <w:rPr>
                <w:rFonts w:ascii="Times New Roman" w:hAnsi="Times New Roman"/>
                <w:sz w:val="20"/>
                <w:szCs w:val="20"/>
              </w:rPr>
            </w:pPr>
            <w:r w:rsidRPr="00936E0F">
              <w:rPr>
                <w:rFonts w:ascii="Times New Roman" w:hAnsi="Times New Roman"/>
                <w:sz w:val="20"/>
                <w:szCs w:val="20"/>
              </w:rPr>
              <w:t xml:space="preserve">26.20.17.110 \ </w:t>
            </w:r>
            <w:hyperlink r:id="rId21" w:tgtFrame="_blank" w:history="1">
              <w:r w:rsidRPr="00927CE6">
                <w:rPr>
                  <w:rFonts w:ascii="Times New Roman" w:hAnsi="Times New Roman"/>
                  <w:sz w:val="20"/>
                  <w:szCs w:val="20"/>
                </w:rPr>
                <w:t>26.20.17.110-00000032</w:t>
              </w:r>
            </w:hyperlink>
          </w:p>
        </w:tc>
        <w:tc>
          <w:tcPr>
            <w:tcW w:w="1389" w:type="dxa"/>
            <w:shd w:val="clear" w:color="auto" w:fill="FFFF00"/>
          </w:tcPr>
          <w:p w:rsidR="00623B0A" w:rsidRPr="00936E0F" w:rsidRDefault="00623B0A" w:rsidP="002D7F58">
            <w:pPr>
              <w:jc w:val="center"/>
              <w:rPr>
                <w:rFonts w:ascii="Times New Roman" w:hAnsi="Times New Roman"/>
                <w:sz w:val="20"/>
                <w:szCs w:val="20"/>
              </w:rPr>
            </w:pPr>
          </w:p>
        </w:tc>
        <w:tc>
          <w:tcPr>
            <w:tcW w:w="992" w:type="dxa"/>
            <w:shd w:val="clear" w:color="auto" w:fill="FFFF00"/>
          </w:tcPr>
          <w:p w:rsidR="00623B0A" w:rsidRPr="00936E0F" w:rsidRDefault="00623B0A" w:rsidP="002D7F58">
            <w:pPr>
              <w:jc w:val="center"/>
              <w:rPr>
                <w:rFonts w:ascii="Times New Roman" w:hAnsi="Times New Roman"/>
                <w:sz w:val="20"/>
                <w:szCs w:val="20"/>
              </w:rPr>
            </w:pPr>
          </w:p>
        </w:tc>
        <w:tc>
          <w:tcPr>
            <w:tcW w:w="1276" w:type="dxa"/>
            <w:shd w:val="clear" w:color="auto" w:fill="FFFF00"/>
          </w:tcPr>
          <w:p w:rsidR="00623B0A" w:rsidRPr="00936E0F" w:rsidRDefault="00623B0A" w:rsidP="002D7F58">
            <w:pPr>
              <w:jc w:val="center"/>
              <w:rPr>
                <w:rFonts w:ascii="Times New Roman" w:hAnsi="Times New Roman"/>
                <w:sz w:val="20"/>
                <w:szCs w:val="20"/>
              </w:rPr>
            </w:pPr>
          </w:p>
        </w:tc>
        <w:tc>
          <w:tcPr>
            <w:tcW w:w="1134" w:type="dxa"/>
            <w:shd w:val="clear" w:color="auto" w:fill="FFFF00"/>
          </w:tcPr>
          <w:p w:rsidR="00623B0A" w:rsidRPr="00936E0F" w:rsidRDefault="00623B0A" w:rsidP="002D7F58">
            <w:pPr>
              <w:jc w:val="center"/>
              <w:rPr>
                <w:rFonts w:ascii="Times New Roman" w:hAnsi="Times New Roman"/>
                <w:sz w:val="20"/>
                <w:szCs w:val="20"/>
              </w:rPr>
            </w:pPr>
          </w:p>
        </w:tc>
      </w:tr>
      <w:tr w:rsidR="00623B0A" w:rsidTr="00C80062">
        <w:trPr>
          <w:trHeight w:val="3118"/>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rPr>
            </w:pPr>
            <w:r>
              <w:rPr>
                <w:rFonts w:ascii="Times New Roman" w:hAnsi="Times New Roman"/>
              </w:rPr>
              <w:t>Монитор, подключаемый к компьютеру (тип 2)</w:t>
            </w:r>
          </w:p>
        </w:tc>
        <w:tc>
          <w:tcPr>
            <w:tcW w:w="6207" w:type="dxa"/>
          </w:tcPr>
          <w:p w:rsidR="00623B0A" w:rsidRPr="004B071B" w:rsidRDefault="00623B0A" w:rsidP="002D7F58">
            <w:pPr>
              <w:rPr>
                <w:rFonts w:ascii="Times New Roman" w:hAnsi="Times New Roman"/>
              </w:rPr>
            </w:pPr>
            <w:r w:rsidRPr="004B071B">
              <w:rPr>
                <w:rFonts w:ascii="Times New Roman" w:hAnsi="Times New Roman"/>
              </w:rPr>
              <w:t>Монитор</w:t>
            </w:r>
            <w:r>
              <w:rPr>
                <w:rFonts w:ascii="Times New Roman" w:hAnsi="Times New Roman"/>
              </w:rPr>
              <w:t xml:space="preserve"> </w:t>
            </w:r>
            <w:r w:rsidRPr="004B071B">
              <w:rPr>
                <w:rFonts w:ascii="Times New Roman" w:hAnsi="Times New Roman"/>
              </w:rPr>
              <w:t>PHILIPS 243V7QDSB</w:t>
            </w:r>
            <w:r>
              <w:rPr>
                <w:rFonts w:ascii="Times New Roman" w:hAnsi="Times New Roman"/>
              </w:rPr>
              <w:t xml:space="preserve"> (или эквивалент)</w:t>
            </w:r>
            <w:r w:rsidRPr="004B071B">
              <w:rPr>
                <w:rFonts w:ascii="Times New Roman" w:hAnsi="Times New Roman"/>
              </w:rPr>
              <w:t xml:space="preserve">: </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Блок питания</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внутренний</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Время отклика</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более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lang w:val="en-US"/>
                    </w:rPr>
                  </w:pPr>
                  <w:r>
                    <w:rPr>
                      <w:rFonts w:ascii="Times New Roman" w:hAnsi="Times New Roman"/>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мс</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Интерфейс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lang w:val="en-US"/>
                    </w:rPr>
                    <w:t>HDMI</w:t>
                  </w:r>
                  <w:r w:rsidRPr="00D2646A">
                    <w:rPr>
                      <w:rFonts w:ascii="Times New Roman" w:hAnsi="Times New Roman"/>
                      <w:sz w:val="20"/>
                      <w:szCs w:val="20"/>
                    </w:rPr>
                    <w:t xml:space="preserve">, </w:t>
                  </w:r>
                  <w:r w:rsidRPr="00D2646A">
                    <w:rPr>
                      <w:rFonts w:ascii="Roboto" w:hAnsi="Roboto"/>
                      <w:color w:val="334059"/>
                      <w:sz w:val="20"/>
                      <w:szCs w:val="20"/>
                      <w:shd w:val="clear" w:color="auto" w:fill="FFFFFF"/>
                    </w:rPr>
                    <w:t>DVI, VGA</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Количество портов HDMI</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Контрастность</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1000:1</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Максимальная частота обновления (смена кадров)</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Наличие функции регулировки наклона</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Размер диагонали</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23.8</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Разрешение экрана</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1920 x 1080</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lang w:val="en-US"/>
                    </w:rPr>
                  </w:pPr>
                  <w:r w:rsidRPr="00D2646A">
                    <w:rPr>
                      <w:rFonts w:ascii="Times New Roman" w:hAnsi="Times New Roman"/>
                      <w:sz w:val="20"/>
                      <w:szCs w:val="20"/>
                      <w:lang w:val="en-US"/>
                    </w:rPr>
                    <w:t>dpi</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Стандарт крепления</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Roboto" w:hAnsi="Roboto"/>
                      <w:color w:val="334059"/>
                      <w:sz w:val="20"/>
                      <w:szCs w:val="20"/>
                      <w:shd w:val="clear" w:color="auto" w:fill="FFFFFF"/>
                    </w:rPr>
                    <w:t xml:space="preserve">VESA 100 x 100 </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lang w:val="en-US"/>
                    </w:rPr>
                  </w:pPr>
                  <w:r w:rsidRPr="00D2646A">
                    <w:rPr>
                      <w:rFonts w:ascii="Times New Roman" w:hAnsi="Times New Roman"/>
                      <w:sz w:val="20"/>
                      <w:szCs w:val="20"/>
                      <w:lang w:val="en-US"/>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Тип матрицы</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IPS</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Угол обзора по вертикали</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Угол обзора по горизонтали</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178</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Формат изображения</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Яркость</w:t>
                  </w:r>
                </w:p>
              </w:tc>
              <w:tc>
                <w:tcPr>
                  <w:tcW w:w="1134"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rPr>
                      <w:rFonts w:ascii="Times New Roman" w:hAnsi="Times New Roman"/>
                      <w:sz w:val="20"/>
                      <w:szCs w:val="20"/>
                    </w:rPr>
                  </w:pPr>
                  <w:r w:rsidRPr="00D2646A">
                    <w:rPr>
                      <w:rFonts w:ascii="Times New Roman" w:hAnsi="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623B0A" w:rsidRPr="00D2646A" w:rsidRDefault="00623B0A" w:rsidP="002D7F58">
                  <w:pPr>
                    <w:jc w:val="center"/>
                    <w:rPr>
                      <w:rFonts w:ascii="Times New Roman" w:hAnsi="Times New Roman"/>
                      <w:sz w:val="20"/>
                      <w:szCs w:val="20"/>
                    </w:rPr>
                  </w:pPr>
                  <w:r w:rsidRPr="00D2646A">
                    <w:rPr>
                      <w:rFonts w:ascii="Times New Roman" w:hAnsi="Times New Roman"/>
                      <w:sz w:val="20"/>
                      <w:szCs w:val="20"/>
                    </w:rPr>
                    <w:t>кд/м2</w:t>
                  </w:r>
                </w:p>
              </w:tc>
            </w:tr>
          </w:tbl>
          <w:p w:rsidR="00623B0A" w:rsidRDefault="00623B0A" w:rsidP="002D7F58"/>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5D7F23" w:rsidRDefault="00623B0A" w:rsidP="002D7F58">
            <w:pPr>
              <w:jc w:val="center"/>
              <w:rPr>
                <w:rFonts w:ascii="Times New Roman" w:hAnsi="Times New Roman"/>
                <w:sz w:val="20"/>
              </w:rPr>
            </w:pPr>
            <w:r>
              <w:rPr>
                <w:rFonts w:ascii="Times New Roman" w:hAnsi="Times New Roman"/>
                <w:sz w:val="20"/>
              </w:rPr>
              <w:t>6</w:t>
            </w:r>
          </w:p>
        </w:tc>
        <w:tc>
          <w:tcPr>
            <w:tcW w:w="992" w:type="dxa"/>
          </w:tcPr>
          <w:p w:rsidR="00623B0A" w:rsidRPr="00F073C4" w:rsidRDefault="00623B0A" w:rsidP="002D7F58">
            <w:pPr>
              <w:jc w:val="center"/>
              <w:rPr>
                <w:rFonts w:ascii="Times New Roman" w:hAnsi="Times New Roman"/>
                <w:sz w:val="20"/>
              </w:rPr>
            </w:pPr>
            <w:r w:rsidRPr="00936E0F">
              <w:rPr>
                <w:rFonts w:ascii="Times New Roman" w:hAnsi="Times New Roman"/>
                <w:sz w:val="20"/>
                <w:szCs w:val="20"/>
              </w:rPr>
              <w:t xml:space="preserve">26.20.17.110 \ </w:t>
            </w:r>
            <w:hyperlink r:id="rId22" w:tgtFrame="_blank" w:history="1">
              <w:r w:rsidRPr="00927CE6">
                <w:rPr>
                  <w:rFonts w:ascii="Times New Roman" w:hAnsi="Times New Roman"/>
                  <w:sz w:val="20"/>
                  <w:szCs w:val="20"/>
                </w:rPr>
                <w:t>26.20.17.110-00000032</w:t>
              </w:r>
            </w:hyperlink>
          </w:p>
        </w:tc>
        <w:tc>
          <w:tcPr>
            <w:tcW w:w="1389" w:type="dxa"/>
            <w:shd w:val="clear" w:color="auto" w:fill="FFFF00"/>
          </w:tcPr>
          <w:p w:rsidR="00623B0A" w:rsidRPr="00936E0F" w:rsidRDefault="00623B0A" w:rsidP="002D7F58">
            <w:pPr>
              <w:jc w:val="center"/>
              <w:rPr>
                <w:rFonts w:ascii="Times New Roman" w:hAnsi="Times New Roman"/>
                <w:sz w:val="20"/>
                <w:szCs w:val="20"/>
              </w:rPr>
            </w:pPr>
          </w:p>
        </w:tc>
        <w:tc>
          <w:tcPr>
            <w:tcW w:w="992" w:type="dxa"/>
            <w:shd w:val="clear" w:color="auto" w:fill="FFFF00"/>
          </w:tcPr>
          <w:p w:rsidR="00623B0A" w:rsidRPr="00936E0F" w:rsidRDefault="00623B0A" w:rsidP="002D7F58">
            <w:pPr>
              <w:jc w:val="center"/>
              <w:rPr>
                <w:rFonts w:ascii="Times New Roman" w:hAnsi="Times New Roman"/>
                <w:sz w:val="20"/>
                <w:szCs w:val="20"/>
              </w:rPr>
            </w:pPr>
          </w:p>
        </w:tc>
        <w:tc>
          <w:tcPr>
            <w:tcW w:w="1276" w:type="dxa"/>
            <w:shd w:val="clear" w:color="auto" w:fill="FFFF00"/>
          </w:tcPr>
          <w:p w:rsidR="00623B0A" w:rsidRPr="00936E0F" w:rsidRDefault="00623B0A" w:rsidP="002D7F58">
            <w:pPr>
              <w:jc w:val="center"/>
              <w:rPr>
                <w:rFonts w:ascii="Times New Roman" w:hAnsi="Times New Roman"/>
                <w:sz w:val="20"/>
                <w:szCs w:val="20"/>
              </w:rPr>
            </w:pPr>
          </w:p>
        </w:tc>
        <w:tc>
          <w:tcPr>
            <w:tcW w:w="1134" w:type="dxa"/>
            <w:shd w:val="clear" w:color="auto" w:fill="FFFF00"/>
          </w:tcPr>
          <w:p w:rsidR="00623B0A" w:rsidRPr="00936E0F" w:rsidRDefault="00623B0A" w:rsidP="002D7F58">
            <w:pPr>
              <w:jc w:val="center"/>
              <w:rPr>
                <w:rFonts w:ascii="Times New Roman" w:hAnsi="Times New Roman"/>
                <w:sz w:val="20"/>
                <w:szCs w:val="20"/>
              </w:rPr>
            </w:pPr>
          </w:p>
        </w:tc>
      </w:tr>
      <w:tr w:rsidR="00623B0A" w:rsidTr="00C80062">
        <w:trPr>
          <w:trHeight w:val="6081"/>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rPr>
            </w:pPr>
            <w:r>
              <w:rPr>
                <w:rFonts w:ascii="Times New Roman" w:hAnsi="Times New Roman"/>
              </w:rPr>
              <w:t>Монитор, подключаемый к компьютеру (тип 3)</w:t>
            </w:r>
          </w:p>
        </w:tc>
        <w:tc>
          <w:tcPr>
            <w:tcW w:w="6207" w:type="dxa"/>
          </w:tcPr>
          <w:p w:rsidR="00623B0A" w:rsidRPr="00623B0A" w:rsidRDefault="00623B0A" w:rsidP="002D7F58">
            <w:pPr>
              <w:pStyle w:val="1"/>
              <w:shd w:val="clear" w:color="auto" w:fill="FFFFFF"/>
              <w:spacing w:before="0"/>
              <w:outlineLvl w:val="0"/>
              <w:rPr>
                <w:b w:val="0"/>
                <w:sz w:val="22"/>
                <w:szCs w:val="22"/>
              </w:rPr>
            </w:pPr>
            <w:r w:rsidRPr="00623B0A">
              <w:rPr>
                <w:b w:val="0"/>
                <w:sz w:val="22"/>
                <w:szCs w:val="22"/>
              </w:rPr>
              <w:t xml:space="preserve">Монитор SAMSUNG U28E590D (или эквивалент): </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B96F63"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B96F63" w:rsidRDefault="00623B0A" w:rsidP="002D7F58">
                  <w:pPr>
                    <w:jc w:val="center"/>
                    <w:rPr>
                      <w:rFonts w:ascii="Times New Roman" w:hAnsi="Times New Roman"/>
                    </w:rPr>
                  </w:pPr>
                  <w:r w:rsidRPr="00B96F63">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623B0A" w:rsidRPr="00B96F63" w:rsidRDefault="00623B0A" w:rsidP="002D7F58">
                  <w:pPr>
                    <w:jc w:val="center"/>
                    <w:rPr>
                      <w:rFonts w:ascii="Times New Roman" w:hAnsi="Times New Roman"/>
                    </w:rPr>
                  </w:pPr>
                  <w:r w:rsidRPr="00B96F63">
                    <w:rPr>
                      <w:rFonts w:ascii="Times New Roman" w:hAnsi="Times New Roman"/>
                    </w:rPr>
                    <w:t>Параметр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B96F63" w:rsidRDefault="00623B0A" w:rsidP="002D7F58">
                  <w:pPr>
                    <w:jc w:val="center"/>
                    <w:rPr>
                      <w:rFonts w:ascii="Times New Roman" w:hAnsi="Times New Roman"/>
                    </w:rPr>
                  </w:pPr>
                  <w:r w:rsidRPr="00B96F63">
                    <w:rPr>
                      <w:rFonts w:ascii="Times New Roman" w:hAnsi="Times New Roman"/>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B96F63" w:rsidRDefault="00623B0A" w:rsidP="002D7F58">
                  <w:pPr>
                    <w:jc w:val="center"/>
                    <w:rPr>
                      <w:rFonts w:ascii="Times New Roman" w:hAnsi="Times New Roman"/>
                    </w:rPr>
                  </w:pPr>
                  <w:r w:rsidRPr="00B96F63">
                    <w:rPr>
                      <w:rFonts w:ascii="Times New Roman" w:hAnsi="Times New Roman"/>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B96F63" w:rsidRDefault="00623B0A" w:rsidP="002D7F58">
                  <w:pPr>
                    <w:jc w:val="center"/>
                    <w:rPr>
                      <w:rFonts w:ascii="Times New Roman" w:hAnsi="Times New Roman"/>
                    </w:rPr>
                  </w:pPr>
                  <w:r w:rsidRPr="00B96F63">
                    <w:rPr>
                      <w:rFonts w:ascii="Times New Roman" w:hAnsi="Times New Roman"/>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Время отклика</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более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lang w:val="en-US"/>
                    </w:rPr>
                  </w:pPr>
                  <w:r w:rsidRPr="008C4EF4">
                    <w:rPr>
                      <w:rFonts w:ascii="Times New Roman" w:hAnsi="Times New Roman"/>
                      <w:sz w:val="20"/>
                      <w:szCs w:val="20"/>
                      <w:lang w:val="en-US"/>
                    </w:rPr>
                    <w:t>4</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мс</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Интерфейс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DisplayPort,</w:t>
                  </w:r>
                  <w:r w:rsidRPr="008C4EF4">
                    <w:rPr>
                      <w:rFonts w:ascii="Times New Roman" w:hAnsi="Times New Roman"/>
                      <w:sz w:val="20"/>
                      <w:szCs w:val="20"/>
                      <w:lang w:val="en-US"/>
                    </w:rPr>
                    <w:t xml:space="preserve"> HDMI</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Количество портов DisplayPort</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Количество портов HDMI</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шт.</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Контрастность</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1000:1</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Максимальная частота обновления (смена кадров)</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Наличие функции регулировки наклона</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Размер диагонали</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27,9</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Разрешение экрана</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3840 x 2160</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lang w:val="en-US"/>
                    </w:rPr>
                  </w:pPr>
                  <w:r w:rsidRPr="008C4EF4">
                    <w:rPr>
                      <w:rFonts w:ascii="Times New Roman" w:hAnsi="Times New Roman"/>
                      <w:sz w:val="20"/>
                      <w:szCs w:val="20"/>
                      <w:lang w:val="en-US"/>
                    </w:rPr>
                    <w:t>dpi</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Стандарт крепления</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 xml:space="preserve">VESA 100 x 100 </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Тип матрицы</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Roboto" w:hAnsi="Roboto"/>
                      <w:color w:val="334059"/>
                      <w:sz w:val="20"/>
                      <w:szCs w:val="20"/>
                      <w:shd w:val="clear" w:color="auto" w:fill="FFFFFF"/>
                    </w:rPr>
                    <w:t>TN+film</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Угол обзора по вертикали</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Угол обзора по горизонтали</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градус</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Формат изображения</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Яркость</w:t>
                  </w:r>
                </w:p>
              </w:tc>
              <w:tc>
                <w:tcPr>
                  <w:tcW w:w="1134"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rPr>
                      <w:rFonts w:ascii="Times New Roman" w:hAnsi="Times New Roman"/>
                      <w:sz w:val="20"/>
                      <w:szCs w:val="20"/>
                    </w:rPr>
                  </w:pPr>
                  <w:r w:rsidRPr="008C4EF4">
                    <w:rPr>
                      <w:rFonts w:ascii="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623B0A" w:rsidRPr="008C4EF4" w:rsidRDefault="00623B0A" w:rsidP="002D7F58">
                  <w:pPr>
                    <w:jc w:val="center"/>
                    <w:rPr>
                      <w:rFonts w:ascii="Times New Roman" w:hAnsi="Times New Roman"/>
                      <w:sz w:val="20"/>
                      <w:szCs w:val="20"/>
                    </w:rPr>
                  </w:pPr>
                  <w:r w:rsidRPr="008C4EF4">
                    <w:rPr>
                      <w:rFonts w:ascii="Times New Roman" w:hAnsi="Times New Roman"/>
                      <w:sz w:val="20"/>
                      <w:szCs w:val="20"/>
                    </w:rPr>
                    <w:t>кд/м2</w:t>
                  </w:r>
                </w:p>
              </w:tc>
            </w:tr>
          </w:tbl>
          <w:p w:rsidR="00623B0A" w:rsidRDefault="00623B0A" w:rsidP="002D7F58"/>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4B071B" w:rsidRDefault="00623B0A" w:rsidP="002D7F58">
            <w:pPr>
              <w:jc w:val="center"/>
              <w:rPr>
                <w:rFonts w:ascii="Times New Roman" w:hAnsi="Times New Roman"/>
                <w:sz w:val="20"/>
                <w:lang w:val="en-US"/>
              </w:rPr>
            </w:pPr>
            <w:r>
              <w:rPr>
                <w:rFonts w:ascii="Times New Roman" w:hAnsi="Times New Roman"/>
                <w:sz w:val="20"/>
                <w:lang w:val="en-US"/>
              </w:rPr>
              <w:t>1</w:t>
            </w:r>
          </w:p>
        </w:tc>
        <w:tc>
          <w:tcPr>
            <w:tcW w:w="992" w:type="dxa"/>
          </w:tcPr>
          <w:p w:rsidR="00623B0A" w:rsidRDefault="00623B0A" w:rsidP="002D7F58">
            <w:pPr>
              <w:shd w:val="clear" w:color="auto" w:fill="FFFFFF"/>
              <w:textAlignment w:val="baseline"/>
              <w:rPr>
                <w:rFonts w:ascii="Roboto" w:hAnsi="Roboto"/>
                <w:color w:val="334059"/>
                <w:sz w:val="20"/>
                <w:szCs w:val="20"/>
              </w:rPr>
            </w:pPr>
            <w:r w:rsidRPr="00936E0F">
              <w:rPr>
                <w:rFonts w:ascii="Times New Roman" w:hAnsi="Times New Roman"/>
                <w:sz w:val="20"/>
                <w:szCs w:val="20"/>
              </w:rPr>
              <w:t xml:space="preserve">26.20.17.110 \ </w:t>
            </w:r>
            <w:hyperlink r:id="rId23" w:tgtFrame="_blank" w:history="1">
              <w:r w:rsidRPr="00B96F63">
                <w:rPr>
                  <w:rFonts w:ascii="Times New Roman" w:hAnsi="Times New Roman"/>
                  <w:sz w:val="20"/>
                  <w:szCs w:val="20"/>
                </w:rPr>
                <w:t>26.20.17.110-00000028</w:t>
              </w:r>
            </w:hyperlink>
          </w:p>
          <w:p w:rsidR="00623B0A" w:rsidRPr="00E202F3" w:rsidRDefault="00623B0A" w:rsidP="002D7F58">
            <w:pPr>
              <w:shd w:val="clear" w:color="auto" w:fill="FFFFFF"/>
              <w:textAlignment w:val="baseline"/>
              <w:rPr>
                <w:rFonts w:ascii="Roboto" w:hAnsi="Roboto"/>
                <w:color w:val="334059"/>
                <w:sz w:val="20"/>
                <w:szCs w:val="20"/>
              </w:rPr>
            </w:pPr>
          </w:p>
        </w:tc>
        <w:tc>
          <w:tcPr>
            <w:tcW w:w="1389" w:type="dxa"/>
            <w:shd w:val="clear" w:color="auto" w:fill="FFFF00"/>
          </w:tcPr>
          <w:p w:rsidR="00623B0A" w:rsidRPr="00C80062" w:rsidRDefault="00623B0A" w:rsidP="002D7F58">
            <w:pPr>
              <w:shd w:val="clear" w:color="auto" w:fill="FFFFFF"/>
              <w:textAlignment w:val="baseline"/>
              <w:rPr>
                <w:rFonts w:ascii="Times New Roman" w:hAnsi="Times New Roman"/>
                <w:sz w:val="20"/>
                <w:szCs w:val="20"/>
                <w:highlight w:val="yellow"/>
              </w:rPr>
            </w:pPr>
          </w:p>
        </w:tc>
        <w:tc>
          <w:tcPr>
            <w:tcW w:w="992" w:type="dxa"/>
            <w:shd w:val="clear" w:color="auto" w:fill="FFFF00"/>
          </w:tcPr>
          <w:p w:rsidR="00623B0A" w:rsidRPr="00C80062" w:rsidRDefault="00623B0A" w:rsidP="002D7F58">
            <w:pPr>
              <w:shd w:val="clear" w:color="auto" w:fill="FFFFFF"/>
              <w:textAlignment w:val="baseline"/>
              <w:rPr>
                <w:rFonts w:ascii="Times New Roman" w:hAnsi="Times New Roman"/>
                <w:sz w:val="20"/>
                <w:szCs w:val="20"/>
                <w:highlight w:val="yellow"/>
              </w:rPr>
            </w:pPr>
          </w:p>
        </w:tc>
        <w:tc>
          <w:tcPr>
            <w:tcW w:w="1276" w:type="dxa"/>
            <w:shd w:val="clear" w:color="auto" w:fill="FFFF00"/>
          </w:tcPr>
          <w:p w:rsidR="00623B0A" w:rsidRPr="00C80062" w:rsidRDefault="00623B0A" w:rsidP="002D7F58">
            <w:pPr>
              <w:shd w:val="clear" w:color="auto" w:fill="FFFFFF"/>
              <w:textAlignment w:val="baseline"/>
              <w:rPr>
                <w:rFonts w:ascii="Times New Roman" w:hAnsi="Times New Roman"/>
                <w:sz w:val="20"/>
                <w:szCs w:val="20"/>
                <w:highlight w:val="yellow"/>
              </w:rPr>
            </w:pPr>
          </w:p>
        </w:tc>
        <w:tc>
          <w:tcPr>
            <w:tcW w:w="1134" w:type="dxa"/>
            <w:shd w:val="clear" w:color="auto" w:fill="FFFF00"/>
          </w:tcPr>
          <w:p w:rsidR="00623B0A" w:rsidRPr="00C80062" w:rsidRDefault="00623B0A" w:rsidP="002D7F58">
            <w:pPr>
              <w:shd w:val="clear" w:color="auto" w:fill="FFFFFF"/>
              <w:textAlignment w:val="baseline"/>
              <w:rPr>
                <w:rFonts w:ascii="Times New Roman" w:hAnsi="Times New Roman"/>
                <w:sz w:val="20"/>
                <w:szCs w:val="20"/>
                <w:highlight w:val="yellow"/>
              </w:rPr>
            </w:pPr>
          </w:p>
        </w:tc>
      </w:tr>
      <w:tr w:rsidR="00623B0A" w:rsidTr="00E05AAF">
        <w:trPr>
          <w:trHeight w:val="4390"/>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rPr>
            </w:pPr>
            <w:r>
              <w:rPr>
                <w:rFonts w:ascii="Times New Roman" w:hAnsi="Times New Roman"/>
              </w:rPr>
              <w:t>Видеокарта</w:t>
            </w:r>
          </w:p>
        </w:tc>
        <w:tc>
          <w:tcPr>
            <w:tcW w:w="6207" w:type="dxa"/>
          </w:tcPr>
          <w:p w:rsidR="00623B0A" w:rsidRPr="00E5458F" w:rsidRDefault="00623B0A" w:rsidP="002D7F58">
            <w:pPr>
              <w:rPr>
                <w:rFonts w:ascii="Times New Roman" w:hAnsi="Times New Roman"/>
                <w:sz w:val="20"/>
                <w:szCs w:val="20"/>
              </w:rPr>
            </w:pPr>
            <w:r w:rsidRPr="00E5458F">
              <w:rPr>
                <w:rFonts w:ascii="Times New Roman" w:hAnsi="Times New Roman"/>
                <w:sz w:val="20"/>
                <w:szCs w:val="20"/>
              </w:rPr>
              <w:t>Видеокарта</w:t>
            </w:r>
            <w:r w:rsidRPr="00A927D1">
              <w:rPr>
                <w:rFonts w:ascii="Times New Roman" w:hAnsi="Times New Roman"/>
                <w:sz w:val="20"/>
                <w:szCs w:val="20"/>
              </w:rPr>
              <w:t xml:space="preserve"> PowerColor AMD Radeon RX 550 Red Dragon [AXRX 550 2GB64BD5-DH]</w:t>
            </w:r>
            <w:r>
              <w:rPr>
                <w:rFonts w:ascii="Times New Roman" w:hAnsi="Times New Roman"/>
                <w:sz w:val="20"/>
                <w:szCs w:val="20"/>
              </w:rPr>
              <w:t xml:space="preserve"> </w:t>
            </w:r>
            <w:r w:rsidRPr="00E5458F">
              <w:rPr>
                <w:rFonts w:ascii="Times New Roman" w:hAnsi="Times New Roman"/>
                <w:sz w:val="20"/>
                <w:szCs w:val="20"/>
              </w:rPr>
              <w:t>(или эквивалент):</w:t>
            </w:r>
          </w:p>
          <w:p w:rsidR="00623B0A" w:rsidRPr="00E5458F" w:rsidRDefault="00623B0A" w:rsidP="002D7F58"/>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Штатная ч</w:t>
                  </w:r>
                  <w:r w:rsidRPr="00D62B36">
                    <w:rPr>
                      <w:rFonts w:ascii="Times New Roman" w:hAnsi="Times New Roman"/>
                      <w:sz w:val="20"/>
                      <w:szCs w:val="20"/>
                    </w:rPr>
                    <w:t>астота работы видеочипа</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Мгц</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sidRPr="00D62B36">
                    <w:rPr>
                      <w:rFonts w:ascii="Times New Roman" w:hAnsi="Times New Roman"/>
                      <w:sz w:val="20"/>
                      <w:szCs w:val="20"/>
                    </w:rPr>
                    <w:t>Объем видеопамяти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ГБ</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D62B36">
                    <w:rPr>
                      <w:rFonts w:ascii="Times New Roman" w:hAnsi="Times New Roman"/>
                      <w:sz w:val="20"/>
                      <w:szCs w:val="20"/>
                    </w:rPr>
                    <w:t>Тип памяти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GDDR5</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sidRPr="00D62B36">
                    <w:rPr>
                      <w:rFonts w:ascii="Times New Roman" w:hAnsi="Times New Roman"/>
                      <w:sz w:val="20"/>
                      <w:szCs w:val="20"/>
                    </w:rPr>
                    <w:t>Разрядность шины памяти</w:t>
                  </w:r>
                </w:p>
              </w:tc>
              <w:tc>
                <w:tcPr>
                  <w:tcW w:w="1134"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Pr>
                      <w:rFonts w:ascii="Times New Roman" w:hAnsi="Times New Roman"/>
                      <w:sz w:val="20"/>
                      <w:szCs w:val="20"/>
                    </w:rPr>
                    <w:t>64 бит</w:t>
                  </w:r>
                </w:p>
              </w:tc>
              <w:tc>
                <w:tcPr>
                  <w:tcW w:w="851" w:type="dxa"/>
                  <w:tcBorders>
                    <w:top w:val="single" w:sz="4" w:space="0" w:color="auto"/>
                    <w:left w:val="single" w:sz="4" w:space="0" w:color="auto"/>
                    <w:bottom w:val="single" w:sz="4" w:space="0" w:color="auto"/>
                    <w:right w:val="single" w:sz="4" w:space="0" w:color="auto"/>
                  </w:tcBorders>
                </w:tcPr>
                <w:p w:rsidR="00623B0A" w:rsidRPr="008A5134" w:rsidRDefault="00623B0A" w:rsidP="002D7F58">
                  <w:pPr>
                    <w:jc w:val="center"/>
                    <w:rPr>
                      <w:rFonts w:ascii="Times New Roman" w:hAnsi="Times New Roman"/>
                      <w:sz w:val="20"/>
                      <w:szCs w:val="20"/>
                    </w:rPr>
                  </w:pP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C456B" w:rsidRDefault="00623B0A" w:rsidP="002D7F58">
                  <w:pPr>
                    <w:rPr>
                      <w:rFonts w:ascii="Times New Roman" w:hAnsi="Times New Roman"/>
                      <w:sz w:val="20"/>
                      <w:szCs w:val="20"/>
                    </w:rPr>
                  </w:pPr>
                  <w:r w:rsidRPr="00D62B36">
                    <w:rPr>
                      <w:rFonts w:ascii="Times New Roman" w:hAnsi="Times New Roman"/>
                      <w:sz w:val="20"/>
                      <w:szCs w:val="20"/>
                    </w:rPr>
                    <w:t>Интерфейс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sidRPr="00D62B36">
                    <w:rPr>
                      <w:rFonts w:ascii="Times New Roman" w:hAnsi="Times New Roman"/>
                      <w:sz w:val="20"/>
                      <w:szCs w:val="20"/>
                    </w:rPr>
                    <w:t xml:space="preserve">PCI-E </w:t>
                  </w:r>
                  <w:r>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sidRPr="00D62B36">
                    <w:rPr>
                      <w:rFonts w:ascii="Times New Roman" w:hAnsi="Times New Roman"/>
                      <w:sz w:val="20"/>
                      <w:szCs w:val="20"/>
                    </w:rPr>
                    <w:t>Видео разъемы</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72328" w:rsidRDefault="00623B0A" w:rsidP="007215AC">
                  <w:pPr>
                    <w:rPr>
                      <w:rFonts w:ascii="Times New Roman" w:hAnsi="Times New Roman"/>
                      <w:sz w:val="20"/>
                      <w:szCs w:val="20"/>
                      <w:lang w:val="en-US"/>
                    </w:rPr>
                  </w:pPr>
                  <w:r w:rsidRPr="00872328">
                    <w:rPr>
                      <w:rFonts w:ascii="Times New Roman" w:hAnsi="Times New Roman"/>
                      <w:sz w:val="20"/>
                      <w:szCs w:val="20"/>
                      <w:lang w:val="en-US"/>
                    </w:rPr>
                    <w:t xml:space="preserve">DVI-D, HDMI, </w:t>
                  </w:r>
                  <w:r w:rsidR="007215AC">
                    <w:rPr>
                      <w:rFonts w:ascii="Times New Roman" w:hAnsi="Times New Roman"/>
                      <w:sz w:val="20"/>
                      <w:szCs w:val="20"/>
                      <w:lang w:val="en-US"/>
                    </w:rPr>
                    <w:t>DisplayPort</w:t>
                  </w:r>
                </w:p>
              </w:tc>
              <w:tc>
                <w:tcPr>
                  <w:tcW w:w="851"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D62B36" w:rsidRDefault="00623B0A" w:rsidP="007A731F">
                  <w:pPr>
                    <w:numPr>
                      <w:ilvl w:val="0"/>
                      <w:numId w:val="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sidRPr="00D62B36">
                    <w:rPr>
                      <w:rFonts w:ascii="Times New Roman" w:hAnsi="Times New Roman"/>
                      <w:sz w:val="20"/>
                      <w:szCs w:val="20"/>
                    </w:rPr>
                    <w:t>Максимальное разрешение</w:t>
                  </w:r>
                </w:p>
              </w:tc>
              <w:tc>
                <w:tcPr>
                  <w:tcW w:w="1134"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sidRPr="00D62B36">
                    <w:rPr>
                      <w:rFonts w:ascii="Times New Roman" w:hAnsi="Times New Roman"/>
                      <w:sz w:val="20"/>
                      <w:szCs w:val="20"/>
                    </w:rPr>
                    <w:t>4096x2160</w:t>
                  </w:r>
                </w:p>
              </w:tc>
              <w:tc>
                <w:tcPr>
                  <w:tcW w:w="851"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jc w:val="center"/>
                    <w:rPr>
                      <w:rFonts w:ascii="Times New Roman" w:hAnsi="Times New Roman"/>
                      <w:sz w:val="20"/>
                      <w:szCs w:val="20"/>
                    </w:rPr>
                  </w:pPr>
                  <w:r>
                    <w:rPr>
                      <w:rFonts w:ascii="Times New Roman" w:hAnsi="Times New Roman"/>
                      <w:sz w:val="20"/>
                      <w:szCs w:val="20"/>
                      <w:lang w:val="en-US"/>
                    </w:rPr>
                    <w:t>dpi</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D62B36" w:rsidRDefault="00623B0A" w:rsidP="007A731F">
                  <w:pPr>
                    <w:numPr>
                      <w:ilvl w:val="0"/>
                      <w:numId w:val="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62B36" w:rsidRDefault="00623B0A" w:rsidP="002D7F58">
                  <w:pPr>
                    <w:rPr>
                      <w:rFonts w:ascii="Times New Roman" w:hAnsi="Times New Roman"/>
                      <w:sz w:val="20"/>
                      <w:szCs w:val="20"/>
                    </w:rPr>
                  </w:pPr>
                  <w:r>
                    <w:rPr>
                      <w:rFonts w:ascii="Times New Roman" w:hAnsi="Times New Roman"/>
                      <w:sz w:val="20"/>
                      <w:szCs w:val="20"/>
                    </w:rPr>
                    <w:t>Активное воздушное охлаждение</w:t>
                  </w:r>
                </w:p>
              </w:tc>
              <w:tc>
                <w:tcPr>
                  <w:tcW w:w="1134" w:type="dxa"/>
                  <w:tcBorders>
                    <w:top w:val="single" w:sz="4" w:space="0" w:color="auto"/>
                    <w:left w:val="single" w:sz="4" w:space="0" w:color="auto"/>
                    <w:bottom w:val="single" w:sz="4" w:space="0" w:color="auto"/>
                    <w:right w:val="single" w:sz="4" w:space="0" w:color="auto"/>
                  </w:tcBorders>
                </w:tcPr>
                <w:p w:rsidR="00623B0A" w:rsidRPr="00A67812"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D62B36" w:rsidRDefault="00623B0A" w:rsidP="002D7F58">
            <w:pPr>
              <w:rPr>
                <w:lang w:val="en-US"/>
              </w:rPr>
            </w:pPr>
          </w:p>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6C7679" w:rsidRDefault="00623B0A" w:rsidP="002D7F58">
            <w:pPr>
              <w:jc w:val="center"/>
              <w:rPr>
                <w:rFonts w:ascii="Times New Roman" w:hAnsi="Times New Roman"/>
                <w:sz w:val="20"/>
                <w:lang w:val="en-US"/>
              </w:rPr>
            </w:pPr>
            <w:r>
              <w:rPr>
                <w:rFonts w:ascii="Times New Roman" w:hAnsi="Times New Roman"/>
                <w:sz w:val="20"/>
                <w:lang w:val="en-US"/>
              </w:rPr>
              <w:t>8</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A927D1" w:rsidTr="00C80062">
        <w:trPr>
          <w:trHeight w:val="836"/>
        </w:trPr>
        <w:tc>
          <w:tcPr>
            <w:tcW w:w="562" w:type="dxa"/>
          </w:tcPr>
          <w:p w:rsidR="00623B0A" w:rsidRPr="00CD4AAE" w:rsidRDefault="00623B0A" w:rsidP="007A731F">
            <w:pPr>
              <w:pStyle w:val="a7"/>
              <w:numPr>
                <w:ilvl w:val="0"/>
                <w:numId w:val="28"/>
              </w:numPr>
              <w:rPr>
                <w:rFonts w:ascii="Times New Roman" w:hAnsi="Times New Roman"/>
              </w:rPr>
            </w:pPr>
          </w:p>
        </w:tc>
        <w:tc>
          <w:tcPr>
            <w:tcW w:w="1590" w:type="dxa"/>
          </w:tcPr>
          <w:p w:rsidR="00623B0A" w:rsidRPr="00E5458F" w:rsidRDefault="00623B0A" w:rsidP="002D7F58">
            <w:pPr>
              <w:rPr>
                <w:rFonts w:ascii="Times New Roman" w:hAnsi="Times New Roman"/>
              </w:rPr>
            </w:pPr>
            <w:r>
              <w:rPr>
                <w:rFonts w:ascii="Times New Roman" w:hAnsi="Times New Roman"/>
              </w:rPr>
              <w:t>Гарнитура</w:t>
            </w:r>
          </w:p>
        </w:tc>
        <w:tc>
          <w:tcPr>
            <w:tcW w:w="6207" w:type="dxa"/>
          </w:tcPr>
          <w:p w:rsidR="00623B0A" w:rsidRDefault="00623B0A" w:rsidP="002D7F58">
            <w:pPr>
              <w:rPr>
                <w:rFonts w:ascii="Times New Roman" w:hAnsi="Times New Roman"/>
                <w:sz w:val="20"/>
                <w:szCs w:val="20"/>
              </w:rPr>
            </w:pPr>
            <w:r>
              <w:rPr>
                <w:rFonts w:ascii="Times New Roman" w:hAnsi="Times New Roman"/>
                <w:sz w:val="20"/>
                <w:szCs w:val="20"/>
              </w:rPr>
              <w:t>Гарнитура</w:t>
            </w:r>
            <w:r w:rsidRPr="00A927D1">
              <w:rPr>
                <w:rFonts w:ascii="Times New Roman" w:hAnsi="Times New Roman"/>
                <w:sz w:val="20"/>
                <w:szCs w:val="20"/>
              </w:rPr>
              <w:t xml:space="preserve"> </w:t>
            </w:r>
            <w:r>
              <w:rPr>
                <w:rFonts w:ascii="Times New Roman" w:hAnsi="Times New Roman"/>
                <w:sz w:val="20"/>
                <w:szCs w:val="20"/>
                <w:lang w:val="en-US"/>
              </w:rPr>
              <w:t>Jabra</w:t>
            </w:r>
            <w:r w:rsidRPr="00A927D1">
              <w:rPr>
                <w:rFonts w:ascii="Times New Roman" w:hAnsi="Times New Roman"/>
                <w:sz w:val="20"/>
                <w:szCs w:val="20"/>
              </w:rPr>
              <w:t xml:space="preserve"> </w:t>
            </w:r>
            <w:r>
              <w:rPr>
                <w:rFonts w:ascii="Times New Roman" w:hAnsi="Times New Roman"/>
                <w:sz w:val="20"/>
                <w:szCs w:val="20"/>
                <w:lang w:val="en-US"/>
              </w:rPr>
              <w:t>Evolve</w:t>
            </w:r>
            <w:r w:rsidRPr="00A927D1">
              <w:rPr>
                <w:rFonts w:ascii="Times New Roman" w:hAnsi="Times New Roman"/>
                <w:sz w:val="20"/>
                <w:szCs w:val="20"/>
              </w:rPr>
              <w:t xml:space="preserve"> 20 </w:t>
            </w:r>
            <w:r>
              <w:rPr>
                <w:rFonts w:ascii="Times New Roman" w:hAnsi="Times New Roman"/>
                <w:sz w:val="20"/>
                <w:szCs w:val="20"/>
                <w:lang w:val="en-US"/>
              </w:rPr>
              <w:t>MS</w:t>
            </w:r>
            <w:r w:rsidRPr="00A927D1">
              <w:rPr>
                <w:rFonts w:ascii="Times New Roman" w:hAnsi="Times New Roman"/>
                <w:sz w:val="20"/>
                <w:szCs w:val="20"/>
              </w:rPr>
              <w:t xml:space="preserve"> </w:t>
            </w:r>
            <w:r>
              <w:rPr>
                <w:rFonts w:ascii="Times New Roman" w:hAnsi="Times New Roman"/>
                <w:sz w:val="20"/>
                <w:szCs w:val="20"/>
                <w:lang w:val="en-US"/>
              </w:rPr>
              <w:t>Stereo</w:t>
            </w:r>
            <w:r w:rsidRPr="00A927D1">
              <w:rPr>
                <w:rFonts w:ascii="Times New Roman" w:hAnsi="Times New Roman"/>
                <w:sz w:val="20"/>
                <w:szCs w:val="20"/>
              </w:rPr>
              <w:t xml:space="preserve"> (</w:t>
            </w:r>
            <w:r>
              <w:rPr>
                <w:rFonts w:ascii="Times New Roman" w:hAnsi="Times New Roman"/>
                <w:sz w:val="20"/>
                <w:szCs w:val="20"/>
              </w:rPr>
              <w:t>или эквивалент</w:t>
            </w:r>
            <w:r w:rsidRPr="00A927D1">
              <w:rPr>
                <w:rFonts w:ascii="Times New Roman" w:hAnsi="Times New Roman"/>
                <w:sz w:val="20"/>
                <w:szCs w:val="20"/>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Тип крепления</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оголовье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Интерфейс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5C0D79" w:rsidRDefault="00623B0A" w:rsidP="002D7F58">
                  <w:pPr>
                    <w:rPr>
                      <w:rFonts w:ascii="Times New Roman" w:hAnsi="Times New Roman"/>
                      <w:sz w:val="20"/>
                      <w:szCs w:val="20"/>
                      <w:lang w:val="en-US"/>
                    </w:rPr>
                  </w:pPr>
                  <w:r>
                    <w:rPr>
                      <w:rFonts w:ascii="Times New Roman" w:hAnsi="Times New Roman"/>
                      <w:sz w:val="20"/>
                      <w:szCs w:val="20"/>
                      <w:lang w:val="en-US"/>
                    </w:rPr>
                    <w:t>USB</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Проводной т</w:t>
                  </w:r>
                  <w:r w:rsidRPr="00D82C14">
                    <w:rPr>
                      <w:rFonts w:ascii="Times New Roman" w:hAnsi="Times New Roman"/>
                      <w:sz w:val="20"/>
                      <w:szCs w:val="20"/>
                    </w:rPr>
                    <w:t>ип подключения</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Накладная конструкция наушников</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Регулятор громкости</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Микрофон с шумоподавлением</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Функция выключения микрофона</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Подвижное крепление микрофона</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Диапазон частот наушников</w:t>
                  </w:r>
                </w:p>
                <w:p w:rsidR="00623B0A" w:rsidRPr="00D82C14" w:rsidRDefault="00623B0A" w:rsidP="002D7F5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включает</w:t>
                  </w:r>
                </w:p>
              </w:tc>
              <w:tc>
                <w:tcPr>
                  <w:tcW w:w="992" w:type="dxa"/>
                  <w:tcBorders>
                    <w:top w:val="single" w:sz="4" w:space="0" w:color="auto"/>
                    <w:left w:val="single" w:sz="4" w:space="0" w:color="auto"/>
                    <w:bottom w:val="single" w:sz="4" w:space="0" w:color="auto"/>
                    <w:right w:val="single" w:sz="4" w:space="0" w:color="auto"/>
                  </w:tcBorders>
                </w:tcPr>
                <w:p w:rsidR="00623B0A" w:rsidRPr="005C0D79" w:rsidRDefault="00623B0A" w:rsidP="002D7F58">
                  <w:pPr>
                    <w:rPr>
                      <w:rFonts w:ascii="Times New Roman" w:hAnsi="Times New Roman"/>
                      <w:sz w:val="20"/>
                      <w:szCs w:val="20"/>
                    </w:rPr>
                  </w:pPr>
                  <w:r w:rsidRPr="005C0D79">
                    <w:rPr>
                      <w:rFonts w:ascii="Times New Roman" w:hAnsi="Times New Roman"/>
                      <w:sz w:val="20"/>
                      <w:szCs w:val="20"/>
                    </w:rPr>
                    <w:t xml:space="preserve">150 </w:t>
                  </w:r>
                  <w:r>
                    <w:rPr>
                      <w:rFonts w:ascii="Times New Roman" w:hAnsi="Times New Roman"/>
                      <w:sz w:val="20"/>
                      <w:szCs w:val="20"/>
                    </w:rPr>
                    <w:t>–</w:t>
                  </w:r>
                  <w:r w:rsidRPr="005C0D79">
                    <w:rPr>
                      <w:rFonts w:ascii="Times New Roman" w:hAnsi="Times New Roman"/>
                      <w:sz w:val="20"/>
                      <w:szCs w:val="20"/>
                    </w:rPr>
                    <w:t xml:space="preserve"> 7</w:t>
                  </w:r>
                  <w:r>
                    <w:rPr>
                      <w:rFonts w:ascii="Times New Roman" w:hAnsi="Times New Roman"/>
                      <w:sz w:val="20"/>
                      <w:szCs w:val="20"/>
                    </w:rPr>
                    <w:t xml:space="preserve"> 000</w:t>
                  </w:r>
                  <w:r w:rsidRPr="005C0D79">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Гц</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Диапазон частот микрофона</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включает</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100</w:t>
                  </w:r>
                  <w:r w:rsidRPr="005C0D79">
                    <w:rPr>
                      <w:rFonts w:ascii="Times New Roman" w:hAnsi="Times New Roman"/>
                      <w:sz w:val="20"/>
                      <w:szCs w:val="20"/>
                    </w:rPr>
                    <w:t xml:space="preserve"> - 10 </w:t>
                  </w:r>
                  <w:r>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Гц</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Длина шнура</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метр</w:t>
                  </w:r>
                </w:p>
              </w:tc>
            </w:tr>
            <w:tr w:rsidR="00623B0A" w:rsidRPr="00D62B36"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5C0D79" w:rsidRDefault="00623B0A" w:rsidP="007A731F">
                  <w:pPr>
                    <w:pStyle w:val="a7"/>
                    <w:numPr>
                      <w:ilvl w:val="0"/>
                      <w:numId w:val="14"/>
                    </w:numPr>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Одностороннее подключение кабеля</w:t>
                  </w:r>
                </w:p>
              </w:tc>
              <w:tc>
                <w:tcPr>
                  <w:tcW w:w="1134"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sidRPr="00D82C14">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A927D1" w:rsidRDefault="00623B0A" w:rsidP="002D7F58">
            <w:pPr>
              <w:rPr>
                <w:rFonts w:ascii="Times New Roman" w:hAnsi="Times New Roman"/>
                <w:sz w:val="20"/>
                <w:szCs w:val="20"/>
              </w:rPr>
            </w:pPr>
          </w:p>
        </w:tc>
        <w:tc>
          <w:tcPr>
            <w:tcW w:w="742" w:type="dxa"/>
          </w:tcPr>
          <w:p w:rsidR="00623B0A" w:rsidRDefault="00623B0A" w:rsidP="002D7F58">
            <w:pPr>
              <w:jc w:val="center"/>
              <w:rPr>
                <w:rFonts w:ascii="Times New Roman" w:hAnsi="Times New Roman"/>
              </w:rPr>
            </w:pPr>
            <w:r>
              <w:rPr>
                <w:rFonts w:ascii="Times New Roman" w:hAnsi="Times New Roman"/>
              </w:rPr>
              <w:t>Шт.</w:t>
            </w:r>
          </w:p>
        </w:tc>
        <w:tc>
          <w:tcPr>
            <w:tcW w:w="851" w:type="dxa"/>
          </w:tcPr>
          <w:p w:rsidR="00623B0A" w:rsidRPr="006C7679" w:rsidRDefault="00623B0A" w:rsidP="002D7F58">
            <w:pPr>
              <w:jc w:val="center"/>
              <w:rPr>
                <w:rFonts w:ascii="Times New Roman" w:hAnsi="Times New Roman"/>
                <w:sz w:val="20"/>
                <w:lang w:val="en-US"/>
              </w:rPr>
            </w:pPr>
            <w:r>
              <w:rPr>
                <w:rFonts w:ascii="Times New Roman" w:hAnsi="Times New Roman"/>
                <w:sz w:val="20"/>
                <w:lang w:val="en-US"/>
              </w:rPr>
              <w:t>5</w:t>
            </w:r>
          </w:p>
        </w:tc>
        <w:tc>
          <w:tcPr>
            <w:tcW w:w="992" w:type="dxa"/>
          </w:tcPr>
          <w:p w:rsidR="00623B0A" w:rsidRPr="00F073C4"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A927D1" w:rsidTr="00C80062">
        <w:trPr>
          <w:trHeight w:val="2255"/>
        </w:trPr>
        <w:tc>
          <w:tcPr>
            <w:tcW w:w="562" w:type="dxa"/>
          </w:tcPr>
          <w:p w:rsidR="00623B0A" w:rsidRPr="00A927D1" w:rsidRDefault="00623B0A" w:rsidP="007A731F">
            <w:pPr>
              <w:pStyle w:val="a7"/>
              <w:numPr>
                <w:ilvl w:val="0"/>
                <w:numId w:val="28"/>
              </w:numPr>
              <w:rPr>
                <w:rFonts w:ascii="Times New Roman" w:hAnsi="Times New Roman"/>
              </w:rPr>
            </w:pPr>
          </w:p>
        </w:tc>
        <w:tc>
          <w:tcPr>
            <w:tcW w:w="1590" w:type="dxa"/>
          </w:tcPr>
          <w:p w:rsidR="00623B0A" w:rsidRPr="004E2227" w:rsidRDefault="00623B0A" w:rsidP="002D7F58">
            <w:pPr>
              <w:rPr>
                <w:rFonts w:ascii="Times New Roman" w:hAnsi="Times New Roman"/>
              </w:rPr>
            </w:pPr>
            <w:r>
              <w:rPr>
                <w:rFonts w:ascii="Times New Roman" w:hAnsi="Times New Roman"/>
              </w:rPr>
              <w:t>Сетевая карта</w:t>
            </w:r>
          </w:p>
        </w:tc>
        <w:tc>
          <w:tcPr>
            <w:tcW w:w="6207" w:type="dxa"/>
          </w:tcPr>
          <w:p w:rsidR="00623B0A" w:rsidRDefault="00623B0A" w:rsidP="002D7F58">
            <w:pPr>
              <w:rPr>
                <w:rFonts w:ascii="Times New Roman" w:hAnsi="Times New Roman"/>
              </w:rPr>
            </w:pPr>
            <w:r w:rsidRPr="004E2227">
              <w:rPr>
                <w:rFonts w:ascii="Times New Roman" w:hAnsi="Times New Roman"/>
              </w:rPr>
              <w:t>Сетевая карта TP-LINK UE300</w:t>
            </w:r>
            <w:r>
              <w:rPr>
                <w:rFonts w:ascii="Times New Roman" w:hAnsi="Times New Roman"/>
              </w:rPr>
              <w:t xml:space="preserve"> (или эквивалент)</w:t>
            </w:r>
            <w:r w:rsidRPr="004E2227">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lang w:val="en-US"/>
                    </w:rPr>
                  </w:pPr>
                  <w:r>
                    <w:rPr>
                      <w:rFonts w:ascii="Times New Roman" w:hAnsi="Times New Roman"/>
                      <w:sz w:val="20"/>
                      <w:szCs w:val="20"/>
                    </w:rPr>
                    <w:t xml:space="preserve">Разъем </w:t>
                  </w:r>
                  <w:r>
                    <w:rPr>
                      <w:rFonts w:ascii="Times New Roman" w:hAnsi="Times New Roman"/>
                      <w:sz w:val="20"/>
                      <w:szCs w:val="20"/>
                      <w:lang w:val="en-US"/>
                    </w:rPr>
                    <w:t>RJ-45</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rPr>
                      <w:rFonts w:ascii="Times New Roman" w:hAnsi="Times New Roman"/>
                      <w:sz w:val="20"/>
                      <w:szCs w:val="20"/>
                    </w:rPr>
                  </w:pPr>
                  <w:r>
                    <w:rPr>
                      <w:rFonts w:ascii="Times New Roman" w:hAnsi="Times New Roman"/>
                      <w:sz w:val="20"/>
                      <w:szCs w:val="20"/>
                    </w:rPr>
                    <w:t xml:space="preserve">Интерфейс </w:t>
                  </w:r>
                  <w:r w:rsidRPr="00D82C14">
                    <w:rPr>
                      <w:rFonts w:ascii="Times New Roman" w:hAnsi="Times New Roman"/>
                      <w:sz w:val="20"/>
                      <w:szCs w:val="20"/>
                    </w:rPr>
                    <w:t>USB 3.0</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lang w:val="en-US"/>
                    </w:rPr>
                  </w:pPr>
                  <w:r w:rsidRPr="00D82C14">
                    <w:rPr>
                      <w:rFonts w:ascii="Times New Roman" w:hAnsi="Times New Roman"/>
                      <w:sz w:val="20"/>
                      <w:szCs w:val="20"/>
                      <w:lang w:val="en-US"/>
                    </w:rPr>
                    <w:t>Gigabit Ethernet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Индикатор активности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82C14" w:rsidRDefault="00623B0A" w:rsidP="002D7F58">
                  <w:pPr>
                    <w:rPr>
                      <w:rFonts w:ascii="Times New Roman" w:hAnsi="Times New Roman"/>
                      <w:sz w:val="20"/>
                      <w:szCs w:val="20"/>
                      <w:lang w:val="en-US"/>
                    </w:rPr>
                  </w:pPr>
                  <w:r>
                    <w:rPr>
                      <w:rFonts w:ascii="Times New Roman" w:hAnsi="Times New Roman"/>
                      <w:sz w:val="20"/>
                      <w:szCs w:val="20"/>
                    </w:rPr>
                    <w:t xml:space="preserve">Поддержка ОС </w:t>
                  </w:r>
                  <w:r>
                    <w:rPr>
                      <w:rFonts w:ascii="Times New Roman" w:hAnsi="Times New Roman"/>
                      <w:sz w:val="20"/>
                      <w:szCs w:val="20"/>
                      <w:lang w:val="en-US"/>
                    </w:rPr>
                    <w:t>Windows, Linux</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4E2227"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0C5D78" w:rsidRDefault="00623B0A" w:rsidP="002D7F58">
            <w:pPr>
              <w:jc w:val="center"/>
              <w:rPr>
                <w:rFonts w:ascii="Times New Roman" w:hAnsi="Times New Roman"/>
                <w:sz w:val="20"/>
              </w:rPr>
            </w:pPr>
            <w:r>
              <w:rPr>
                <w:rFonts w:ascii="Times New Roman" w:hAnsi="Times New Roman"/>
                <w:sz w:val="20"/>
              </w:rPr>
              <w:t>9</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A927D1" w:rsidTr="00C80062">
        <w:trPr>
          <w:trHeight w:val="3164"/>
        </w:trPr>
        <w:tc>
          <w:tcPr>
            <w:tcW w:w="562" w:type="dxa"/>
          </w:tcPr>
          <w:p w:rsidR="00623B0A" w:rsidRPr="00A927D1" w:rsidRDefault="00623B0A" w:rsidP="007A731F">
            <w:pPr>
              <w:pStyle w:val="a7"/>
              <w:numPr>
                <w:ilvl w:val="0"/>
                <w:numId w:val="28"/>
              </w:numPr>
              <w:rPr>
                <w:rFonts w:ascii="Times New Roman" w:hAnsi="Times New Roman"/>
              </w:rPr>
            </w:pPr>
          </w:p>
        </w:tc>
        <w:tc>
          <w:tcPr>
            <w:tcW w:w="1590" w:type="dxa"/>
          </w:tcPr>
          <w:p w:rsidR="00623B0A" w:rsidRPr="00314A66" w:rsidRDefault="00623B0A" w:rsidP="002D7F58">
            <w:pPr>
              <w:rPr>
                <w:rFonts w:ascii="Times New Roman" w:hAnsi="Times New Roman"/>
              </w:rPr>
            </w:pPr>
            <w:r>
              <w:rPr>
                <w:rFonts w:ascii="Times New Roman" w:hAnsi="Times New Roman"/>
              </w:rPr>
              <w:t xml:space="preserve">Кабель </w:t>
            </w:r>
            <w:r>
              <w:rPr>
                <w:rFonts w:ascii="Times New Roman" w:hAnsi="Times New Roman"/>
                <w:lang w:val="en-US"/>
              </w:rPr>
              <w:t xml:space="preserve">HDMI </w:t>
            </w:r>
            <w:r>
              <w:rPr>
                <w:rFonts w:ascii="Times New Roman" w:hAnsi="Times New Roman"/>
              </w:rPr>
              <w:t>(тип 1)</w:t>
            </w:r>
          </w:p>
        </w:tc>
        <w:tc>
          <w:tcPr>
            <w:tcW w:w="6207" w:type="dxa"/>
          </w:tcPr>
          <w:p w:rsidR="00623B0A" w:rsidRPr="008A4D7C" w:rsidRDefault="00623B0A" w:rsidP="002D7F58">
            <w:pPr>
              <w:rPr>
                <w:rFonts w:ascii="Times New Roman" w:hAnsi="Times New Roman"/>
              </w:rPr>
            </w:pPr>
            <w:r w:rsidRPr="008A4D7C">
              <w:rPr>
                <w:rFonts w:ascii="Times New Roman" w:hAnsi="Times New Roman"/>
              </w:rPr>
              <w:t>Кабель DEXP HDMI - HDMI, 3 м</w:t>
            </w:r>
            <w:r>
              <w:rPr>
                <w:rFonts w:ascii="Times New Roman" w:hAnsi="Times New Roman"/>
              </w:rPr>
              <w:t xml:space="preserve"> (или эквивалент)</w:t>
            </w:r>
            <w:r w:rsidRPr="008A4D7C">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34704F" w:rsidRDefault="00623B0A" w:rsidP="002D7F58">
                  <w:pPr>
                    <w:rPr>
                      <w:rFonts w:ascii="Times New Roman" w:hAnsi="Times New Roman"/>
                      <w:sz w:val="20"/>
                      <w:szCs w:val="20"/>
                      <w:lang w:val="en-US"/>
                    </w:rPr>
                  </w:pPr>
                  <w:r>
                    <w:rPr>
                      <w:rFonts w:ascii="Times New Roman" w:hAnsi="Times New Roman"/>
                      <w:sz w:val="20"/>
                      <w:szCs w:val="20"/>
                    </w:rPr>
                    <w:t xml:space="preserve">Разъемы </w:t>
                  </w:r>
                  <w:r>
                    <w:rPr>
                      <w:rFonts w:ascii="Times New Roman" w:hAnsi="Times New Roman"/>
                      <w:sz w:val="20"/>
                      <w:szCs w:val="20"/>
                      <w:lang w:val="en-US"/>
                    </w:rPr>
                    <w:t>HDMI-HDMI</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Вид разъемов «вилка-вилка»</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rPr>
                    <w:t xml:space="preserve">Версия </w:t>
                  </w:r>
                  <w:r>
                    <w:rPr>
                      <w:rFonts w:ascii="Times New Roman" w:hAnsi="Times New Roman"/>
                      <w:sz w:val="20"/>
                      <w:szCs w:val="20"/>
                      <w:lang w:val="en-US"/>
                    </w:rPr>
                    <w:t>HDMI 2.0</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09315A" w:rsidRDefault="00623B0A" w:rsidP="002D7F58">
                  <w:pPr>
                    <w:rPr>
                      <w:rFonts w:ascii="Times New Roman" w:hAnsi="Times New Roman"/>
                      <w:sz w:val="20"/>
                      <w:szCs w:val="20"/>
                    </w:rPr>
                  </w:pPr>
                  <w:r w:rsidRPr="0009315A">
                    <w:rPr>
                      <w:rFonts w:ascii="Times New Roman" w:hAnsi="Times New Roman"/>
                      <w:sz w:val="20"/>
                      <w:szCs w:val="20"/>
                    </w:rPr>
                    <w:t>Частота кадров при максимальном разрешении</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60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Максимально поддерживаемое разрешение</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3840x2160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т/дюйм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 xml:space="preserve">Длина </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метр</w:t>
                  </w:r>
                </w:p>
              </w:tc>
            </w:tr>
          </w:tbl>
          <w:p w:rsidR="00623B0A" w:rsidRPr="00A927D1"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0B12EA" w:rsidRDefault="00623B0A" w:rsidP="002D7F58">
            <w:pPr>
              <w:jc w:val="center"/>
              <w:rPr>
                <w:rFonts w:ascii="Times New Roman" w:hAnsi="Times New Roman"/>
                <w:sz w:val="20"/>
                <w:lang w:val="en-US"/>
              </w:rPr>
            </w:pPr>
            <w:r>
              <w:rPr>
                <w:rFonts w:ascii="Times New Roman" w:hAnsi="Times New Roman"/>
                <w:sz w:val="20"/>
                <w:lang w:val="en-US"/>
              </w:rPr>
              <w:t>3</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A927D1" w:rsidTr="00C80062">
        <w:trPr>
          <w:trHeight w:val="3100"/>
        </w:trPr>
        <w:tc>
          <w:tcPr>
            <w:tcW w:w="562" w:type="dxa"/>
          </w:tcPr>
          <w:p w:rsidR="00623B0A" w:rsidRPr="00A927D1" w:rsidRDefault="00623B0A" w:rsidP="007A731F">
            <w:pPr>
              <w:pStyle w:val="a7"/>
              <w:numPr>
                <w:ilvl w:val="0"/>
                <w:numId w:val="28"/>
              </w:numPr>
              <w:rPr>
                <w:rFonts w:ascii="Times New Roman" w:hAnsi="Times New Roman"/>
              </w:rPr>
            </w:pPr>
          </w:p>
        </w:tc>
        <w:tc>
          <w:tcPr>
            <w:tcW w:w="1590" w:type="dxa"/>
          </w:tcPr>
          <w:p w:rsidR="00623B0A" w:rsidRPr="00A927D1" w:rsidRDefault="00623B0A" w:rsidP="002D7F58">
            <w:pPr>
              <w:rPr>
                <w:rFonts w:ascii="Times New Roman" w:hAnsi="Times New Roman"/>
              </w:rPr>
            </w:pPr>
            <w:r>
              <w:rPr>
                <w:rFonts w:ascii="Times New Roman" w:hAnsi="Times New Roman"/>
              </w:rPr>
              <w:t xml:space="preserve">Кабель </w:t>
            </w:r>
            <w:r>
              <w:rPr>
                <w:rFonts w:ascii="Times New Roman" w:hAnsi="Times New Roman"/>
                <w:lang w:val="en-US"/>
              </w:rPr>
              <w:t xml:space="preserve">HDMI </w:t>
            </w:r>
            <w:r>
              <w:rPr>
                <w:rFonts w:ascii="Times New Roman" w:hAnsi="Times New Roman"/>
              </w:rPr>
              <w:t>(тип 2)</w:t>
            </w:r>
          </w:p>
        </w:tc>
        <w:tc>
          <w:tcPr>
            <w:tcW w:w="6207" w:type="dxa"/>
          </w:tcPr>
          <w:p w:rsidR="00623B0A" w:rsidRPr="008A4D7C" w:rsidRDefault="00623B0A" w:rsidP="002D7F58">
            <w:pPr>
              <w:rPr>
                <w:rFonts w:ascii="Times New Roman" w:hAnsi="Times New Roman"/>
              </w:rPr>
            </w:pPr>
            <w:r w:rsidRPr="008A4D7C">
              <w:rPr>
                <w:rFonts w:ascii="Times New Roman" w:hAnsi="Times New Roman"/>
              </w:rPr>
              <w:t>Кабель FinePower HDMI - HDMI, 5 м</w:t>
            </w:r>
            <w:r>
              <w:rPr>
                <w:rFonts w:ascii="Times New Roman" w:hAnsi="Times New Roman"/>
              </w:rPr>
              <w:t xml:space="preserve"> (или эквивалент)</w:t>
            </w:r>
            <w:r w:rsidRPr="008A4D7C">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34704F" w:rsidRDefault="00623B0A" w:rsidP="002D7F58">
                  <w:pPr>
                    <w:rPr>
                      <w:rFonts w:ascii="Times New Roman" w:hAnsi="Times New Roman"/>
                      <w:sz w:val="20"/>
                      <w:szCs w:val="20"/>
                      <w:lang w:val="en-US"/>
                    </w:rPr>
                  </w:pPr>
                  <w:r>
                    <w:rPr>
                      <w:rFonts w:ascii="Times New Roman" w:hAnsi="Times New Roman"/>
                      <w:sz w:val="20"/>
                      <w:szCs w:val="20"/>
                    </w:rPr>
                    <w:t xml:space="preserve">Разъемы </w:t>
                  </w:r>
                  <w:r>
                    <w:rPr>
                      <w:rFonts w:ascii="Times New Roman" w:hAnsi="Times New Roman"/>
                      <w:sz w:val="20"/>
                      <w:szCs w:val="20"/>
                      <w:lang w:val="en-US"/>
                    </w:rPr>
                    <w:t>HDMI-HDMI</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Вид разъемов «вилка-вилка»</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rPr>
                    <w:t xml:space="preserve">Версия </w:t>
                  </w:r>
                  <w:r>
                    <w:rPr>
                      <w:rFonts w:ascii="Times New Roman" w:hAnsi="Times New Roman"/>
                      <w:sz w:val="20"/>
                      <w:szCs w:val="20"/>
                      <w:lang w:val="en-US"/>
                    </w:rPr>
                    <w:t xml:space="preserve">HDMI </w:t>
                  </w:r>
                  <w:r>
                    <w:rPr>
                      <w:rFonts w:ascii="Times New Roman" w:hAnsi="Times New Roman"/>
                      <w:sz w:val="20"/>
                      <w:szCs w:val="20"/>
                    </w:rPr>
                    <w:t>1</w:t>
                  </w:r>
                  <w:r>
                    <w:rPr>
                      <w:rFonts w:ascii="Times New Roman" w:hAnsi="Times New Roman"/>
                      <w:sz w:val="20"/>
                      <w:szCs w:val="20"/>
                      <w:lang w:val="en-US"/>
                    </w:rPr>
                    <w:t>.</w:t>
                  </w: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sidRPr="008A4D7C">
                    <w:rPr>
                      <w:rFonts w:ascii="Times New Roman" w:hAnsi="Times New Roman"/>
                      <w:sz w:val="20"/>
                      <w:szCs w:val="20"/>
                    </w:rPr>
                    <w:t>Частота кадров при максимальном разрешении</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3</w:t>
                  </w:r>
                  <w:r w:rsidRPr="008A4D7C">
                    <w:rPr>
                      <w:rFonts w:ascii="Times New Roman" w:hAnsi="Times New Roman"/>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Максимально поддерживаемое разрешение</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rPr>
                    <w:t>1920</w:t>
                  </w:r>
                  <w:r w:rsidRPr="008A4D7C">
                    <w:rPr>
                      <w:rFonts w:ascii="Times New Roman" w:hAnsi="Times New Roman"/>
                      <w:sz w:val="20"/>
                      <w:szCs w:val="20"/>
                      <w:lang w:val="en-US"/>
                    </w:rPr>
                    <w:t>x</w:t>
                  </w:r>
                  <w:r>
                    <w:rPr>
                      <w:rFonts w:ascii="Times New Roman" w:hAnsi="Times New Roman"/>
                      <w:sz w:val="20"/>
                      <w:szCs w:val="20"/>
                    </w:rPr>
                    <w:t>1080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т/дюйм</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6"/>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 xml:space="preserve">Длина </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метр</w:t>
                  </w:r>
                </w:p>
              </w:tc>
            </w:tr>
          </w:tbl>
          <w:p w:rsidR="00623B0A" w:rsidRPr="00A927D1"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0B12EA" w:rsidRDefault="00623B0A" w:rsidP="002D7F58">
            <w:pPr>
              <w:jc w:val="center"/>
              <w:rPr>
                <w:rFonts w:ascii="Times New Roman" w:hAnsi="Times New Roman"/>
                <w:sz w:val="20"/>
                <w:lang w:val="en-US"/>
              </w:rPr>
            </w:pPr>
            <w:r>
              <w:rPr>
                <w:rFonts w:ascii="Times New Roman" w:hAnsi="Times New Roman"/>
                <w:sz w:val="20"/>
                <w:lang w:val="en-US"/>
              </w:rPr>
              <w:t>2</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A927D1" w:rsidTr="00C80062">
        <w:trPr>
          <w:trHeight w:val="3534"/>
        </w:trPr>
        <w:tc>
          <w:tcPr>
            <w:tcW w:w="562" w:type="dxa"/>
          </w:tcPr>
          <w:p w:rsidR="00623B0A" w:rsidRPr="00A927D1" w:rsidRDefault="00623B0A" w:rsidP="007A731F">
            <w:pPr>
              <w:pStyle w:val="a7"/>
              <w:numPr>
                <w:ilvl w:val="0"/>
                <w:numId w:val="28"/>
              </w:numPr>
              <w:rPr>
                <w:rFonts w:ascii="Times New Roman" w:hAnsi="Times New Roman"/>
              </w:rPr>
            </w:pPr>
          </w:p>
        </w:tc>
        <w:tc>
          <w:tcPr>
            <w:tcW w:w="1590" w:type="dxa"/>
          </w:tcPr>
          <w:p w:rsidR="00623B0A" w:rsidRPr="00A927D1" w:rsidRDefault="00623B0A" w:rsidP="002D7F58">
            <w:pPr>
              <w:rPr>
                <w:rFonts w:ascii="Times New Roman" w:hAnsi="Times New Roman"/>
              </w:rPr>
            </w:pPr>
            <w:r>
              <w:rPr>
                <w:rFonts w:ascii="Times New Roman" w:hAnsi="Times New Roman"/>
              </w:rPr>
              <w:t xml:space="preserve">Кабель </w:t>
            </w:r>
            <w:r>
              <w:rPr>
                <w:rFonts w:ascii="Times New Roman" w:hAnsi="Times New Roman"/>
                <w:lang w:val="en-US"/>
              </w:rPr>
              <w:t>HDMI</w:t>
            </w:r>
            <w:r w:rsidRPr="008A4710">
              <w:rPr>
                <w:rFonts w:ascii="Times New Roman" w:hAnsi="Times New Roman"/>
              </w:rPr>
              <w:t>- DVI-D</w:t>
            </w:r>
          </w:p>
        </w:tc>
        <w:tc>
          <w:tcPr>
            <w:tcW w:w="6207" w:type="dxa"/>
          </w:tcPr>
          <w:p w:rsidR="00623B0A" w:rsidRPr="008A4D7C" w:rsidRDefault="00623B0A" w:rsidP="002D7F58">
            <w:pPr>
              <w:rPr>
                <w:rFonts w:ascii="Times New Roman" w:hAnsi="Times New Roman"/>
              </w:rPr>
            </w:pPr>
            <w:r w:rsidRPr="008A4D7C">
              <w:rPr>
                <w:rFonts w:ascii="Times New Roman" w:hAnsi="Times New Roman"/>
              </w:rPr>
              <w:t xml:space="preserve">Кабель </w:t>
            </w:r>
            <w:r w:rsidRPr="008A4710">
              <w:rPr>
                <w:rFonts w:ascii="Times New Roman" w:hAnsi="Times New Roman"/>
              </w:rPr>
              <w:t>Vention HDMI - DVI-D, 3 м</w:t>
            </w:r>
            <w:r>
              <w:rPr>
                <w:rFonts w:ascii="Times New Roman" w:hAnsi="Times New Roman"/>
              </w:rPr>
              <w:t xml:space="preserve"> (или эквивалент)</w:t>
            </w:r>
            <w:r w:rsidRPr="008A4D7C">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34704F" w:rsidRDefault="00623B0A" w:rsidP="002D7F58">
                  <w:pPr>
                    <w:rPr>
                      <w:rFonts w:ascii="Times New Roman" w:hAnsi="Times New Roman"/>
                      <w:sz w:val="20"/>
                      <w:szCs w:val="20"/>
                      <w:lang w:val="en-US"/>
                    </w:rPr>
                  </w:pPr>
                  <w:r>
                    <w:rPr>
                      <w:rFonts w:ascii="Times New Roman" w:hAnsi="Times New Roman"/>
                      <w:sz w:val="20"/>
                      <w:szCs w:val="20"/>
                    </w:rPr>
                    <w:t xml:space="preserve">Разъемы </w:t>
                  </w:r>
                  <w:r>
                    <w:rPr>
                      <w:rFonts w:ascii="Times New Roman" w:hAnsi="Times New Roman"/>
                      <w:sz w:val="20"/>
                      <w:szCs w:val="20"/>
                      <w:lang w:val="en-US"/>
                    </w:rPr>
                    <w:t>HDMI-DVI-D</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Вид разъемов «вилка-вилка»</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rPr>
                    <w:t xml:space="preserve">Версия </w:t>
                  </w:r>
                  <w:r>
                    <w:rPr>
                      <w:rFonts w:ascii="Times New Roman" w:hAnsi="Times New Roman"/>
                      <w:sz w:val="20"/>
                      <w:szCs w:val="20"/>
                      <w:lang w:val="en-US"/>
                    </w:rPr>
                    <w:t xml:space="preserve">HDMI </w:t>
                  </w:r>
                  <w:r>
                    <w:rPr>
                      <w:rFonts w:ascii="Times New Roman" w:hAnsi="Times New Roman"/>
                      <w:sz w:val="20"/>
                      <w:szCs w:val="20"/>
                    </w:rPr>
                    <w:t>1</w:t>
                  </w:r>
                  <w:r>
                    <w:rPr>
                      <w:rFonts w:ascii="Times New Roman" w:hAnsi="Times New Roman"/>
                      <w:sz w:val="20"/>
                      <w:szCs w:val="20"/>
                      <w:lang w:val="en-US"/>
                    </w:rPr>
                    <w:t>.</w:t>
                  </w: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sidRPr="008A4D7C">
                    <w:rPr>
                      <w:rFonts w:ascii="Times New Roman" w:hAnsi="Times New Roman"/>
                      <w:sz w:val="20"/>
                      <w:szCs w:val="20"/>
                    </w:rPr>
                    <w:t>Частота кадров при максимальном разрешении</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60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Максимально поддерживаемое разрешение</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rPr>
                    <w:t>1920</w:t>
                  </w:r>
                  <w:r w:rsidRPr="008A4D7C">
                    <w:rPr>
                      <w:rFonts w:ascii="Times New Roman" w:hAnsi="Times New Roman"/>
                      <w:sz w:val="20"/>
                      <w:szCs w:val="20"/>
                      <w:lang w:val="en-US"/>
                    </w:rPr>
                    <w:t>x</w:t>
                  </w:r>
                  <w:r>
                    <w:rPr>
                      <w:rFonts w:ascii="Times New Roman" w:hAnsi="Times New Roman"/>
                      <w:sz w:val="20"/>
                      <w:szCs w:val="20"/>
                    </w:rPr>
                    <w:t>1080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т/дюйм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710" w:rsidRDefault="00623B0A" w:rsidP="002D7F58">
                  <w:pPr>
                    <w:rPr>
                      <w:rFonts w:ascii="Times New Roman" w:hAnsi="Times New Roman"/>
                      <w:sz w:val="20"/>
                      <w:szCs w:val="20"/>
                    </w:rPr>
                  </w:pPr>
                  <w:r>
                    <w:rPr>
                      <w:rFonts w:ascii="Times New Roman" w:hAnsi="Times New Roman"/>
                      <w:sz w:val="20"/>
                      <w:szCs w:val="20"/>
                    </w:rPr>
                    <w:t>Двунаправленный поток сигнала</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7"/>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 xml:space="preserve">Длина </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метр</w:t>
                  </w:r>
                </w:p>
              </w:tc>
            </w:tr>
          </w:tbl>
          <w:p w:rsidR="00623B0A" w:rsidRPr="00A927D1"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6</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A4710" w:rsidTr="00C80062">
        <w:trPr>
          <w:trHeight w:val="5386"/>
        </w:trPr>
        <w:tc>
          <w:tcPr>
            <w:tcW w:w="562" w:type="dxa"/>
          </w:tcPr>
          <w:p w:rsidR="00623B0A" w:rsidRPr="00A927D1" w:rsidRDefault="00623B0A" w:rsidP="007A731F">
            <w:pPr>
              <w:pStyle w:val="a7"/>
              <w:numPr>
                <w:ilvl w:val="0"/>
                <w:numId w:val="28"/>
              </w:numPr>
              <w:rPr>
                <w:rFonts w:ascii="Times New Roman" w:hAnsi="Times New Roman"/>
              </w:rPr>
            </w:pPr>
          </w:p>
        </w:tc>
        <w:tc>
          <w:tcPr>
            <w:tcW w:w="1590" w:type="dxa"/>
          </w:tcPr>
          <w:p w:rsidR="00623B0A" w:rsidRDefault="00623B0A" w:rsidP="002D7F58">
            <w:pPr>
              <w:rPr>
                <w:rFonts w:ascii="Times New Roman" w:hAnsi="Times New Roman"/>
              </w:rPr>
            </w:pPr>
            <w:r w:rsidRPr="002709B7">
              <w:rPr>
                <w:rFonts w:ascii="Times New Roman" w:hAnsi="Times New Roman"/>
              </w:rPr>
              <w:t>Переходник-конвертор</w:t>
            </w:r>
          </w:p>
        </w:tc>
        <w:tc>
          <w:tcPr>
            <w:tcW w:w="6207" w:type="dxa"/>
          </w:tcPr>
          <w:p w:rsidR="00623B0A" w:rsidRDefault="00623B0A" w:rsidP="002D7F58">
            <w:pPr>
              <w:rPr>
                <w:rFonts w:ascii="Times New Roman" w:hAnsi="Times New Roman"/>
              </w:rPr>
            </w:pPr>
            <w:r>
              <w:rPr>
                <w:rFonts w:ascii="Times New Roman" w:hAnsi="Times New Roman"/>
              </w:rPr>
              <w:t>Переходник</w:t>
            </w:r>
            <w:r w:rsidRPr="00A142B9">
              <w:rPr>
                <w:rFonts w:ascii="Times New Roman" w:hAnsi="Times New Roman"/>
              </w:rPr>
              <w:t>-</w:t>
            </w:r>
            <w:r>
              <w:rPr>
                <w:rFonts w:ascii="Times New Roman" w:hAnsi="Times New Roman"/>
              </w:rPr>
              <w:t>конвертор</w:t>
            </w:r>
            <w:r w:rsidRPr="00A142B9">
              <w:rPr>
                <w:rFonts w:ascii="Times New Roman" w:hAnsi="Times New Roman"/>
              </w:rPr>
              <w:t xml:space="preserve"> </w:t>
            </w:r>
            <w:r w:rsidRPr="00A142B9">
              <w:rPr>
                <w:rFonts w:ascii="Times New Roman" w:hAnsi="Times New Roman"/>
                <w:lang w:val="en-US"/>
              </w:rPr>
              <w:t>Rexant</w:t>
            </w:r>
            <w:r w:rsidRPr="00A142B9">
              <w:rPr>
                <w:rFonts w:ascii="Times New Roman" w:hAnsi="Times New Roman"/>
              </w:rPr>
              <w:t xml:space="preserve"> Конвертер </w:t>
            </w:r>
            <w:r w:rsidRPr="00A142B9">
              <w:rPr>
                <w:rFonts w:ascii="Times New Roman" w:hAnsi="Times New Roman"/>
                <w:lang w:val="en-US"/>
              </w:rPr>
              <w:t>HDMI</w:t>
            </w:r>
            <w:r w:rsidRPr="00A142B9">
              <w:rPr>
                <w:rFonts w:ascii="Times New Roman" w:hAnsi="Times New Roman"/>
              </w:rPr>
              <w:t xml:space="preserve"> на </w:t>
            </w:r>
            <w:r w:rsidRPr="00A142B9">
              <w:rPr>
                <w:rFonts w:ascii="Times New Roman" w:hAnsi="Times New Roman"/>
                <w:lang w:val="en-US"/>
              </w:rPr>
              <w:t>VGA</w:t>
            </w:r>
            <w:r w:rsidRPr="00A142B9">
              <w:rPr>
                <w:rFonts w:ascii="Times New Roman" w:hAnsi="Times New Roman"/>
              </w:rPr>
              <w:t xml:space="preserve"> + 3.5 </w:t>
            </w:r>
            <w:r w:rsidRPr="00A142B9">
              <w:rPr>
                <w:rFonts w:ascii="Times New Roman" w:hAnsi="Times New Roman"/>
                <w:lang w:val="en-US"/>
              </w:rPr>
              <w:t>mm</w:t>
            </w:r>
            <w:r w:rsidRPr="00A142B9">
              <w:rPr>
                <w:rFonts w:ascii="Times New Roman" w:hAnsi="Times New Roman"/>
              </w:rPr>
              <w:t xml:space="preserve"> Аудио 17-6908 </w:t>
            </w:r>
            <w:r w:rsidRPr="008A4710">
              <w:rPr>
                <w:rFonts w:ascii="Times New Roman" w:hAnsi="Times New Roman"/>
              </w:rPr>
              <w:t>(</w:t>
            </w:r>
            <w:r>
              <w:rPr>
                <w:rFonts w:ascii="Times New Roman" w:hAnsi="Times New Roman"/>
              </w:rPr>
              <w:t>или эквивалент</w:t>
            </w:r>
            <w:r w:rsidRPr="008A4710">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jc w:val="center"/>
                    <w:rPr>
                      <w:rFonts w:ascii="Times New Roman" w:hAnsi="Times New Roman"/>
                      <w:sz w:val="20"/>
                      <w:szCs w:val="20"/>
                    </w:rPr>
                  </w:pPr>
                  <w:r w:rsidRPr="004878F5">
                    <w:rPr>
                      <w:rFonts w:ascii="Times New Roman" w:hAnsi="Times New Roman"/>
                      <w:sz w:val="20"/>
                      <w:szCs w:val="20"/>
                    </w:rPr>
                    <w:t>Перекодировка сигнала видео+аудио с разъема HDMI full HD 1080p на VGA + 3.5mm аудио</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jc w:val="center"/>
                    <w:rPr>
                      <w:rFonts w:ascii="Times New Roman" w:hAnsi="Times New Roman"/>
                      <w:sz w:val="20"/>
                      <w:szCs w:val="20"/>
                    </w:rPr>
                  </w:pPr>
                  <w:r w:rsidRPr="00DD75DC">
                    <w:rPr>
                      <w:rFonts w:ascii="Times New Roman" w:hAnsi="Times New Roman"/>
                      <w:sz w:val="20"/>
                      <w:szCs w:val="20"/>
                    </w:rPr>
                    <w:t>Поддерживает HDMI 1.3</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D75DC" w:rsidRDefault="00623B0A" w:rsidP="002D7F58">
                  <w:pPr>
                    <w:jc w:val="center"/>
                    <w:rPr>
                      <w:rFonts w:ascii="Times New Roman" w:hAnsi="Times New Roman"/>
                      <w:sz w:val="20"/>
                      <w:szCs w:val="20"/>
                    </w:rPr>
                  </w:pPr>
                  <w:r w:rsidRPr="00DD75DC">
                    <w:rPr>
                      <w:rFonts w:ascii="Times New Roman" w:hAnsi="Times New Roman"/>
                      <w:sz w:val="20"/>
                      <w:szCs w:val="20"/>
                    </w:rPr>
                    <w:t>Фомат входного HDMI сигнала 480i/576i/480p/576p/720p/1080i/1080p</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D75DC" w:rsidRDefault="00623B0A" w:rsidP="002D7F58">
                  <w:pPr>
                    <w:jc w:val="center"/>
                    <w:rPr>
                      <w:rFonts w:ascii="Times New Roman" w:hAnsi="Times New Roman"/>
                      <w:sz w:val="20"/>
                      <w:szCs w:val="20"/>
                    </w:rPr>
                  </w:pPr>
                  <w:r w:rsidRPr="00DD75DC">
                    <w:rPr>
                      <w:rFonts w:ascii="Times New Roman" w:hAnsi="Times New Roman"/>
                      <w:sz w:val="20"/>
                      <w:szCs w:val="20"/>
                    </w:rPr>
                    <w:t>Формат VGA выходного 1920 X 1080@60Гц, 1280 X1024 @60 Гц, 1280 X 720 @60 Гц, 1024 X 768 @60 Гц, 800 X 600 @60 Гц, 640 X 480 @60 Гц</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43C0D" w:rsidRDefault="00623B0A" w:rsidP="002D7F58">
                  <w:pPr>
                    <w:jc w:val="center"/>
                    <w:rPr>
                      <w:rFonts w:ascii="Times New Roman" w:hAnsi="Times New Roman"/>
                      <w:sz w:val="20"/>
                      <w:szCs w:val="20"/>
                    </w:rPr>
                  </w:pPr>
                  <w:r w:rsidRPr="00DD75DC">
                    <w:rPr>
                      <w:rFonts w:ascii="Times New Roman" w:hAnsi="Times New Roman"/>
                      <w:sz w:val="20"/>
                      <w:szCs w:val="20"/>
                    </w:rPr>
                    <w:t>Поддержка HDCP</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DD75DC">
                    <w:rPr>
                      <w:rFonts w:ascii="Times New Roman" w:hAnsi="Times New Roman"/>
                      <w:sz w:val="20"/>
                      <w:szCs w:val="20"/>
                    </w:rPr>
                    <w:t xml:space="preserve">Входной HDMI разъем </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DD75DC">
                    <w:rPr>
                      <w:rFonts w:ascii="Times New Roman" w:hAnsi="Times New Roman"/>
                      <w:sz w:val="20"/>
                      <w:szCs w:val="20"/>
                    </w:rPr>
                    <w:t>HDMI А</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7F412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jc w:val="center"/>
                    <w:rPr>
                      <w:rFonts w:ascii="Times New Roman" w:hAnsi="Times New Roman"/>
                      <w:sz w:val="20"/>
                      <w:szCs w:val="20"/>
                    </w:rPr>
                  </w:pPr>
                  <w:r w:rsidRPr="00DD75DC">
                    <w:rPr>
                      <w:rFonts w:ascii="Times New Roman" w:hAnsi="Times New Roman"/>
                      <w:sz w:val="20"/>
                      <w:szCs w:val="20"/>
                    </w:rPr>
                    <w:t>Выходной HDMI разъем</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DD75DC">
                    <w:rPr>
                      <w:rFonts w:ascii="Times New Roman" w:hAnsi="Times New Roman"/>
                      <w:sz w:val="20"/>
                      <w:szCs w:val="20"/>
                    </w:rPr>
                    <w:t>VGA +3.5 mm аудио</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8A4710" w:rsidRDefault="00623B0A" w:rsidP="002D7F58">
            <w:pPr>
              <w:rPr>
                <w:rFonts w:ascii="Times New Roman" w:hAnsi="Times New Roman"/>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1</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A4710" w:rsidTr="00C80062">
        <w:trPr>
          <w:trHeight w:val="3104"/>
        </w:trPr>
        <w:tc>
          <w:tcPr>
            <w:tcW w:w="562" w:type="dxa"/>
          </w:tcPr>
          <w:p w:rsidR="00623B0A" w:rsidRPr="008A4710" w:rsidRDefault="00623B0A" w:rsidP="007A731F">
            <w:pPr>
              <w:pStyle w:val="a7"/>
              <w:numPr>
                <w:ilvl w:val="0"/>
                <w:numId w:val="28"/>
              </w:numPr>
              <w:rPr>
                <w:rFonts w:ascii="Times New Roman" w:hAnsi="Times New Roman"/>
              </w:rPr>
            </w:pPr>
          </w:p>
        </w:tc>
        <w:tc>
          <w:tcPr>
            <w:tcW w:w="1590" w:type="dxa"/>
          </w:tcPr>
          <w:p w:rsidR="00623B0A" w:rsidRPr="008A4710" w:rsidRDefault="00623B0A" w:rsidP="002D7F58">
            <w:pPr>
              <w:rPr>
                <w:rFonts w:ascii="Times New Roman" w:hAnsi="Times New Roman"/>
              </w:rPr>
            </w:pPr>
            <w:r>
              <w:rPr>
                <w:rFonts w:ascii="Times New Roman" w:hAnsi="Times New Roman"/>
              </w:rPr>
              <w:t xml:space="preserve">Кабель </w:t>
            </w:r>
            <w:r w:rsidRPr="0058191F">
              <w:rPr>
                <w:rFonts w:ascii="Times New Roman" w:hAnsi="Times New Roman"/>
              </w:rPr>
              <w:t>DisplayPort - DVI-D</w:t>
            </w:r>
          </w:p>
        </w:tc>
        <w:tc>
          <w:tcPr>
            <w:tcW w:w="6207" w:type="dxa"/>
          </w:tcPr>
          <w:p w:rsidR="00623B0A" w:rsidRDefault="00623B0A" w:rsidP="002D7F58">
            <w:pPr>
              <w:rPr>
                <w:rFonts w:ascii="Times New Roman" w:hAnsi="Times New Roman"/>
              </w:rPr>
            </w:pPr>
            <w:r w:rsidRPr="0058191F">
              <w:rPr>
                <w:rFonts w:ascii="Times New Roman" w:hAnsi="Times New Roman"/>
              </w:rPr>
              <w:t>Кабель DEXP DisplayPort - DVI-D</w:t>
            </w:r>
            <w:r>
              <w:rPr>
                <w:rFonts w:ascii="Times New Roman" w:hAnsi="Times New Roman"/>
              </w:rPr>
              <w:t xml:space="preserve"> </w:t>
            </w:r>
            <w:r w:rsidRPr="008A4710">
              <w:rPr>
                <w:rFonts w:ascii="Times New Roman" w:hAnsi="Times New Roman"/>
              </w:rPr>
              <w:t>(</w:t>
            </w:r>
            <w:r>
              <w:rPr>
                <w:rFonts w:ascii="Times New Roman" w:hAnsi="Times New Roman"/>
              </w:rPr>
              <w:t>или эквивалент</w:t>
            </w:r>
            <w:r w:rsidRPr="008A4710">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 xml:space="preserve">Разъемы </w:t>
                  </w:r>
                  <w:r w:rsidRPr="0058191F">
                    <w:rPr>
                      <w:rFonts w:ascii="Times New Roman" w:hAnsi="Times New Roman"/>
                      <w:sz w:val="20"/>
                      <w:szCs w:val="20"/>
                    </w:rPr>
                    <w:t>DisplayPort - DVI-D</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Вид разъемов «вилка-вилка»</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 xml:space="preserve">Длина </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1,8</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метр</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sidRPr="008A4D7C">
                    <w:rPr>
                      <w:rFonts w:ascii="Times New Roman" w:hAnsi="Times New Roman"/>
                      <w:sz w:val="20"/>
                      <w:szCs w:val="20"/>
                    </w:rPr>
                    <w:t>Частота кадров при максимальном разрешении</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Pr>
                      <w:rFonts w:ascii="Times New Roman" w:hAnsi="Times New Roman"/>
                      <w:sz w:val="20"/>
                      <w:szCs w:val="20"/>
                      <w:lang w:val="en-US"/>
                    </w:rPr>
                    <w:t>60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Гц</w:t>
                  </w:r>
                </w:p>
              </w:tc>
            </w:tr>
            <w:tr w:rsidR="00623B0A" w:rsidRPr="007F412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8"/>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Максимально поддерживаемое разрешение</w:t>
                  </w:r>
                </w:p>
              </w:tc>
              <w:tc>
                <w:tcPr>
                  <w:tcW w:w="1134"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lang w:val="en-US"/>
                    </w:rPr>
                  </w:pPr>
                  <w:r w:rsidRPr="008A4D7C">
                    <w:rPr>
                      <w:rFonts w:ascii="Times New Roman" w:hAnsi="Times New Roman"/>
                      <w:sz w:val="20"/>
                      <w:szCs w:val="20"/>
                      <w:lang w:val="en-US"/>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rPr>
                      <w:rFonts w:ascii="Times New Roman" w:hAnsi="Times New Roman"/>
                      <w:sz w:val="20"/>
                      <w:szCs w:val="20"/>
                    </w:rPr>
                  </w:pPr>
                  <w:r>
                    <w:rPr>
                      <w:rFonts w:ascii="Times New Roman" w:hAnsi="Times New Roman"/>
                      <w:sz w:val="20"/>
                      <w:szCs w:val="20"/>
                    </w:rPr>
                    <w:t>1920</w:t>
                  </w:r>
                  <w:r w:rsidRPr="008A4D7C">
                    <w:rPr>
                      <w:rFonts w:ascii="Times New Roman" w:hAnsi="Times New Roman"/>
                      <w:sz w:val="20"/>
                      <w:szCs w:val="20"/>
                      <w:lang w:val="en-US"/>
                    </w:rPr>
                    <w:t>x</w:t>
                  </w:r>
                  <w:r>
                    <w:rPr>
                      <w:rFonts w:ascii="Times New Roman" w:hAnsi="Times New Roman"/>
                      <w:sz w:val="20"/>
                      <w:szCs w:val="20"/>
                    </w:rPr>
                    <w:t>1080</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lang w:val="en-US"/>
                    </w:rPr>
                  </w:pPr>
                  <w:r w:rsidRPr="008A4D7C">
                    <w:rPr>
                      <w:rFonts w:ascii="Times New Roman" w:hAnsi="Times New Roman"/>
                      <w:sz w:val="20"/>
                      <w:szCs w:val="20"/>
                      <w:lang w:val="en-US"/>
                    </w:rPr>
                    <w:t>т/дюйм</w:t>
                  </w:r>
                </w:p>
              </w:tc>
            </w:tr>
          </w:tbl>
          <w:p w:rsidR="00623B0A" w:rsidRPr="008A4710" w:rsidRDefault="00623B0A" w:rsidP="002D7F58">
            <w:pPr>
              <w:rPr>
                <w:rFonts w:ascii="Times New Roman" w:hAnsi="Times New Roman"/>
                <w:sz w:val="20"/>
                <w:szCs w:val="20"/>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4</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2257"/>
        </w:trPr>
        <w:tc>
          <w:tcPr>
            <w:tcW w:w="562" w:type="dxa"/>
          </w:tcPr>
          <w:p w:rsidR="00623B0A" w:rsidRPr="008A4710" w:rsidRDefault="00623B0A" w:rsidP="007A731F">
            <w:pPr>
              <w:pStyle w:val="a7"/>
              <w:numPr>
                <w:ilvl w:val="0"/>
                <w:numId w:val="28"/>
              </w:numPr>
              <w:rPr>
                <w:rFonts w:ascii="Times New Roman" w:hAnsi="Times New Roman"/>
              </w:rPr>
            </w:pPr>
          </w:p>
        </w:tc>
        <w:tc>
          <w:tcPr>
            <w:tcW w:w="1590" w:type="dxa"/>
          </w:tcPr>
          <w:p w:rsidR="00623B0A" w:rsidRDefault="00623B0A" w:rsidP="002D7F58">
            <w:pPr>
              <w:rPr>
                <w:rFonts w:ascii="Times New Roman" w:hAnsi="Times New Roman"/>
              </w:rPr>
            </w:pPr>
            <w:r>
              <w:rPr>
                <w:rFonts w:ascii="Times New Roman" w:hAnsi="Times New Roman"/>
              </w:rPr>
              <w:t>Кабель удлинитель</w:t>
            </w:r>
          </w:p>
        </w:tc>
        <w:tc>
          <w:tcPr>
            <w:tcW w:w="6207" w:type="dxa"/>
          </w:tcPr>
          <w:p w:rsidR="00623B0A" w:rsidRDefault="00623B0A" w:rsidP="002D7F58">
            <w:pPr>
              <w:rPr>
                <w:rFonts w:ascii="Times New Roman" w:hAnsi="Times New Roman"/>
                <w:lang w:val="en-US"/>
              </w:rPr>
            </w:pPr>
            <w:r w:rsidRPr="008126ED">
              <w:rPr>
                <w:rFonts w:ascii="Times New Roman" w:hAnsi="Times New Roman"/>
              </w:rPr>
              <w:t>Кабель</w:t>
            </w:r>
            <w:r w:rsidRPr="008126ED">
              <w:rPr>
                <w:rFonts w:ascii="Times New Roman" w:hAnsi="Times New Roman"/>
                <w:lang w:val="en-US"/>
              </w:rPr>
              <w:t>-</w:t>
            </w:r>
            <w:r w:rsidRPr="008126ED">
              <w:rPr>
                <w:rFonts w:ascii="Times New Roman" w:hAnsi="Times New Roman"/>
              </w:rPr>
              <w:t>удлинитель</w:t>
            </w:r>
            <w:r w:rsidRPr="008126ED">
              <w:rPr>
                <w:rFonts w:ascii="Times New Roman" w:hAnsi="Times New Roman"/>
                <w:lang w:val="en-US"/>
              </w:rPr>
              <w:t xml:space="preserve"> USB2.0 BURO USB2.0-AM-AF-S, USB A(m) - USB A(f), GOLD (</w:t>
            </w:r>
            <w:r>
              <w:rPr>
                <w:rFonts w:ascii="Times New Roman" w:hAnsi="Times New Roman"/>
              </w:rPr>
              <w:t>или</w:t>
            </w:r>
            <w:r w:rsidRPr="008126ED">
              <w:rPr>
                <w:rFonts w:ascii="Times New Roman" w:hAnsi="Times New Roman"/>
                <w:lang w:val="en-US"/>
              </w:rPr>
              <w:t xml:space="preserve"> </w:t>
            </w:r>
            <w:r>
              <w:rPr>
                <w:rFonts w:ascii="Times New Roman" w:hAnsi="Times New Roman"/>
              </w:rPr>
              <w:t>эквивалент</w:t>
            </w:r>
            <w:r w:rsidRPr="008126ED">
              <w:rPr>
                <w:rFonts w:ascii="Times New Roman" w:hAnsi="Times New Roman"/>
                <w:lang w:val="en-US"/>
              </w:rPr>
              <w:t>)</w:t>
            </w:r>
            <w:r>
              <w:rPr>
                <w:rFonts w:ascii="Times New Roman" w:hAnsi="Times New Roman"/>
                <w:lang w:val="en-US"/>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 xml:space="preserve">Разъем 1 </w:t>
                  </w:r>
                </w:p>
              </w:tc>
              <w:tc>
                <w:tcPr>
                  <w:tcW w:w="1134"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sidRPr="008126ED">
                    <w:rPr>
                      <w:rFonts w:ascii="Times New Roman" w:hAnsi="Times New Roman"/>
                      <w:sz w:val="20"/>
                      <w:szCs w:val="20"/>
                    </w:rPr>
                    <w:t>USB A(m)</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Разъём 2</w:t>
                  </w:r>
                </w:p>
              </w:tc>
              <w:tc>
                <w:tcPr>
                  <w:tcW w:w="1134"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USB A(f)</w:t>
                  </w:r>
                </w:p>
              </w:tc>
              <w:tc>
                <w:tcPr>
                  <w:tcW w:w="8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Позолоченные контакты</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19"/>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 xml:space="preserve">Длина </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8126ED">
                    <w:rPr>
                      <w:rFonts w:ascii="Times New Roman" w:hAnsi="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метр</w:t>
                  </w:r>
                </w:p>
              </w:tc>
            </w:tr>
          </w:tbl>
          <w:p w:rsidR="00623B0A" w:rsidRPr="008126ED" w:rsidRDefault="00623B0A" w:rsidP="002D7F58">
            <w:pPr>
              <w:rPr>
                <w:rFonts w:ascii="Times New Roman" w:hAnsi="Times New Roman"/>
                <w:lang w:val="en-US"/>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5</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4103"/>
        </w:trPr>
        <w:tc>
          <w:tcPr>
            <w:tcW w:w="562" w:type="dxa"/>
          </w:tcPr>
          <w:p w:rsidR="00623B0A" w:rsidRPr="008126ED" w:rsidRDefault="00623B0A" w:rsidP="007A731F">
            <w:pPr>
              <w:pStyle w:val="a7"/>
              <w:numPr>
                <w:ilvl w:val="0"/>
                <w:numId w:val="28"/>
              </w:numPr>
              <w:rPr>
                <w:rFonts w:ascii="Times New Roman" w:hAnsi="Times New Roman"/>
                <w:lang w:val="en-US"/>
              </w:rPr>
            </w:pPr>
          </w:p>
        </w:tc>
        <w:tc>
          <w:tcPr>
            <w:tcW w:w="1590" w:type="dxa"/>
          </w:tcPr>
          <w:p w:rsidR="00623B0A" w:rsidRPr="008126ED" w:rsidRDefault="00623B0A" w:rsidP="002D7F58">
            <w:pPr>
              <w:rPr>
                <w:rFonts w:ascii="Times New Roman" w:hAnsi="Times New Roman"/>
              </w:rPr>
            </w:pPr>
            <w:r>
              <w:rPr>
                <w:rFonts w:ascii="Times New Roman" w:hAnsi="Times New Roman"/>
              </w:rPr>
              <w:t>Сетевая карта</w:t>
            </w:r>
          </w:p>
        </w:tc>
        <w:tc>
          <w:tcPr>
            <w:tcW w:w="6207" w:type="dxa"/>
          </w:tcPr>
          <w:p w:rsidR="00623B0A" w:rsidRPr="009F554A" w:rsidRDefault="00623B0A" w:rsidP="002D7F58">
            <w:pPr>
              <w:rPr>
                <w:rFonts w:ascii="Times New Roman" w:hAnsi="Times New Roman"/>
              </w:rPr>
            </w:pPr>
            <w:r w:rsidRPr="008126ED">
              <w:rPr>
                <w:rFonts w:ascii="Times New Roman" w:hAnsi="Times New Roman"/>
              </w:rPr>
              <w:t>Сетевая карта TP-LINK TG-3468</w:t>
            </w:r>
            <w:r>
              <w:rPr>
                <w:rFonts w:ascii="Times New Roman" w:hAnsi="Times New Roman"/>
              </w:rPr>
              <w:t xml:space="preserve"> </w:t>
            </w:r>
            <w:r w:rsidRPr="009F554A">
              <w:rPr>
                <w:rFonts w:ascii="Times New Roman" w:hAnsi="Times New Roman"/>
              </w:rPr>
              <w:t>(</w:t>
            </w:r>
            <w:r>
              <w:rPr>
                <w:rFonts w:ascii="Times New Roman" w:hAnsi="Times New Roman"/>
              </w:rPr>
              <w:t>или</w:t>
            </w:r>
            <w:r w:rsidRPr="009F554A">
              <w:rPr>
                <w:rFonts w:ascii="Times New Roman" w:hAnsi="Times New Roman"/>
              </w:rPr>
              <w:t xml:space="preserve"> </w:t>
            </w:r>
            <w:r>
              <w:rPr>
                <w:rFonts w:ascii="Times New Roman" w:hAnsi="Times New Roman"/>
              </w:rPr>
              <w:t>эквивалент</w:t>
            </w:r>
            <w:r w:rsidRPr="009F554A">
              <w:rPr>
                <w:rFonts w:ascii="Times New Roman" w:hAnsi="Times New Roman"/>
              </w:rPr>
              <w:t>):</w:t>
            </w:r>
          </w:p>
          <w:p w:rsidR="00623B0A" w:rsidRDefault="00623B0A" w:rsidP="002D7F58">
            <w:pPr>
              <w:rPr>
                <w:rFonts w:ascii="Times New Roman" w:hAnsi="Times New Roman"/>
              </w:rPr>
            </w:pP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Скорость</w:t>
                  </w:r>
                </w:p>
              </w:tc>
              <w:tc>
                <w:tcPr>
                  <w:tcW w:w="1134"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rPr>
                      <w:rFonts w:ascii="Times New Roman" w:hAnsi="Times New Roman"/>
                      <w:sz w:val="20"/>
                      <w:szCs w:val="20"/>
                    </w:rPr>
                  </w:pPr>
                  <w:r>
                    <w:rPr>
                      <w:rFonts w:ascii="Times New Roman" w:hAnsi="Times New Roman"/>
                      <w:sz w:val="20"/>
                      <w:szCs w:val="20"/>
                    </w:rPr>
                    <w:t>100/1000</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Pr>
                      <w:rFonts w:ascii="Helvetica" w:hAnsi="Helvetica"/>
                      <w:color w:val="333333"/>
                      <w:shd w:val="clear" w:color="auto" w:fill="FFFFFF"/>
                    </w:rPr>
                    <w:t>Мбит/сек</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9F554A">
                    <w:rPr>
                      <w:rFonts w:ascii="Times New Roman" w:hAnsi="Times New Roman"/>
                      <w:sz w:val="20"/>
                      <w:szCs w:val="20"/>
                    </w:rPr>
                    <w:t>Количество разъемов RJ-45</w:t>
                  </w:r>
                </w:p>
              </w:tc>
              <w:tc>
                <w:tcPr>
                  <w:tcW w:w="1134"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9F554A">
                    <w:rPr>
                      <w:rFonts w:ascii="Times New Roman" w:hAnsi="Times New Roman"/>
                      <w:sz w:val="20"/>
                      <w:szCs w:val="20"/>
                    </w:rPr>
                    <w:t>Интерфейс</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sidRPr="009F554A">
                    <w:rPr>
                      <w:rFonts w:ascii="Times New Roman" w:hAnsi="Times New Roman"/>
                      <w:sz w:val="20"/>
                      <w:szCs w:val="20"/>
                    </w:rPr>
                    <w:t>PCI-E</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9F554A">
                    <w:rPr>
                      <w:rFonts w:ascii="Times New Roman" w:hAnsi="Times New Roman"/>
                      <w:sz w:val="20"/>
                      <w:szCs w:val="20"/>
                    </w:rPr>
                    <w:t>Пропускная способность шины PCI</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бит</w:t>
                  </w:r>
                </w:p>
              </w:tc>
            </w:tr>
            <w:tr w:rsidR="00623B0A" w:rsidRPr="009F554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0"/>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09315A" w:rsidRDefault="00623B0A" w:rsidP="002D7F58">
                  <w:pPr>
                    <w:rPr>
                      <w:rFonts w:ascii="Times New Roman" w:hAnsi="Times New Roman"/>
                      <w:sz w:val="20"/>
                      <w:szCs w:val="20"/>
                      <w:lang w:val="en-US"/>
                    </w:rPr>
                  </w:pPr>
                  <w:r>
                    <w:rPr>
                      <w:rFonts w:ascii="Times New Roman" w:hAnsi="Times New Roman"/>
                      <w:sz w:val="20"/>
                      <w:szCs w:val="20"/>
                    </w:rPr>
                    <w:t>Стандарты</w:t>
                  </w:r>
                  <w:r w:rsidRPr="0009315A">
                    <w:rPr>
                      <w:rFonts w:ascii="Times New Roman" w:hAnsi="Times New Roman"/>
                      <w:sz w:val="20"/>
                      <w:szCs w:val="20"/>
                      <w:lang w:val="en-US"/>
                    </w:rPr>
                    <w:t xml:space="preserve"> 802.1p, 802.3X Flow Control, 802.1q VLAN</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9F554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9F554A" w:rsidRDefault="00623B0A" w:rsidP="007A731F">
                  <w:pPr>
                    <w:numPr>
                      <w:ilvl w:val="0"/>
                      <w:numId w:val="20"/>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sidRPr="009F554A">
                    <w:rPr>
                      <w:rFonts w:ascii="Times New Roman" w:hAnsi="Times New Roman"/>
                      <w:sz w:val="20"/>
                      <w:szCs w:val="20"/>
                    </w:rPr>
                    <w:t>Поддержка Wake-on-LAN</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9F554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9F554A" w:rsidRDefault="00623B0A" w:rsidP="007A731F">
                  <w:pPr>
                    <w:numPr>
                      <w:ilvl w:val="0"/>
                      <w:numId w:val="20"/>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sidRPr="009F554A">
                    <w:rPr>
                      <w:rFonts w:ascii="Times New Roman" w:hAnsi="Times New Roman"/>
                      <w:sz w:val="20"/>
                      <w:szCs w:val="20"/>
                    </w:rPr>
                    <w:t>Поддержка Jumbo Frame</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9F554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9F554A" w:rsidRDefault="00623B0A" w:rsidP="007A731F">
                  <w:pPr>
                    <w:numPr>
                      <w:ilvl w:val="0"/>
                      <w:numId w:val="20"/>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sidRPr="009F554A">
                    <w:rPr>
                      <w:rFonts w:ascii="Times New Roman" w:hAnsi="Times New Roman"/>
                      <w:sz w:val="20"/>
                      <w:szCs w:val="20"/>
                    </w:rPr>
                    <w:t>Автоматическое определение MDI/MDIX</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9F554A"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9F554A" w:rsidRDefault="00623B0A" w:rsidP="007A731F">
                  <w:pPr>
                    <w:numPr>
                      <w:ilvl w:val="0"/>
                      <w:numId w:val="20"/>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sidRPr="009F554A">
                    <w:rPr>
                      <w:rFonts w:ascii="Times New Roman" w:hAnsi="Times New Roman"/>
                      <w:sz w:val="20"/>
                      <w:szCs w:val="20"/>
                    </w:rPr>
                    <w:t>Индикаторы активности</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9F554A" w:rsidRDefault="00623B0A" w:rsidP="002D7F58">
            <w:pPr>
              <w:rPr>
                <w:rFonts w:ascii="Times New Roman" w:hAnsi="Times New Roman"/>
                <w:lang w:val="en-US"/>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5</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3104"/>
        </w:trPr>
        <w:tc>
          <w:tcPr>
            <w:tcW w:w="562" w:type="dxa"/>
          </w:tcPr>
          <w:p w:rsidR="00623B0A" w:rsidRPr="008126ED" w:rsidRDefault="00623B0A" w:rsidP="007A731F">
            <w:pPr>
              <w:pStyle w:val="a7"/>
              <w:numPr>
                <w:ilvl w:val="0"/>
                <w:numId w:val="28"/>
              </w:numPr>
              <w:rPr>
                <w:rFonts w:ascii="Times New Roman" w:hAnsi="Times New Roman"/>
              </w:rPr>
            </w:pPr>
          </w:p>
        </w:tc>
        <w:tc>
          <w:tcPr>
            <w:tcW w:w="1590" w:type="dxa"/>
          </w:tcPr>
          <w:p w:rsidR="00623B0A" w:rsidRPr="008126ED" w:rsidRDefault="00623B0A" w:rsidP="002D7F58">
            <w:pPr>
              <w:rPr>
                <w:rFonts w:ascii="Times New Roman" w:hAnsi="Times New Roman"/>
              </w:rPr>
            </w:pPr>
            <w:r w:rsidRPr="00F57189">
              <w:rPr>
                <w:rFonts w:ascii="Times New Roman" w:hAnsi="Times New Roman"/>
              </w:rPr>
              <w:t>Внешний бокс</w:t>
            </w:r>
          </w:p>
        </w:tc>
        <w:tc>
          <w:tcPr>
            <w:tcW w:w="6207" w:type="dxa"/>
          </w:tcPr>
          <w:p w:rsidR="00623B0A" w:rsidRDefault="00623B0A" w:rsidP="002D7F58">
            <w:pPr>
              <w:rPr>
                <w:rFonts w:ascii="Times New Roman" w:hAnsi="Times New Roman"/>
              </w:rPr>
            </w:pPr>
            <w:r w:rsidRPr="00F57189">
              <w:rPr>
                <w:rFonts w:ascii="Times New Roman" w:hAnsi="Times New Roman"/>
              </w:rPr>
              <w:t>Внешний бокс для SSD M.2 ORIENT 3502S U3</w:t>
            </w:r>
            <w:r>
              <w:rPr>
                <w:rFonts w:ascii="Times New Roman" w:hAnsi="Times New Roman"/>
              </w:rPr>
              <w:t xml:space="preserve"> </w:t>
            </w:r>
          </w:p>
          <w:p w:rsidR="00623B0A" w:rsidRDefault="00623B0A" w:rsidP="002D7F58">
            <w:pPr>
              <w:rPr>
                <w:rFonts w:ascii="Times New Roman" w:hAnsi="Times New Roman"/>
              </w:rPr>
            </w:pPr>
            <w:r>
              <w:rPr>
                <w:rFonts w:ascii="Times New Roman" w:hAnsi="Times New Roman"/>
              </w:rPr>
              <w:t>(или эквивалент)</w:t>
            </w:r>
            <w:r w:rsidRPr="00F57189">
              <w:rPr>
                <w:rFonts w:ascii="Times New Roman" w:hAnsi="Times New Roman"/>
              </w:rPr>
              <w:t>:</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F57189" w:rsidRDefault="00623B0A" w:rsidP="002D7F58">
                  <w:pPr>
                    <w:rPr>
                      <w:rFonts w:ascii="Times New Roman" w:hAnsi="Times New Roman"/>
                      <w:sz w:val="20"/>
                      <w:szCs w:val="20"/>
                    </w:rPr>
                  </w:pPr>
                  <w:r>
                    <w:rPr>
                      <w:rFonts w:ascii="Times New Roman" w:hAnsi="Times New Roman"/>
                      <w:sz w:val="20"/>
                      <w:szCs w:val="20"/>
                    </w:rPr>
                    <w:t xml:space="preserve">Интерфейсы </w:t>
                  </w:r>
                  <w:r w:rsidRPr="00B01ED2">
                    <w:rPr>
                      <w:rFonts w:ascii="Times New Roman" w:hAnsi="Times New Roman"/>
                      <w:sz w:val="20"/>
                      <w:szCs w:val="20"/>
                    </w:rPr>
                    <w:t>NGFF, SATA, USB 3.0</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B01ED2">
                    <w:rPr>
                      <w:rFonts w:ascii="Times New Roman" w:hAnsi="Times New Roman"/>
                      <w:sz w:val="20"/>
                      <w:szCs w:val="20"/>
                    </w:rPr>
                    <w:t>Максимальная пропускная способность интерфейса</w:t>
                  </w:r>
                </w:p>
              </w:tc>
              <w:tc>
                <w:tcPr>
                  <w:tcW w:w="1134"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sidRPr="00B01ED2">
                    <w:rPr>
                      <w:rFonts w:ascii="Times New Roman" w:hAnsi="Times New Roman"/>
                      <w:sz w:val="20"/>
                      <w:szCs w:val="20"/>
                    </w:rPr>
                    <w:t xml:space="preserve">5000 </w:t>
                  </w:r>
                </w:p>
              </w:tc>
              <w:tc>
                <w:tcPr>
                  <w:tcW w:w="8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jc w:val="center"/>
                    <w:rPr>
                      <w:rFonts w:ascii="Times New Roman" w:hAnsi="Times New Roman"/>
                      <w:sz w:val="20"/>
                      <w:szCs w:val="20"/>
                    </w:rPr>
                  </w:pPr>
                  <w:r w:rsidRPr="00B01ED2">
                    <w:rPr>
                      <w:rFonts w:ascii="Times New Roman" w:hAnsi="Times New Roman"/>
                      <w:sz w:val="20"/>
                      <w:szCs w:val="20"/>
                    </w:rPr>
                    <w:t>Мбит/сек</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B01ED2" w:rsidRDefault="00623B0A" w:rsidP="002D7F58">
                  <w:pPr>
                    <w:rPr>
                      <w:rFonts w:ascii="Times New Roman" w:hAnsi="Times New Roman"/>
                      <w:sz w:val="20"/>
                      <w:szCs w:val="20"/>
                    </w:rPr>
                  </w:pPr>
                  <w:r w:rsidRPr="00B01ED2">
                    <w:rPr>
                      <w:rFonts w:ascii="Times New Roman" w:hAnsi="Times New Roman"/>
                      <w:sz w:val="20"/>
                      <w:szCs w:val="20"/>
                    </w:rPr>
                    <w:t>Внутренний разъем M.2 (NGFF B-key)</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 xml:space="preserve">Внешний порт </w:t>
                  </w:r>
                  <w:r w:rsidRPr="00B01ED2">
                    <w:rPr>
                      <w:rFonts w:ascii="Times New Roman" w:hAnsi="Times New Roman"/>
                      <w:sz w:val="20"/>
                      <w:szCs w:val="20"/>
                    </w:rPr>
                    <w:t>USB 3.0</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9F554A" w:rsidRDefault="00623B0A" w:rsidP="002D7F58">
                  <w:pP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B01ED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1"/>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B01ED2" w:rsidRDefault="00623B0A" w:rsidP="002D7F58">
                  <w:pPr>
                    <w:rPr>
                      <w:rFonts w:ascii="Times New Roman" w:hAnsi="Times New Roman"/>
                      <w:sz w:val="20"/>
                      <w:szCs w:val="20"/>
                    </w:rPr>
                  </w:pPr>
                  <w:r>
                    <w:rPr>
                      <w:rFonts w:ascii="Times New Roman" w:hAnsi="Times New Roman"/>
                      <w:sz w:val="20"/>
                      <w:szCs w:val="20"/>
                      <w:lang w:val="en-US"/>
                    </w:rPr>
                    <w:t>USB</w:t>
                  </w:r>
                  <w:r>
                    <w:rPr>
                      <w:rFonts w:ascii="Times New Roman" w:hAnsi="Times New Roman"/>
                      <w:sz w:val="20"/>
                      <w:szCs w:val="20"/>
                    </w:rPr>
                    <w:t xml:space="preserve"> кабель в комплекте</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F57189" w:rsidRDefault="00623B0A" w:rsidP="002D7F58">
            <w:pPr>
              <w:rPr>
                <w:rFonts w:ascii="Times New Roman" w:hAnsi="Times New Roman"/>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1</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2820"/>
        </w:trPr>
        <w:tc>
          <w:tcPr>
            <w:tcW w:w="562" w:type="dxa"/>
          </w:tcPr>
          <w:p w:rsidR="00623B0A" w:rsidRPr="008126ED" w:rsidRDefault="00623B0A" w:rsidP="007A731F">
            <w:pPr>
              <w:pStyle w:val="a7"/>
              <w:numPr>
                <w:ilvl w:val="0"/>
                <w:numId w:val="28"/>
              </w:numPr>
              <w:rPr>
                <w:rFonts w:ascii="Times New Roman" w:hAnsi="Times New Roman"/>
              </w:rPr>
            </w:pPr>
          </w:p>
        </w:tc>
        <w:tc>
          <w:tcPr>
            <w:tcW w:w="1590" w:type="dxa"/>
          </w:tcPr>
          <w:p w:rsidR="00623B0A" w:rsidRPr="008126ED" w:rsidRDefault="00623B0A" w:rsidP="002D7F58">
            <w:pPr>
              <w:rPr>
                <w:rFonts w:ascii="Times New Roman" w:hAnsi="Times New Roman"/>
              </w:rPr>
            </w:pPr>
            <w:r>
              <w:rPr>
                <w:rFonts w:ascii="Times New Roman" w:hAnsi="Times New Roman"/>
              </w:rPr>
              <w:t>Кнопка корпусная</w:t>
            </w:r>
          </w:p>
        </w:tc>
        <w:tc>
          <w:tcPr>
            <w:tcW w:w="6207" w:type="dxa"/>
          </w:tcPr>
          <w:p w:rsidR="00623B0A" w:rsidRPr="00B01ED2" w:rsidRDefault="00623B0A" w:rsidP="002D7F58">
            <w:pPr>
              <w:rPr>
                <w:rFonts w:ascii="Times New Roman" w:hAnsi="Times New Roman"/>
              </w:rPr>
            </w:pPr>
            <w:r>
              <w:rPr>
                <w:rFonts w:ascii="Times New Roman" w:hAnsi="Times New Roman"/>
              </w:rPr>
              <w:t xml:space="preserve">Кнопка корпусная </w:t>
            </w:r>
            <w:r w:rsidRPr="00B01ED2">
              <w:rPr>
                <w:rFonts w:ascii="Times New Roman" w:hAnsi="Times New Roman"/>
              </w:rPr>
              <w:t>Espada EATXpower2key (или эквивалент):</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F57189" w:rsidRDefault="00623B0A" w:rsidP="002D7F58">
                  <w:pPr>
                    <w:rPr>
                      <w:rFonts w:ascii="Times New Roman" w:hAnsi="Times New Roman"/>
                      <w:sz w:val="20"/>
                      <w:szCs w:val="20"/>
                    </w:rPr>
                  </w:pPr>
                  <w:r>
                    <w:rPr>
                      <w:rFonts w:ascii="Times New Roman" w:hAnsi="Times New Roman"/>
                      <w:sz w:val="20"/>
                      <w:szCs w:val="20"/>
                    </w:rPr>
                    <w:t>Внутренняя кнопка</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B01ED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2"/>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B01ED2" w:rsidRDefault="00623B0A" w:rsidP="002D7F58">
                  <w:pPr>
                    <w:rPr>
                      <w:rFonts w:ascii="Times New Roman" w:hAnsi="Times New Roman"/>
                      <w:sz w:val="20"/>
                      <w:szCs w:val="20"/>
                      <w:lang w:val="en-US"/>
                    </w:rPr>
                  </w:pPr>
                  <w:r>
                    <w:rPr>
                      <w:rFonts w:ascii="Times New Roman" w:hAnsi="Times New Roman"/>
                      <w:sz w:val="20"/>
                      <w:szCs w:val="20"/>
                    </w:rPr>
                    <w:t>Внутренние</w:t>
                  </w:r>
                  <w:r w:rsidRPr="0009315A">
                    <w:rPr>
                      <w:rFonts w:ascii="Times New Roman" w:hAnsi="Times New Roman"/>
                      <w:sz w:val="20"/>
                      <w:szCs w:val="20"/>
                      <w:lang w:val="en-US"/>
                    </w:rPr>
                    <w:t xml:space="preserve"> </w:t>
                  </w:r>
                  <w:r>
                    <w:rPr>
                      <w:rFonts w:ascii="Times New Roman" w:hAnsi="Times New Roman"/>
                      <w:sz w:val="20"/>
                      <w:szCs w:val="20"/>
                    </w:rPr>
                    <w:t>разъемы</w:t>
                  </w:r>
                  <w:r w:rsidRPr="0009315A">
                    <w:rPr>
                      <w:rFonts w:ascii="Times New Roman" w:hAnsi="Times New Roman"/>
                      <w:sz w:val="20"/>
                      <w:szCs w:val="20"/>
                      <w:lang w:val="en-US"/>
                    </w:rPr>
                    <w:t xml:space="preserve"> Reset SW 2pin, HDD Led 2pin, Power Led 1+1pin, Power SW 2pin</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B01ED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B01ED2" w:rsidRDefault="00623B0A" w:rsidP="007A731F">
                  <w:pPr>
                    <w:numPr>
                      <w:ilvl w:val="0"/>
                      <w:numId w:val="22"/>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B01ED2" w:rsidRDefault="00623B0A" w:rsidP="002D7F58">
                  <w:pPr>
                    <w:rPr>
                      <w:rFonts w:ascii="Times New Roman" w:hAnsi="Times New Roman"/>
                      <w:sz w:val="20"/>
                      <w:szCs w:val="20"/>
                      <w:lang w:val="en-US"/>
                    </w:rPr>
                  </w:pPr>
                  <w:r>
                    <w:rPr>
                      <w:rFonts w:ascii="Times New Roman" w:hAnsi="Times New Roman"/>
                      <w:sz w:val="20"/>
                      <w:szCs w:val="20"/>
                    </w:rPr>
                    <w:t>Индикаторы</w:t>
                  </w:r>
                  <w:r w:rsidRPr="00B01ED2">
                    <w:rPr>
                      <w:rFonts w:ascii="Times New Roman" w:hAnsi="Times New Roman"/>
                      <w:sz w:val="20"/>
                      <w:szCs w:val="20"/>
                      <w:lang w:val="en-US"/>
                    </w:rPr>
                    <w:t xml:space="preserve"> Power (</w:t>
                  </w:r>
                  <w:r w:rsidRPr="00B01ED2">
                    <w:rPr>
                      <w:rFonts w:ascii="Times New Roman" w:hAnsi="Times New Roman"/>
                      <w:sz w:val="20"/>
                      <w:szCs w:val="20"/>
                    </w:rPr>
                    <w:t>зелен</w:t>
                  </w:r>
                  <w:r>
                    <w:rPr>
                      <w:rFonts w:ascii="Times New Roman" w:hAnsi="Times New Roman"/>
                      <w:sz w:val="20"/>
                      <w:szCs w:val="20"/>
                    </w:rPr>
                    <w:t>ый</w:t>
                  </w:r>
                  <w:r w:rsidRPr="00B01ED2">
                    <w:rPr>
                      <w:rFonts w:ascii="Times New Roman" w:hAnsi="Times New Roman"/>
                      <w:sz w:val="20"/>
                      <w:szCs w:val="20"/>
                      <w:lang w:val="en-US"/>
                    </w:rPr>
                    <w:t>), HDD (</w:t>
                  </w:r>
                  <w:r w:rsidRPr="00B01ED2">
                    <w:rPr>
                      <w:rFonts w:ascii="Times New Roman" w:hAnsi="Times New Roman"/>
                      <w:sz w:val="20"/>
                      <w:szCs w:val="20"/>
                    </w:rPr>
                    <w:t>красн</w:t>
                  </w:r>
                  <w:r>
                    <w:rPr>
                      <w:rFonts w:ascii="Times New Roman" w:hAnsi="Times New Roman"/>
                      <w:sz w:val="20"/>
                      <w:szCs w:val="20"/>
                    </w:rPr>
                    <w:t>ый</w:t>
                  </w:r>
                  <w:r w:rsidRPr="00B01ED2">
                    <w:rPr>
                      <w:rFonts w:ascii="Times New Roman" w:hAnsi="Times New Roman"/>
                      <w:sz w:val="20"/>
                      <w:szCs w:val="20"/>
                      <w:lang w:val="en-US"/>
                    </w:rPr>
                    <w:t>), Reset (</w:t>
                  </w:r>
                  <w:r w:rsidRPr="00B01ED2">
                    <w:rPr>
                      <w:rFonts w:ascii="Times New Roman" w:hAnsi="Times New Roman"/>
                      <w:sz w:val="20"/>
                      <w:szCs w:val="20"/>
                    </w:rPr>
                    <w:t>без</w:t>
                  </w:r>
                  <w:r w:rsidRPr="00B01ED2">
                    <w:rPr>
                      <w:rFonts w:ascii="Times New Roman" w:hAnsi="Times New Roman"/>
                      <w:sz w:val="20"/>
                      <w:szCs w:val="20"/>
                      <w:lang w:val="en-US"/>
                    </w:rPr>
                    <w:t xml:space="preserve"> </w:t>
                  </w:r>
                  <w:r w:rsidRPr="00B01ED2">
                    <w:rPr>
                      <w:rFonts w:ascii="Times New Roman" w:hAnsi="Times New Roman"/>
                      <w:sz w:val="20"/>
                      <w:szCs w:val="20"/>
                    </w:rPr>
                    <w:t>фиксации</w:t>
                  </w:r>
                  <w:r w:rsidRPr="00B01ED2">
                    <w:rPr>
                      <w:rFonts w:ascii="Times New Roman" w:hAnsi="Times New Roman"/>
                      <w:sz w:val="20"/>
                      <w:szCs w:val="20"/>
                      <w:lang w:val="en-US"/>
                    </w:rPr>
                    <w:t>), Power (</w:t>
                  </w:r>
                  <w:r w:rsidRPr="00B01ED2">
                    <w:rPr>
                      <w:rFonts w:ascii="Times New Roman" w:hAnsi="Times New Roman"/>
                      <w:sz w:val="20"/>
                      <w:szCs w:val="20"/>
                    </w:rPr>
                    <w:t>без</w:t>
                  </w:r>
                  <w:r w:rsidRPr="00B01ED2">
                    <w:rPr>
                      <w:rFonts w:ascii="Times New Roman" w:hAnsi="Times New Roman"/>
                      <w:sz w:val="20"/>
                      <w:szCs w:val="20"/>
                      <w:lang w:val="en-US"/>
                    </w:rPr>
                    <w:t xml:space="preserve"> </w:t>
                  </w:r>
                  <w:r w:rsidRPr="00B01ED2">
                    <w:rPr>
                      <w:rFonts w:ascii="Times New Roman" w:hAnsi="Times New Roman"/>
                      <w:sz w:val="20"/>
                      <w:szCs w:val="20"/>
                    </w:rPr>
                    <w:t>фиксации</w:t>
                  </w:r>
                  <w:r w:rsidRPr="00B01ED2">
                    <w:rPr>
                      <w:rFonts w:ascii="Times New Roman" w:hAnsi="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B01ED2" w:rsidRDefault="00623B0A" w:rsidP="002D7F58">
            <w:pPr>
              <w:rPr>
                <w:rFonts w:ascii="Times New Roman" w:hAnsi="Times New Roman"/>
                <w:lang w:val="en-US"/>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8A4710" w:rsidRDefault="00623B0A" w:rsidP="002D7F58">
            <w:pPr>
              <w:jc w:val="center"/>
              <w:rPr>
                <w:rFonts w:ascii="Times New Roman" w:hAnsi="Times New Roman"/>
                <w:sz w:val="20"/>
              </w:rPr>
            </w:pPr>
            <w:r>
              <w:rPr>
                <w:rFonts w:ascii="Times New Roman" w:hAnsi="Times New Roman"/>
                <w:sz w:val="20"/>
              </w:rPr>
              <w:t>2</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2959"/>
        </w:trPr>
        <w:tc>
          <w:tcPr>
            <w:tcW w:w="562" w:type="dxa"/>
          </w:tcPr>
          <w:p w:rsidR="00623B0A" w:rsidRPr="008126ED" w:rsidRDefault="00623B0A" w:rsidP="007A731F">
            <w:pPr>
              <w:pStyle w:val="a7"/>
              <w:numPr>
                <w:ilvl w:val="0"/>
                <w:numId w:val="28"/>
              </w:numPr>
              <w:rPr>
                <w:rFonts w:ascii="Times New Roman" w:hAnsi="Times New Roman"/>
              </w:rPr>
            </w:pPr>
          </w:p>
        </w:tc>
        <w:tc>
          <w:tcPr>
            <w:tcW w:w="1590" w:type="dxa"/>
          </w:tcPr>
          <w:p w:rsidR="00623B0A" w:rsidRPr="008126ED" w:rsidRDefault="00623B0A" w:rsidP="002D7F58">
            <w:pPr>
              <w:rPr>
                <w:rFonts w:ascii="Times New Roman" w:hAnsi="Times New Roman"/>
              </w:rPr>
            </w:pPr>
            <w:r>
              <w:rPr>
                <w:rFonts w:ascii="Times New Roman" w:hAnsi="Times New Roman"/>
              </w:rPr>
              <w:t>Адаптер</w:t>
            </w:r>
          </w:p>
        </w:tc>
        <w:tc>
          <w:tcPr>
            <w:tcW w:w="6207" w:type="dxa"/>
          </w:tcPr>
          <w:p w:rsidR="00623B0A" w:rsidRDefault="00623B0A" w:rsidP="002D7F58">
            <w:pPr>
              <w:rPr>
                <w:rFonts w:ascii="Times New Roman" w:hAnsi="Times New Roman"/>
              </w:rPr>
            </w:pPr>
            <w:r w:rsidRPr="00B01ED2">
              <w:rPr>
                <w:rFonts w:ascii="Times New Roman" w:hAnsi="Times New Roman"/>
              </w:rPr>
              <w:t>Адаптер DEXP AT-HA007 (или эквивалент):</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B01ED2" w:rsidRDefault="00623B0A" w:rsidP="002D7F58">
                  <w:pPr>
                    <w:rPr>
                      <w:rFonts w:ascii="Times New Roman" w:hAnsi="Times New Roman"/>
                      <w:sz w:val="20"/>
                      <w:szCs w:val="20"/>
                    </w:rPr>
                  </w:pPr>
                  <w:r>
                    <w:rPr>
                      <w:rFonts w:ascii="Times New Roman" w:hAnsi="Times New Roman"/>
                      <w:sz w:val="20"/>
                      <w:szCs w:val="20"/>
                    </w:rPr>
                    <w:t>Для подключения накопителей к ПК</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Интерфейс</w:t>
                  </w:r>
                </w:p>
              </w:tc>
              <w:tc>
                <w:tcPr>
                  <w:tcW w:w="1134" w:type="dxa"/>
                  <w:tcBorders>
                    <w:top w:val="single" w:sz="4" w:space="0" w:color="auto"/>
                    <w:left w:val="single" w:sz="4" w:space="0" w:color="auto"/>
                    <w:bottom w:val="single" w:sz="4" w:space="0" w:color="auto"/>
                    <w:right w:val="single" w:sz="4" w:space="0" w:color="auto"/>
                  </w:tcBorders>
                </w:tcPr>
                <w:p w:rsidR="00623B0A"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sidRPr="00DB40BF">
                    <w:rPr>
                      <w:rFonts w:ascii="Times New Roman" w:hAnsi="Times New Roman"/>
                      <w:sz w:val="20"/>
                      <w:szCs w:val="20"/>
                    </w:rPr>
                    <w:t>USB 3.0</w:t>
                  </w:r>
                </w:p>
              </w:tc>
              <w:tc>
                <w:tcPr>
                  <w:tcW w:w="851"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jc w:val="center"/>
                    <w:rPr>
                      <w:rFonts w:ascii="Times New Roman" w:hAnsi="Times New Roman"/>
                      <w:sz w:val="20"/>
                      <w:szCs w:val="20"/>
                    </w:rPr>
                  </w:pPr>
                  <w:r w:rsidRPr="00DB40BF">
                    <w:rPr>
                      <w:rFonts w:ascii="Times New Roman" w:hAnsi="Times New Roman"/>
                      <w:sz w:val="20"/>
                      <w:szCs w:val="20"/>
                    </w:rPr>
                    <w:t>-</w:t>
                  </w:r>
                </w:p>
              </w:tc>
            </w:tr>
            <w:tr w:rsidR="00623B0A" w:rsidRPr="00B01ED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Pr>
                      <w:rFonts w:ascii="Times New Roman" w:hAnsi="Times New Roman"/>
                      <w:sz w:val="20"/>
                      <w:szCs w:val="20"/>
                    </w:rPr>
                    <w:t xml:space="preserve">Внешний порт </w:t>
                  </w:r>
                  <w:r w:rsidRPr="00DB40BF">
                    <w:rPr>
                      <w:rFonts w:ascii="Times New Roman" w:hAnsi="Times New Roman"/>
                      <w:sz w:val="20"/>
                      <w:szCs w:val="20"/>
                    </w:rPr>
                    <w:t>SATA</w:t>
                  </w:r>
                </w:p>
              </w:tc>
              <w:tc>
                <w:tcPr>
                  <w:tcW w:w="1134"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sidRPr="00DB40BF">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B01ED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3"/>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Pr>
                      <w:rFonts w:ascii="Times New Roman" w:hAnsi="Times New Roman"/>
                      <w:sz w:val="20"/>
                      <w:szCs w:val="20"/>
                    </w:rPr>
                    <w:t xml:space="preserve">Внешний порт </w:t>
                  </w:r>
                  <w:r w:rsidRPr="00DB40BF">
                    <w:rPr>
                      <w:rFonts w:ascii="Times New Roman" w:hAnsi="Times New Roman"/>
                      <w:sz w:val="20"/>
                      <w:szCs w:val="20"/>
                    </w:rPr>
                    <w:t>IDE</w:t>
                  </w:r>
                </w:p>
              </w:tc>
              <w:tc>
                <w:tcPr>
                  <w:tcW w:w="1134"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sidRPr="00DB40BF">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Default="00623B0A" w:rsidP="002D7F58">
                  <w:pPr>
                    <w:jc w:val="center"/>
                    <w:rPr>
                      <w:rFonts w:ascii="Times New Roman" w:hAnsi="Times New Roman"/>
                      <w:sz w:val="20"/>
                      <w:szCs w:val="20"/>
                    </w:rPr>
                  </w:pPr>
                  <w:r>
                    <w:rPr>
                      <w:rFonts w:ascii="Times New Roman" w:hAnsi="Times New Roman"/>
                      <w:sz w:val="20"/>
                      <w:szCs w:val="20"/>
                    </w:rPr>
                    <w:t>шт.</w:t>
                  </w:r>
                </w:p>
              </w:tc>
            </w:tr>
            <w:tr w:rsidR="00623B0A" w:rsidRPr="00B01ED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B01ED2" w:rsidRDefault="00623B0A" w:rsidP="007A731F">
                  <w:pPr>
                    <w:numPr>
                      <w:ilvl w:val="0"/>
                      <w:numId w:val="23"/>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sidRPr="00DB40BF">
                    <w:rPr>
                      <w:rFonts w:ascii="Times New Roman" w:hAnsi="Times New Roman"/>
                      <w:sz w:val="20"/>
                      <w:szCs w:val="20"/>
                    </w:rPr>
                    <w:t>Питание от сети 220 В</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r w:rsidR="00623B0A" w:rsidRPr="00DB40BF" w:rsidTr="002D7F58">
              <w:trPr>
                <w:trHeight w:val="723"/>
              </w:trPr>
              <w:tc>
                <w:tcPr>
                  <w:tcW w:w="424" w:type="dxa"/>
                  <w:tcBorders>
                    <w:top w:val="single" w:sz="4" w:space="0" w:color="auto"/>
                    <w:left w:val="single" w:sz="4" w:space="0" w:color="auto"/>
                    <w:bottom w:val="single" w:sz="4" w:space="0" w:color="auto"/>
                    <w:right w:val="single" w:sz="4" w:space="0" w:color="auto"/>
                  </w:tcBorders>
                </w:tcPr>
                <w:p w:rsidR="00623B0A" w:rsidRPr="00B01ED2" w:rsidRDefault="00623B0A" w:rsidP="007A731F">
                  <w:pPr>
                    <w:numPr>
                      <w:ilvl w:val="0"/>
                      <w:numId w:val="23"/>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DB40BF" w:rsidRDefault="00623B0A" w:rsidP="002D7F58">
                  <w:pPr>
                    <w:rPr>
                      <w:rFonts w:ascii="Times New Roman" w:hAnsi="Times New Roman"/>
                      <w:sz w:val="20"/>
                      <w:szCs w:val="20"/>
                    </w:rPr>
                  </w:pPr>
                  <w:r w:rsidRPr="00DB40BF">
                    <w:rPr>
                      <w:rFonts w:ascii="Times New Roman" w:hAnsi="Times New Roman"/>
                      <w:sz w:val="20"/>
                      <w:szCs w:val="20"/>
                    </w:rPr>
                    <w:t>Кабель USB, кабель питания MOLEX в комплекте</w:t>
                  </w:r>
                </w:p>
              </w:tc>
              <w:tc>
                <w:tcPr>
                  <w:tcW w:w="1134" w:type="dxa"/>
                  <w:tcBorders>
                    <w:top w:val="single" w:sz="4" w:space="0" w:color="auto"/>
                    <w:left w:val="single" w:sz="4" w:space="0" w:color="auto"/>
                    <w:bottom w:val="single" w:sz="4" w:space="0" w:color="auto"/>
                    <w:right w:val="single" w:sz="4" w:space="0" w:color="auto"/>
                  </w:tcBorders>
                </w:tcPr>
                <w:p w:rsidR="00623B0A" w:rsidRPr="0058191F" w:rsidRDefault="00623B0A" w:rsidP="002D7F58">
                  <w:pPr>
                    <w:rPr>
                      <w:rFonts w:ascii="Times New Roman" w:hAnsi="Times New Roman"/>
                      <w:sz w:val="20"/>
                      <w:szCs w:val="20"/>
                    </w:rPr>
                  </w:pPr>
                  <w:r>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8126ED" w:rsidRDefault="00623B0A" w:rsidP="002D7F58">
                  <w:pPr>
                    <w:rPr>
                      <w:rFonts w:ascii="Times New Roman" w:hAnsi="Times New Roman"/>
                      <w:sz w:val="20"/>
                      <w:szCs w:val="20"/>
                    </w:rPr>
                  </w:pPr>
                  <w:r>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8A4D7C" w:rsidRDefault="00623B0A" w:rsidP="002D7F58">
                  <w:pPr>
                    <w:jc w:val="center"/>
                    <w:rPr>
                      <w:rFonts w:ascii="Times New Roman" w:hAnsi="Times New Roman"/>
                      <w:sz w:val="20"/>
                      <w:szCs w:val="20"/>
                    </w:rPr>
                  </w:pPr>
                  <w:r>
                    <w:rPr>
                      <w:rFonts w:ascii="Times New Roman" w:hAnsi="Times New Roman"/>
                      <w:sz w:val="20"/>
                      <w:szCs w:val="20"/>
                    </w:rPr>
                    <w:t>-</w:t>
                  </w:r>
                </w:p>
              </w:tc>
            </w:tr>
          </w:tbl>
          <w:p w:rsidR="00623B0A" w:rsidRPr="00B01ED2" w:rsidRDefault="00623B0A" w:rsidP="002D7F58">
            <w:pPr>
              <w:rPr>
                <w:rFonts w:ascii="Times New Roman" w:hAnsi="Times New Roman"/>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0C5D78" w:rsidRDefault="00623B0A" w:rsidP="002D7F58">
            <w:pPr>
              <w:jc w:val="center"/>
              <w:rPr>
                <w:rFonts w:ascii="Times New Roman" w:hAnsi="Times New Roman"/>
                <w:sz w:val="20"/>
              </w:rPr>
            </w:pPr>
            <w:r>
              <w:rPr>
                <w:rFonts w:ascii="Times New Roman" w:hAnsi="Times New Roman"/>
                <w:sz w:val="20"/>
              </w:rPr>
              <w:t>2</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3257"/>
        </w:trPr>
        <w:tc>
          <w:tcPr>
            <w:tcW w:w="562" w:type="dxa"/>
          </w:tcPr>
          <w:p w:rsidR="00623B0A" w:rsidRPr="008126ED" w:rsidRDefault="00623B0A" w:rsidP="007A731F">
            <w:pPr>
              <w:pStyle w:val="a7"/>
              <w:numPr>
                <w:ilvl w:val="0"/>
                <w:numId w:val="28"/>
              </w:numPr>
              <w:rPr>
                <w:rFonts w:ascii="Times New Roman" w:hAnsi="Times New Roman"/>
              </w:rPr>
            </w:pPr>
          </w:p>
        </w:tc>
        <w:tc>
          <w:tcPr>
            <w:tcW w:w="1590" w:type="dxa"/>
          </w:tcPr>
          <w:p w:rsidR="00623B0A" w:rsidRPr="00591251" w:rsidRDefault="00623B0A" w:rsidP="002D7F58">
            <w:pPr>
              <w:rPr>
                <w:rFonts w:ascii="Times New Roman" w:hAnsi="Times New Roman"/>
              </w:rPr>
            </w:pPr>
            <w:r w:rsidRPr="00591251">
              <w:rPr>
                <w:rFonts w:ascii="Times New Roman" w:hAnsi="Times New Roman"/>
              </w:rPr>
              <w:t>Процессор</w:t>
            </w:r>
          </w:p>
        </w:tc>
        <w:tc>
          <w:tcPr>
            <w:tcW w:w="6207" w:type="dxa"/>
          </w:tcPr>
          <w:p w:rsidR="00623B0A" w:rsidRDefault="00623B0A" w:rsidP="002D7F58">
            <w:pPr>
              <w:rPr>
                <w:rFonts w:ascii="Times New Roman" w:hAnsi="Times New Roman"/>
              </w:rPr>
            </w:pPr>
            <w:r>
              <w:rPr>
                <w:rFonts w:ascii="Times New Roman" w:hAnsi="Times New Roman"/>
              </w:rPr>
              <w:t xml:space="preserve">Процессор </w:t>
            </w:r>
            <w:r w:rsidRPr="001F4EB8">
              <w:rPr>
                <w:rFonts w:ascii="Times New Roman" w:hAnsi="Times New Roman"/>
              </w:rPr>
              <w:t>Intel Core i5-10600KF</w:t>
            </w:r>
            <w:r>
              <w:rPr>
                <w:rFonts w:ascii="Times New Roman" w:hAnsi="Times New Roman"/>
              </w:rPr>
              <w:t xml:space="preserve"> </w:t>
            </w:r>
            <w:r w:rsidRPr="00B01ED2">
              <w:rPr>
                <w:rFonts w:ascii="Times New Roman" w:hAnsi="Times New Roman"/>
              </w:rPr>
              <w:t>(или эквивалент):</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E00E5F"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Параметр</w:t>
                  </w:r>
                  <w:r>
                    <w:rPr>
                      <w:rFonts w:ascii="Times New Roman" w:hAnsi="Times New Roman"/>
                      <w:sz w:val="20"/>
                      <w:szCs w:val="20"/>
                    </w:rPr>
                    <w:t xml:space="preserve">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E00E5F" w:rsidRDefault="00623B0A" w:rsidP="002D7F58">
                  <w:pPr>
                    <w:jc w:val="center"/>
                    <w:rPr>
                      <w:rFonts w:ascii="Times New Roman" w:hAnsi="Times New Roman"/>
                      <w:sz w:val="20"/>
                      <w:szCs w:val="20"/>
                    </w:rPr>
                  </w:pPr>
                  <w:r w:rsidRPr="00E00E5F">
                    <w:rPr>
                      <w:rFonts w:ascii="Times New Roman" w:hAnsi="Times New Roman"/>
                      <w:sz w:val="20"/>
                      <w:szCs w:val="20"/>
                    </w:rPr>
                    <w:t>Ед. изм.</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Базовая тактовая частота</w:t>
                  </w:r>
                </w:p>
              </w:tc>
              <w:tc>
                <w:tcPr>
                  <w:tcW w:w="1134"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Pr>
                      <w:rFonts w:ascii="Times New Roman" w:hAnsi="Times New Roman"/>
                      <w:sz w:val="20"/>
                      <w:szCs w:val="20"/>
                    </w:rPr>
                    <w:t>4</w:t>
                  </w:r>
                  <w:r w:rsidRPr="0050166A">
                    <w:rPr>
                      <w:rFonts w:ascii="Times New Roman" w:hAnsi="Times New Roman"/>
                      <w:sz w:val="20"/>
                      <w:szCs w:val="20"/>
                    </w:rPr>
                    <w:t>,</w:t>
                  </w: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jc w:val="center"/>
                    <w:rPr>
                      <w:rFonts w:ascii="Times New Roman" w:hAnsi="Times New Roman"/>
                      <w:sz w:val="20"/>
                      <w:szCs w:val="20"/>
                    </w:rPr>
                  </w:pPr>
                  <w:r w:rsidRPr="0050166A">
                    <w:rPr>
                      <w:rFonts w:ascii="Times New Roman" w:hAnsi="Times New Roman"/>
                      <w:sz w:val="20"/>
                      <w:szCs w:val="20"/>
                    </w:rPr>
                    <w:t>ГГц</w:t>
                  </w:r>
                </w:p>
              </w:tc>
            </w:tr>
            <w:tr w:rsidR="00623B0A" w:rsidRPr="00E00E5F"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Максимальная таковая частота</w:t>
                  </w:r>
                </w:p>
              </w:tc>
              <w:tc>
                <w:tcPr>
                  <w:tcW w:w="1134"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4,</w:t>
                  </w:r>
                  <w:r>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jc w:val="center"/>
                    <w:rPr>
                      <w:rFonts w:ascii="Times New Roman" w:hAnsi="Times New Roman"/>
                      <w:sz w:val="20"/>
                      <w:szCs w:val="20"/>
                    </w:rPr>
                  </w:pPr>
                  <w:r w:rsidRPr="0050166A">
                    <w:rPr>
                      <w:rFonts w:ascii="Times New Roman" w:hAnsi="Times New Roman"/>
                      <w:sz w:val="20"/>
                      <w:szCs w:val="20"/>
                    </w:rPr>
                    <w:t>ГГц</w:t>
                  </w:r>
                </w:p>
              </w:tc>
            </w:tr>
            <w:tr w:rsidR="00623B0A" w:rsidRPr="00B01ED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Количество ядер</w:t>
                  </w:r>
                </w:p>
              </w:tc>
              <w:tc>
                <w:tcPr>
                  <w:tcW w:w="1134"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jc w:val="center"/>
                    <w:rPr>
                      <w:rFonts w:ascii="Times New Roman" w:hAnsi="Times New Roman"/>
                      <w:sz w:val="20"/>
                      <w:szCs w:val="20"/>
                    </w:rPr>
                  </w:pPr>
                  <w:r w:rsidRPr="0050166A">
                    <w:rPr>
                      <w:rFonts w:ascii="Times New Roman" w:hAnsi="Times New Roman"/>
                      <w:sz w:val="20"/>
                      <w:szCs w:val="20"/>
                    </w:rPr>
                    <w:t>шт.</w:t>
                  </w:r>
                </w:p>
              </w:tc>
            </w:tr>
            <w:tr w:rsidR="00623B0A" w:rsidRPr="00B01ED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E00E5F" w:rsidRDefault="00623B0A" w:rsidP="007A731F">
                  <w:pPr>
                    <w:numPr>
                      <w:ilvl w:val="0"/>
                      <w:numId w:val="24"/>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Количество потоков</w:t>
                  </w:r>
                </w:p>
              </w:tc>
              <w:tc>
                <w:tcPr>
                  <w:tcW w:w="1134"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jc w:val="center"/>
                    <w:rPr>
                      <w:rFonts w:ascii="Times New Roman" w:hAnsi="Times New Roman"/>
                      <w:sz w:val="20"/>
                      <w:szCs w:val="20"/>
                    </w:rPr>
                  </w:pPr>
                  <w:r w:rsidRPr="0050166A">
                    <w:rPr>
                      <w:rFonts w:ascii="Times New Roman" w:hAnsi="Times New Roman"/>
                      <w:sz w:val="20"/>
                      <w:szCs w:val="20"/>
                    </w:rPr>
                    <w:t>шт.</w:t>
                  </w:r>
                </w:p>
              </w:tc>
            </w:tr>
            <w:tr w:rsidR="00623B0A" w:rsidRPr="00B01ED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B01ED2" w:rsidRDefault="00623B0A" w:rsidP="007A731F">
                  <w:pPr>
                    <w:numPr>
                      <w:ilvl w:val="0"/>
                      <w:numId w:val="24"/>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Кэш-память</w:t>
                  </w:r>
                </w:p>
              </w:tc>
              <w:tc>
                <w:tcPr>
                  <w:tcW w:w="1134"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sidRPr="0050166A">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jc w:val="center"/>
                    <w:rPr>
                      <w:rFonts w:ascii="Times New Roman" w:hAnsi="Times New Roman"/>
                      <w:sz w:val="20"/>
                      <w:szCs w:val="20"/>
                    </w:rPr>
                  </w:pPr>
                  <w:r w:rsidRPr="0050166A">
                    <w:rPr>
                      <w:rFonts w:ascii="Times New Roman" w:hAnsi="Times New Roman"/>
                      <w:sz w:val="20"/>
                      <w:szCs w:val="20"/>
                    </w:rPr>
                    <w:t>Мб</w:t>
                  </w:r>
                </w:p>
              </w:tc>
            </w:tr>
            <w:tr w:rsidR="00623B0A" w:rsidRPr="00B01ED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B01ED2" w:rsidRDefault="00623B0A" w:rsidP="007A731F">
                  <w:pPr>
                    <w:numPr>
                      <w:ilvl w:val="0"/>
                      <w:numId w:val="24"/>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50166A" w:rsidRDefault="00623B0A" w:rsidP="002D7F58">
                  <w:pPr>
                    <w:rPr>
                      <w:rFonts w:ascii="Times New Roman" w:hAnsi="Times New Roman"/>
                      <w:sz w:val="20"/>
                      <w:szCs w:val="20"/>
                    </w:rPr>
                  </w:pPr>
                  <w:r>
                    <w:rPr>
                      <w:rFonts w:ascii="Times New Roman" w:hAnsi="Times New Roman"/>
                      <w:sz w:val="20"/>
                      <w:szCs w:val="20"/>
                    </w:rPr>
                    <w:t>Полная совместимость с материнской платой в п.26 настоящего технического задания</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r>
          </w:tbl>
          <w:p w:rsidR="00623B0A" w:rsidRPr="008126ED" w:rsidRDefault="00623B0A" w:rsidP="002D7F58">
            <w:pPr>
              <w:rPr>
                <w:rFonts w:ascii="Times New Roman" w:hAnsi="Times New Roman"/>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996FC1" w:rsidRDefault="00623B0A" w:rsidP="002D7F58">
            <w:pPr>
              <w:jc w:val="center"/>
              <w:rPr>
                <w:rFonts w:ascii="Times New Roman" w:hAnsi="Times New Roman"/>
                <w:sz w:val="20"/>
              </w:rPr>
            </w:pPr>
            <w:r>
              <w:rPr>
                <w:rFonts w:ascii="Times New Roman" w:hAnsi="Times New Roman"/>
                <w:sz w:val="20"/>
              </w:rPr>
              <w:t>10</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C80062">
        <w:trPr>
          <w:trHeight w:val="411"/>
        </w:trPr>
        <w:tc>
          <w:tcPr>
            <w:tcW w:w="562" w:type="dxa"/>
          </w:tcPr>
          <w:p w:rsidR="00623B0A" w:rsidRPr="008126ED" w:rsidRDefault="00623B0A" w:rsidP="007A731F">
            <w:pPr>
              <w:pStyle w:val="a7"/>
              <w:numPr>
                <w:ilvl w:val="0"/>
                <w:numId w:val="28"/>
              </w:numPr>
              <w:rPr>
                <w:rFonts w:ascii="Times New Roman" w:hAnsi="Times New Roman"/>
              </w:rPr>
            </w:pPr>
          </w:p>
        </w:tc>
        <w:tc>
          <w:tcPr>
            <w:tcW w:w="1590" w:type="dxa"/>
          </w:tcPr>
          <w:p w:rsidR="00623B0A" w:rsidRPr="00591251" w:rsidRDefault="00623B0A" w:rsidP="002D7F58">
            <w:pPr>
              <w:rPr>
                <w:rFonts w:ascii="Times New Roman" w:hAnsi="Times New Roman"/>
              </w:rPr>
            </w:pPr>
            <w:r w:rsidRPr="00591251">
              <w:rPr>
                <w:rFonts w:ascii="Times New Roman" w:hAnsi="Times New Roman"/>
              </w:rPr>
              <w:t>Материнская плата</w:t>
            </w:r>
          </w:p>
        </w:tc>
        <w:tc>
          <w:tcPr>
            <w:tcW w:w="6207" w:type="dxa"/>
          </w:tcPr>
          <w:p w:rsidR="00623B0A" w:rsidRPr="00CE65A2" w:rsidRDefault="00623B0A" w:rsidP="002D7F58">
            <w:pPr>
              <w:rPr>
                <w:rFonts w:ascii="Times New Roman" w:hAnsi="Times New Roman"/>
              </w:rPr>
            </w:pPr>
            <w:r w:rsidRPr="00CE65A2">
              <w:rPr>
                <w:rFonts w:ascii="Times New Roman" w:hAnsi="Times New Roman"/>
              </w:rPr>
              <w:t>Материнская плата ASUS PRIME Z490-P (или эквивалент):</w:t>
            </w:r>
          </w:p>
          <w:tbl>
            <w:tblPr>
              <w:tblStyle w:val="42"/>
              <w:tblW w:w="5952" w:type="dxa"/>
              <w:tblLayout w:type="fixed"/>
              <w:tblCellMar>
                <w:left w:w="57" w:type="dxa"/>
                <w:right w:w="57" w:type="dxa"/>
              </w:tblCellMar>
              <w:tblLook w:val="04A0" w:firstRow="1" w:lastRow="0" w:firstColumn="1" w:lastColumn="0" w:noHBand="0" w:noVBand="1"/>
            </w:tblPr>
            <w:tblGrid>
              <w:gridCol w:w="424"/>
              <w:gridCol w:w="2551"/>
              <w:gridCol w:w="1134"/>
              <w:gridCol w:w="992"/>
              <w:gridCol w:w="851"/>
            </w:tblGrid>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Параметр эквивалентности</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Условие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Значение</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Ед. изм.</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Форм-фактор</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ATX </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Количество слотов памяти DDR4</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Максимальный объем памяти</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128</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Гб</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Режим работы оперативной памяти</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двуканальный</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Слот PCI-E x1 </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Слот PCI-E x16</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Разъем SATA 6Gb/s</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Разъем M.2</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89"/>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Порт PS/2:</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Разъем S/PDIF (оптический)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Порт USB 2.0 внешний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Порт USB 2.0 фронтальный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 xml:space="preserve">Порт USB 3.2 </w:t>
                  </w:r>
                  <w:r w:rsidRPr="00CE65A2">
                    <w:rPr>
                      <w:rFonts w:ascii="Times New Roman" w:hAnsi="Times New Roman"/>
                      <w:sz w:val="20"/>
                      <w:szCs w:val="20"/>
                      <w:lang w:val="en-US"/>
                    </w:rPr>
                    <w:t>Gen 2</w:t>
                  </w:r>
                  <w:r w:rsidRPr="00CE65A2">
                    <w:rPr>
                      <w:rFonts w:ascii="Times New Roman" w:hAnsi="Times New Roman"/>
                      <w:sz w:val="20"/>
                      <w:szCs w:val="20"/>
                    </w:rPr>
                    <w:t xml:space="preserve"> внешний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 xml:space="preserve">Порт USB 3.2 </w:t>
                  </w:r>
                  <w:r w:rsidRPr="00CE65A2">
                    <w:rPr>
                      <w:rFonts w:ascii="Times New Roman" w:hAnsi="Times New Roman"/>
                      <w:sz w:val="20"/>
                      <w:szCs w:val="20"/>
                      <w:lang w:val="en-US"/>
                    </w:rPr>
                    <w:t>Gen 1</w:t>
                  </w:r>
                  <w:r w:rsidRPr="00CE65A2">
                    <w:rPr>
                      <w:rFonts w:ascii="Times New Roman" w:hAnsi="Times New Roman"/>
                      <w:sz w:val="20"/>
                      <w:szCs w:val="20"/>
                    </w:rPr>
                    <w:t xml:space="preserve"> внешний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lang w:val="en-US"/>
                    </w:rPr>
                  </w:pPr>
                  <w:r w:rsidRPr="00CE65A2">
                    <w:rPr>
                      <w:rFonts w:ascii="Times New Roman" w:hAnsi="Times New Roman"/>
                      <w:sz w:val="20"/>
                      <w:szCs w:val="20"/>
                    </w:rPr>
                    <w:t xml:space="preserve">Порт USB 3.2 </w:t>
                  </w:r>
                  <w:r w:rsidRPr="00CE65A2">
                    <w:rPr>
                      <w:rFonts w:ascii="Times New Roman" w:hAnsi="Times New Roman"/>
                      <w:sz w:val="20"/>
                      <w:szCs w:val="20"/>
                      <w:lang w:val="en-US"/>
                    </w:rPr>
                    <w:t>Gen 1</w:t>
                  </w:r>
                  <w:r w:rsidRPr="00CE65A2">
                    <w:rPr>
                      <w:rFonts w:ascii="Times New Roman" w:hAnsi="Times New Roman"/>
                      <w:sz w:val="20"/>
                      <w:szCs w:val="20"/>
                    </w:rPr>
                    <w:t xml:space="preserve"> фронтальный</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DisplayPort</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Порт HDMI</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Сетевой интерфейс Gigabit Ethernet (10/100/1000 Мбит/с) </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не менее</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шт.</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Звук 8-канальный (7.1) </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r>
            <w:tr w:rsidR="00623B0A" w:rsidRPr="00CE65A2" w:rsidTr="002D7F58">
              <w:trPr>
                <w:trHeight w:val="206"/>
              </w:trPr>
              <w:tc>
                <w:tcPr>
                  <w:tcW w:w="424" w:type="dxa"/>
                  <w:tcBorders>
                    <w:top w:val="single" w:sz="4" w:space="0" w:color="auto"/>
                    <w:left w:val="single" w:sz="4" w:space="0" w:color="auto"/>
                    <w:bottom w:val="single" w:sz="4" w:space="0" w:color="auto"/>
                    <w:right w:val="single" w:sz="4" w:space="0" w:color="auto"/>
                  </w:tcBorders>
                </w:tcPr>
                <w:p w:rsidR="00623B0A" w:rsidRPr="00CE65A2" w:rsidRDefault="00623B0A" w:rsidP="007A731F">
                  <w:pPr>
                    <w:numPr>
                      <w:ilvl w:val="0"/>
                      <w:numId w:val="25"/>
                    </w:numPr>
                    <w:contextualSpacing/>
                    <w:rPr>
                      <w:rFonts w:ascii="Times New Roman" w:hAnsi="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tcPr>
                <w:p w:rsidR="00623B0A" w:rsidRPr="0009315A" w:rsidRDefault="00623B0A" w:rsidP="002D7F58">
                  <w:pPr>
                    <w:rPr>
                      <w:rFonts w:ascii="Times New Roman" w:hAnsi="Times New Roman"/>
                      <w:sz w:val="20"/>
                      <w:szCs w:val="20"/>
                    </w:rPr>
                  </w:pPr>
                  <w:r>
                    <w:rPr>
                      <w:rFonts w:ascii="Times New Roman" w:hAnsi="Times New Roman"/>
                      <w:sz w:val="20"/>
                      <w:szCs w:val="20"/>
                    </w:rPr>
                    <w:t>Полная совместимость с процессором в п.25 настоящего технического задания</w:t>
                  </w:r>
                </w:p>
              </w:tc>
              <w:tc>
                <w:tcPr>
                  <w:tcW w:w="1134"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точно</w:t>
                  </w:r>
                </w:p>
              </w:tc>
              <w:tc>
                <w:tcPr>
                  <w:tcW w:w="992"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rPr>
                      <w:rFonts w:ascii="Times New Roman" w:hAnsi="Times New Roman"/>
                      <w:sz w:val="20"/>
                      <w:szCs w:val="20"/>
                    </w:rPr>
                  </w:pPr>
                  <w:r w:rsidRPr="00CE65A2">
                    <w:rPr>
                      <w:rFonts w:ascii="Times New Roman" w:hAnsi="Times New Roman"/>
                      <w:sz w:val="20"/>
                      <w:szCs w:val="20"/>
                    </w:rPr>
                    <w:t>наличие</w:t>
                  </w:r>
                </w:p>
              </w:tc>
              <w:tc>
                <w:tcPr>
                  <w:tcW w:w="851" w:type="dxa"/>
                  <w:tcBorders>
                    <w:top w:val="single" w:sz="4" w:space="0" w:color="auto"/>
                    <w:left w:val="single" w:sz="4" w:space="0" w:color="auto"/>
                    <w:bottom w:val="single" w:sz="4" w:space="0" w:color="auto"/>
                    <w:right w:val="single" w:sz="4" w:space="0" w:color="auto"/>
                  </w:tcBorders>
                </w:tcPr>
                <w:p w:rsidR="00623B0A" w:rsidRPr="00CE65A2" w:rsidRDefault="00623B0A" w:rsidP="002D7F58">
                  <w:pPr>
                    <w:jc w:val="center"/>
                    <w:rPr>
                      <w:rFonts w:ascii="Times New Roman" w:hAnsi="Times New Roman"/>
                      <w:sz w:val="20"/>
                      <w:szCs w:val="20"/>
                    </w:rPr>
                  </w:pPr>
                  <w:r w:rsidRPr="00CE65A2">
                    <w:rPr>
                      <w:rFonts w:ascii="Times New Roman" w:hAnsi="Times New Roman"/>
                      <w:sz w:val="20"/>
                      <w:szCs w:val="20"/>
                    </w:rPr>
                    <w:t>-</w:t>
                  </w:r>
                </w:p>
              </w:tc>
            </w:tr>
          </w:tbl>
          <w:p w:rsidR="00623B0A" w:rsidRPr="00CE65A2" w:rsidRDefault="00623B0A" w:rsidP="002D7F58">
            <w:pPr>
              <w:rPr>
                <w:rFonts w:ascii="Times New Roman" w:hAnsi="Times New Roman"/>
              </w:rPr>
            </w:pPr>
          </w:p>
        </w:tc>
        <w:tc>
          <w:tcPr>
            <w:tcW w:w="742" w:type="dxa"/>
          </w:tcPr>
          <w:p w:rsidR="00623B0A" w:rsidRPr="000B12EA" w:rsidRDefault="00623B0A" w:rsidP="002D7F58">
            <w:pPr>
              <w:jc w:val="center"/>
              <w:rPr>
                <w:rFonts w:ascii="Times New Roman" w:hAnsi="Times New Roman"/>
              </w:rPr>
            </w:pPr>
            <w:r>
              <w:rPr>
                <w:rFonts w:ascii="Times New Roman" w:hAnsi="Times New Roman"/>
              </w:rPr>
              <w:t>Шт.</w:t>
            </w:r>
          </w:p>
        </w:tc>
        <w:tc>
          <w:tcPr>
            <w:tcW w:w="851" w:type="dxa"/>
          </w:tcPr>
          <w:p w:rsidR="00623B0A" w:rsidRPr="00996FC1" w:rsidRDefault="00623B0A" w:rsidP="002D7F58">
            <w:pPr>
              <w:jc w:val="center"/>
              <w:rPr>
                <w:rFonts w:ascii="Times New Roman" w:hAnsi="Times New Roman"/>
                <w:sz w:val="20"/>
              </w:rPr>
            </w:pPr>
            <w:r>
              <w:rPr>
                <w:rFonts w:ascii="Times New Roman" w:hAnsi="Times New Roman"/>
                <w:sz w:val="20"/>
              </w:rPr>
              <w:t>10</w:t>
            </w:r>
          </w:p>
        </w:tc>
        <w:tc>
          <w:tcPr>
            <w:tcW w:w="992" w:type="dxa"/>
          </w:tcPr>
          <w:p w:rsidR="00623B0A" w:rsidRPr="000B12EA" w:rsidRDefault="00623B0A" w:rsidP="002D7F58">
            <w:pPr>
              <w:jc w:val="center"/>
              <w:rPr>
                <w:rFonts w:ascii="Times New Roman" w:hAnsi="Times New Roman"/>
                <w:sz w:val="20"/>
              </w:rPr>
            </w:pPr>
            <w:r w:rsidRPr="00F073C4">
              <w:rPr>
                <w:rFonts w:ascii="Times New Roman" w:hAnsi="Times New Roman"/>
                <w:sz w:val="20"/>
              </w:rPr>
              <w:t>26.20.40.190</w:t>
            </w:r>
            <w:r>
              <w:rPr>
                <w:rFonts w:ascii="Times New Roman" w:hAnsi="Times New Roman"/>
                <w:sz w:val="20"/>
              </w:rPr>
              <w:t>/-</w:t>
            </w:r>
          </w:p>
        </w:tc>
        <w:tc>
          <w:tcPr>
            <w:tcW w:w="1389" w:type="dxa"/>
            <w:shd w:val="clear" w:color="auto" w:fill="FFFF00"/>
          </w:tcPr>
          <w:p w:rsidR="00623B0A" w:rsidRPr="00F073C4" w:rsidRDefault="00623B0A" w:rsidP="002D7F58">
            <w:pPr>
              <w:jc w:val="center"/>
              <w:rPr>
                <w:rFonts w:ascii="Times New Roman" w:hAnsi="Times New Roman"/>
                <w:sz w:val="20"/>
              </w:rPr>
            </w:pPr>
          </w:p>
        </w:tc>
        <w:tc>
          <w:tcPr>
            <w:tcW w:w="992" w:type="dxa"/>
            <w:shd w:val="clear" w:color="auto" w:fill="FFFF00"/>
          </w:tcPr>
          <w:p w:rsidR="00623B0A" w:rsidRPr="00F073C4" w:rsidRDefault="00623B0A" w:rsidP="002D7F58">
            <w:pPr>
              <w:jc w:val="center"/>
              <w:rPr>
                <w:rFonts w:ascii="Times New Roman" w:hAnsi="Times New Roman"/>
                <w:sz w:val="20"/>
              </w:rPr>
            </w:pPr>
          </w:p>
        </w:tc>
        <w:tc>
          <w:tcPr>
            <w:tcW w:w="1276" w:type="dxa"/>
            <w:shd w:val="clear" w:color="auto" w:fill="FFFF00"/>
          </w:tcPr>
          <w:p w:rsidR="00623B0A" w:rsidRPr="00F073C4" w:rsidRDefault="00623B0A" w:rsidP="002D7F58">
            <w:pPr>
              <w:jc w:val="center"/>
              <w:rPr>
                <w:rFonts w:ascii="Times New Roman" w:hAnsi="Times New Roman"/>
                <w:sz w:val="20"/>
              </w:rPr>
            </w:pPr>
          </w:p>
        </w:tc>
        <w:tc>
          <w:tcPr>
            <w:tcW w:w="1134" w:type="dxa"/>
            <w:shd w:val="clear" w:color="auto" w:fill="FFFF00"/>
          </w:tcPr>
          <w:p w:rsidR="00623B0A" w:rsidRPr="00F073C4" w:rsidRDefault="00623B0A" w:rsidP="002D7F58">
            <w:pPr>
              <w:jc w:val="center"/>
              <w:rPr>
                <w:rFonts w:ascii="Times New Roman" w:hAnsi="Times New Roman"/>
                <w:sz w:val="20"/>
              </w:rPr>
            </w:pPr>
          </w:p>
        </w:tc>
      </w:tr>
      <w:tr w:rsidR="00623B0A" w:rsidRPr="008126ED" w:rsidTr="00623B0A">
        <w:trPr>
          <w:trHeight w:val="411"/>
        </w:trPr>
        <w:tc>
          <w:tcPr>
            <w:tcW w:w="14601" w:type="dxa"/>
            <w:gridSpan w:val="9"/>
            <w:vAlign w:val="center"/>
          </w:tcPr>
          <w:p w:rsidR="00623B0A" w:rsidRPr="00623B0A" w:rsidRDefault="00623B0A" w:rsidP="00623B0A">
            <w:pPr>
              <w:jc w:val="right"/>
              <w:rPr>
                <w:rFonts w:ascii="Times New Roman" w:hAnsi="Times New Roman"/>
                <w:sz w:val="20"/>
                <w:lang w:val="en-US"/>
              </w:rPr>
            </w:pPr>
            <w:r>
              <w:rPr>
                <w:rFonts w:ascii="Times New Roman" w:hAnsi="Times New Roman"/>
                <w:sz w:val="20"/>
              </w:rPr>
              <w:t>ИТОГО</w:t>
            </w:r>
            <w:r>
              <w:rPr>
                <w:rFonts w:ascii="Times New Roman" w:hAnsi="Times New Roman"/>
                <w:sz w:val="20"/>
                <w:lang w:val="en-US"/>
              </w:rPr>
              <w:t>:</w:t>
            </w:r>
          </w:p>
        </w:tc>
        <w:tc>
          <w:tcPr>
            <w:tcW w:w="1134" w:type="dxa"/>
            <w:shd w:val="clear" w:color="auto" w:fill="FFFF00"/>
          </w:tcPr>
          <w:p w:rsidR="00623B0A" w:rsidRPr="00F073C4" w:rsidRDefault="00623B0A" w:rsidP="002D7F58">
            <w:pPr>
              <w:jc w:val="center"/>
              <w:rPr>
                <w:rFonts w:ascii="Times New Roman" w:hAnsi="Times New Roman"/>
                <w:sz w:val="20"/>
              </w:rPr>
            </w:pPr>
          </w:p>
        </w:tc>
      </w:tr>
    </w:tbl>
    <w:p w:rsidR="00623B0A" w:rsidRDefault="00623B0A" w:rsidP="000042E3">
      <w:pPr>
        <w:ind w:right="-1"/>
        <w:rPr>
          <w:rFonts w:ascii="Times New Roman" w:hAnsi="Times New Roman" w:cs="Times New Roman"/>
          <w:b/>
          <w:sz w:val="28"/>
          <w:szCs w:val="28"/>
        </w:rPr>
        <w:sectPr w:rsidR="00623B0A" w:rsidSect="004725AB">
          <w:pgSz w:w="16838" w:h="11906" w:orient="landscape"/>
          <w:pgMar w:top="568" w:right="567" w:bottom="1701" w:left="992" w:header="567" w:footer="567" w:gutter="0"/>
          <w:cols w:space="708"/>
          <w:titlePg/>
          <w:docGrid w:linePitch="360"/>
        </w:sectPr>
      </w:pPr>
    </w:p>
    <w:bookmarkEnd w:id="0"/>
    <w:p w:rsidR="00170252" w:rsidRDefault="00170252" w:rsidP="000820E3">
      <w:pPr>
        <w:rPr>
          <w:rFonts w:ascii="Times New Roman" w:hAnsi="Times New Roman" w:cs="Times New Roman"/>
          <w:b/>
          <w:sz w:val="28"/>
          <w:szCs w:val="28"/>
        </w:rPr>
      </w:pPr>
    </w:p>
    <w:sectPr w:rsidR="00170252" w:rsidSect="004725AB">
      <w:headerReference w:type="first" r:id="rId24"/>
      <w:footerReference w:type="first" r:id="rId25"/>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6D" w:rsidRDefault="0056436D">
      <w:pPr>
        <w:spacing w:after="0" w:line="240" w:lineRule="auto"/>
      </w:pPr>
      <w:r>
        <w:separator/>
      </w:r>
    </w:p>
  </w:endnote>
  <w:endnote w:type="continuationSeparator" w:id="0">
    <w:p w:rsidR="0056436D" w:rsidRDefault="0056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978FA" w:rsidRDefault="008978F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978F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807048216"/>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978F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978FA">
    <w:pPr>
      <w:pStyle w:val="ab"/>
      <w:jc w:val="right"/>
    </w:pPr>
    <w:sdt>
      <w:sdtPr>
        <w:id w:val="-119661285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978FA">
    <w:pPr>
      <w:pStyle w:val="ab"/>
      <w:jc w:val="right"/>
    </w:pPr>
    <w:sdt>
      <w:sdtPr>
        <w:id w:val="-73206333"/>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978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042E3">
          <w:rPr>
            <w:noProof/>
          </w:rPr>
          <w:t>18</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6D" w:rsidRDefault="0056436D">
      <w:pPr>
        <w:spacing w:after="0" w:line="240" w:lineRule="auto"/>
      </w:pPr>
      <w:r>
        <w:separator/>
      </w:r>
    </w:p>
  </w:footnote>
  <w:footnote w:type="continuationSeparator" w:id="0">
    <w:p w:rsidR="0056436D" w:rsidRDefault="0056436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978FA" w:rsidRDefault="008978F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978FA" w:rsidRDefault="008978F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978FA" w:rsidRDefault="008978F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64B"/>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
    <w:nsid w:val="0EF61A07"/>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nsid w:val="15382FCE"/>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nsid w:val="1A666874"/>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5">
    <w:nsid w:val="1F953E86"/>
    <w:multiLevelType w:val="hybridMultilevel"/>
    <w:tmpl w:val="0F42CEF8"/>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6">
    <w:nsid w:val="1FD31AEC"/>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nsid w:val="29A13E00"/>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8">
    <w:nsid w:val="2C847F90"/>
    <w:multiLevelType w:val="hybridMultilevel"/>
    <w:tmpl w:val="16EA4E8E"/>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B65B4"/>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nsid w:val="302B1273"/>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1">
    <w:nsid w:val="33BA1CB9"/>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2">
    <w:nsid w:val="37027ACF"/>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3">
    <w:nsid w:val="3A4F2BFD"/>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nsid w:val="3C7A63BA"/>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5">
    <w:nsid w:val="41DE29D3"/>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nsid w:val="467079B3"/>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7">
    <w:nsid w:val="510A4275"/>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8">
    <w:nsid w:val="52BA67CA"/>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9">
    <w:nsid w:val="531D35EB"/>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0">
    <w:nsid w:val="55D93692"/>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1">
    <w:nsid w:val="599B5952"/>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2">
    <w:nsid w:val="5E38493E"/>
    <w:multiLevelType w:val="hybridMultilevel"/>
    <w:tmpl w:val="0F42CEF8"/>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3">
    <w:nsid w:val="5EF5262B"/>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4">
    <w:nsid w:val="5FD82A40"/>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5">
    <w:nsid w:val="62E23F93"/>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6">
    <w:nsid w:val="6D0D591F"/>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7">
    <w:nsid w:val="70886D0D"/>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0"/>
  </w:num>
  <w:num w:numId="2">
    <w:abstractNumId w:val="11"/>
  </w:num>
  <w:num w:numId="3">
    <w:abstractNumId w:val="16"/>
  </w:num>
  <w:num w:numId="4">
    <w:abstractNumId w:val="1"/>
  </w:num>
  <w:num w:numId="5">
    <w:abstractNumId w:val="5"/>
  </w:num>
  <w:num w:numId="6">
    <w:abstractNumId w:val="26"/>
  </w:num>
  <w:num w:numId="7">
    <w:abstractNumId w:val="12"/>
  </w:num>
  <w:num w:numId="8">
    <w:abstractNumId w:val="14"/>
  </w:num>
  <w:num w:numId="9">
    <w:abstractNumId w:val="20"/>
  </w:num>
  <w:num w:numId="10">
    <w:abstractNumId w:val="3"/>
  </w:num>
  <w:num w:numId="11">
    <w:abstractNumId w:val="7"/>
  </w:num>
  <w:num w:numId="12">
    <w:abstractNumId w:val="4"/>
  </w:num>
  <w:num w:numId="13">
    <w:abstractNumId w:val="19"/>
  </w:num>
  <w:num w:numId="14">
    <w:abstractNumId w:val="22"/>
  </w:num>
  <w:num w:numId="15">
    <w:abstractNumId w:val="15"/>
  </w:num>
  <w:num w:numId="16">
    <w:abstractNumId w:val="6"/>
  </w:num>
  <w:num w:numId="17">
    <w:abstractNumId w:val="13"/>
  </w:num>
  <w:num w:numId="18">
    <w:abstractNumId w:val="23"/>
  </w:num>
  <w:num w:numId="19">
    <w:abstractNumId w:val="10"/>
  </w:num>
  <w:num w:numId="20">
    <w:abstractNumId w:val="27"/>
  </w:num>
  <w:num w:numId="21">
    <w:abstractNumId w:val="21"/>
  </w:num>
  <w:num w:numId="22">
    <w:abstractNumId w:val="17"/>
  </w:num>
  <w:num w:numId="23">
    <w:abstractNumId w:val="18"/>
  </w:num>
  <w:num w:numId="24">
    <w:abstractNumId w:val="24"/>
  </w:num>
  <w:num w:numId="25">
    <w:abstractNumId w:val="9"/>
  </w:num>
  <w:num w:numId="26">
    <w:abstractNumId w:val="2"/>
  </w:num>
  <w:num w:numId="27">
    <w:abstractNumId w:val="25"/>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42E3"/>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436D"/>
    <w:rsid w:val="0057245F"/>
    <w:rsid w:val="00577D46"/>
    <w:rsid w:val="00582162"/>
    <w:rsid w:val="00583FE8"/>
    <w:rsid w:val="00585F05"/>
    <w:rsid w:val="00592AB6"/>
    <w:rsid w:val="00593990"/>
    <w:rsid w:val="005A566A"/>
    <w:rsid w:val="005B1AF4"/>
    <w:rsid w:val="005B710E"/>
    <w:rsid w:val="005F153F"/>
    <w:rsid w:val="00623487"/>
    <w:rsid w:val="00623B0A"/>
    <w:rsid w:val="00632D4D"/>
    <w:rsid w:val="00637F5D"/>
    <w:rsid w:val="006420B2"/>
    <w:rsid w:val="00642D06"/>
    <w:rsid w:val="006474B5"/>
    <w:rsid w:val="00650AB9"/>
    <w:rsid w:val="00680267"/>
    <w:rsid w:val="00680B51"/>
    <w:rsid w:val="00683724"/>
    <w:rsid w:val="00692C7A"/>
    <w:rsid w:val="00692F2A"/>
    <w:rsid w:val="006B0C1A"/>
    <w:rsid w:val="006B558D"/>
    <w:rsid w:val="006C4866"/>
    <w:rsid w:val="006C6485"/>
    <w:rsid w:val="006D7951"/>
    <w:rsid w:val="006E055D"/>
    <w:rsid w:val="006E3956"/>
    <w:rsid w:val="006E4D75"/>
    <w:rsid w:val="006E6F65"/>
    <w:rsid w:val="006F556E"/>
    <w:rsid w:val="0071128E"/>
    <w:rsid w:val="007215AC"/>
    <w:rsid w:val="00733DFE"/>
    <w:rsid w:val="00735AB0"/>
    <w:rsid w:val="00742657"/>
    <w:rsid w:val="0074516E"/>
    <w:rsid w:val="00747D8C"/>
    <w:rsid w:val="0075145B"/>
    <w:rsid w:val="0076046A"/>
    <w:rsid w:val="00766A7E"/>
    <w:rsid w:val="00770DBE"/>
    <w:rsid w:val="00781335"/>
    <w:rsid w:val="007837E5"/>
    <w:rsid w:val="00786E1B"/>
    <w:rsid w:val="007922BC"/>
    <w:rsid w:val="007A731F"/>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978FA"/>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664C"/>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0062"/>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5AAF"/>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42">
    <w:name w:val="Сетка таблицы4"/>
    <w:basedOn w:val="a2"/>
    <w:next w:val="ad"/>
    <w:uiPriority w:val="59"/>
    <w:rsid w:val="00623B0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ts-wrap-contentbodyval">
    <w:name w:val="lots-wrap-content__body__val"/>
    <w:basedOn w:val="a1"/>
    <w:rsid w:val="00623B0A"/>
    <w:rPr>
      <w:rFonts w:cs="Times New Roman"/>
    </w:rPr>
  </w:style>
  <w:style w:type="character" w:customStyle="1" w:styleId="propertyname">
    <w:name w:val="property_name"/>
    <w:basedOn w:val="a1"/>
    <w:rsid w:val="00623B0A"/>
    <w:rPr>
      <w:rFonts w:cs="Times New Roman"/>
    </w:rPr>
  </w:style>
  <w:style w:type="character" w:customStyle="1" w:styleId="gray">
    <w:name w:val="gray"/>
    <w:basedOn w:val="a1"/>
    <w:rsid w:val="00623B0A"/>
    <w:rPr>
      <w:rFonts w:cs="Times New Roman"/>
    </w:rPr>
  </w:style>
  <w:style w:type="character" w:customStyle="1" w:styleId="cardmaininfopurchaselink">
    <w:name w:val="cardmaininfo__purchaselink"/>
    <w:basedOn w:val="a1"/>
    <w:rsid w:val="00623B0A"/>
    <w:rPr>
      <w:rFonts w:cs="Times New Roman"/>
    </w:rPr>
  </w:style>
  <w:style w:type="paragraph" w:customStyle="1" w:styleId="PlainText">
    <w:name w:val="Plain Text Знак Знак"/>
    <w:basedOn w:val="a0"/>
    <w:link w:val="PlainText0"/>
    <w:rsid w:val="00623B0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623B0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42">
    <w:name w:val="Сетка таблицы4"/>
    <w:basedOn w:val="a2"/>
    <w:next w:val="ad"/>
    <w:uiPriority w:val="59"/>
    <w:rsid w:val="00623B0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ts-wrap-contentbodyval">
    <w:name w:val="lots-wrap-content__body__val"/>
    <w:basedOn w:val="a1"/>
    <w:rsid w:val="00623B0A"/>
    <w:rPr>
      <w:rFonts w:cs="Times New Roman"/>
    </w:rPr>
  </w:style>
  <w:style w:type="character" w:customStyle="1" w:styleId="propertyname">
    <w:name w:val="property_name"/>
    <w:basedOn w:val="a1"/>
    <w:rsid w:val="00623B0A"/>
    <w:rPr>
      <w:rFonts w:cs="Times New Roman"/>
    </w:rPr>
  </w:style>
  <w:style w:type="character" w:customStyle="1" w:styleId="gray">
    <w:name w:val="gray"/>
    <w:basedOn w:val="a1"/>
    <w:rsid w:val="00623B0A"/>
    <w:rPr>
      <w:rFonts w:cs="Times New Roman"/>
    </w:rPr>
  </w:style>
  <w:style w:type="character" w:customStyle="1" w:styleId="cardmaininfopurchaselink">
    <w:name w:val="cardmaininfo__purchaselink"/>
    <w:basedOn w:val="a1"/>
    <w:rsid w:val="00623B0A"/>
    <w:rPr>
      <w:rFonts w:cs="Times New Roman"/>
    </w:rPr>
  </w:style>
  <w:style w:type="paragraph" w:customStyle="1" w:styleId="PlainText">
    <w:name w:val="Plain Text Знак Знак"/>
    <w:basedOn w:val="a0"/>
    <w:link w:val="PlainText0"/>
    <w:rsid w:val="00623B0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623B0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upki.gov.ru/epz/ktru/ktruCard/commonInfo.html?itemId=83484"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ktruCard/commonInfo.html?itemId=82106&amp;backUrl=9d322752-177b-40c3-9319-8eb0bce57d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zakupki.gov.ru/epz/ktru/ktruCard/commonInfo.html?itemId=83488" TargetMode="External"/><Relationship Id="rId10" Type="http://schemas.openxmlformats.org/officeDocument/2006/relationships/hyperlink" Target="mailto:4399541@niioncologii.ru" TargetMode="External"/><Relationship Id="rId19" Type="http://schemas.openxmlformats.org/officeDocument/2006/relationships/hyperlink" Target="https://zakupki.gov.ru/epz/ktru/ktruCard/commonInfo.html?itemId=82106&amp;backUrl=9d322752-177b-40c3-9319-8eb0bce57da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zakupki.gov.ru/epz/ktru/ktruCard/commonInfo.html?itemId=83484"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D4B1-250E-461C-9124-C77A3EB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2021-04-13T09:55:00Z</dcterms:created>
  <dcterms:modified xsi:type="dcterms:W3CDTF">2021-04-13T09:55:00Z</dcterms:modified>
</cp:coreProperties>
</file>