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13.10.2026 № 10.3-09/2163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20.10.2026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F21CB">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запасных частей и комплектующих для медицинского оборудования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10.12.2026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рабочих дней после поступления заявки от Заказчика. Последняя дата подачи заявки на поставку 07.12.2026. Максимальное количество партий - 3 (три).</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3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101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763A2C" w:rsidRDefault="00763A2C" w:rsidP="00763A2C">
      <w:pPr>
        <w:pStyle w:val="a7"/>
        <w:widowControl w:val="0"/>
        <w:spacing w:after="0"/>
        <w:ind w:left="644"/>
        <w:jc w:val="center"/>
        <w:rPr>
          <w:rFonts w:ascii="Times New Roman" w:hAnsi="Times New Roman"/>
          <w:b/>
          <w:sz w:val="24"/>
          <w:szCs w:val="26"/>
        </w:rPr>
      </w:pPr>
      <w:r>
        <w:rPr>
          <w:rFonts w:ascii="Times New Roman" w:hAnsi="Times New Roman"/>
          <w:b/>
          <w:sz w:val="24"/>
          <w:szCs w:val="26"/>
        </w:rPr>
        <w:lastRenderedPageBreak/>
        <w:t>13.</w:t>
      </w:r>
      <w:r w:rsidRPr="000437D6">
        <w:rPr>
          <w:rFonts w:ascii="Times New Roman" w:hAnsi="Times New Roman"/>
          <w:b/>
          <w:sz w:val="24"/>
          <w:szCs w:val="26"/>
        </w:rPr>
        <w:t>Описание</w:t>
      </w:r>
      <w:r w:rsidRPr="000437D6">
        <w:rPr>
          <w:rFonts w:ascii="Times New Roman" w:hAnsi="Times New Roman"/>
          <w:sz w:val="24"/>
          <w:szCs w:val="26"/>
        </w:rPr>
        <w:t xml:space="preserve"> </w:t>
      </w:r>
      <w:r w:rsidRPr="000437D6">
        <w:rPr>
          <w:rFonts w:ascii="Times New Roman" w:hAnsi="Times New Roman"/>
          <w:b/>
          <w:sz w:val="24"/>
          <w:szCs w:val="26"/>
        </w:rPr>
        <w:t>объекта закупки</w:t>
      </w:r>
    </w:p>
    <w:p w:rsidR="00763A2C" w:rsidRPr="000437D6" w:rsidRDefault="00763A2C" w:rsidP="00763A2C">
      <w:pPr>
        <w:pStyle w:val="a7"/>
        <w:widowControl w:val="0"/>
        <w:spacing w:after="0"/>
        <w:ind w:left="644"/>
        <w:jc w:val="center"/>
        <w:rPr>
          <w:rFonts w:ascii="Times New Roman" w:eastAsia="Courier New" w:hAnsi="Times New Roman" w:cs="Times New Roman"/>
          <w:b/>
        </w:rPr>
      </w:pPr>
    </w:p>
    <w:tbl>
      <w:tblPr>
        <w:tblStyle w:val="12"/>
        <w:tblW w:w="16272" w:type="dxa"/>
        <w:jc w:val="center"/>
        <w:tblLook w:val="04A0" w:firstRow="1" w:lastRow="0" w:firstColumn="1" w:lastColumn="0" w:noHBand="0" w:noVBand="1"/>
      </w:tblPr>
      <w:tblGrid>
        <w:gridCol w:w="580"/>
        <w:gridCol w:w="1940"/>
        <w:gridCol w:w="5290"/>
        <w:gridCol w:w="1191"/>
        <w:gridCol w:w="899"/>
        <w:gridCol w:w="1544"/>
        <w:gridCol w:w="1554"/>
        <w:gridCol w:w="1042"/>
        <w:gridCol w:w="1125"/>
        <w:gridCol w:w="1107"/>
      </w:tblGrid>
      <w:tr w:rsidR="00763A2C" w:rsidRPr="000F48B3" w:rsidTr="00E22578">
        <w:trPr>
          <w:trHeight w:val="1178"/>
          <w:jc w:val="center"/>
        </w:trPr>
        <w:tc>
          <w:tcPr>
            <w:tcW w:w="580" w:type="dxa"/>
            <w:vAlign w:val="center"/>
          </w:tcPr>
          <w:p w:rsidR="00763A2C" w:rsidRPr="000F48B3" w:rsidRDefault="00763A2C" w:rsidP="00E22578">
            <w:pPr>
              <w:tabs>
                <w:tab w:val="left" w:pos="709"/>
              </w:tabs>
              <w:jc w:val="center"/>
            </w:pPr>
            <w:r w:rsidRPr="000F48B3">
              <w:t>п/н</w:t>
            </w:r>
          </w:p>
        </w:tc>
        <w:tc>
          <w:tcPr>
            <w:tcW w:w="1940" w:type="dxa"/>
            <w:vAlign w:val="center"/>
          </w:tcPr>
          <w:p w:rsidR="00763A2C" w:rsidRPr="000F48B3" w:rsidRDefault="00763A2C" w:rsidP="00E22578">
            <w:pPr>
              <w:tabs>
                <w:tab w:val="left" w:pos="709"/>
              </w:tabs>
              <w:jc w:val="center"/>
            </w:pPr>
            <w:r w:rsidRPr="000F48B3">
              <w:t>Наименование</w:t>
            </w:r>
          </w:p>
          <w:p w:rsidR="00763A2C" w:rsidRPr="000F48B3" w:rsidRDefault="00763A2C" w:rsidP="00E22578">
            <w:pPr>
              <w:tabs>
                <w:tab w:val="left" w:pos="709"/>
              </w:tabs>
              <w:jc w:val="center"/>
            </w:pPr>
            <w:r w:rsidRPr="000F48B3">
              <w:t>продукции</w:t>
            </w:r>
          </w:p>
        </w:tc>
        <w:tc>
          <w:tcPr>
            <w:tcW w:w="5290" w:type="dxa"/>
          </w:tcPr>
          <w:p w:rsidR="00763A2C" w:rsidRPr="000F48B3" w:rsidRDefault="00763A2C" w:rsidP="00E22578">
            <w:pPr>
              <w:tabs>
                <w:tab w:val="left" w:pos="709"/>
              </w:tabs>
              <w:jc w:val="center"/>
            </w:pPr>
          </w:p>
        </w:tc>
        <w:tc>
          <w:tcPr>
            <w:tcW w:w="1191" w:type="dxa"/>
            <w:vAlign w:val="center"/>
          </w:tcPr>
          <w:p w:rsidR="00763A2C" w:rsidRPr="000F48B3" w:rsidRDefault="00763A2C" w:rsidP="00E22578">
            <w:pPr>
              <w:tabs>
                <w:tab w:val="left" w:pos="709"/>
              </w:tabs>
              <w:jc w:val="center"/>
            </w:pPr>
            <w:r w:rsidRPr="000F48B3">
              <w:t>Единица измерения</w:t>
            </w:r>
          </w:p>
          <w:p w:rsidR="00763A2C" w:rsidRPr="000F48B3" w:rsidRDefault="00763A2C" w:rsidP="00E22578">
            <w:pPr>
              <w:tabs>
                <w:tab w:val="left" w:pos="709"/>
              </w:tabs>
              <w:jc w:val="center"/>
            </w:pPr>
            <w:r w:rsidRPr="000F48B3">
              <w:t>продукции</w:t>
            </w:r>
          </w:p>
        </w:tc>
        <w:tc>
          <w:tcPr>
            <w:tcW w:w="899" w:type="dxa"/>
          </w:tcPr>
          <w:p w:rsidR="00763A2C" w:rsidRPr="000F48B3" w:rsidRDefault="00763A2C" w:rsidP="00E22578">
            <w:pPr>
              <w:tabs>
                <w:tab w:val="left" w:pos="709"/>
              </w:tabs>
              <w:jc w:val="center"/>
            </w:pPr>
          </w:p>
          <w:p w:rsidR="00763A2C" w:rsidRPr="000F48B3" w:rsidRDefault="00763A2C" w:rsidP="00E22578">
            <w:pPr>
              <w:tabs>
                <w:tab w:val="left" w:pos="709"/>
              </w:tabs>
              <w:jc w:val="center"/>
            </w:pPr>
          </w:p>
          <w:p w:rsidR="00763A2C" w:rsidRPr="000F48B3" w:rsidRDefault="00763A2C" w:rsidP="00E22578">
            <w:pPr>
              <w:tabs>
                <w:tab w:val="left" w:pos="709"/>
              </w:tabs>
              <w:jc w:val="center"/>
            </w:pPr>
            <w:r w:rsidRPr="000F48B3">
              <w:t>Кол-во</w:t>
            </w:r>
          </w:p>
        </w:tc>
        <w:tc>
          <w:tcPr>
            <w:tcW w:w="1544" w:type="dxa"/>
          </w:tcPr>
          <w:p w:rsidR="00763A2C" w:rsidRPr="000F48B3" w:rsidRDefault="00763A2C" w:rsidP="00E22578">
            <w:pPr>
              <w:tabs>
                <w:tab w:val="left" w:pos="709"/>
              </w:tabs>
              <w:jc w:val="center"/>
            </w:pPr>
          </w:p>
          <w:p w:rsidR="00763A2C" w:rsidRPr="000F48B3" w:rsidRDefault="00763A2C" w:rsidP="00E22578">
            <w:pPr>
              <w:tabs>
                <w:tab w:val="left" w:pos="709"/>
              </w:tabs>
              <w:jc w:val="center"/>
            </w:pPr>
          </w:p>
          <w:p w:rsidR="00763A2C" w:rsidRPr="000F48B3" w:rsidRDefault="00763A2C" w:rsidP="00E22578">
            <w:pPr>
              <w:tabs>
                <w:tab w:val="left" w:pos="709"/>
              </w:tabs>
              <w:jc w:val="center"/>
            </w:pPr>
            <w:r w:rsidRPr="000F48B3">
              <w:t>Код ОКПД2</w:t>
            </w:r>
          </w:p>
        </w:tc>
        <w:tc>
          <w:tcPr>
            <w:tcW w:w="1554" w:type="dxa"/>
            <w:shd w:val="clear" w:color="auto" w:fill="FFFF00"/>
          </w:tcPr>
          <w:p w:rsidR="00763A2C" w:rsidRPr="000F48B3" w:rsidRDefault="00763A2C" w:rsidP="00E22578">
            <w:pPr>
              <w:tabs>
                <w:tab w:val="left" w:pos="709"/>
              </w:tabs>
              <w:jc w:val="center"/>
            </w:pPr>
          </w:p>
          <w:p w:rsidR="00763A2C" w:rsidRPr="000F48B3" w:rsidRDefault="00763A2C" w:rsidP="00E22578">
            <w:pPr>
              <w:tabs>
                <w:tab w:val="left" w:pos="709"/>
              </w:tabs>
              <w:jc w:val="center"/>
            </w:pPr>
            <w:r w:rsidRPr="000F48B3">
              <w:t>Страна происхождения</w:t>
            </w:r>
          </w:p>
        </w:tc>
        <w:tc>
          <w:tcPr>
            <w:tcW w:w="1042" w:type="dxa"/>
            <w:shd w:val="clear" w:color="auto" w:fill="FFFF00"/>
          </w:tcPr>
          <w:p w:rsidR="00763A2C" w:rsidRPr="000F48B3" w:rsidRDefault="00763A2C" w:rsidP="00E22578">
            <w:pPr>
              <w:tabs>
                <w:tab w:val="left" w:pos="709"/>
              </w:tabs>
              <w:jc w:val="center"/>
            </w:pPr>
          </w:p>
          <w:p w:rsidR="00763A2C" w:rsidRPr="000F48B3" w:rsidRDefault="00763A2C" w:rsidP="00E22578">
            <w:pPr>
              <w:tabs>
                <w:tab w:val="left" w:pos="709"/>
              </w:tabs>
              <w:jc w:val="center"/>
            </w:pPr>
          </w:p>
          <w:p w:rsidR="00763A2C" w:rsidRPr="000F48B3" w:rsidRDefault="00763A2C" w:rsidP="00E22578">
            <w:pPr>
              <w:tabs>
                <w:tab w:val="left" w:pos="709"/>
              </w:tabs>
              <w:jc w:val="center"/>
            </w:pPr>
            <w:r w:rsidRPr="000F48B3">
              <w:t>НДС %</w:t>
            </w:r>
          </w:p>
        </w:tc>
        <w:tc>
          <w:tcPr>
            <w:tcW w:w="1125" w:type="dxa"/>
            <w:shd w:val="clear" w:color="auto" w:fill="FFFF00"/>
          </w:tcPr>
          <w:p w:rsidR="00763A2C" w:rsidRPr="000F48B3" w:rsidRDefault="00763A2C" w:rsidP="00E22578">
            <w:pPr>
              <w:tabs>
                <w:tab w:val="left" w:pos="709"/>
              </w:tabs>
              <w:jc w:val="center"/>
            </w:pPr>
          </w:p>
          <w:p w:rsidR="00763A2C" w:rsidRPr="000F48B3" w:rsidRDefault="00763A2C" w:rsidP="00E22578">
            <w:pPr>
              <w:tabs>
                <w:tab w:val="left" w:pos="709"/>
              </w:tabs>
              <w:jc w:val="center"/>
            </w:pPr>
            <w:r w:rsidRPr="000F48B3">
              <w:t>Цена за ед. Товара с НДС (руб.)</w:t>
            </w:r>
          </w:p>
        </w:tc>
        <w:tc>
          <w:tcPr>
            <w:tcW w:w="1107" w:type="dxa"/>
            <w:shd w:val="clear" w:color="auto" w:fill="FFFF00"/>
          </w:tcPr>
          <w:p w:rsidR="00763A2C" w:rsidRPr="000F48B3" w:rsidRDefault="00763A2C" w:rsidP="00E22578">
            <w:pPr>
              <w:tabs>
                <w:tab w:val="left" w:pos="709"/>
              </w:tabs>
              <w:jc w:val="center"/>
            </w:pPr>
          </w:p>
          <w:p w:rsidR="00763A2C" w:rsidRPr="000F48B3" w:rsidRDefault="00763A2C" w:rsidP="00E22578">
            <w:pPr>
              <w:tabs>
                <w:tab w:val="left" w:pos="709"/>
              </w:tabs>
              <w:jc w:val="center"/>
            </w:pPr>
            <w:r w:rsidRPr="000F48B3">
              <w:t xml:space="preserve">Сумма с </w:t>
            </w:r>
          </w:p>
          <w:p w:rsidR="00763A2C" w:rsidRPr="000F48B3" w:rsidRDefault="00763A2C" w:rsidP="00E22578">
            <w:pPr>
              <w:tabs>
                <w:tab w:val="left" w:pos="709"/>
              </w:tabs>
              <w:jc w:val="center"/>
            </w:pPr>
            <w:r w:rsidRPr="000F48B3">
              <w:t>НДС (руб.)</w:t>
            </w:r>
          </w:p>
        </w:tc>
      </w:tr>
      <w:tr w:rsidR="00763A2C" w:rsidRPr="000F48B3" w:rsidTr="00E22578">
        <w:trPr>
          <w:trHeight w:val="471"/>
          <w:jc w:val="center"/>
        </w:trPr>
        <w:tc>
          <w:tcPr>
            <w:tcW w:w="580" w:type="dxa"/>
          </w:tcPr>
          <w:p w:rsidR="00763A2C" w:rsidRPr="000F48B3" w:rsidRDefault="00763A2C" w:rsidP="00E22578">
            <w:pPr>
              <w:numPr>
                <w:ilvl w:val="0"/>
                <w:numId w:val="20"/>
              </w:numPr>
              <w:tabs>
                <w:tab w:val="left" w:pos="709"/>
              </w:tabs>
              <w:ind w:hanging="623"/>
              <w:jc w:val="center"/>
            </w:pPr>
          </w:p>
        </w:tc>
        <w:tc>
          <w:tcPr>
            <w:tcW w:w="1940" w:type="dxa"/>
          </w:tcPr>
          <w:p w:rsidR="00763A2C" w:rsidRPr="001F345B" w:rsidRDefault="00763A2C" w:rsidP="00E22578">
            <w:r w:rsidRPr="00507CA6">
              <w:t>Аппаратное колесо</w:t>
            </w:r>
          </w:p>
        </w:tc>
        <w:tc>
          <w:tcPr>
            <w:tcW w:w="5290" w:type="dxa"/>
          </w:tcPr>
          <w:p w:rsidR="00763A2C" w:rsidRDefault="00763A2C" w:rsidP="00E22578">
            <w:r w:rsidRPr="00507CA6">
              <w:t>Колесо предназначено для оснащения медицинской мебели и оборудования (тележки, стойки, каталки и т. п.), а также иной аппаратуры и техники</w:t>
            </w:r>
            <w:r>
              <w:t>.</w:t>
            </w:r>
          </w:p>
          <w:p w:rsidR="00763A2C" w:rsidRDefault="00763A2C" w:rsidP="00E22578">
            <w:r>
              <w:t>Диаметр колеса - 150 мм</w:t>
            </w:r>
          </w:p>
          <w:p w:rsidR="00763A2C" w:rsidRDefault="00763A2C" w:rsidP="00E22578">
            <w:r>
              <w:t>Грузоподъёмность - 250 кг</w:t>
            </w:r>
          </w:p>
          <w:p w:rsidR="00763A2C" w:rsidRDefault="00763A2C" w:rsidP="00E22578">
            <w:r>
              <w:t>Тип подшипника - Шариковый (в ступице)</w:t>
            </w:r>
          </w:p>
          <w:p w:rsidR="00763A2C" w:rsidRDefault="00763A2C" w:rsidP="00E22578">
            <w:r>
              <w:t>Тип кронштейна - Без опоры</w:t>
            </w:r>
          </w:p>
          <w:p w:rsidR="00763A2C" w:rsidRDefault="00763A2C" w:rsidP="00E22578">
            <w:r>
              <w:t>Ширина колеса - 38 мм</w:t>
            </w:r>
          </w:p>
          <w:p w:rsidR="00763A2C" w:rsidRDefault="00763A2C" w:rsidP="00E22578">
            <w:r>
              <w:t>Материал контактной части (шины) – Серая термопластичная резина</w:t>
            </w:r>
          </w:p>
          <w:p w:rsidR="00763A2C" w:rsidRDefault="00763A2C" w:rsidP="00E22578">
            <w:r>
              <w:t>Твёрдость по Шору A 80 единиц</w:t>
            </w:r>
          </w:p>
          <w:p w:rsidR="00763A2C" w:rsidRDefault="00763A2C" w:rsidP="00E22578">
            <w:r>
              <w:t>Материал сердечника диска (обода) - Прочный полипропилен</w:t>
            </w:r>
          </w:p>
          <w:p w:rsidR="00763A2C" w:rsidRDefault="00763A2C" w:rsidP="00E22578">
            <w:r>
              <w:t>Диаметр ступицы - 12 мм</w:t>
            </w:r>
          </w:p>
          <w:p w:rsidR="00763A2C" w:rsidRDefault="00763A2C" w:rsidP="00E22578">
            <w:r>
              <w:t>Ширина ступицы - 62 мм</w:t>
            </w:r>
          </w:p>
          <w:p w:rsidR="00763A2C" w:rsidRDefault="00763A2C" w:rsidP="00E22578">
            <w:r>
              <w:t>Крепление - на ось</w:t>
            </w:r>
          </w:p>
          <w:p w:rsidR="00763A2C" w:rsidRDefault="00763A2C" w:rsidP="00E22578">
            <w:r>
              <w:t>Температура эксплуатации от −5 до +80 °C</w:t>
            </w:r>
          </w:p>
          <w:p w:rsidR="00763A2C" w:rsidRDefault="00763A2C" w:rsidP="00E22578">
            <w:r>
              <w:t>Габаритные размеры в сборе (Д×Ш×В) - 150×62×150 мм</w:t>
            </w:r>
          </w:p>
          <w:p w:rsidR="00763A2C" w:rsidRDefault="00763A2C" w:rsidP="00E22578">
            <w:r>
              <w:t>Вес изделия - 0,64 кг</w:t>
            </w:r>
          </w:p>
          <w:p w:rsidR="00763A2C" w:rsidRPr="0092364F" w:rsidRDefault="00763A2C" w:rsidP="00E22578">
            <w:r>
              <w:t>Серия колеса - N48TPR</w:t>
            </w:r>
          </w:p>
        </w:tc>
        <w:tc>
          <w:tcPr>
            <w:tcW w:w="1191" w:type="dxa"/>
          </w:tcPr>
          <w:p w:rsidR="00763A2C" w:rsidRPr="000F48B3" w:rsidRDefault="00763A2C" w:rsidP="00E22578">
            <w:pPr>
              <w:tabs>
                <w:tab w:val="left" w:pos="709"/>
              </w:tabs>
              <w:jc w:val="center"/>
            </w:pPr>
            <w:r>
              <w:t>ш</w:t>
            </w:r>
            <w:r w:rsidRPr="000F48B3">
              <w:t>т</w:t>
            </w:r>
            <w:r>
              <w:t>.</w:t>
            </w:r>
          </w:p>
        </w:tc>
        <w:tc>
          <w:tcPr>
            <w:tcW w:w="899" w:type="dxa"/>
          </w:tcPr>
          <w:p w:rsidR="00763A2C" w:rsidRPr="000F48B3" w:rsidRDefault="00763A2C" w:rsidP="00E22578">
            <w:pPr>
              <w:tabs>
                <w:tab w:val="left" w:pos="709"/>
              </w:tabs>
              <w:jc w:val="center"/>
            </w:pPr>
            <w:r>
              <w:t>48</w:t>
            </w:r>
          </w:p>
        </w:tc>
        <w:tc>
          <w:tcPr>
            <w:tcW w:w="1544" w:type="dxa"/>
          </w:tcPr>
          <w:p w:rsidR="00763A2C" w:rsidRPr="000F48B3" w:rsidRDefault="00110ECA" w:rsidP="00E22578">
            <w:pPr>
              <w:tabs>
                <w:tab w:val="left" w:pos="709"/>
              </w:tabs>
              <w:jc w:val="center"/>
            </w:pPr>
            <w:r w:rsidRPr="00110ECA">
              <w:t>26.60.12.140</w:t>
            </w:r>
          </w:p>
        </w:tc>
        <w:tc>
          <w:tcPr>
            <w:tcW w:w="1554" w:type="dxa"/>
          </w:tcPr>
          <w:p w:rsidR="00763A2C" w:rsidRPr="000F48B3" w:rsidRDefault="00763A2C" w:rsidP="00E22578">
            <w:pPr>
              <w:tabs>
                <w:tab w:val="left" w:pos="709"/>
              </w:tabs>
              <w:jc w:val="center"/>
            </w:pPr>
          </w:p>
        </w:tc>
        <w:tc>
          <w:tcPr>
            <w:tcW w:w="1042" w:type="dxa"/>
          </w:tcPr>
          <w:p w:rsidR="00763A2C" w:rsidRPr="000F48B3" w:rsidRDefault="00763A2C" w:rsidP="00E22578">
            <w:pPr>
              <w:tabs>
                <w:tab w:val="left" w:pos="709"/>
              </w:tabs>
              <w:jc w:val="center"/>
            </w:pPr>
          </w:p>
        </w:tc>
        <w:tc>
          <w:tcPr>
            <w:tcW w:w="1125" w:type="dxa"/>
          </w:tcPr>
          <w:p w:rsidR="00763A2C" w:rsidRPr="000F48B3" w:rsidRDefault="00763A2C" w:rsidP="00E22578">
            <w:pPr>
              <w:tabs>
                <w:tab w:val="left" w:pos="709"/>
              </w:tabs>
              <w:jc w:val="center"/>
            </w:pPr>
          </w:p>
        </w:tc>
        <w:tc>
          <w:tcPr>
            <w:tcW w:w="1107" w:type="dxa"/>
          </w:tcPr>
          <w:p w:rsidR="00763A2C" w:rsidRPr="000F48B3" w:rsidRDefault="00763A2C" w:rsidP="00E22578">
            <w:pPr>
              <w:tabs>
                <w:tab w:val="left" w:pos="709"/>
              </w:tabs>
              <w:jc w:val="center"/>
            </w:pPr>
          </w:p>
        </w:tc>
      </w:tr>
      <w:tr w:rsidR="00763A2C" w:rsidRPr="000F48B3" w:rsidTr="00E22578">
        <w:trPr>
          <w:trHeight w:val="70"/>
          <w:jc w:val="center"/>
        </w:trPr>
        <w:tc>
          <w:tcPr>
            <w:tcW w:w="580" w:type="dxa"/>
          </w:tcPr>
          <w:p w:rsidR="00763A2C" w:rsidRPr="000F48B3" w:rsidRDefault="00763A2C" w:rsidP="00E22578">
            <w:pPr>
              <w:numPr>
                <w:ilvl w:val="0"/>
                <w:numId w:val="20"/>
              </w:numPr>
              <w:tabs>
                <w:tab w:val="left" w:pos="709"/>
              </w:tabs>
              <w:ind w:hanging="623"/>
              <w:jc w:val="center"/>
            </w:pPr>
          </w:p>
        </w:tc>
        <w:tc>
          <w:tcPr>
            <w:tcW w:w="1940" w:type="dxa"/>
          </w:tcPr>
          <w:p w:rsidR="00763A2C" w:rsidRPr="001F345B" w:rsidRDefault="00763A2C" w:rsidP="00E22578">
            <w:r w:rsidRPr="00201F9F">
              <w:t>Камера для инвалидной коляски</w:t>
            </w:r>
          </w:p>
        </w:tc>
        <w:tc>
          <w:tcPr>
            <w:tcW w:w="5290" w:type="dxa"/>
          </w:tcPr>
          <w:p w:rsidR="00763A2C" w:rsidRDefault="00763A2C" w:rsidP="00E22578">
            <w:r w:rsidRPr="003A3300">
              <w:t>Камера предназначена для эксплуатации в составе инвалидных колясок, медицинских кресел‑колясок, иной реабилитационной и вспомогательной техники с колёсами.</w:t>
            </w:r>
          </w:p>
          <w:p w:rsidR="00763A2C" w:rsidRDefault="00763A2C" w:rsidP="00E22578">
            <w:r>
              <w:t>Размер камеры - 24×1 3/8;</w:t>
            </w:r>
          </w:p>
          <w:p w:rsidR="00763A2C" w:rsidRDefault="00763A2C" w:rsidP="00E22578">
            <w:r>
              <w:t>Посадочный стандарт (ETRTO) - 37‑540;</w:t>
            </w:r>
          </w:p>
          <w:p w:rsidR="00763A2C" w:rsidRDefault="00763A2C" w:rsidP="00E22578">
            <w:r>
              <w:t>Совместимые размеры покрышек - 24×1 3/8; 24×1 1/4–1 3/8 при ETRTO 32/37‑540;</w:t>
            </w:r>
          </w:p>
          <w:p w:rsidR="00763A2C" w:rsidRDefault="00763A2C" w:rsidP="00E22578">
            <w:r>
              <w:t>Материал - бутиловая резина (высококачественная, с повышенной герметичностью)</w:t>
            </w:r>
          </w:p>
          <w:p w:rsidR="00763A2C" w:rsidRDefault="00763A2C" w:rsidP="00E22578">
            <w:r>
              <w:t>Тип ниппеля - автомобильный (AV)</w:t>
            </w:r>
          </w:p>
          <w:p w:rsidR="00763A2C" w:rsidRDefault="00763A2C" w:rsidP="00E22578">
            <w:r>
              <w:t xml:space="preserve">Комплектация - </w:t>
            </w:r>
            <w:r w:rsidRPr="000F0544">
              <w:t>1 камера</w:t>
            </w:r>
          </w:p>
          <w:p w:rsidR="00763A2C" w:rsidRPr="003A3300" w:rsidRDefault="00763A2C" w:rsidP="00E22578">
            <w:r>
              <w:t>Полная совместимость с инвалидными колясками, имеющегося у Заказчика.</w:t>
            </w:r>
          </w:p>
        </w:tc>
        <w:tc>
          <w:tcPr>
            <w:tcW w:w="1191" w:type="dxa"/>
          </w:tcPr>
          <w:p w:rsidR="00763A2C" w:rsidRPr="000F48B3" w:rsidRDefault="00763A2C" w:rsidP="00E22578">
            <w:pPr>
              <w:tabs>
                <w:tab w:val="left" w:pos="709"/>
              </w:tabs>
              <w:jc w:val="center"/>
            </w:pPr>
            <w:r>
              <w:t>ш</w:t>
            </w:r>
            <w:r w:rsidRPr="000F48B3">
              <w:t>т</w:t>
            </w:r>
            <w:r>
              <w:t>.</w:t>
            </w:r>
          </w:p>
        </w:tc>
        <w:tc>
          <w:tcPr>
            <w:tcW w:w="899" w:type="dxa"/>
          </w:tcPr>
          <w:p w:rsidR="00763A2C" w:rsidRPr="000F48B3" w:rsidRDefault="00763A2C" w:rsidP="00E22578">
            <w:pPr>
              <w:tabs>
                <w:tab w:val="left" w:pos="709"/>
              </w:tabs>
              <w:jc w:val="center"/>
            </w:pPr>
            <w:r>
              <w:t>20</w:t>
            </w:r>
          </w:p>
        </w:tc>
        <w:tc>
          <w:tcPr>
            <w:tcW w:w="1544" w:type="dxa"/>
          </w:tcPr>
          <w:p w:rsidR="00763A2C" w:rsidRPr="000F48B3" w:rsidRDefault="00110ECA" w:rsidP="00E22578">
            <w:pPr>
              <w:tabs>
                <w:tab w:val="left" w:pos="709"/>
              </w:tabs>
              <w:jc w:val="center"/>
            </w:pPr>
            <w:r w:rsidRPr="00110ECA">
              <w:t>26.60.12.140</w:t>
            </w:r>
          </w:p>
        </w:tc>
        <w:tc>
          <w:tcPr>
            <w:tcW w:w="1554" w:type="dxa"/>
          </w:tcPr>
          <w:p w:rsidR="00763A2C" w:rsidRPr="000F48B3" w:rsidRDefault="00763A2C" w:rsidP="00E22578">
            <w:pPr>
              <w:tabs>
                <w:tab w:val="left" w:pos="709"/>
              </w:tabs>
              <w:jc w:val="center"/>
            </w:pPr>
          </w:p>
        </w:tc>
        <w:tc>
          <w:tcPr>
            <w:tcW w:w="1042" w:type="dxa"/>
          </w:tcPr>
          <w:p w:rsidR="00763A2C" w:rsidRPr="000F48B3" w:rsidRDefault="00763A2C" w:rsidP="00E22578">
            <w:pPr>
              <w:tabs>
                <w:tab w:val="left" w:pos="709"/>
              </w:tabs>
              <w:jc w:val="center"/>
            </w:pPr>
          </w:p>
        </w:tc>
        <w:tc>
          <w:tcPr>
            <w:tcW w:w="1125" w:type="dxa"/>
          </w:tcPr>
          <w:p w:rsidR="00763A2C" w:rsidRPr="000F48B3" w:rsidRDefault="00763A2C" w:rsidP="00E22578">
            <w:pPr>
              <w:tabs>
                <w:tab w:val="left" w:pos="709"/>
              </w:tabs>
              <w:jc w:val="center"/>
            </w:pPr>
          </w:p>
        </w:tc>
        <w:tc>
          <w:tcPr>
            <w:tcW w:w="1107" w:type="dxa"/>
          </w:tcPr>
          <w:p w:rsidR="00763A2C" w:rsidRPr="000F48B3" w:rsidRDefault="00763A2C" w:rsidP="00E22578">
            <w:pPr>
              <w:tabs>
                <w:tab w:val="left" w:pos="709"/>
              </w:tabs>
              <w:jc w:val="center"/>
            </w:pPr>
          </w:p>
        </w:tc>
      </w:tr>
      <w:tr w:rsidR="00763A2C" w:rsidRPr="000F48B3" w:rsidTr="00E22578">
        <w:trPr>
          <w:trHeight w:val="471"/>
          <w:jc w:val="center"/>
        </w:trPr>
        <w:tc>
          <w:tcPr>
            <w:tcW w:w="580" w:type="dxa"/>
          </w:tcPr>
          <w:p w:rsidR="00763A2C" w:rsidRPr="000F48B3" w:rsidRDefault="00763A2C" w:rsidP="00E22578">
            <w:pPr>
              <w:numPr>
                <w:ilvl w:val="0"/>
                <w:numId w:val="20"/>
              </w:numPr>
              <w:tabs>
                <w:tab w:val="left" w:pos="709"/>
              </w:tabs>
              <w:ind w:hanging="623"/>
              <w:jc w:val="center"/>
            </w:pPr>
          </w:p>
        </w:tc>
        <w:tc>
          <w:tcPr>
            <w:tcW w:w="1940" w:type="dxa"/>
          </w:tcPr>
          <w:p w:rsidR="00763A2C" w:rsidRPr="001F345B" w:rsidRDefault="00763A2C" w:rsidP="00E22578">
            <w:r w:rsidRPr="00905D4C">
              <w:t>Покрышка для инвалидной коляски</w:t>
            </w:r>
          </w:p>
        </w:tc>
        <w:tc>
          <w:tcPr>
            <w:tcW w:w="5290" w:type="dxa"/>
          </w:tcPr>
          <w:p w:rsidR="00763A2C" w:rsidRDefault="00763A2C" w:rsidP="00E22578">
            <w:r w:rsidRPr="00DF486E">
              <w:t>Покрышка предназначена для установки на колёса инвалидных колясок, медицинских кресел‑ко</w:t>
            </w:r>
            <w:r>
              <w:t>лясок, реабилитационной техники.</w:t>
            </w:r>
          </w:p>
          <w:p w:rsidR="00763A2C" w:rsidRDefault="00763A2C" w:rsidP="00E22578">
            <w:r>
              <w:t>Модель - TRIX TX</w:t>
            </w:r>
            <w:r>
              <w:rPr>
                <w:rFonts w:ascii="Cambria Math" w:hAnsi="Cambria Math" w:cs="Cambria Math"/>
              </w:rPr>
              <w:t>‑</w:t>
            </w:r>
            <w:r>
              <w:t>024</w:t>
            </w:r>
          </w:p>
          <w:p w:rsidR="00763A2C" w:rsidRDefault="00763A2C" w:rsidP="00E22578">
            <w:r>
              <w:t>Тип - дорожная покрышка для инвалидных колясок</w:t>
            </w:r>
          </w:p>
          <w:p w:rsidR="00763A2C" w:rsidRDefault="00763A2C" w:rsidP="00E22578">
            <w:r>
              <w:t>Размер (дюймы)</w:t>
            </w:r>
            <w:r>
              <w:tab/>
              <w:t xml:space="preserve"> - 24×1 3/8"</w:t>
            </w:r>
          </w:p>
          <w:p w:rsidR="00763A2C" w:rsidRDefault="00763A2C" w:rsidP="00E22578">
            <w:r>
              <w:t>Посадочный стандарт (ETRTO) - 37‑540</w:t>
            </w:r>
          </w:p>
          <w:p w:rsidR="00763A2C" w:rsidRDefault="00763A2C" w:rsidP="00E22578">
            <w:r>
              <w:t>Материал - резина (износостойкая, без токсичных добавок)</w:t>
            </w:r>
          </w:p>
          <w:p w:rsidR="00763A2C" w:rsidRDefault="00763A2C" w:rsidP="00E22578">
            <w:r>
              <w:t>Цвет - чёрный</w:t>
            </w:r>
          </w:p>
          <w:p w:rsidR="00763A2C" w:rsidRDefault="00763A2C" w:rsidP="00E22578">
            <w:r>
              <w:t>Плотность корда -30 TPI</w:t>
            </w:r>
          </w:p>
          <w:p w:rsidR="00763A2C" w:rsidRPr="0092364F" w:rsidRDefault="00763A2C" w:rsidP="00E22578">
            <w:r w:rsidRPr="007A1345">
              <w:t>Полная совместимость с инвалидными колясками, имеющегося у Заказчика.</w:t>
            </w:r>
          </w:p>
        </w:tc>
        <w:tc>
          <w:tcPr>
            <w:tcW w:w="1191" w:type="dxa"/>
          </w:tcPr>
          <w:p w:rsidR="00763A2C" w:rsidRPr="000F48B3" w:rsidRDefault="00763A2C" w:rsidP="00E22578">
            <w:pPr>
              <w:tabs>
                <w:tab w:val="left" w:pos="709"/>
              </w:tabs>
              <w:jc w:val="center"/>
            </w:pPr>
            <w:r>
              <w:t>ш</w:t>
            </w:r>
            <w:r w:rsidRPr="000F48B3">
              <w:t>т</w:t>
            </w:r>
            <w:r>
              <w:t>.</w:t>
            </w:r>
          </w:p>
        </w:tc>
        <w:tc>
          <w:tcPr>
            <w:tcW w:w="899" w:type="dxa"/>
          </w:tcPr>
          <w:p w:rsidR="00763A2C" w:rsidRPr="000F48B3" w:rsidRDefault="00763A2C" w:rsidP="00E22578">
            <w:pPr>
              <w:tabs>
                <w:tab w:val="left" w:pos="709"/>
              </w:tabs>
              <w:jc w:val="center"/>
            </w:pPr>
            <w:r>
              <w:t>20</w:t>
            </w:r>
          </w:p>
        </w:tc>
        <w:tc>
          <w:tcPr>
            <w:tcW w:w="1544" w:type="dxa"/>
          </w:tcPr>
          <w:p w:rsidR="00763A2C" w:rsidRPr="000F48B3" w:rsidRDefault="00110ECA" w:rsidP="00E22578">
            <w:pPr>
              <w:tabs>
                <w:tab w:val="left" w:pos="709"/>
              </w:tabs>
              <w:jc w:val="center"/>
            </w:pPr>
            <w:r w:rsidRPr="00110ECA">
              <w:t>26.60.12.140</w:t>
            </w:r>
          </w:p>
        </w:tc>
        <w:tc>
          <w:tcPr>
            <w:tcW w:w="1554" w:type="dxa"/>
          </w:tcPr>
          <w:p w:rsidR="00763A2C" w:rsidRPr="000F48B3" w:rsidRDefault="00763A2C" w:rsidP="00E22578">
            <w:pPr>
              <w:tabs>
                <w:tab w:val="left" w:pos="709"/>
              </w:tabs>
              <w:jc w:val="center"/>
            </w:pPr>
          </w:p>
        </w:tc>
        <w:tc>
          <w:tcPr>
            <w:tcW w:w="1042" w:type="dxa"/>
          </w:tcPr>
          <w:p w:rsidR="00763A2C" w:rsidRPr="000F48B3" w:rsidRDefault="00763A2C" w:rsidP="00E22578">
            <w:pPr>
              <w:tabs>
                <w:tab w:val="left" w:pos="709"/>
              </w:tabs>
              <w:jc w:val="center"/>
            </w:pPr>
          </w:p>
        </w:tc>
        <w:tc>
          <w:tcPr>
            <w:tcW w:w="1125" w:type="dxa"/>
          </w:tcPr>
          <w:p w:rsidR="00763A2C" w:rsidRPr="000F48B3" w:rsidRDefault="00763A2C" w:rsidP="00E22578">
            <w:pPr>
              <w:tabs>
                <w:tab w:val="left" w:pos="709"/>
              </w:tabs>
              <w:jc w:val="center"/>
            </w:pPr>
          </w:p>
        </w:tc>
        <w:tc>
          <w:tcPr>
            <w:tcW w:w="1107" w:type="dxa"/>
          </w:tcPr>
          <w:p w:rsidR="00763A2C" w:rsidRPr="000F48B3" w:rsidRDefault="00763A2C" w:rsidP="00E22578">
            <w:pPr>
              <w:tabs>
                <w:tab w:val="left" w:pos="709"/>
              </w:tabs>
              <w:jc w:val="center"/>
            </w:pPr>
          </w:p>
        </w:tc>
      </w:tr>
      <w:tr w:rsidR="00763A2C" w:rsidRPr="000F48B3" w:rsidTr="00E22578">
        <w:trPr>
          <w:trHeight w:val="471"/>
          <w:jc w:val="center"/>
        </w:trPr>
        <w:tc>
          <w:tcPr>
            <w:tcW w:w="580" w:type="dxa"/>
          </w:tcPr>
          <w:p w:rsidR="00763A2C" w:rsidRPr="000F48B3" w:rsidRDefault="00763A2C" w:rsidP="00E22578">
            <w:pPr>
              <w:numPr>
                <w:ilvl w:val="0"/>
                <w:numId w:val="20"/>
              </w:numPr>
              <w:tabs>
                <w:tab w:val="left" w:pos="709"/>
              </w:tabs>
              <w:ind w:hanging="623"/>
              <w:jc w:val="center"/>
            </w:pPr>
          </w:p>
        </w:tc>
        <w:tc>
          <w:tcPr>
            <w:tcW w:w="1940" w:type="dxa"/>
          </w:tcPr>
          <w:p w:rsidR="00763A2C" w:rsidRPr="001F345B" w:rsidRDefault="00763A2C" w:rsidP="00E22578">
            <w:r w:rsidRPr="007311F0">
              <w:t xml:space="preserve">Аккумуляторная батарея </w:t>
            </w:r>
          </w:p>
        </w:tc>
        <w:tc>
          <w:tcPr>
            <w:tcW w:w="5290" w:type="dxa"/>
          </w:tcPr>
          <w:p w:rsidR="00763A2C" w:rsidRDefault="00763A2C" w:rsidP="00E22578">
            <w:r w:rsidRPr="00866C18">
              <w:t>Аккумулятор предназначен для автономного питания дерматоскопа HEINE DELTA 20 и совместимых приборов на рукоятках HEINE серии BETA.</w:t>
            </w:r>
          </w:p>
          <w:p w:rsidR="00763A2C" w:rsidRDefault="00763A2C" w:rsidP="00E22578">
            <w:r>
              <w:t xml:space="preserve">Каталожный номер - </w:t>
            </w:r>
            <w:r w:rsidRPr="00866C18">
              <w:t>x-002.99.382</w:t>
            </w:r>
          </w:p>
          <w:p w:rsidR="00763A2C" w:rsidRDefault="00763A2C" w:rsidP="00E22578">
            <w:r>
              <w:t>Тип аккумулятора - Ni</w:t>
            </w:r>
            <w:r>
              <w:rPr>
                <w:rFonts w:ascii="Cambria Math" w:hAnsi="Cambria Math" w:cs="Cambria Math"/>
              </w:rPr>
              <w:t>‑</w:t>
            </w:r>
            <w:r>
              <w:t>MH (</w:t>
            </w:r>
            <w:r>
              <w:rPr>
                <w:rFonts w:ascii="Calibri" w:hAnsi="Calibri" w:cs="Calibri"/>
              </w:rPr>
              <w:t>никель</w:t>
            </w:r>
            <w:r>
              <w:rPr>
                <w:rFonts w:ascii="Cambria Math" w:hAnsi="Cambria Math" w:cs="Cambria Math"/>
              </w:rPr>
              <w:t>‑</w:t>
            </w:r>
            <w:r>
              <w:rPr>
                <w:rFonts w:ascii="Calibri" w:hAnsi="Calibri" w:cs="Calibri"/>
              </w:rPr>
              <w:t>металлогидридный</w:t>
            </w:r>
            <w:r>
              <w:t>)</w:t>
            </w:r>
          </w:p>
          <w:p w:rsidR="00763A2C" w:rsidRDefault="00763A2C" w:rsidP="00E22578">
            <w:r>
              <w:t>Номинальное напряжение - 3,6 В</w:t>
            </w:r>
          </w:p>
          <w:p w:rsidR="00763A2C" w:rsidRDefault="00763A2C" w:rsidP="00E22578">
            <w:r>
              <w:t>Ёмкость - 1000 мА·ч</w:t>
            </w:r>
          </w:p>
          <w:p w:rsidR="00763A2C" w:rsidRDefault="00763A2C" w:rsidP="00E22578">
            <w:r>
              <w:t>Совместимость - дерматоскоп HEINE DELTA 20; рукоятки HEINE BETA NT, BETA R, BETA TR (3,6 В)</w:t>
            </w:r>
          </w:p>
          <w:p w:rsidR="00763A2C" w:rsidRDefault="00763A2C" w:rsidP="00E22578">
            <w:r>
              <w:t>Отсутствие «эффекта памяти» - да (в пределах эксплуатационных норм Ni‑MH)</w:t>
            </w:r>
          </w:p>
          <w:p w:rsidR="00763A2C" w:rsidRDefault="00763A2C" w:rsidP="00E22578">
            <w:r>
              <w:t>Количество циклов заряд‑разряд - не менее 500 при соблюдении режима эксплуатации</w:t>
            </w:r>
          </w:p>
          <w:p w:rsidR="00763A2C" w:rsidRDefault="00763A2C" w:rsidP="00E22578">
            <w:r>
              <w:t>Температурный диапазон эксплуатации от +5 до +40 °C</w:t>
            </w:r>
          </w:p>
          <w:p w:rsidR="00763A2C" w:rsidRPr="0092364F" w:rsidRDefault="00763A2C" w:rsidP="00E22578">
            <w:r>
              <w:t>Разъём и посадочное место - полностью соответствует оригинальному исполнению HEINE (без переходников и адаптеров)</w:t>
            </w:r>
          </w:p>
        </w:tc>
        <w:tc>
          <w:tcPr>
            <w:tcW w:w="1191" w:type="dxa"/>
          </w:tcPr>
          <w:p w:rsidR="00763A2C" w:rsidRPr="000F48B3" w:rsidRDefault="00763A2C" w:rsidP="00E22578">
            <w:pPr>
              <w:tabs>
                <w:tab w:val="left" w:pos="709"/>
              </w:tabs>
              <w:jc w:val="center"/>
            </w:pPr>
            <w:r>
              <w:t>ш</w:t>
            </w:r>
            <w:r w:rsidRPr="000F48B3">
              <w:t>т</w:t>
            </w:r>
            <w:r>
              <w:t>.</w:t>
            </w:r>
          </w:p>
        </w:tc>
        <w:tc>
          <w:tcPr>
            <w:tcW w:w="899" w:type="dxa"/>
          </w:tcPr>
          <w:p w:rsidR="00763A2C" w:rsidRPr="000F48B3" w:rsidRDefault="00763A2C" w:rsidP="00E22578">
            <w:pPr>
              <w:tabs>
                <w:tab w:val="left" w:pos="709"/>
              </w:tabs>
              <w:jc w:val="center"/>
            </w:pPr>
            <w:r>
              <w:t>3</w:t>
            </w:r>
          </w:p>
        </w:tc>
        <w:tc>
          <w:tcPr>
            <w:tcW w:w="1544" w:type="dxa"/>
          </w:tcPr>
          <w:p w:rsidR="00763A2C" w:rsidRPr="000F48B3" w:rsidRDefault="00110ECA" w:rsidP="00E22578">
            <w:pPr>
              <w:tabs>
                <w:tab w:val="left" w:pos="709"/>
              </w:tabs>
              <w:jc w:val="center"/>
            </w:pPr>
            <w:r w:rsidRPr="00110ECA">
              <w:t>26.60.12.140</w:t>
            </w:r>
          </w:p>
        </w:tc>
        <w:tc>
          <w:tcPr>
            <w:tcW w:w="1554" w:type="dxa"/>
          </w:tcPr>
          <w:p w:rsidR="00763A2C" w:rsidRPr="000F48B3" w:rsidRDefault="00763A2C" w:rsidP="00E22578">
            <w:pPr>
              <w:tabs>
                <w:tab w:val="left" w:pos="709"/>
              </w:tabs>
              <w:jc w:val="center"/>
            </w:pPr>
          </w:p>
        </w:tc>
        <w:tc>
          <w:tcPr>
            <w:tcW w:w="1042" w:type="dxa"/>
          </w:tcPr>
          <w:p w:rsidR="00763A2C" w:rsidRPr="000F48B3" w:rsidRDefault="00763A2C" w:rsidP="00E22578">
            <w:pPr>
              <w:tabs>
                <w:tab w:val="left" w:pos="709"/>
              </w:tabs>
              <w:jc w:val="center"/>
            </w:pPr>
          </w:p>
        </w:tc>
        <w:tc>
          <w:tcPr>
            <w:tcW w:w="1125" w:type="dxa"/>
          </w:tcPr>
          <w:p w:rsidR="00763A2C" w:rsidRPr="000F48B3" w:rsidRDefault="00763A2C" w:rsidP="00E22578">
            <w:pPr>
              <w:tabs>
                <w:tab w:val="left" w:pos="709"/>
              </w:tabs>
              <w:jc w:val="center"/>
            </w:pPr>
          </w:p>
        </w:tc>
        <w:tc>
          <w:tcPr>
            <w:tcW w:w="1107" w:type="dxa"/>
          </w:tcPr>
          <w:p w:rsidR="00763A2C" w:rsidRPr="000F48B3" w:rsidRDefault="00763A2C" w:rsidP="00E22578">
            <w:pPr>
              <w:tabs>
                <w:tab w:val="left" w:pos="709"/>
              </w:tabs>
              <w:jc w:val="center"/>
            </w:pPr>
          </w:p>
        </w:tc>
      </w:tr>
      <w:tr w:rsidR="00763A2C" w:rsidRPr="000F48B3" w:rsidTr="00E22578">
        <w:trPr>
          <w:trHeight w:val="471"/>
          <w:jc w:val="center"/>
        </w:trPr>
        <w:tc>
          <w:tcPr>
            <w:tcW w:w="580" w:type="dxa"/>
          </w:tcPr>
          <w:p w:rsidR="00763A2C" w:rsidRPr="000F48B3" w:rsidRDefault="00763A2C" w:rsidP="00E22578">
            <w:pPr>
              <w:numPr>
                <w:ilvl w:val="0"/>
                <w:numId w:val="20"/>
              </w:numPr>
              <w:tabs>
                <w:tab w:val="left" w:pos="709"/>
              </w:tabs>
              <w:ind w:hanging="623"/>
              <w:jc w:val="center"/>
            </w:pPr>
          </w:p>
        </w:tc>
        <w:tc>
          <w:tcPr>
            <w:tcW w:w="1940" w:type="dxa"/>
          </w:tcPr>
          <w:p w:rsidR="00763A2C" w:rsidRPr="001F345B" w:rsidRDefault="00763A2C" w:rsidP="00E22578">
            <w:r w:rsidRPr="00127E80">
              <w:t>Ручка-фиксатор с гайкой</w:t>
            </w:r>
          </w:p>
        </w:tc>
        <w:tc>
          <w:tcPr>
            <w:tcW w:w="5290" w:type="dxa"/>
          </w:tcPr>
          <w:p w:rsidR="00763A2C" w:rsidRDefault="00763A2C" w:rsidP="00E22578">
            <w:r>
              <w:t>П</w:t>
            </w:r>
            <w:r w:rsidRPr="00F20803">
              <w:t>рименяется в составе медицинского, лабораторного, производственного и иного оборудования</w:t>
            </w:r>
            <w:r>
              <w:t>.</w:t>
            </w:r>
          </w:p>
          <w:p w:rsidR="00763A2C" w:rsidRDefault="00763A2C" w:rsidP="00E22578">
            <w:r>
              <w:t>Тип ручки - лепестковая (барашковая), глухая (без сквозного отверстия)</w:t>
            </w:r>
          </w:p>
          <w:p w:rsidR="00763A2C" w:rsidRDefault="00763A2C" w:rsidP="00E22578">
            <w:r>
              <w:t>Диаметр ручки (D) - 25 мм</w:t>
            </w:r>
          </w:p>
          <w:p w:rsidR="00763A2C" w:rsidRDefault="00763A2C" w:rsidP="00E22578">
            <w:r>
              <w:t>Материал ручки</w:t>
            </w:r>
            <w:r>
              <w:tab/>
              <w:t xml:space="preserve"> - пластик (ударопрочный, стойкий к старению)</w:t>
            </w:r>
          </w:p>
          <w:p w:rsidR="00763A2C" w:rsidRDefault="00763A2C" w:rsidP="00E22578">
            <w:r>
              <w:t>Материал крепёжного элемента - металл (оцинкованная сталь либо аналог с антикоррозионной защитой)</w:t>
            </w:r>
          </w:p>
          <w:p w:rsidR="00763A2C" w:rsidRDefault="00763A2C" w:rsidP="00E22578">
            <w:r>
              <w:t>Диаметр резьбы</w:t>
            </w:r>
            <w:r>
              <w:tab/>
              <w:t>М8</w:t>
            </w:r>
          </w:p>
          <w:p w:rsidR="00763A2C" w:rsidRDefault="00763A2C" w:rsidP="00E22578">
            <w:r>
              <w:t>Наличие резьбовой втулки - да (встроенная гайка М8)</w:t>
            </w:r>
          </w:p>
          <w:p w:rsidR="00763A2C" w:rsidRDefault="00763A2C" w:rsidP="00E22578">
            <w:r>
              <w:t>Наличие наружной резьбы - нет</w:t>
            </w:r>
          </w:p>
          <w:p w:rsidR="00763A2C" w:rsidRDefault="00763A2C" w:rsidP="00E22578">
            <w:r>
              <w:t>Длина резьбы (рабочая длина гайки) - 6,5 мм</w:t>
            </w:r>
          </w:p>
          <w:p w:rsidR="00763A2C" w:rsidRDefault="00763A2C" w:rsidP="00E22578">
            <w:r>
              <w:t>Габаритные размеры (Д×Ш×В) - 25×25×15,5 мм</w:t>
            </w:r>
          </w:p>
          <w:p w:rsidR="00763A2C" w:rsidRDefault="00763A2C" w:rsidP="00E22578">
            <w:r>
              <w:t>Длина изделия - 25 мм</w:t>
            </w:r>
          </w:p>
          <w:p w:rsidR="00763A2C" w:rsidRDefault="00763A2C" w:rsidP="00E22578">
            <w:r>
              <w:t>Ширина изделия - 25 мм</w:t>
            </w:r>
          </w:p>
          <w:p w:rsidR="00763A2C" w:rsidRDefault="00763A2C" w:rsidP="00E22578">
            <w:r>
              <w:t>Высота изделия - 15,5 мм</w:t>
            </w:r>
          </w:p>
          <w:p w:rsidR="00763A2C" w:rsidRPr="0092364F" w:rsidRDefault="00763A2C" w:rsidP="00E22578">
            <w:r>
              <w:t>Артикул/код изделия - 35‑0580</w:t>
            </w:r>
          </w:p>
        </w:tc>
        <w:tc>
          <w:tcPr>
            <w:tcW w:w="1191" w:type="dxa"/>
          </w:tcPr>
          <w:p w:rsidR="00763A2C" w:rsidRPr="000F48B3" w:rsidRDefault="00763A2C" w:rsidP="00E22578">
            <w:pPr>
              <w:tabs>
                <w:tab w:val="left" w:pos="709"/>
              </w:tabs>
              <w:jc w:val="center"/>
            </w:pPr>
            <w:r>
              <w:t>ш</w:t>
            </w:r>
            <w:r w:rsidRPr="000F48B3">
              <w:t>т</w:t>
            </w:r>
            <w:r>
              <w:t>.</w:t>
            </w:r>
          </w:p>
        </w:tc>
        <w:tc>
          <w:tcPr>
            <w:tcW w:w="899" w:type="dxa"/>
          </w:tcPr>
          <w:p w:rsidR="00763A2C" w:rsidRPr="000F48B3" w:rsidRDefault="00763A2C" w:rsidP="00E22578">
            <w:pPr>
              <w:tabs>
                <w:tab w:val="left" w:pos="709"/>
              </w:tabs>
              <w:jc w:val="center"/>
            </w:pPr>
            <w:r>
              <w:t>5</w:t>
            </w:r>
          </w:p>
        </w:tc>
        <w:tc>
          <w:tcPr>
            <w:tcW w:w="1544" w:type="dxa"/>
          </w:tcPr>
          <w:p w:rsidR="00763A2C" w:rsidRPr="000F48B3" w:rsidRDefault="00110ECA" w:rsidP="00E22578">
            <w:pPr>
              <w:tabs>
                <w:tab w:val="left" w:pos="709"/>
              </w:tabs>
              <w:jc w:val="center"/>
            </w:pPr>
            <w:r w:rsidRPr="00110ECA">
              <w:t>26.60.12.140</w:t>
            </w:r>
          </w:p>
        </w:tc>
        <w:tc>
          <w:tcPr>
            <w:tcW w:w="1554" w:type="dxa"/>
          </w:tcPr>
          <w:p w:rsidR="00763A2C" w:rsidRPr="000F48B3" w:rsidRDefault="00763A2C" w:rsidP="00E22578">
            <w:pPr>
              <w:tabs>
                <w:tab w:val="left" w:pos="709"/>
              </w:tabs>
              <w:jc w:val="center"/>
            </w:pPr>
          </w:p>
        </w:tc>
        <w:tc>
          <w:tcPr>
            <w:tcW w:w="1042" w:type="dxa"/>
          </w:tcPr>
          <w:p w:rsidR="00763A2C" w:rsidRPr="000F48B3" w:rsidRDefault="00763A2C" w:rsidP="00E22578">
            <w:pPr>
              <w:tabs>
                <w:tab w:val="left" w:pos="709"/>
              </w:tabs>
              <w:jc w:val="center"/>
            </w:pPr>
          </w:p>
        </w:tc>
        <w:tc>
          <w:tcPr>
            <w:tcW w:w="1125" w:type="dxa"/>
          </w:tcPr>
          <w:p w:rsidR="00763A2C" w:rsidRPr="000F48B3" w:rsidRDefault="00763A2C" w:rsidP="00E22578">
            <w:pPr>
              <w:tabs>
                <w:tab w:val="left" w:pos="709"/>
              </w:tabs>
              <w:jc w:val="center"/>
            </w:pPr>
          </w:p>
        </w:tc>
        <w:tc>
          <w:tcPr>
            <w:tcW w:w="1107" w:type="dxa"/>
          </w:tcPr>
          <w:p w:rsidR="00763A2C" w:rsidRPr="000F48B3" w:rsidRDefault="00763A2C" w:rsidP="00E22578">
            <w:pPr>
              <w:tabs>
                <w:tab w:val="left" w:pos="709"/>
              </w:tabs>
              <w:jc w:val="center"/>
            </w:pPr>
          </w:p>
        </w:tc>
      </w:tr>
      <w:tr w:rsidR="00763A2C" w:rsidRPr="000F48B3" w:rsidTr="00E22578">
        <w:trPr>
          <w:trHeight w:val="471"/>
          <w:jc w:val="center"/>
        </w:trPr>
        <w:tc>
          <w:tcPr>
            <w:tcW w:w="580" w:type="dxa"/>
          </w:tcPr>
          <w:p w:rsidR="00763A2C" w:rsidRPr="000F48B3" w:rsidRDefault="00763A2C" w:rsidP="00E22578">
            <w:pPr>
              <w:numPr>
                <w:ilvl w:val="0"/>
                <w:numId w:val="20"/>
              </w:numPr>
              <w:tabs>
                <w:tab w:val="left" w:pos="709"/>
              </w:tabs>
              <w:ind w:hanging="623"/>
              <w:jc w:val="center"/>
            </w:pPr>
          </w:p>
        </w:tc>
        <w:tc>
          <w:tcPr>
            <w:tcW w:w="1940" w:type="dxa"/>
          </w:tcPr>
          <w:p w:rsidR="00763A2C" w:rsidRPr="001F345B" w:rsidRDefault="00763A2C" w:rsidP="00E22578">
            <w:r w:rsidRPr="00AA3C23">
              <w:t>Картридж для принтера</w:t>
            </w:r>
          </w:p>
        </w:tc>
        <w:tc>
          <w:tcPr>
            <w:tcW w:w="5290" w:type="dxa"/>
          </w:tcPr>
          <w:p w:rsidR="00763A2C" w:rsidRDefault="00763A2C" w:rsidP="00E22578">
            <w:r w:rsidRPr="00557922">
              <w:t>Картридж применяется в печатающем устройстве термоупаковочной машины HAWO HS 1000 для маркировки упаковочных материалов</w:t>
            </w:r>
            <w:r>
              <w:t>.</w:t>
            </w:r>
          </w:p>
          <w:p w:rsidR="00763A2C" w:rsidRDefault="00763A2C" w:rsidP="00E22578">
            <w:r>
              <w:t>Артикул / код изделия - 6.813.104</w:t>
            </w:r>
          </w:p>
          <w:p w:rsidR="00763A2C" w:rsidRDefault="00763A2C" w:rsidP="00E22578">
            <w:r>
              <w:t>Цвет чернил/красящего слоя - чёрный</w:t>
            </w:r>
          </w:p>
          <w:p w:rsidR="00763A2C" w:rsidRDefault="00763A2C" w:rsidP="00E22578">
            <w:r>
              <w:t>Совместимое оборудование - термоупаковочная машина HAWO HS 1000</w:t>
            </w:r>
          </w:p>
          <w:p w:rsidR="00763A2C" w:rsidRDefault="00763A2C" w:rsidP="00E22578">
            <w:r>
              <w:t xml:space="preserve">Тип расходного материала - Картридж/красящая лента </w:t>
            </w:r>
          </w:p>
          <w:p w:rsidR="00763A2C" w:rsidRDefault="00763A2C" w:rsidP="00E22578">
            <w:r>
              <w:t>Ресурс печати не менее заявленного производителем для модели HS 1000 (подтверждается технической документацией)</w:t>
            </w:r>
          </w:p>
          <w:p w:rsidR="00763A2C" w:rsidRDefault="00763A2C" w:rsidP="00E22578">
            <w:r>
              <w:t>Габариты - строго в соответствии с посадочным местом в принтере машины HS 1000; отклонения не допускаются</w:t>
            </w:r>
          </w:p>
          <w:p w:rsidR="00763A2C" w:rsidRPr="0092364F" w:rsidRDefault="00763A2C" w:rsidP="00E22578">
            <w:r>
              <w:t>Условия эксплуатации в пределах рабочих параметров машины HS 1000 (температура, влажность, скорость печати)</w:t>
            </w:r>
          </w:p>
        </w:tc>
        <w:tc>
          <w:tcPr>
            <w:tcW w:w="1191" w:type="dxa"/>
          </w:tcPr>
          <w:p w:rsidR="00763A2C" w:rsidRPr="000F48B3" w:rsidRDefault="00763A2C" w:rsidP="00E22578">
            <w:pPr>
              <w:tabs>
                <w:tab w:val="left" w:pos="709"/>
              </w:tabs>
              <w:jc w:val="center"/>
            </w:pPr>
            <w:r>
              <w:t>ш</w:t>
            </w:r>
            <w:r w:rsidRPr="000F48B3">
              <w:t>т</w:t>
            </w:r>
            <w:r>
              <w:t>.</w:t>
            </w:r>
          </w:p>
        </w:tc>
        <w:tc>
          <w:tcPr>
            <w:tcW w:w="899" w:type="dxa"/>
          </w:tcPr>
          <w:p w:rsidR="00763A2C" w:rsidRPr="000F48B3" w:rsidRDefault="00763A2C" w:rsidP="00E22578">
            <w:pPr>
              <w:tabs>
                <w:tab w:val="left" w:pos="709"/>
              </w:tabs>
              <w:jc w:val="center"/>
            </w:pPr>
            <w:r>
              <w:t>5</w:t>
            </w:r>
          </w:p>
        </w:tc>
        <w:tc>
          <w:tcPr>
            <w:tcW w:w="1544" w:type="dxa"/>
          </w:tcPr>
          <w:p w:rsidR="00763A2C" w:rsidRPr="000F48B3" w:rsidRDefault="00110ECA" w:rsidP="00E22578">
            <w:pPr>
              <w:tabs>
                <w:tab w:val="left" w:pos="709"/>
              </w:tabs>
              <w:jc w:val="center"/>
            </w:pPr>
            <w:r w:rsidRPr="00110ECA">
              <w:t>26.60.12.140</w:t>
            </w:r>
          </w:p>
        </w:tc>
        <w:tc>
          <w:tcPr>
            <w:tcW w:w="1554" w:type="dxa"/>
          </w:tcPr>
          <w:p w:rsidR="00763A2C" w:rsidRPr="000F48B3" w:rsidRDefault="00763A2C" w:rsidP="00E22578">
            <w:pPr>
              <w:tabs>
                <w:tab w:val="left" w:pos="709"/>
              </w:tabs>
              <w:jc w:val="center"/>
            </w:pPr>
          </w:p>
        </w:tc>
        <w:tc>
          <w:tcPr>
            <w:tcW w:w="1042" w:type="dxa"/>
          </w:tcPr>
          <w:p w:rsidR="00763A2C" w:rsidRPr="000F48B3" w:rsidRDefault="00763A2C" w:rsidP="00E22578">
            <w:pPr>
              <w:tabs>
                <w:tab w:val="left" w:pos="709"/>
              </w:tabs>
              <w:jc w:val="center"/>
            </w:pPr>
          </w:p>
        </w:tc>
        <w:tc>
          <w:tcPr>
            <w:tcW w:w="1125" w:type="dxa"/>
          </w:tcPr>
          <w:p w:rsidR="00763A2C" w:rsidRPr="000F48B3" w:rsidRDefault="00763A2C" w:rsidP="00E22578">
            <w:pPr>
              <w:tabs>
                <w:tab w:val="left" w:pos="709"/>
              </w:tabs>
              <w:jc w:val="center"/>
            </w:pPr>
          </w:p>
        </w:tc>
        <w:tc>
          <w:tcPr>
            <w:tcW w:w="1107" w:type="dxa"/>
          </w:tcPr>
          <w:p w:rsidR="00763A2C" w:rsidRPr="000F48B3" w:rsidRDefault="00763A2C" w:rsidP="00E22578">
            <w:pPr>
              <w:tabs>
                <w:tab w:val="left" w:pos="709"/>
              </w:tabs>
              <w:jc w:val="center"/>
            </w:pPr>
          </w:p>
        </w:tc>
      </w:tr>
    </w:tbl>
    <w:p w:rsidR="00170252" w:rsidRDefault="00170252" w:rsidP="000820E3">
      <w:pPr>
        <w:rPr>
          <w:rFonts w:ascii="Times New Roman" w:hAnsi="Times New Roman" w:cs="Times New Roman"/>
          <w:b/>
          <w:sz w:val="28"/>
          <w:szCs w:val="28"/>
        </w:rPr>
      </w:pPr>
    </w:p>
    <w:sectPr w:rsidR="00170252" w:rsidSect="00763A2C">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1B7" w:rsidRDefault="005C71B7">
      <w:pPr>
        <w:spacing w:after="0" w:line="240" w:lineRule="auto"/>
      </w:pPr>
      <w:r>
        <w:separator/>
      </w:r>
    </w:p>
  </w:endnote>
  <w:endnote w:type="continuationSeparator" w:id="0">
    <w:p w:rsidR="005C71B7" w:rsidRDefault="005C7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F21CB" w:rsidRDefault="00FF21CB">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F21CB">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F21CB">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F21CB">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F21CB">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F21CB">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10ECA">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1B7" w:rsidRDefault="005C71B7">
      <w:pPr>
        <w:spacing w:after="0" w:line="240" w:lineRule="auto"/>
      </w:pPr>
      <w:r>
        <w:separator/>
      </w:r>
    </w:p>
  </w:footnote>
  <w:footnote w:type="continuationSeparator" w:id="0">
    <w:p w:rsidR="005C71B7" w:rsidRDefault="005C71B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F21CB" w:rsidRDefault="00FF21CB">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F21CB" w:rsidRDefault="00FF21CB">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F21CB" w:rsidRDefault="00FF21CB">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0ECA"/>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C71B7"/>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3A2C"/>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 w:val="00FF21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763A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7ABA0-31AE-4491-893E-24AD4F3B2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1415</Words>
  <Characters>8068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2026-10-13T13:21:00Z</dcterms:created>
  <dcterms:modified xsi:type="dcterms:W3CDTF">2026-10-13T13:21:00Z</dcterms:modified>
</cp:coreProperties>
</file>