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17.06.2026 № 21.1-03/1316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506D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A85226">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A85226">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8083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теплообменников приточно-отточных с монтажом (1875 - ограничение)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A85226">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A85226">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В</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A85226">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A85226">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A85226">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A85226">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A85226">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A85226">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A85226">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A85226">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A85226">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A85226">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A85226">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A85226">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A85226">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A85226">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Гарантийный срок на оборудование составляет 36 календарных месяцев, на выполненные работы составляет 24 календарных месяца</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A85226">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A85226">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A85226">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A85226">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A85226">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A85226">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A85226">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A85226">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8083C">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A85226">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A85226">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A85226">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A85226">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A85226">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A85226">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A8522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18083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A85226">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A8522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18083C">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18083C">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199" w:tblpY="1"/>
        <w:tblOverlap w:val="never"/>
        <w:tblW w:w="16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701"/>
        <w:gridCol w:w="1134"/>
        <w:gridCol w:w="1417"/>
        <w:gridCol w:w="1701"/>
        <w:gridCol w:w="1408"/>
        <w:gridCol w:w="1549"/>
        <w:gridCol w:w="2288"/>
        <w:gridCol w:w="992"/>
        <w:gridCol w:w="851"/>
        <w:gridCol w:w="1275"/>
        <w:gridCol w:w="1276"/>
      </w:tblGrid>
      <w:tr w:rsidR="0018083C" w:rsidRPr="004651A7" w:rsidTr="00A85226">
        <w:trPr>
          <w:trHeight w:val="335"/>
        </w:trPr>
        <w:tc>
          <w:tcPr>
            <w:tcW w:w="431" w:type="dxa"/>
            <w:vMerge w:val="restart"/>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sidRPr="004651A7">
              <w:rPr>
                <w:rFonts w:ascii="Times New Roman" w:hAnsi="Times New Roman"/>
                <w:b/>
                <w:bCs/>
                <w:color w:val="000000"/>
                <w:sz w:val="16"/>
                <w:szCs w:val="16"/>
                <w:lang w:eastAsia="ru-RU"/>
              </w:rPr>
              <w:t>№</w:t>
            </w:r>
          </w:p>
        </w:tc>
        <w:tc>
          <w:tcPr>
            <w:tcW w:w="1701" w:type="dxa"/>
            <w:vMerge w:val="restart"/>
            <w:tcMar>
              <w:top w:w="75" w:type="dxa"/>
              <w:left w:w="75" w:type="dxa"/>
              <w:bottom w:w="75" w:type="dxa"/>
              <w:right w:w="75" w:type="dxa"/>
            </w:tcMar>
            <w:hideMark/>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sidRPr="004651A7">
              <w:rPr>
                <w:rFonts w:ascii="Times New Roman" w:hAnsi="Times New Roman"/>
                <w:b/>
                <w:bCs/>
                <w:color w:val="000000"/>
                <w:sz w:val="16"/>
                <w:szCs w:val="16"/>
                <w:lang w:eastAsia="ru-RU"/>
              </w:rPr>
              <w:t>Наименование товара, работы, услуги</w:t>
            </w:r>
          </w:p>
        </w:tc>
        <w:tc>
          <w:tcPr>
            <w:tcW w:w="1134" w:type="dxa"/>
            <w:vMerge w:val="restart"/>
            <w:tcMar>
              <w:top w:w="75" w:type="dxa"/>
              <w:left w:w="75" w:type="dxa"/>
              <w:bottom w:w="75" w:type="dxa"/>
              <w:right w:w="75" w:type="dxa"/>
            </w:tcMar>
            <w:hideMark/>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sidRPr="004651A7">
              <w:rPr>
                <w:rFonts w:ascii="Times New Roman" w:hAnsi="Times New Roman"/>
                <w:b/>
                <w:bCs/>
                <w:color w:val="000000"/>
                <w:sz w:val="16"/>
                <w:szCs w:val="16"/>
                <w:lang w:eastAsia="ru-RU"/>
              </w:rPr>
              <w:t>Код позиции</w:t>
            </w:r>
          </w:p>
        </w:tc>
        <w:tc>
          <w:tcPr>
            <w:tcW w:w="1417" w:type="dxa"/>
            <w:vMerge w:val="restart"/>
            <w:tcMar>
              <w:top w:w="75" w:type="dxa"/>
              <w:left w:w="75" w:type="dxa"/>
              <w:bottom w:w="75" w:type="dxa"/>
              <w:right w:w="75" w:type="dxa"/>
            </w:tcMar>
            <w:hideMark/>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sidRPr="004651A7">
              <w:rPr>
                <w:rFonts w:ascii="Times New Roman" w:hAnsi="Times New Roman"/>
                <w:b/>
                <w:bCs/>
                <w:color w:val="000000"/>
                <w:sz w:val="16"/>
                <w:szCs w:val="16"/>
                <w:lang w:eastAsia="ru-RU"/>
              </w:rPr>
              <w:t>Товарный знак</w:t>
            </w:r>
          </w:p>
        </w:tc>
        <w:tc>
          <w:tcPr>
            <w:tcW w:w="6946" w:type="dxa"/>
            <w:gridSpan w:val="4"/>
            <w:tcMar>
              <w:top w:w="75" w:type="dxa"/>
              <w:left w:w="75" w:type="dxa"/>
              <w:bottom w:w="75" w:type="dxa"/>
              <w:right w:w="75" w:type="dxa"/>
            </w:tcMar>
            <w:hideMark/>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sidRPr="004651A7">
              <w:rPr>
                <w:rFonts w:ascii="Times New Roman" w:hAnsi="Times New Roman"/>
                <w:b/>
                <w:bCs/>
                <w:color w:val="000000"/>
                <w:sz w:val="16"/>
                <w:szCs w:val="16"/>
                <w:lang w:eastAsia="ru-RU"/>
              </w:rPr>
              <w:t>Характеристики товара, работы, услуги</w:t>
            </w:r>
          </w:p>
        </w:tc>
        <w:tc>
          <w:tcPr>
            <w:tcW w:w="992" w:type="dxa"/>
            <w:vMerge w:val="restart"/>
            <w:tcMar>
              <w:top w:w="75" w:type="dxa"/>
              <w:left w:w="75" w:type="dxa"/>
              <w:bottom w:w="75" w:type="dxa"/>
              <w:right w:w="75" w:type="dxa"/>
            </w:tcMar>
            <w:hideMark/>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sidRPr="004651A7">
              <w:rPr>
                <w:rFonts w:ascii="Times New Roman" w:hAnsi="Times New Roman"/>
                <w:b/>
                <w:bCs/>
                <w:color w:val="000000"/>
                <w:sz w:val="16"/>
                <w:szCs w:val="16"/>
                <w:lang w:eastAsia="ru-RU"/>
              </w:rPr>
              <w:t>Кол-во</w:t>
            </w:r>
          </w:p>
          <w:p w:rsidR="0018083C" w:rsidRPr="004651A7" w:rsidRDefault="0018083C" w:rsidP="00A85226">
            <w:pPr>
              <w:spacing w:after="0" w:line="240" w:lineRule="auto"/>
              <w:jc w:val="center"/>
              <w:rPr>
                <w:rFonts w:ascii="Times New Roman" w:hAnsi="Times New Roman"/>
                <w:b/>
                <w:bCs/>
                <w:color w:val="000000"/>
                <w:sz w:val="16"/>
                <w:szCs w:val="16"/>
                <w:lang w:eastAsia="ru-RU"/>
              </w:rPr>
            </w:pPr>
            <w:r w:rsidRPr="004651A7">
              <w:rPr>
                <w:rFonts w:ascii="Times New Roman" w:hAnsi="Times New Roman"/>
                <w:b/>
                <w:bCs/>
                <w:color w:val="000000"/>
                <w:sz w:val="16"/>
                <w:szCs w:val="16"/>
                <w:lang w:eastAsia="ru-RU"/>
              </w:rPr>
              <w:t>(объем работы, услуги)</w:t>
            </w:r>
          </w:p>
        </w:tc>
        <w:tc>
          <w:tcPr>
            <w:tcW w:w="851" w:type="dxa"/>
            <w:vMerge w:val="restart"/>
            <w:tcMar>
              <w:top w:w="75" w:type="dxa"/>
              <w:left w:w="75" w:type="dxa"/>
              <w:bottom w:w="75" w:type="dxa"/>
              <w:right w:w="75" w:type="dxa"/>
            </w:tcMar>
            <w:hideMark/>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sidRPr="004651A7">
              <w:rPr>
                <w:rFonts w:ascii="Times New Roman" w:hAnsi="Times New Roman"/>
                <w:b/>
                <w:bCs/>
                <w:color w:val="000000"/>
                <w:sz w:val="16"/>
                <w:szCs w:val="16"/>
                <w:lang w:eastAsia="ru-RU"/>
              </w:rPr>
              <w:t>Ед. изм.</w:t>
            </w:r>
          </w:p>
        </w:tc>
        <w:tc>
          <w:tcPr>
            <w:tcW w:w="1275" w:type="dxa"/>
            <w:vMerge w:val="restart"/>
            <w:shd w:val="clear" w:color="auto" w:fill="FFFF00"/>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Страна происхождения</w:t>
            </w:r>
          </w:p>
        </w:tc>
        <w:tc>
          <w:tcPr>
            <w:tcW w:w="1276" w:type="dxa"/>
            <w:vMerge w:val="restart"/>
            <w:shd w:val="clear" w:color="auto" w:fill="FFFF00"/>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Сумма (руб.)</w:t>
            </w:r>
          </w:p>
        </w:tc>
      </w:tr>
      <w:tr w:rsidR="0018083C" w:rsidRPr="004651A7" w:rsidTr="00A85226">
        <w:trPr>
          <w:trHeight w:val="271"/>
        </w:trPr>
        <w:tc>
          <w:tcPr>
            <w:tcW w:w="431" w:type="dxa"/>
            <w:vMerge/>
          </w:tcPr>
          <w:p w:rsidR="0018083C" w:rsidRPr="004651A7" w:rsidRDefault="0018083C" w:rsidP="00A85226">
            <w:pPr>
              <w:spacing w:after="0" w:line="240" w:lineRule="auto"/>
              <w:rPr>
                <w:rFonts w:ascii="Times New Roman" w:hAnsi="Times New Roman"/>
                <w:b/>
                <w:bCs/>
                <w:color w:val="000000"/>
                <w:sz w:val="16"/>
                <w:szCs w:val="16"/>
                <w:lang w:eastAsia="ru-RU"/>
              </w:rPr>
            </w:pPr>
          </w:p>
        </w:tc>
        <w:tc>
          <w:tcPr>
            <w:tcW w:w="1701" w:type="dxa"/>
            <w:vMerge/>
            <w:vAlign w:val="center"/>
            <w:hideMark/>
          </w:tcPr>
          <w:p w:rsidR="0018083C" w:rsidRPr="004651A7" w:rsidRDefault="0018083C" w:rsidP="00A85226">
            <w:pPr>
              <w:spacing w:after="0" w:line="240" w:lineRule="auto"/>
              <w:rPr>
                <w:rFonts w:ascii="Times New Roman" w:hAnsi="Times New Roman"/>
                <w:b/>
                <w:bCs/>
                <w:color w:val="000000"/>
                <w:sz w:val="16"/>
                <w:szCs w:val="16"/>
                <w:lang w:eastAsia="ru-RU"/>
              </w:rPr>
            </w:pPr>
          </w:p>
        </w:tc>
        <w:tc>
          <w:tcPr>
            <w:tcW w:w="1134" w:type="dxa"/>
            <w:vMerge/>
            <w:vAlign w:val="center"/>
            <w:hideMark/>
          </w:tcPr>
          <w:p w:rsidR="0018083C" w:rsidRPr="004651A7" w:rsidRDefault="0018083C" w:rsidP="00A85226">
            <w:pPr>
              <w:spacing w:after="0" w:line="240" w:lineRule="auto"/>
              <w:rPr>
                <w:rFonts w:ascii="Times New Roman" w:hAnsi="Times New Roman"/>
                <w:b/>
                <w:bCs/>
                <w:color w:val="000000"/>
                <w:sz w:val="16"/>
                <w:szCs w:val="16"/>
                <w:lang w:eastAsia="ru-RU"/>
              </w:rPr>
            </w:pPr>
          </w:p>
        </w:tc>
        <w:tc>
          <w:tcPr>
            <w:tcW w:w="1417" w:type="dxa"/>
            <w:vMerge/>
            <w:vAlign w:val="center"/>
            <w:hideMark/>
          </w:tcPr>
          <w:p w:rsidR="0018083C" w:rsidRPr="004651A7" w:rsidRDefault="0018083C" w:rsidP="00A85226">
            <w:pPr>
              <w:spacing w:after="0" w:line="240" w:lineRule="auto"/>
              <w:rPr>
                <w:rFonts w:ascii="Times New Roman" w:hAnsi="Times New Roman"/>
                <w:b/>
                <w:bCs/>
                <w:color w:val="000000"/>
                <w:sz w:val="16"/>
                <w:szCs w:val="16"/>
                <w:lang w:eastAsia="ru-RU"/>
              </w:rPr>
            </w:pPr>
          </w:p>
        </w:tc>
        <w:tc>
          <w:tcPr>
            <w:tcW w:w="1701" w:type="dxa"/>
            <w:tcMar>
              <w:top w:w="75" w:type="dxa"/>
              <w:left w:w="75" w:type="dxa"/>
              <w:bottom w:w="75" w:type="dxa"/>
              <w:right w:w="75" w:type="dxa"/>
            </w:tcMar>
            <w:vAlign w:val="center"/>
            <w:hideMark/>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sidRPr="004651A7">
              <w:rPr>
                <w:rFonts w:ascii="Times New Roman" w:hAnsi="Times New Roman"/>
                <w:b/>
                <w:bCs/>
                <w:color w:val="000000"/>
                <w:sz w:val="16"/>
                <w:szCs w:val="16"/>
                <w:lang w:eastAsia="ru-RU"/>
              </w:rPr>
              <w:t>Наименование характеристики</w:t>
            </w:r>
          </w:p>
        </w:tc>
        <w:tc>
          <w:tcPr>
            <w:tcW w:w="1408" w:type="dxa"/>
            <w:tcMar>
              <w:top w:w="75" w:type="dxa"/>
              <w:left w:w="75" w:type="dxa"/>
              <w:bottom w:w="75" w:type="dxa"/>
              <w:right w:w="75" w:type="dxa"/>
            </w:tcMar>
            <w:vAlign w:val="center"/>
            <w:hideMark/>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sidRPr="004651A7">
              <w:rPr>
                <w:rFonts w:ascii="Times New Roman" w:hAnsi="Times New Roman"/>
                <w:b/>
                <w:bCs/>
                <w:color w:val="000000"/>
                <w:sz w:val="16"/>
                <w:szCs w:val="16"/>
                <w:lang w:eastAsia="ru-RU"/>
              </w:rPr>
              <w:t>Значение характеристики</w:t>
            </w:r>
          </w:p>
        </w:tc>
        <w:tc>
          <w:tcPr>
            <w:tcW w:w="1549" w:type="dxa"/>
            <w:tcMar>
              <w:top w:w="75" w:type="dxa"/>
              <w:left w:w="75" w:type="dxa"/>
              <w:bottom w:w="75" w:type="dxa"/>
              <w:right w:w="75" w:type="dxa"/>
            </w:tcMar>
            <w:vAlign w:val="center"/>
            <w:hideMark/>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sidRPr="004651A7">
              <w:rPr>
                <w:rFonts w:ascii="Times New Roman" w:hAnsi="Times New Roman"/>
                <w:b/>
                <w:bCs/>
                <w:color w:val="000000"/>
                <w:sz w:val="16"/>
                <w:szCs w:val="16"/>
                <w:lang w:eastAsia="ru-RU"/>
              </w:rPr>
              <w:t>Единица измерения характеристики</w:t>
            </w:r>
          </w:p>
        </w:tc>
        <w:tc>
          <w:tcPr>
            <w:tcW w:w="2288" w:type="dxa"/>
            <w:tcMar>
              <w:top w:w="75" w:type="dxa"/>
              <w:left w:w="75" w:type="dxa"/>
              <w:bottom w:w="75" w:type="dxa"/>
              <w:right w:w="75" w:type="dxa"/>
            </w:tcMar>
            <w:vAlign w:val="center"/>
            <w:hideMark/>
          </w:tcPr>
          <w:p w:rsidR="0018083C" w:rsidRPr="004651A7" w:rsidRDefault="0018083C" w:rsidP="00A85226">
            <w:pPr>
              <w:spacing w:after="0" w:line="240" w:lineRule="auto"/>
              <w:jc w:val="center"/>
              <w:rPr>
                <w:rFonts w:ascii="Times New Roman" w:hAnsi="Times New Roman"/>
                <w:b/>
                <w:bCs/>
                <w:color w:val="000000"/>
                <w:sz w:val="16"/>
                <w:szCs w:val="16"/>
                <w:lang w:eastAsia="ru-RU"/>
              </w:rPr>
            </w:pPr>
            <w:r w:rsidRPr="004651A7">
              <w:rPr>
                <w:rFonts w:ascii="Times New Roman" w:hAnsi="Times New Roman"/>
                <w:b/>
                <w:bCs/>
                <w:color w:val="000000"/>
                <w:sz w:val="16"/>
                <w:szCs w:val="16"/>
                <w:lang w:eastAsia="ru-RU"/>
              </w:rPr>
              <w:t>Инструкция по заполнению характеристик в заявке</w:t>
            </w:r>
          </w:p>
        </w:tc>
        <w:tc>
          <w:tcPr>
            <w:tcW w:w="992" w:type="dxa"/>
            <w:vMerge/>
            <w:vAlign w:val="center"/>
            <w:hideMark/>
          </w:tcPr>
          <w:p w:rsidR="0018083C" w:rsidRPr="004651A7" w:rsidRDefault="0018083C" w:rsidP="00A85226">
            <w:pPr>
              <w:spacing w:after="0" w:line="240" w:lineRule="auto"/>
              <w:rPr>
                <w:rFonts w:ascii="Times New Roman" w:hAnsi="Times New Roman"/>
                <w:b/>
                <w:bCs/>
                <w:color w:val="000000"/>
                <w:sz w:val="16"/>
                <w:szCs w:val="16"/>
                <w:lang w:eastAsia="ru-RU"/>
              </w:rPr>
            </w:pPr>
          </w:p>
        </w:tc>
        <w:tc>
          <w:tcPr>
            <w:tcW w:w="851" w:type="dxa"/>
            <w:vMerge/>
            <w:vAlign w:val="center"/>
            <w:hideMark/>
          </w:tcPr>
          <w:p w:rsidR="0018083C" w:rsidRPr="004651A7" w:rsidRDefault="0018083C" w:rsidP="00A85226">
            <w:pPr>
              <w:spacing w:after="0" w:line="240" w:lineRule="auto"/>
              <w:rPr>
                <w:rFonts w:ascii="Times New Roman" w:hAnsi="Times New Roman"/>
                <w:b/>
                <w:bCs/>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rPr>
                <w:rFonts w:ascii="Times New Roman" w:hAnsi="Times New Roman"/>
                <w:b/>
                <w:bCs/>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rPr>
                <w:rFonts w:ascii="Times New Roman" w:hAnsi="Times New Roman"/>
                <w:b/>
                <w:bCs/>
                <w:color w:val="000000"/>
                <w:sz w:val="16"/>
                <w:szCs w:val="16"/>
                <w:lang w:eastAsia="ru-RU"/>
              </w:rPr>
            </w:pPr>
          </w:p>
        </w:tc>
      </w:tr>
      <w:tr w:rsidR="0018083C" w:rsidRPr="004651A7" w:rsidTr="00A85226">
        <w:trPr>
          <w:trHeight w:val="174"/>
        </w:trPr>
        <w:tc>
          <w:tcPr>
            <w:tcW w:w="431" w:type="dxa"/>
            <w:vMerge w:val="restart"/>
          </w:tcPr>
          <w:p w:rsidR="0018083C" w:rsidRPr="004651A7" w:rsidRDefault="0018083C" w:rsidP="00A85226">
            <w:pPr>
              <w:spacing w:after="0" w:line="240" w:lineRule="auto"/>
              <w:ind w:right="141"/>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1701" w:type="dxa"/>
            <w:vMerge w:val="restart"/>
          </w:tcPr>
          <w:p w:rsidR="0018083C" w:rsidRPr="004651A7" w:rsidRDefault="00957C2F" w:rsidP="00A85226">
            <w:pPr>
              <w:spacing w:after="0" w:line="240" w:lineRule="auto"/>
              <w:ind w:left="141" w:right="141"/>
              <w:rPr>
                <w:rFonts w:ascii="Times New Roman" w:hAnsi="Times New Roman"/>
                <w:color w:val="000000"/>
                <w:sz w:val="16"/>
                <w:szCs w:val="16"/>
                <w:lang w:val="en-US" w:eastAsia="ru-RU"/>
              </w:rPr>
            </w:pPr>
            <w:r w:rsidRPr="00957C2F">
              <w:rPr>
                <w:rFonts w:ascii="Times New Roman" w:hAnsi="Times New Roman"/>
                <w:color w:val="000000"/>
                <w:sz w:val="16"/>
                <w:szCs w:val="16"/>
                <w:lang w:val="en-US" w:eastAsia="ru-RU"/>
              </w:rPr>
              <w:t>Теплообменник Указаны в пункте 13</w:t>
            </w:r>
          </w:p>
        </w:tc>
        <w:tc>
          <w:tcPr>
            <w:tcW w:w="1134" w:type="dxa"/>
            <w:vMerge w:val="restart"/>
          </w:tcPr>
          <w:p w:rsidR="0018083C" w:rsidRPr="00957C2F" w:rsidRDefault="00957C2F" w:rsidP="00055A1E">
            <w:pPr>
              <w:spacing w:after="0" w:line="240" w:lineRule="auto"/>
              <w:ind w:left="-5" w:right="-8"/>
              <w:jc w:val="center"/>
              <w:rPr>
                <w:rFonts w:ascii="Times New Roman" w:hAnsi="Times New Roman"/>
                <w:color w:val="000000"/>
                <w:sz w:val="16"/>
                <w:szCs w:val="16"/>
                <w:lang w:val="en-US" w:eastAsia="ru-RU"/>
              </w:rPr>
            </w:pPr>
            <w:r w:rsidRPr="0046709F">
              <w:rPr>
                <w:rFonts w:ascii="Times New Roman" w:hAnsi="Times New Roman"/>
                <w:color w:val="000000"/>
                <w:sz w:val="16"/>
                <w:szCs w:val="16"/>
                <w:lang w:val="en-US" w:eastAsia="ru-RU"/>
              </w:rPr>
              <w:t> </w:t>
            </w:r>
            <w:r w:rsidR="0046709F" w:rsidRPr="0046709F">
              <w:rPr>
                <w:rFonts w:ascii="Times New Roman" w:hAnsi="Times New Roman"/>
                <w:color w:val="000000"/>
                <w:sz w:val="16"/>
                <w:szCs w:val="16"/>
                <w:lang w:val="en-US" w:eastAsia="ru-RU"/>
              </w:rPr>
              <w:t xml:space="preserve">28.25.11.119 / </w:t>
            </w:r>
            <w:r w:rsidRPr="00957C2F">
              <w:rPr>
                <w:rFonts w:ascii="Times New Roman" w:hAnsi="Times New Roman"/>
                <w:color w:val="000000"/>
                <w:sz w:val="16"/>
                <w:szCs w:val="16"/>
                <w:lang w:val="en-US" w:eastAsia="ru-RU"/>
              </w:rPr>
              <w:t>28.25.11.000-00000005</w:t>
            </w:r>
          </w:p>
        </w:tc>
        <w:tc>
          <w:tcPr>
            <w:tcW w:w="1417" w:type="dxa"/>
            <w:vMerge w:val="restart"/>
          </w:tcPr>
          <w:p w:rsidR="0018083C" w:rsidRPr="00B17949" w:rsidRDefault="0018083C" w:rsidP="00A85226">
            <w:pPr>
              <w:pStyle w:val="1"/>
              <w:shd w:val="clear" w:color="auto" w:fill="FFFFFF"/>
              <w:spacing w:before="0" w:beforeAutospacing="0" w:after="0" w:afterAutospacing="0"/>
              <w:ind w:right="-8"/>
              <w:jc w:val="center"/>
              <w:rPr>
                <w:rFonts w:eastAsiaTheme="minorHAnsi" w:cstheme="minorBidi"/>
                <w:b w:val="0"/>
                <w:bCs w:val="0"/>
                <w:color w:val="000000"/>
                <w:kern w:val="0"/>
                <w:sz w:val="16"/>
                <w:szCs w:val="16"/>
              </w:rPr>
            </w:pPr>
            <w:r>
              <w:rPr>
                <w:rFonts w:eastAsiaTheme="minorHAnsi" w:cstheme="minorBidi"/>
                <w:b w:val="0"/>
                <w:bCs w:val="0"/>
                <w:color w:val="000000"/>
                <w:kern w:val="0"/>
                <w:sz w:val="16"/>
                <w:szCs w:val="16"/>
              </w:rPr>
              <w:t>«</w:t>
            </w:r>
            <w:r w:rsidRPr="00B17949">
              <w:rPr>
                <w:rFonts w:eastAsiaTheme="minorHAnsi" w:cstheme="minorBidi"/>
                <w:b w:val="0"/>
                <w:bCs w:val="0"/>
                <w:color w:val="000000"/>
                <w:kern w:val="0"/>
                <w:sz w:val="16"/>
                <w:szCs w:val="16"/>
                <w:lang w:val="en-US"/>
              </w:rPr>
              <w:t>TFT 600.350.3</w:t>
            </w:r>
            <w:r>
              <w:rPr>
                <w:rFonts w:eastAsiaTheme="minorHAnsi" w:cstheme="minorBidi"/>
                <w:b w:val="0"/>
                <w:bCs w:val="0"/>
                <w:color w:val="000000"/>
                <w:kern w:val="0"/>
                <w:sz w:val="16"/>
                <w:szCs w:val="16"/>
              </w:rPr>
              <w:t>»</w:t>
            </w:r>
          </w:p>
          <w:p w:rsidR="0018083C" w:rsidRDefault="0018083C" w:rsidP="00A85226">
            <w:pPr>
              <w:pStyle w:val="1"/>
              <w:shd w:val="clear" w:color="auto" w:fill="FFFFFF"/>
              <w:spacing w:before="0" w:beforeAutospacing="0" w:after="0" w:afterAutospacing="0"/>
              <w:ind w:right="-8"/>
              <w:jc w:val="center"/>
              <w:rPr>
                <w:rFonts w:eastAsiaTheme="minorHAnsi" w:cstheme="minorBidi"/>
                <w:b w:val="0"/>
                <w:bCs w:val="0"/>
                <w:color w:val="000000"/>
                <w:kern w:val="0"/>
                <w:sz w:val="16"/>
                <w:szCs w:val="16"/>
                <w:lang w:val="en-US"/>
              </w:rPr>
            </w:pPr>
          </w:p>
          <w:p w:rsidR="0018083C" w:rsidRPr="00B17949" w:rsidRDefault="0018083C" w:rsidP="00A85226">
            <w:pPr>
              <w:pStyle w:val="1"/>
              <w:shd w:val="clear" w:color="auto" w:fill="FFFFFF"/>
              <w:spacing w:before="0" w:beforeAutospacing="0" w:after="0" w:afterAutospacing="0"/>
              <w:ind w:right="-8"/>
              <w:jc w:val="center"/>
              <w:rPr>
                <w:rFonts w:eastAsiaTheme="minorHAnsi" w:cstheme="minorBidi"/>
                <w:b w:val="0"/>
                <w:bCs w:val="0"/>
                <w:color w:val="000000"/>
                <w:kern w:val="0"/>
                <w:sz w:val="16"/>
                <w:szCs w:val="16"/>
                <w:lang w:val="en-US"/>
              </w:rPr>
            </w:pPr>
            <w:r w:rsidRPr="00B17949">
              <w:rPr>
                <w:rFonts w:eastAsiaTheme="minorHAnsi" w:cstheme="minorBidi"/>
                <w:b w:val="0"/>
                <w:bCs w:val="0"/>
                <w:color w:val="000000"/>
                <w:kern w:val="0"/>
                <w:sz w:val="16"/>
                <w:szCs w:val="16"/>
                <w:lang w:val="en-US"/>
              </w:rPr>
              <w:t>(или эквивалент)</w:t>
            </w:r>
          </w:p>
        </w:tc>
        <w:tc>
          <w:tcPr>
            <w:tcW w:w="1701" w:type="dxa"/>
            <w:tcMar>
              <w:top w:w="75" w:type="dxa"/>
              <w:left w:w="75" w:type="dxa"/>
              <w:bottom w:w="75" w:type="dxa"/>
              <w:right w:w="75" w:type="dxa"/>
            </w:tcMar>
            <w:vAlign w:val="center"/>
          </w:tcPr>
          <w:p w:rsidR="0018083C" w:rsidRPr="004651A7" w:rsidRDefault="00E9179F" w:rsidP="00A85226">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w:t>
            </w:r>
            <w:r w:rsidR="0018083C">
              <w:rPr>
                <w:rFonts w:ascii="Times New Roman" w:hAnsi="Times New Roman"/>
                <w:color w:val="000000"/>
                <w:sz w:val="16"/>
                <w:szCs w:val="16"/>
                <w:lang w:eastAsia="ru-RU"/>
              </w:rPr>
              <w:t xml:space="preserve"> А (согласно Схеме 1)</w:t>
            </w:r>
          </w:p>
        </w:tc>
        <w:tc>
          <w:tcPr>
            <w:tcW w:w="1408" w:type="dxa"/>
            <w:vAlign w:val="center"/>
          </w:tcPr>
          <w:p w:rsidR="0018083C" w:rsidRPr="00F9103B" w:rsidRDefault="0018083C" w:rsidP="00A85226">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600</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18083C" w:rsidRPr="004651A7" w:rsidRDefault="0018083C" w:rsidP="00A85226">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1" w:type="dxa"/>
            <w:vMerge w:val="restart"/>
          </w:tcPr>
          <w:p w:rsidR="0018083C" w:rsidRPr="004651A7" w:rsidRDefault="0018083C" w:rsidP="00A85226">
            <w:pPr>
              <w:spacing w:after="0" w:line="240" w:lineRule="auto"/>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Штука</w:t>
            </w:r>
          </w:p>
        </w:tc>
        <w:tc>
          <w:tcPr>
            <w:tcW w:w="1275" w:type="dxa"/>
            <w:vMerge w:val="restart"/>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val="restart"/>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 xml:space="preserve">Высота </w:t>
            </w:r>
            <w:r w:rsidR="0018083C">
              <w:rPr>
                <w:rFonts w:ascii="Times New Roman" w:hAnsi="Times New Roman"/>
                <w:color w:val="000000"/>
                <w:sz w:val="16"/>
                <w:szCs w:val="16"/>
                <w:lang w:eastAsia="ru-RU"/>
              </w:rPr>
              <w:t xml:space="preserve">В </w:t>
            </w:r>
          </w:p>
          <w:p w:rsidR="0018083C" w:rsidRPr="004651A7" w:rsidRDefault="0018083C"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(согласно Схеме 1)</w:t>
            </w:r>
          </w:p>
        </w:tc>
        <w:tc>
          <w:tcPr>
            <w:tcW w:w="1408" w:type="dxa"/>
            <w:vAlign w:val="center"/>
          </w:tcPr>
          <w:p w:rsidR="0018083C" w:rsidRPr="00F9103B" w:rsidRDefault="0018083C" w:rsidP="00A85226">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350</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4651A7" w:rsidRDefault="00E9179F" w:rsidP="00A85226">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w:t>
            </w:r>
            <w:r w:rsidR="0018083C">
              <w:rPr>
                <w:rFonts w:ascii="Times New Roman" w:hAnsi="Times New Roman"/>
                <w:color w:val="000000"/>
                <w:sz w:val="16"/>
                <w:szCs w:val="16"/>
                <w:lang w:eastAsia="ru-RU"/>
              </w:rPr>
              <w:t xml:space="preserve"> К (согласно Схеме 1)</w:t>
            </w:r>
          </w:p>
        </w:tc>
        <w:tc>
          <w:tcPr>
            <w:tcW w:w="1408" w:type="dxa"/>
            <w:vAlign w:val="center"/>
          </w:tcPr>
          <w:p w:rsidR="0018083C" w:rsidRPr="00F9103B" w:rsidRDefault="0018083C" w:rsidP="00A85226">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660</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Default="00E9179F" w:rsidP="00A85226">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Высота</w:t>
            </w:r>
            <w:r w:rsidR="0018083C">
              <w:rPr>
                <w:rFonts w:ascii="Times New Roman" w:hAnsi="Times New Roman"/>
                <w:color w:val="000000"/>
                <w:sz w:val="16"/>
                <w:szCs w:val="16"/>
                <w:lang w:eastAsia="ru-RU"/>
              </w:rPr>
              <w:t xml:space="preserve"> Е </w:t>
            </w:r>
          </w:p>
          <w:p w:rsidR="0018083C" w:rsidRPr="004651A7" w:rsidRDefault="0018083C" w:rsidP="00A85226">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(согласно Схеме 1)</w:t>
            </w:r>
          </w:p>
        </w:tc>
        <w:tc>
          <w:tcPr>
            <w:tcW w:w="1408" w:type="dxa"/>
            <w:vAlign w:val="center"/>
          </w:tcPr>
          <w:p w:rsidR="0018083C" w:rsidRPr="00F9103B" w:rsidRDefault="0018083C" w:rsidP="00A85226">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340</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4651A7" w:rsidRDefault="00E9179F" w:rsidP="00A85226">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w:t>
            </w:r>
            <w:r w:rsidR="0018083C">
              <w:rPr>
                <w:rFonts w:ascii="Times New Roman" w:hAnsi="Times New Roman"/>
                <w:color w:val="000000"/>
                <w:sz w:val="16"/>
                <w:szCs w:val="16"/>
                <w:lang w:eastAsia="ru-RU"/>
              </w:rPr>
              <w:t xml:space="preserve"> С (согласно Схеме 1)</w:t>
            </w:r>
          </w:p>
        </w:tc>
        <w:tc>
          <w:tcPr>
            <w:tcW w:w="1408" w:type="dxa"/>
            <w:vAlign w:val="center"/>
          </w:tcPr>
          <w:p w:rsidR="0018083C" w:rsidRPr="00F9103B" w:rsidRDefault="0018083C" w:rsidP="00A85226">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150</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Default="00E9179F" w:rsidP="00A85226">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w:t>
            </w:r>
            <w:r w:rsidR="0018083C">
              <w:rPr>
                <w:rFonts w:ascii="Times New Roman" w:hAnsi="Times New Roman"/>
                <w:color w:val="000000"/>
                <w:sz w:val="16"/>
                <w:szCs w:val="16"/>
                <w:lang w:eastAsia="ru-RU"/>
              </w:rPr>
              <w:t xml:space="preserve"> </w:t>
            </w:r>
            <w:r w:rsidR="0018083C">
              <w:rPr>
                <w:rFonts w:ascii="Times New Roman" w:hAnsi="Times New Roman"/>
                <w:color w:val="000000"/>
                <w:sz w:val="16"/>
                <w:szCs w:val="16"/>
                <w:lang w:val="en-US" w:eastAsia="ru-RU"/>
              </w:rPr>
              <w:t>L</w:t>
            </w:r>
            <w:r w:rsidR="0018083C">
              <w:rPr>
                <w:rFonts w:ascii="Times New Roman" w:hAnsi="Times New Roman"/>
                <w:color w:val="000000"/>
                <w:sz w:val="16"/>
                <w:szCs w:val="16"/>
                <w:lang w:eastAsia="ru-RU"/>
              </w:rPr>
              <w:t xml:space="preserve"> </w:t>
            </w:r>
          </w:p>
          <w:p w:rsidR="0018083C" w:rsidRPr="004651A7" w:rsidRDefault="0018083C" w:rsidP="00A85226">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(согласно Схеме 1)</w:t>
            </w:r>
          </w:p>
        </w:tc>
        <w:tc>
          <w:tcPr>
            <w:tcW w:w="1408" w:type="dxa"/>
            <w:vAlign w:val="center"/>
          </w:tcPr>
          <w:p w:rsidR="0018083C" w:rsidRPr="00F9103B" w:rsidRDefault="0018083C" w:rsidP="00A85226">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775</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B17949"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Шаг между пластинами</w:t>
            </w:r>
          </w:p>
        </w:tc>
        <w:tc>
          <w:tcPr>
            <w:tcW w:w="1408" w:type="dxa"/>
            <w:vAlign w:val="center"/>
          </w:tcPr>
          <w:p w:rsidR="0018083C"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2,5</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Присоединительный размер</w:t>
            </w:r>
          </w:p>
        </w:tc>
        <w:tc>
          <w:tcPr>
            <w:tcW w:w="1408" w:type="dxa"/>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G1</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Дюйм</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Количество рядов</w:t>
            </w:r>
          </w:p>
        </w:tc>
        <w:tc>
          <w:tcPr>
            <w:tcW w:w="1408" w:type="dxa"/>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3</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Количество контуров</w:t>
            </w:r>
          </w:p>
        </w:tc>
        <w:tc>
          <w:tcPr>
            <w:tcW w:w="1408" w:type="dxa"/>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7</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Площадь теплообменника</w:t>
            </w:r>
          </w:p>
        </w:tc>
        <w:tc>
          <w:tcPr>
            <w:tcW w:w="1408" w:type="dxa"/>
            <w:shd w:val="clear" w:color="auto" w:fill="auto"/>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10</w:t>
            </w:r>
            <w:r>
              <w:rPr>
                <w:rFonts w:ascii="Times New Roman" w:hAnsi="Times New Roman"/>
                <w:color w:val="000000"/>
                <w:sz w:val="16"/>
                <w:szCs w:val="16"/>
                <w:lang w:eastAsia="ru-RU"/>
              </w:rPr>
              <w:t>,</w:t>
            </w:r>
            <w:r>
              <w:rPr>
                <w:rFonts w:ascii="Times New Roman" w:hAnsi="Times New Roman"/>
                <w:color w:val="000000"/>
                <w:sz w:val="16"/>
                <w:szCs w:val="16"/>
                <w:lang w:val="en-US" w:eastAsia="ru-RU"/>
              </w:rPr>
              <w:t>01</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Квадратный 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sidRPr="00B17949">
              <w:rPr>
                <w:rFonts w:ascii="Times New Roman" w:hAnsi="Times New Roman"/>
                <w:color w:val="000000"/>
                <w:sz w:val="16"/>
                <w:szCs w:val="16"/>
                <w:lang w:eastAsia="ru-RU"/>
              </w:rPr>
              <w:t>Расход воздуха, м3/ч</w:t>
            </w:r>
          </w:p>
        </w:tc>
        <w:tc>
          <w:tcPr>
            <w:tcW w:w="1408" w:type="dxa"/>
            <w:shd w:val="clear" w:color="auto" w:fill="auto"/>
            <w:vAlign w:val="center"/>
          </w:tcPr>
          <w:p w:rsidR="0018083C" w:rsidRPr="00B70CB2" w:rsidRDefault="0018083C" w:rsidP="00A85226">
            <w:pPr>
              <w:spacing w:after="0" w:line="240" w:lineRule="auto"/>
              <w:ind w:left="98"/>
              <w:rPr>
                <w:rFonts w:ascii="Times New Roman" w:hAnsi="Times New Roman"/>
                <w:color w:val="000000"/>
                <w:sz w:val="16"/>
                <w:szCs w:val="16"/>
                <w:lang w:eastAsia="ru-RU"/>
              </w:rPr>
            </w:pPr>
            <w:r w:rsidRPr="00B70CB2">
              <w:rPr>
                <w:rFonts w:ascii="Times New Roman" w:hAnsi="Times New Roman"/>
                <w:color w:val="000000"/>
                <w:sz w:val="16"/>
                <w:szCs w:val="16"/>
                <w:lang w:eastAsia="ru-RU"/>
              </w:rPr>
              <w:t>2200</w:t>
            </w:r>
          </w:p>
        </w:tc>
        <w:tc>
          <w:tcPr>
            <w:tcW w:w="1549" w:type="dxa"/>
            <w:vAlign w:val="center"/>
          </w:tcPr>
          <w:p w:rsidR="0018083C" w:rsidRPr="004651A7" w:rsidRDefault="0018083C" w:rsidP="00A85226">
            <w:pPr>
              <w:spacing w:after="0" w:line="240" w:lineRule="auto"/>
              <w:ind w:left="137"/>
              <w:jc w:val="center"/>
              <w:rPr>
                <w:rFonts w:ascii="Times New Roman" w:hAnsi="Times New Roman"/>
                <w:color w:val="000000"/>
                <w:sz w:val="16"/>
                <w:szCs w:val="16"/>
                <w:lang w:eastAsia="ru-RU"/>
              </w:rPr>
            </w:pP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sidRPr="00B17949">
              <w:rPr>
                <w:rFonts w:ascii="Times New Roman" w:hAnsi="Times New Roman"/>
                <w:color w:val="000000"/>
                <w:sz w:val="16"/>
                <w:szCs w:val="16"/>
                <w:lang w:eastAsia="ru-RU"/>
              </w:rPr>
              <w:t>Гидравлическое сопр</w:t>
            </w:r>
            <w:r>
              <w:rPr>
                <w:rFonts w:ascii="Times New Roman" w:hAnsi="Times New Roman"/>
                <w:color w:val="000000"/>
                <w:sz w:val="16"/>
                <w:szCs w:val="16"/>
                <w:lang w:eastAsia="ru-RU"/>
              </w:rPr>
              <w:t>о</w:t>
            </w:r>
            <w:r w:rsidRPr="00B17949">
              <w:rPr>
                <w:rFonts w:ascii="Times New Roman" w:hAnsi="Times New Roman"/>
                <w:color w:val="000000"/>
                <w:sz w:val="16"/>
                <w:szCs w:val="16"/>
                <w:lang w:eastAsia="ru-RU"/>
              </w:rPr>
              <w:t>тивление, кПа</w:t>
            </w:r>
          </w:p>
        </w:tc>
        <w:tc>
          <w:tcPr>
            <w:tcW w:w="1408" w:type="dxa"/>
            <w:shd w:val="clear" w:color="auto" w:fill="auto"/>
            <w:vAlign w:val="center"/>
          </w:tcPr>
          <w:p w:rsidR="0018083C" w:rsidRPr="00B70CB2" w:rsidRDefault="00A85226" w:rsidP="00A85226">
            <w:pPr>
              <w:spacing w:after="0" w:line="240" w:lineRule="auto"/>
              <w:rPr>
                <w:rFonts w:ascii="Times New Roman" w:hAnsi="Times New Roman"/>
                <w:color w:val="000000"/>
                <w:sz w:val="16"/>
                <w:szCs w:val="16"/>
                <w:lang w:val="en-US" w:eastAsia="ru-RU"/>
              </w:rPr>
            </w:pPr>
            <w:r>
              <w:rPr>
                <w:rFonts w:ascii="Times New Roman" w:hAnsi="Times New Roman"/>
                <w:color w:val="000000"/>
                <w:sz w:val="16"/>
                <w:szCs w:val="16"/>
                <w:lang w:eastAsia="ru-RU"/>
              </w:rPr>
              <w:t xml:space="preserve"> </w:t>
            </w:r>
            <w:r w:rsidR="0018083C">
              <w:rPr>
                <w:rFonts w:ascii="Times New Roman" w:hAnsi="Times New Roman"/>
                <w:color w:val="000000"/>
                <w:sz w:val="16"/>
                <w:szCs w:val="16"/>
                <w:lang w:val="en-US" w:eastAsia="ru-RU"/>
              </w:rPr>
              <w:t>22</w:t>
            </w:r>
          </w:p>
        </w:tc>
        <w:tc>
          <w:tcPr>
            <w:tcW w:w="1549" w:type="dxa"/>
            <w:vAlign w:val="center"/>
          </w:tcPr>
          <w:p w:rsidR="0018083C" w:rsidRPr="004651A7" w:rsidRDefault="0018083C" w:rsidP="00A85226">
            <w:pPr>
              <w:spacing w:after="0" w:line="240" w:lineRule="auto"/>
              <w:ind w:left="137"/>
              <w:jc w:val="center"/>
              <w:rPr>
                <w:rFonts w:ascii="Times New Roman" w:hAnsi="Times New Roman"/>
                <w:color w:val="000000"/>
                <w:sz w:val="16"/>
                <w:szCs w:val="16"/>
                <w:lang w:eastAsia="ru-RU"/>
              </w:rPr>
            </w:pP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279"/>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Теплопроизводительность</w:t>
            </w:r>
          </w:p>
        </w:tc>
        <w:tc>
          <w:tcPr>
            <w:tcW w:w="1408" w:type="dxa"/>
            <w:shd w:val="clear" w:color="auto" w:fill="auto"/>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43</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Киловатт</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Внутренний объем</w:t>
            </w:r>
          </w:p>
        </w:tc>
        <w:tc>
          <w:tcPr>
            <w:tcW w:w="1408" w:type="dxa"/>
            <w:shd w:val="clear" w:color="auto" w:fill="auto"/>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1</w:t>
            </w:r>
            <w:r>
              <w:rPr>
                <w:rFonts w:ascii="Times New Roman" w:hAnsi="Times New Roman"/>
                <w:color w:val="000000"/>
                <w:sz w:val="16"/>
                <w:szCs w:val="16"/>
                <w:lang w:eastAsia="ru-RU"/>
              </w:rPr>
              <w:t>,</w:t>
            </w:r>
            <w:r>
              <w:rPr>
                <w:rFonts w:ascii="Times New Roman" w:hAnsi="Times New Roman"/>
                <w:color w:val="000000"/>
                <w:sz w:val="16"/>
                <w:szCs w:val="16"/>
                <w:lang w:val="en-US" w:eastAsia="ru-RU"/>
              </w:rPr>
              <w:t>8</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Масса</w:t>
            </w:r>
          </w:p>
        </w:tc>
        <w:tc>
          <w:tcPr>
            <w:tcW w:w="1408" w:type="dxa"/>
            <w:shd w:val="clear" w:color="auto" w:fill="auto"/>
            <w:vAlign w:val="center"/>
          </w:tcPr>
          <w:p w:rsidR="0018083C" w:rsidRPr="00815B2F" w:rsidRDefault="00481E5F" w:rsidP="00481E5F">
            <w:pPr>
              <w:tabs>
                <w:tab w:val="left" w:pos="709"/>
              </w:tabs>
              <w:spacing w:after="0" w:line="240" w:lineRule="auto"/>
              <w:ind w:left="140"/>
              <w:rPr>
                <w:rFonts w:ascii="Times New Roman" w:hAnsi="Times New Roman"/>
                <w:color w:val="000000"/>
                <w:sz w:val="16"/>
                <w:szCs w:val="16"/>
                <w:lang w:eastAsia="ru-RU"/>
              </w:rPr>
            </w:pPr>
            <w:r w:rsidRPr="00481E5F">
              <w:rPr>
                <w:rFonts w:ascii="Times New Roman" w:hAnsi="Times New Roman"/>
                <w:b/>
                <w:bCs/>
                <w:color w:val="000000"/>
                <w:sz w:val="16"/>
                <w:szCs w:val="16"/>
                <w:lang w:eastAsia="ru-RU"/>
              </w:rPr>
              <w:t>≥</w:t>
            </w:r>
            <w:r>
              <w:rPr>
                <w:rFonts w:ascii="Times New Roman" w:hAnsi="Times New Roman"/>
                <w:color w:val="000000"/>
                <w:sz w:val="16"/>
                <w:szCs w:val="16"/>
                <w:lang w:eastAsia="ru-RU"/>
              </w:rPr>
              <w:t xml:space="preserve"> </w:t>
            </w:r>
            <w:r w:rsidR="00A85226" w:rsidRPr="00A85226">
              <w:rPr>
                <w:rFonts w:ascii="Times New Roman" w:hAnsi="Times New Roman"/>
                <w:color w:val="000000"/>
                <w:sz w:val="16"/>
                <w:szCs w:val="16"/>
                <w:lang w:eastAsia="ru-RU"/>
              </w:rPr>
              <w:t>8</w:t>
            </w:r>
            <w:r w:rsidR="00A85226">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 xml:space="preserve"> и </w:t>
            </w:r>
            <w:r w:rsidR="00A85226" w:rsidRPr="00481E5F">
              <w:rPr>
                <w:rFonts w:ascii="Times New Roman" w:hAnsi="Times New Roman"/>
                <w:color w:val="000000"/>
                <w:sz w:val="16"/>
                <w:szCs w:val="16"/>
                <w:lang w:eastAsia="ru-RU"/>
              </w:rPr>
              <w:t>≤</w:t>
            </w:r>
            <w:r w:rsidRPr="00481E5F">
              <w:rPr>
                <w:rFonts w:ascii="Times New Roman" w:hAnsi="Times New Roman"/>
                <w:color w:val="000000"/>
                <w:sz w:val="16"/>
                <w:szCs w:val="16"/>
                <w:lang w:eastAsia="ru-RU"/>
              </w:rPr>
              <w:t xml:space="preserve"> </w:t>
            </w:r>
            <w:r w:rsidR="00A85226">
              <w:rPr>
                <w:rFonts w:ascii="Times New Roman" w:hAnsi="Times New Roman"/>
                <w:color w:val="000000"/>
                <w:sz w:val="16"/>
                <w:szCs w:val="16"/>
                <w:lang w:eastAsia="ru-RU"/>
              </w:rPr>
              <w:t>10</w:t>
            </w:r>
          </w:p>
        </w:tc>
        <w:tc>
          <w:tcPr>
            <w:tcW w:w="1549" w:type="dxa"/>
            <w:shd w:val="clear" w:color="auto" w:fill="auto"/>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Килограмм</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Pr="00A85226" w:rsidRDefault="00D47E9D"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Реле температуры (термостат)</w:t>
            </w:r>
          </w:p>
        </w:tc>
        <w:tc>
          <w:tcPr>
            <w:tcW w:w="1408" w:type="dxa"/>
            <w:shd w:val="clear" w:color="auto" w:fill="auto"/>
            <w:vAlign w:val="center"/>
          </w:tcPr>
          <w:p w:rsidR="0018083C" w:rsidRPr="00A85226" w:rsidRDefault="0018083C" w:rsidP="00A85226">
            <w:pPr>
              <w:spacing w:after="0" w:line="240" w:lineRule="auto"/>
              <w:ind w:left="98"/>
              <w:rPr>
                <w:rFonts w:ascii="Times New Roman" w:hAnsi="Times New Roman"/>
                <w:color w:val="000000"/>
                <w:sz w:val="16"/>
                <w:szCs w:val="16"/>
                <w:lang w:eastAsia="ru-RU"/>
              </w:rPr>
            </w:pPr>
            <w:r w:rsidRPr="00A85226">
              <w:rPr>
                <w:rFonts w:ascii="Times New Roman" w:hAnsi="Times New Roman"/>
                <w:color w:val="000000"/>
                <w:sz w:val="16"/>
                <w:szCs w:val="16"/>
                <w:lang w:eastAsia="ru-RU"/>
              </w:rPr>
              <w:t>1</w:t>
            </w:r>
          </w:p>
        </w:tc>
        <w:tc>
          <w:tcPr>
            <w:tcW w:w="1549" w:type="dxa"/>
            <w:shd w:val="clear" w:color="auto" w:fill="auto"/>
            <w:vAlign w:val="center"/>
          </w:tcPr>
          <w:p w:rsidR="0018083C" w:rsidRPr="00A85226" w:rsidRDefault="0018083C" w:rsidP="00A85226">
            <w:pPr>
              <w:spacing w:after="0" w:line="240" w:lineRule="auto"/>
              <w:ind w:left="137"/>
              <w:rPr>
                <w:rFonts w:ascii="Times New Roman" w:hAnsi="Times New Roman"/>
                <w:color w:val="000000"/>
                <w:sz w:val="16"/>
                <w:szCs w:val="16"/>
                <w:lang w:eastAsia="ru-RU"/>
              </w:rPr>
            </w:pPr>
            <w:r w:rsidRPr="00A85226">
              <w:rPr>
                <w:rFonts w:ascii="Times New Roman" w:hAnsi="Times New Roman"/>
                <w:color w:val="000000"/>
                <w:sz w:val="16"/>
                <w:szCs w:val="16"/>
                <w:lang w:eastAsia="ru-RU"/>
              </w:rPr>
              <w:t>Штука</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Pr="00A85226" w:rsidRDefault="0018083C" w:rsidP="00A85226">
            <w:pPr>
              <w:tabs>
                <w:tab w:val="left" w:pos="709"/>
              </w:tabs>
              <w:spacing w:after="0" w:line="240" w:lineRule="auto"/>
              <w:rPr>
                <w:rFonts w:ascii="Times New Roman" w:hAnsi="Times New Roman"/>
                <w:color w:val="000000"/>
                <w:sz w:val="16"/>
                <w:szCs w:val="16"/>
                <w:lang w:eastAsia="ru-RU"/>
              </w:rPr>
            </w:pPr>
            <w:r w:rsidRPr="00A85226">
              <w:rPr>
                <w:rFonts w:ascii="Times New Roman" w:hAnsi="Times New Roman"/>
                <w:color w:val="000000"/>
                <w:sz w:val="16"/>
                <w:szCs w:val="16"/>
                <w:lang w:eastAsia="ru-RU"/>
              </w:rPr>
              <w:t>Шаровый кран 1/2"</w:t>
            </w:r>
          </w:p>
        </w:tc>
        <w:tc>
          <w:tcPr>
            <w:tcW w:w="1408" w:type="dxa"/>
            <w:shd w:val="clear" w:color="auto" w:fill="auto"/>
            <w:vAlign w:val="center"/>
          </w:tcPr>
          <w:p w:rsidR="0018083C" w:rsidRPr="00A85226" w:rsidRDefault="0018083C" w:rsidP="00A85226">
            <w:pPr>
              <w:spacing w:after="0" w:line="240" w:lineRule="auto"/>
              <w:ind w:left="98"/>
              <w:rPr>
                <w:rFonts w:ascii="Times New Roman" w:hAnsi="Times New Roman"/>
                <w:color w:val="000000"/>
                <w:sz w:val="16"/>
                <w:szCs w:val="16"/>
                <w:lang w:eastAsia="ru-RU"/>
              </w:rPr>
            </w:pPr>
            <w:r w:rsidRPr="00A85226">
              <w:rPr>
                <w:rFonts w:ascii="Times New Roman" w:hAnsi="Times New Roman"/>
                <w:color w:val="000000"/>
                <w:sz w:val="16"/>
                <w:szCs w:val="16"/>
                <w:lang w:eastAsia="ru-RU"/>
              </w:rPr>
              <w:t>2</w:t>
            </w:r>
          </w:p>
        </w:tc>
        <w:tc>
          <w:tcPr>
            <w:tcW w:w="1549" w:type="dxa"/>
            <w:shd w:val="clear" w:color="auto" w:fill="auto"/>
            <w:vAlign w:val="center"/>
          </w:tcPr>
          <w:p w:rsidR="0018083C" w:rsidRPr="00A85226" w:rsidRDefault="0018083C" w:rsidP="00A85226">
            <w:pPr>
              <w:spacing w:after="0" w:line="240" w:lineRule="auto"/>
              <w:ind w:left="137"/>
              <w:rPr>
                <w:rFonts w:ascii="Times New Roman" w:hAnsi="Times New Roman"/>
                <w:color w:val="000000"/>
                <w:sz w:val="16"/>
                <w:szCs w:val="16"/>
                <w:lang w:eastAsia="ru-RU"/>
              </w:rPr>
            </w:pPr>
            <w:r w:rsidRPr="00A85226">
              <w:rPr>
                <w:rFonts w:ascii="Times New Roman" w:hAnsi="Times New Roman"/>
                <w:color w:val="000000"/>
                <w:sz w:val="16"/>
                <w:szCs w:val="16"/>
                <w:lang w:eastAsia="ru-RU"/>
              </w:rPr>
              <w:t>Штука</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Pr="00A85226" w:rsidRDefault="0018083C" w:rsidP="00A85226">
            <w:pPr>
              <w:tabs>
                <w:tab w:val="left" w:pos="709"/>
              </w:tabs>
              <w:spacing w:after="0" w:line="240" w:lineRule="auto"/>
              <w:rPr>
                <w:rFonts w:ascii="Times New Roman" w:hAnsi="Times New Roman"/>
                <w:color w:val="000000"/>
                <w:sz w:val="16"/>
                <w:szCs w:val="16"/>
                <w:lang w:eastAsia="ru-RU"/>
              </w:rPr>
            </w:pPr>
            <w:r w:rsidRPr="00A85226">
              <w:rPr>
                <w:rFonts w:ascii="Times New Roman" w:hAnsi="Times New Roman"/>
                <w:color w:val="000000"/>
                <w:sz w:val="16"/>
                <w:szCs w:val="16"/>
                <w:lang w:eastAsia="ru-RU"/>
              </w:rPr>
              <w:t>Воздухосборник автоматический 1/2"</w:t>
            </w:r>
          </w:p>
        </w:tc>
        <w:tc>
          <w:tcPr>
            <w:tcW w:w="1408" w:type="dxa"/>
            <w:shd w:val="clear" w:color="auto" w:fill="auto"/>
            <w:vAlign w:val="center"/>
          </w:tcPr>
          <w:p w:rsidR="0018083C" w:rsidRPr="00A85226" w:rsidRDefault="0018083C" w:rsidP="00A85226">
            <w:pPr>
              <w:spacing w:after="0" w:line="240" w:lineRule="auto"/>
              <w:ind w:left="98"/>
              <w:rPr>
                <w:rFonts w:ascii="Times New Roman" w:hAnsi="Times New Roman"/>
                <w:color w:val="000000"/>
                <w:sz w:val="16"/>
                <w:szCs w:val="16"/>
                <w:lang w:eastAsia="ru-RU"/>
              </w:rPr>
            </w:pPr>
            <w:r w:rsidRPr="00A85226">
              <w:rPr>
                <w:rFonts w:ascii="Times New Roman" w:hAnsi="Times New Roman"/>
                <w:color w:val="000000"/>
                <w:sz w:val="16"/>
                <w:szCs w:val="16"/>
                <w:lang w:eastAsia="ru-RU"/>
              </w:rPr>
              <w:t>1</w:t>
            </w:r>
          </w:p>
        </w:tc>
        <w:tc>
          <w:tcPr>
            <w:tcW w:w="1549" w:type="dxa"/>
            <w:shd w:val="clear" w:color="auto" w:fill="auto"/>
            <w:vAlign w:val="center"/>
          </w:tcPr>
          <w:p w:rsidR="0018083C" w:rsidRPr="00A85226" w:rsidRDefault="0018083C" w:rsidP="00A85226">
            <w:pPr>
              <w:spacing w:after="0" w:line="240" w:lineRule="auto"/>
              <w:ind w:left="137"/>
              <w:rPr>
                <w:rFonts w:ascii="Times New Roman" w:hAnsi="Times New Roman"/>
                <w:color w:val="000000"/>
                <w:sz w:val="16"/>
                <w:szCs w:val="16"/>
                <w:lang w:eastAsia="ru-RU"/>
              </w:rPr>
            </w:pPr>
            <w:r w:rsidRPr="00A85226">
              <w:rPr>
                <w:rFonts w:ascii="Times New Roman" w:hAnsi="Times New Roman"/>
                <w:color w:val="000000"/>
                <w:sz w:val="16"/>
                <w:szCs w:val="16"/>
                <w:lang w:eastAsia="ru-RU"/>
              </w:rPr>
              <w:t>Штука</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Pr="00A85226" w:rsidRDefault="00D47E9D" w:rsidP="00D47E9D">
            <w:pPr>
              <w:tabs>
                <w:tab w:val="left" w:pos="709"/>
              </w:tabs>
              <w:spacing w:after="0" w:line="240" w:lineRule="auto"/>
              <w:rPr>
                <w:rFonts w:ascii="Times New Roman" w:hAnsi="Times New Roman"/>
                <w:color w:val="000000"/>
                <w:sz w:val="16"/>
                <w:szCs w:val="16"/>
                <w:lang w:eastAsia="ru-RU"/>
              </w:rPr>
            </w:pPr>
            <w:r w:rsidRPr="00D47E9D">
              <w:rPr>
                <w:rFonts w:ascii="Times New Roman" w:hAnsi="Times New Roman"/>
                <w:color w:val="000000"/>
                <w:sz w:val="16"/>
                <w:szCs w:val="16"/>
                <w:lang w:eastAsia="ru-RU"/>
              </w:rPr>
              <w:t>Гибкая подводка (Присоединительный размер:</w:t>
            </w:r>
            <w:r>
              <w:rPr>
                <w:rFonts w:ascii="Times New Roman" w:hAnsi="Times New Roman"/>
                <w:color w:val="000000"/>
                <w:sz w:val="16"/>
                <w:szCs w:val="16"/>
                <w:lang w:eastAsia="ru-RU"/>
              </w:rPr>
              <w:t xml:space="preserve"> </w:t>
            </w:r>
            <w:r w:rsidRPr="00D47E9D">
              <w:rPr>
                <w:rFonts w:ascii="Times New Roman" w:hAnsi="Times New Roman"/>
                <w:color w:val="000000"/>
                <w:sz w:val="16"/>
                <w:szCs w:val="16"/>
                <w:lang w:eastAsia="ru-RU"/>
              </w:rPr>
              <w:t>G1)</w:t>
            </w:r>
          </w:p>
        </w:tc>
        <w:tc>
          <w:tcPr>
            <w:tcW w:w="1408" w:type="dxa"/>
            <w:shd w:val="clear" w:color="auto" w:fill="auto"/>
            <w:vAlign w:val="center"/>
          </w:tcPr>
          <w:p w:rsidR="0018083C" w:rsidRPr="00A85226" w:rsidRDefault="0018083C" w:rsidP="00A85226">
            <w:pPr>
              <w:spacing w:after="0" w:line="240" w:lineRule="auto"/>
              <w:ind w:left="98"/>
              <w:rPr>
                <w:rFonts w:ascii="Times New Roman" w:hAnsi="Times New Roman"/>
                <w:color w:val="000000"/>
                <w:sz w:val="16"/>
                <w:szCs w:val="16"/>
                <w:lang w:eastAsia="ru-RU"/>
              </w:rPr>
            </w:pPr>
            <w:r w:rsidRPr="00A85226">
              <w:rPr>
                <w:rFonts w:ascii="Times New Roman" w:hAnsi="Times New Roman"/>
                <w:color w:val="000000"/>
                <w:sz w:val="16"/>
                <w:szCs w:val="16"/>
                <w:lang w:eastAsia="ru-RU"/>
              </w:rPr>
              <w:t>1</w:t>
            </w:r>
          </w:p>
        </w:tc>
        <w:tc>
          <w:tcPr>
            <w:tcW w:w="1549" w:type="dxa"/>
            <w:shd w:val="clear" w:color="auto" w:fill="auto"/>
            <w:vAlign w:val="center"/>
          </w:tcPr>
          <w:p w:rsidR="0018083C" w:rsidRPr="00A85226" w:rsidRDefault="0018083C" w:rsidP="00A85226">
            <w:pPr>
              <w:spacing w:after="0" w:line="240" w:lineRule="auto"/>
              <w:ind w:left="137"/>
              <w:rPr>
                <w:rFonts w:ascii="Times New Roman" w:hAnsi="Times New Roman"/>
                <w:color w:val="000000"/>
                <w:sz w:val="16"/>
                <w:szCs w:val="16"/>
                <w:lang w:eastAsia="ru-RU"/>
              </w:rPr>
            </w:pPr>
            <w:r w:rsidRPr="00A85226">
              <w:rPr>
                <w:rFonts w:ascii="Times New Roman" w:hAnsi="Times New Roman"/>
                <w:color w:val="000000"/>
                <w:sz w:val="16"/>
                <w:szCs w:val="16"/>
                <w:lang w:eastAsia="ru-RU"/>
              </w:rPr>
              <w:t>Штука</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Pr="004651A7"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Совместимость</w:t>
            </w:r>
            <w:r w:rsidRPr="00B17949">
              <w:rPr>
                <w:rFonts w:ascii="Times New Roman" w:hAnsi="Times New Roman"/>
                <w:color w:val="000000"/>
                <w:sz w:val="16"/>
                <w:szCs w:val="16"/>
                <w:lang w:eastAsia="ru-RU"/>
              </w:rPr>
              <w:t xml:space="preserve"> с</w:t>
            </w:r>
            <w:r>
              <w:rPr>
                <w:rFonts w:ascii="Times New Roman" w:hAnsi="Times New Roman"/>
                <w:color w:val="000000"/>
                <w:sz w:val="16"/>
                <w:szCs w:val="16"/>
                <w:lang w:eastAsia="ru-RU"/>
              </w:rPr>
              <w:t xml:space="preserve"> имеющейся у Покупателя </w:t>
            </w:r>
            <w:r w:rsidRPr="00B17949">
              <w:rPr>
                <w:rFonts w:ascii="Times New Roman" w:hAnsi="Times New Roman"/>
                <w:color w:val="000000"/>
                <w:sz w:val="16"/>
                <w:szCs w:val="16"/>
                <w:lang w:eastAsia="ru-RU"/>
              </w:rPr>
              <w:t xml:space="preserve">вентиляционной системой </w:t>
            </w:r>
            <w:r>
              <w:rPr>
                <w:rFonts w:ascii="Times New Roman" w:hAnsi="Times New Roman"/>
                <w:color w:val="000000"/>
                <w:sz w:val="16"/>
                <w:szCs w:val="16"/>
                <w:lang w:eastAsia="ru-RU"/>
              </w:rPr>
              <w:t>«</w:t>
            </w:r>
            <w:r w:rsidRPr="00B17949">
              <w:rPr>
                <w:rFonts w:ascii="Times New Roman" w:hAnsi="Times New Roman"/>
                <w:color w:val="000000"/>
                <w:sz w:val="16"/>
                <w:szCs w:val="16"/>
                <w:lang w:eastAsia="ru-RU"/>
              </w:rPr>
              <w:t>П1 NED VR 60-35/35.4D</w:t>
            </w:r>
            <w:r>
              <w:rPr>
                <w:rFonts w:ascii="Times New Roman" w:hAnsi="Times New Roman"/>
                <w:color w:val="000000"/>
                <w:sz w:val="16"/>
                <w:szCs w:val="16"/>
                <w:lang w:eastAsia="ru-RU"/>
              </w:rPr>
              <w:t>»</w:t>
            </w:r>
          </w:p>
        </w:tc>
        <w:tc>
          <w:tcPr>
            <w:tcW w:w="1408" w:type="dxa"/>
            <w:vAlign w:val="center"/>
          </w:tcPr>
          <w:p w:rsidR="0018083C"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49" w:type="dxa"/>
            <w:vAlign w:val="center"/>
          </w:tcPr>
          <w:p w:rsidR="0018083C" w:rsidRPr="004651A7" w:rsidRDefault="0018083C" w:rsidP="00A85226">
            <w:pPr>
              <w:spacing w:after="0" w:line="240" w:lineRule="auto"/>
              <w:ind w:left="137"/>
              <w:jc w:val="center"/>
              <w:rPr>
                <w:rFonts w:ascii="Times New Roman" w:hAnsi="Times New Roman"/>
                <w:color w:val="000000"/>
                <w:sz w:val="16"/>
                <w:szCs w:val="16"/>
                <w:lang w:eastAsia="ru-RU"/>
              </w:rPr>
            </w:pP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val="restart"/>
          </w:tcPr>
          <w:p w:rsidR="00E9179F" w:rsidRPr="004651A7" w:rsidRDefault="00E9179F" w:rsidP="00E9179F">
            <w:pPr>
              <w:spacing w:after="0" w:line="240" w:lineRule="auto"/>
              <w:ind w:right="141"/>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p>
          <w:p w:rsidR="00E9179F" w:rsidRDefault="00E9179F" w:rsidP="00E9179F">
            <w:pPr>
              <w:spacing w:after="0" w:line="240" w:lineRule="auto"/>
              <w:ind w:right="141"/>
              <w:rPr>
                <w:rFonts w:ascii="Times New Roman" w:hAnsi="Times New Roman"/>
                <w:color w:val="000000"/>
                <w:sz w:val="16"/>
                <w:szCs w:val="16"/>
                <w:lang w:eastAsia="ru-RU"/>
              </w:rPr>
            </w:pPr>
          </w:p>
          <w:p w:rsidR="00E9179F" w:rsidRPr="004651A7" w:rsidRDefault="00E9179F" w:rsidP="00E9179F">
            <w:pPr>
              <w:spacing w:after="0" w:line="240" w:lineRule="auto"/>
              <w:ind w:right="141"/>
              <w:rPr>
                <w:rFonts w:ascii="Times New Roman" w:hAnsi="Times New Roman"/>
                <w:color w:val="000000"/>
                <w:sz w:val="16"/>
                <w:szCs w:val="16"/>
                <w:lang w:eastAsia="ru-RU"/>
              </w:rPr>
            </w:pPr>
          </w:p>
        </w:tc>
        <w:tc>
          <w:tcPr>
            <w:tcW w:w="1701" w:type="dxa"/>
            <w:vMerge w:val="restart"/>
          </w:tcPr>
          <w:p w:rsidR="00E9179F" w:rsidRPr="004651A7" w:rsidRDefault="00E9179F" w:rsidP="00E9179F">
            <w:pPr>
              <w:spacing w:after="0" w:line="240" w:lineRule="auto"/>
              <w:ind w:left="141" w:right="141"/>
              <w:rPr>
                <w:rFonts w:ascii="Times New Roman" w:hAnsi="Times New Roman"/>
                <w:color w:val="000000"/>
                <w:sz w:val="16"/>
                <w:szCs w:val="16"/>
                <w:lang w:val="en-US" w:eastAsia="ru-RU"/>
              </w:rPr>
            </w:pPr>
            <w:r w:rsidRPr="00957C2F">
              <w:rPr>
                <w:rFonts w:ascii="Times New Roman" w:hAnsi="Times New Roman"/>
                <w:color w:val="000000"/>
                <w:sz w:val="16"/>
                <w:szCs w:val="16"/>
                <w:lang w:val="en-US" w:eastAsia="ru-RU"/>
              </w:rPr>
              <w:t>Теплообменник приточно-отточный</w:t>
            </w:r>
          </w:p>
        </w:tc>
        <w:tc>
          <w:tcPr>
            <w:tcW w:w="1134" w:type="dxa"/>
            <w:vMerge w:val="restart"/>
          </w:tcPr>
          <w:p w:rsidR="00E9179F" w:rsidRPr="004651A7" w:rsidRDefault="00E9179F" w:rsidP="00E9179F">
            <w:pPr>
              <w:spacing w:after="0" w:line="240" w:lineRule="auto"/>
              <w:jc w:val="center"/>
              <w:rPr>
                <w:rFonts w:ascii="Times New Roman" w:hAnsi="Times New Roman"/>
                <w:color w:val="000000"/>
                <w:sz w:val="16"/>
                <w:szCs w:val="16"/>
                <w:lang w:eastAsia="ru-RU"/>
              </w:rPr>
            </w:pPr>
            <w:r w:rsidRPr="0046709F">
              <w:rPr>
                <w:rFonts w:ascii="Times New Roman" w:hAnsi="Times New Roman"/>
                <w:color w:val="000000"/>
                <w:sz w:val="16"/>
                <w:szCs w:val="16"/>
                <w:lang w:val="en-US" w:eastAsia="ru-RU"/>
              </w:rPr>
              <w:t xml:space="preserve">28.25.11.119 / </w:t>
            </w:r>
            <w:r w:rsidRPr="00957C2F">
              <w:rPr>
                <w:rFonts w:ascii="Times New Roman" w:hAnsi="Times New Roman"/>
                <w:color w:val="000000"/>
                <w:sz w:val="16"/>
                <w:szCs w:val="16"/>
                <w:lang w:val="en-US" w:eastAsia="ru-RU"/>
              </w:rPr>
              <w:t>28.25.11.000-00000005</w:t>
            </w:r>
          </w:p>
        </w:tc>
        <w:tc>
          <w:tcPr>
            <w:tcW w:w="1417" w:type="dxa"/>
            <w:vMerge w:val="restart"/>
          </w:tcPr>
          <w:p w:rsidR="00E9179F" w:rsidRPr="00B17949" w:rsidRDefault="00E9179F" w:rsidP="00E9179F">
            <w:pPr>
              <w:pStyle w:val="1"/>
              <w:shd w:val="clear" w:color="auto" w:fill="FFFFFF"/>
              <w:spacing w:before="0" w:beforeAutospacing="0" w:after="0" w:afterAutospacing="0"/>
              <w:ind w:right="-8"/>
              <w:jc w:val="center"/>
              <w:rPr>
                <w:rFonts w:eastAsiaTheme="minorHAnsi" w:cstheme="minorBidi"/>
                <w:b w:val="0"/>
                <w:bCs w:val="0"/>
                <w:color w:val="000000"/>
                <w:kern w:val="0"/>
                <w:sz w:val="16"/>
                <w:szCs w:val="16"/>
              </w:rPr>
            </w:pPr>
            <w:r>
              <w:rPr>
                <w:rFonts w:eastAsiaTheme="minorHAnsi" w:cstheme="minorBidi"/>
                <w:b w:val="0"/>
                <w:bCs w:val="0"/>
                <w:color w:val="000000"/>
                <w:kern w:val="0"/>
                <w:sz w:val="16"/>
                <w:szCs w:val="16"/>
              </w:rPr>
              <w:t>«</w:t>
            </w:r>
            <w:r w:rsidRPr="00DC69A1">
              <w:rPr>
                <w:rFonts w:eastAsiaTheme="minorHAnsi" w:cstheme="minorBidi"/>
                <w:b w:val="0"/>
                <w:bCs w:val="0"/>
                <w:color w:val="000000"/>
                <w:kern w:val="0"/>
                <w:sz w:val="16"/>
                <w:szCs w:val="16"/>
                <w:lang w:val="en-US"/>
              </w:rPr>
              <w:t>TFT 700.400.3</w:t>
            </w:r>
            <w:r>
              <w:rPr>
                <w:rFonts w:eastAsiaTheme="minorHAnsi" w:cstheme="minorBidi"/>
                <w:b w:val="0"/>
                <w:bCs w:val="0"/>
                <w:color w:val="000000"/>
                <w:kern w:val="0"/>
                <w:sz w:val="16"/>
                <w:szCs w:val="16"/>
              </w:rPr>
              <w:t>»</w:t>
            </w:r>
          </w:p>
          <w:p w:rsidR="00E9179F" w:rsidRDefault="00E9179F" w:rsidP="00E9179F">
            <w:pPr>
              <w:pStyle w:val="1"/>
              <w:shd w:val="clear" w:color="auto" w:fill="FFFFFF"/>
              <w:spacing w:before="0" w:beforeAutospacing="0" w:after="0" w:afterAutospacing="0"/>
              <w:ind w:right="-8"/>
              <w:jc w:val="center"/>
              <w:rPr>
                <w:rFonts w:eastAsiaTheme="minorHAnsi" w:cstheme="minorBidi"/>
                <w:b w:val="0"/>
                <w:bCs w:val="0"/>
                <w:color w:val="000000"/>
                <w:kern w:val="0"/>
                <w:sz w:val="16"/>
                <w:szCs w:val="16"/>
                <w:lang w:val="en-US"/>
              </w:rPr>
            </w:pPr>
          </w:p>
          <w:p w:rsidR="00E9179F" w:rsidRPr="00B17949" w:rsidRDefault="00E9179F" w:rsidP="00E9179F">
            <w:pPr>
              <w:pStyle w:val="1"/>
              <w:shd w:val="clear" w:color="auto" w:fill="FFFFFF"/>
              <w:spacing w:before="0" w:beforeAutospacing="0" w:after="0" w:afterAutospacing="0"/>
              <w:ind w:right="-8"/>
              <w:jc w:val="center"/>
              <w:rPr>
                <w:rFonts w:eastAsiaTheme="minorHAnsi" w:cstheme="minorBidi"/>
                <w:b w:val="0"/>
                <w:bCs w:val="0"/>
                <w:color w:val="000000"/>
                <w:kern w:val="0"/>
                <w:sz w:val="16"/>
                <w:szCs w:val="16"/>
                <w:lang w:val="en-US"/>
              </w:rPr>
            </w:pPr>
            <w:r w:rsidRPr="00B17949">
              <w:rPr>
                <w:rFonts w:eastAsiaTheme="minorHAnsi" w:cstheme="minorBidi"/>
                <w:b w:val="0"/>
                <w:bCs w:val="0"/>
                <w:color w:val="000000"/>
                <w:kern w:val="0"/>
                <w:sz w:val="16"/>
                <w:szCs w:val="16"/>
                <w:lang w:val="en-US"/>
              </w:rPr>
              <w:t>(или эквивалент)</w:t>
            </w:r>
          </w:p>
        </w:tc>
        <w:tc>
          <w:tcPr>
            <w:tcW w:w="1701" w:type="dxa"/>
            <w:tcMar>
              <w:top w:w="75" w:type="dxa"/>
              <w:left w:w="75" w:type="dxa"/>
              <w:bottom w:w="75" w:type="dxa"/>
              <w:right w:w="75" w:type="dxa"/>
            </w:tcMar>
            <w:vAlign w:val="center"/>
          </w:tcPr>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 А (согласно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700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E9179F" w:rsidRPr="004651A7" w:rsidRDefault="00E9179F" w:rsidP="00E9179F">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1" w:type="dxa"/>
            <w:vMerge w:val="restart"/>
          </w:tcPr>
          <w:p w:rsidR="00E9179F" w:rsidRPr="004651A7" w:rsidRDefault="00E9179F" w:rsidP="00E9179F">
            <w:pPr>
              <w:spacing w:after="0" w:line="240" w:lineRule="auto"/>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Штука</w:t>
            </w:r>
          </w:p>
        </w:tc>
        <w:tc>
          <w:tcPr>
            <w:tcW w:w="1275" w:type="dxa"/>
            <w:vMerge w:val="restart"/>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val="restart"/>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Pr="004651A7"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 xml:space="preserve">Высота В </w:t>
            </w:r>
          </w:p>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400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Pr="004651A7"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 К (согласно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760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 xml:space="preserve">Высота Е </w:t>
            </w:r>
          </w:p>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440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 С (согласно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150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 xml:space="preserve">Ширина </w:t>
            </w:r>
            <w:r>
              <w:rPr>
                <w:rFonts w:ascii="Times New Roman" w:hAnsi="Times New Roman"/>
                <w:color w:val="000000"/>
                <w:sz w:val="16"/>
                <w:szCs w:val="16"/>
                <w:lang w:val="en-US" w:eastAsia="ru-RU"/>
              </w:rPr>
              <w:t>L</w:t>
            </w:r>
            <w:r>
              <w:rPr>
                <w:rFonts w:ascii="Times New Roman" w:hAnsi="Times New Roman"/>
                <w:color w:val="000000"/>
                <w:sz w:val="16"/>
                <w:szCs w:val="16"/>
                <w:lang w:eastAsia="ru-RU"/>
              </w:rPr>
              <w:t xml:space="preserve"> </w:t>
            </w:r>
          </w:p>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875</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B17949"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Шаг между пластинами</w:t>
            </w:r>
          </w:p>
        </w:tc>
        <w:tc>
          <w:tcPr>
            <w:tcW w:w="1408" w:type="dxa"/>
            <w:vAlign w:val="center"/>
          </w:tcPr>
          <w:p w:rsidR="0018083C"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2,5</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Присоединительный размер</w:t>
            </w:r>
          </w:p>
        </w:tc>
        <w:tc>
          <w:tcPr>
            <w:tcW w:w="1408" w:type="dxa"/>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G1</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Дюйм</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Количество рядов</w:t>
            </w:r>
          </w:p>
        </w:tc>
        <w:tc>
          <w:tcPr>
            <w:tcW w:w="1408" w:type="dxa"/>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3</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Количество контуров</w:t>
            </w:r>
          </w:p>
        </w:tc>
        <w:tc>
          <w:tcPr>
            <w:tcW w:w="1408" w:type="dxa"/>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8</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Площадь теплообменника</w:t>
            </w:r>
          </w:p>
        </w:tc>
        <w:tc>
          <w:tcPr>
            <w:tcW w:w="1408" w:type="dxa"/>
            <w:shd w:val="clear" w:color="auto" w:fill="auto"/>
            <w:vAlign w:val="center"/>
          </w:tcPr>
          <w:p w:rsidR="0018083C" w:rsidRPr="00E84BCB"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val="en-US" w:eastAsia="ru-RU"/>
              </w:rPr>
              <w:t>1</w:t>
            </w:r>
            <w:r>
              <w:rPr>
                <w:rFonts w:ascii="Times New Roman" w:hAnsi="Times New Roman"/>
                <w:color w:val="000000"/>
                <w:sz w:val="16"/>
                <w:szCs w:val="16"/>
                <w:lang w:eastAsia="ru-RU"/>
              </w:rPr>
              <w:t>3,4</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Квадратный 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sidRPr="00B17949">
              <w:rPr>
                <w:rFonts w:ascii="Times New Roman" w:hAnsi="Times New Roman"/>
                <w:color w:val="000000"/>
                <w:sz w:val="16"/>
                <w:szCs w:val="16"/>
                <w:lang w:eastAsia="ru-RU"/>
              </w:rPr>
              <w:t>Расход воздуха, м3/ч</w:t>
            </w:r>
          </w:p>
        </w:tc>
        <w:tc>
          <w:tcPr>
            <w:tcW w:w="1408" w:type="dxa"/>
            <w:shd w:val="clear" w:color="auto" w:fill="auto"/>
            <w:vAlign w:val="center"/>
          </w:tcPr>
          <w:p w:rsidR="0018083C" w:rsidRPr="00B70CB2"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3000</w:t>
            </w:r>
          </w:p>
        </w:tc>
        <w:tc>
          <w:tcPr>
            <w:tcW w:w="1549" w:type="dxa"/>
            <w:vAlign w:val="center"/>
          </w:tcPr>
          <w:p w:rsidR="0018083C" w:rsidRPr="004651A7" w:rsidRDefault="0018083C" w:rsidP="00A85226">
            <w:pPr>
              <w:spacing w:after="0" w:line="240" w:lineRule="auto"/>
              <w:ind w:left="137"/>
              <w:jc w:val="center"/>
              <w:rPr>
                <w:rFonts w:ascii="Times New Roman" w:hAnsi="Times New Roman"/>
                <w:color w:val="000000"/>
                <w:sz w:val="16"/>
                <w:szCs w:val="16"/>
                <w:lang w:eastAsia="ru-RU"/>
              </w:rPr>
            </w:pP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sidRPr="00B17949">
              <w:rPr>
                <w:rFonts w:ascii="Times New Roman" w:hAnsi="Times New Roman"/>
                <w:color w:val="000000"/>
                <w:sz w:val="16"/>
                <w:szCs w:val="16"/>
                <w:lang w:eastAsia="ru-RU"/>
              </w:rPr>
              <w:t>Гидравлическое сопр</w:t>
            </w:r>
            <w:r>
              <w:rPr>
                <w:rFonts w:ascii="Times New Roman" w:hAnsi="Times New Roman"/>
                <w:color w:val="000000"/>
                <w:sz w:val="16"/>
                <w:szCs w:val="16"/>
                <w:lang w:eastAsia="ru-RU"/>
              </w:rPr>
              <w:t>о</w:t>
            </w:r>
            <w:r w:rsidRPr="00B17949">
              <w:rPr>
                <w:rFonts w:ascii="Times New Roman" w:hAnsi="Times New Roman"/>
                <w:color w:val="000000"/>
                <w:sz w:val="16"/>
                <w:szCs w:val="16"/>
                <w:lang w:eastAsia="ru-RU"/>
              </w:rPr>
              <w:t>тивление, кПа</w:t>
            </w:r>
          </w:p>
        </w:tc>
        <w:tc>
          <w:tcPr>
            <w:tcW w:w="1408" w:type="dxa"/>
            <w:shd w:val="clear" w:color="auto" w:fill="auto"/>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sidRPr="00B70CB2">
              <w:rPr>
                <w:rFonts w:ascii="Times New Roman" w:hAnsi="Times New Roman"/>
                <w:color w:val="000000"/>
                <w:sz w:val="16"/>
                <w:szCs w:val="16"/>
                <w:lang w:val="en-US" w:eastAsia="ru-RU"/>
              </w:rPr>
              <w:t xml:space="preserve"> </w:t>
            </w:r>
            <w:r>
              <w:rPr>
                <w:rFonts w:ascii="Times New Roman" w:hAnsi="Times New Roman"/>
                <w:color w:val="000000"/>
                <w:sz w:val="16"/>
                <w:szCs w:val="16"/>
                <w:lang w:val="en-US" w:eastAsia="ru-RU"/>
              </w:rPr>
              <w:t>33,5</w:t>
            </w:r>
          </w:p>
        </w:tc>
        <w:tc>
          <w:tcPr>
            <w:tcW w:w="1549" w:type="dxa"/>
            <w:vAlign w:val="center"/>
          </w:tcPr>
          <w:p w:rsidR="0018083C" w:rsidRPr="004651A7" w:rsidRDefault="0018083C" w:rsidP="00A85226">
            <w:pPr>
              <w:spacing w:after="0" w:line="240" w:lineRule="auto"/>
              <w:ind w:left="137"/>
              <w:jc w:val="center"/>
              <w:rPr>
                <w:rFonts w:ascii="Times New Roman" w:hAnsi="Times New Roman"/>
                <w:color w:val="000000"/>
                <w:sz w:val="16"/>
                <w:szCs w:val="16"/>
                <w:lang w:eastAsia="ru-RU"/>
              </w:rPr>
            </w:pP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Теплопроизводительность</w:t>
            </w:r>
          </w:p>
        </w:tc>
        <w:tc>
          <w:tcPr>
            <w:tcW w:w="1408" w:type="dxa"/>
            <w:shd w:val="clear" w:color="auto" w:fill="auto"/>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eastAsia="ru-RU"/>
              </w:rPr>
              <w:t xml:space="preserve"> </w:t>
            </w:r>
            <w:r>
              <w:rPr>
                <w:rFonts w:ascii="Times New Roman" w:hAnsi="Times New Roman"/>
                <w:color w:val="000000"/>
                <w:sz w:val="16"/>
                <w:szCs w:val="16"/>
                <w:lang w:val="en-US" w:eastAsia="ru-RU"/>
              </w:rPr>
              <w:t>59</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Киловатт</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Внутренний объем</w:t>
            </w:r>
          </w:p>
        </w:tc>
        <w:tc>
          <w:tcPr>
            <w:tcW w:w="1408" w:type="dxa"/>
            <w:shd w:val="clear" w:color="auto" w:fill="auto"/>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eastAsia="ru-RU"/>
              </w:rPr>
              <w:t xml:space="preserve"> 2,38</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Масса</w:t>
            </w:r>
          </w:p>
        </w:tc>
        <w:tc>
          <w:tcPr>
            <w:tcW w:w="1408" w:type="dxa"/>
            <w:shd w:val="clear" w:color="auto" w:fill="auto"/>
            <w:vAlign w:val="center"/>
          </w:tcPr>
          <w:p w:rsidR="0018083C" w:rsidRPr="00815B2F" w:rsidRDefault="00481E5F" w:rsidP="00481E5F">
            <w:pPr>
              <w:spacing w:after="0" w:line="240" w:lineRule="auto"/>
              <w:ind w:left="98"/>
              <w:rPr>
                <w:rFonts w:ascii="Times New Roman" w:hAnsi="Times New Roman"/>
                <w:color w:val="000000"/>
                <w:sz w:val="16"/>
                <w:szCs w:val="16"/>
                <w:lang w:eastAsia="ru-RU"/>
              </w:rPr>
            </w:pPr>
            <w:r w:rsidRPr="00481E5F">
              <w:rPr>
                <w:rFonts w:ascii="Times New Roman" w:hAnsi="Times New Roman"/>
                <w:b/>
                <w:bCs/>
                <w:color w:val="000000"/>
                <w:sz w:val="16"/>
                <w:szCs w:val="16"/>
                <w:lang w:eastAsia="ru-RU"/>
              </w:rPr>
              <w:t>≥</w:t>
            </w:r>
            <w:r>
              <w:rPr>
                <w:rFonts w:ascii="Times New Roman" w:hAnsi="Times New Roman"/>
                <w:b/>
                <w:bCs/>
                <w:color w:val="000000"/>
                <w:sz w:val="16"/>
                <w:szCs w:val="16"/>
                <w:lang w:eastAsia="ru-RU"/>
              </w:rPr>
              <w:t xml:space="preserve"> </w:t>
            </w:r>
            <w:r w:rsidR="00A85226" w:rsidRPr="00A85226">
              <w:rPr>
                <w:rFonts w:ascii="Times New Roman" w:hAnsi="Times New Roman"/>
                <w:color w:val="000000"/>
                <w:sz w:val="16"/>
                <w:szCs w:val="16"/>
                <w:lang w:eastAsia="ru-RU"/>
              </w:rPr>
              <w:t xml:space="preserve">10 </w:t>
            </w:r>
            <w:r>
              <w:rPr>
                <w:rFonts w:ascii="Times New Roman" w:hAnsi="Times New Roman"/>
                <w:color w:val="000000"/>
                <w:sz w:val="16"/>
                <w:szCs w:val="16"/>
                <w:lang w:eastAsia="ru-RU"/>
              </w:rPr>
              <w:t xml:space="preserve">и </w:t>
            </w:r>
            <w:r w:rsidR="0018083C" w:rsidRPr="00A85226">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w:t>
            </w:r>
            <w:r w:rsidR="00A85226">
              <w:rPr>
                <w:rFonts w:ascii="Times New Roman" w:hAnsi="Times New Roman"/>
                <w:color w:val="000000"/>
                <w:sz w:val="16"/>
                <w:szCs w:val="16"/>
                <w:lang w:eastAsia="ru-RU"/>
              </w:rPr>
              <w:t>12</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Килограмм</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A85226" w:rsidRDefault="00D47E9D"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Реле температуры (термостат)</w:t>
            </w:r>
          </w:p>
        </w:tc>
        <w:tc>
          <w:tcPr>
            <w:tcW w:w="1408" w:type="dxa"/>
            <w:shd w:val="clear" w:color="auto" w:fill="auto"/>
            <w:vAlign w:val="center"/>
          </w:tcPr>
          <w:p w:rsidR="0018083C" w:rsidRPr="00A85226" w:rsidRDefault="0018083C" w:rsidP="00A85226">
            <w:pPr>
              <w:spacing w:after="0" w:line="240" w:lineRule="auto"/>
              <w:ind w:left="98"/>
              <w:rPr>
                <w:rFonts w:ascii="Times New Roman" w:hAnsi="Times New Roman"/>
                <w:color w:val="000000"/>
                <w:sz w:val="16"/>
                <w:szCs w:val="16"/>
                <w:lang w:eastAsia="ru-RU"/>
              </w:rPr>
            </w:pPr>
            <w:r w:rsidRPr="00A85226">
              <w:rPr>
                <w:rFonts w:ascii="Times New Roman" w:hAnsi="Times New Roman"/>
                <w:color w:val="000000"/>
                <w:sz w:val="16"/>
                <w:szCs w:val="16"/>
                <w:lang w:eastAsia="ru-RU"/>
              </w:rPr>
              <w:t>1</w:t>
            </w:r>
          </w:p>
        </w:tc>
        <w:tc>
          <w:tcPr>
            <w:tcW w:w="1549" w:type="dxa"/>
            <w:vAlign w:val="center"/>
          </w:tcPr>
          <w:p w:rsidR="0018083C" w:rsidRPr="00A85226" w:rsidRDefault="0018083C" w:rsidP="00A85226">
            <w:pPr>
              <w:spacing w:after="0" w:line="240" w:lineRule="auto"/>
              <w:ind w:left="137"/>
              <w:rPr>
                <w:rFonts w:ascii="Times New Roman" w:hAnsi="Times New Roman"/>
                <w:color w:val="000000"/>
                <w:sz w:val="16"/>
                <w:szCs w:val="16"/>
                <w:lang w:eastAsia="ru-RU"/>
              </w:rPr>
            </w:pPr>
            <w:r w:rsidRPr="00A85226">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A85226" w:rsidRDefault="0018083C" w:rsidP="00A85226">
            <w:pPr>
              <w:tabs>
                <w:tab w:val="left" w:pos="709"/>
              </w:tabs>
              <w:spacing w:after="0" w:line="240" w:lineRule="auto"/>
              <w:rPr>
                <w:rFonts w:ascii="Times New Roman" w:hAnsi="Times New Roman"/>
                <w:color w:val="000000"/>
                <w:sz w:val="16"/>
                <w:szCs w:val="16"/>
                <w:lang w:eastAsia="ru-RU"/>
              </w:rPr>
            </w:pPr>
            <w:r w:rsidRPr="00A85226">
              <w:rPr>
                <w:rFonts w:ascii="Times New Roman" w:hAnsi="Times New Roman"/>
                <w:color w:val="000000"/>
                <w:sz w:val="16"/>
                <w:szCs w:val="16"/>
                <w:lang w:eastAsia="ru-RU"/>
              </w:rPr>
              <w:t>Шаровый кран 1/2"</w:t>
            </w:r>
          </w:p>
        </w:tc>
        <w:tc>
          <w:tcPr>
            <w:tcW w:w="1408" w:type="dxa"/>
            <w:shd w:val="clear" w:color="auto" w:fill="auto"/>
            <w:vAlign w:val="center"/>
          </w:tcPr>
          <w:p w:rsidR="0018083C" w:rsidRPr="00A85226" w:rsidRDefault="0018083C" w:rsidP="00A85226">
            <w:pPr>
              <w:spacing w:after="0" w:line="240" w:lineRule="auto"/>
              <w:ind w:left="98"/>
              <w:rPr>
                <w:rFonts w:ascii="Times New Roman" w:hAnsi="Times New Roman"/>
                <w:color w:val="000000"/>
                <w:sz w:val="16"/>
                <w:szCs w:val="16"/>
                <w:lang w:eastAsia="ru-RU"/>
              </w:rPr>
            </w:pPr>
            <w:r w:rsidRPr="00A85226">
              <w:rPr>
                <w:rFonts w:ascii="Times New Roman" w:hAnsi="Times New Roman"/>
                <w:color w:val="000000"/>
                <w:sz w:val="16"/>
                <w:szCs w:val="16"/>
                <w:lang w:eastAsia="ru-RU"/>
              </w:rPr>
              <w:t>2</w:t>
            </w:r>
          </w:p>
        </w:tc>
        <w:tc>
          <w:tcPr>
            <w:tcW w:w="1549" w:type="dxa"/>
            <w:vAlign w:val="center"/>
          </w:tcPr>
          <w:p w:rsidR="0018083C" w:rsidRPr="00A85226" w:rsidRDefault="0018083C" w:rsidP="00A85226">
            <w:pPr>
              <w:spacing w:after="0" w:line="240" w:lineRule="auto"/>
              <w:ind w:left="137"/>
              <w:rPr>
                <w:rFonts w:ascii="Times New Roman" w:hAnsi="Times New Roman"/>
                <w:color w:val="000000"/>
                <w:sz w:val="16"/>
                <w:szCs w:val="16"/>
                <w:lang w:eastAsia="ru-RU"/>
              </w:rPr>
            </w:pPr>
            <w:r w:rsidRPr="00A85226">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A85226" w:rsidRDefault="0018083C" w:rsidP="00A85226">
            <w:pPr>
              <w:tabs>
                <w:tab w:val="left" w:pos="709"/>
              </w:tabs>
              <w:spacing w:after="0" w:line="240" w:lineRule="auto"/>
              <w:rPr>
                <w:rFonts w:ascii="Times New Roman" w:hAnsi="Times New Roman"/>
                <w:color w:val="000000"/>
                <w:sz w:val="16"/>
                <w:szCs w:val="16"/>
                <w:lang w:eastAsia="ru-RU"/>
              </w:rPr>
            </w:pPr>
            <w:r w:rsidRPr="00A85226">
              <w:rPr>
                <w:rFonts w:ascii="Times New Roman" w:hAnsi="Times New Roman"/>
                <w:color w:val="000000"/>
                <w:sz w:val="16"/>
                <w:szCs w:val="16"/>
                <w:lang w:eastAsia="ru-RU"/>
              </w:rPr>
              <w:t>Воздухосборник автоматический 1/2"</w:t>
            </w:r>
          </w:p>
        </w:tc>
        <w:tc>
          <w:tcPr>
            <w:tcW w:w="1408" w:type="dxa"/>
            <w:shd w:val="clear" w:color="auto" w:fill="auto"/>
            <w:vAlign w:val="center"/>
          </w:tcPr>
          <w:p w:rsidR="0018083C" w:rsidRPr="00A85226" w:rsidRDefault="0018083C" w:rsidP="00A85226">
            <w:pPr>
              <w:spacing w:after="0" w:line="240" w:lineRule="auto"/>
              <w:ind w:left="98"/>
              <w:rPr>
                <w:rFonts w:ascii="Times New Roman" w:hAnsi="Times New Roman"/>
                <w:color w:val="000000"/>
                <w:sz w:val="16"/>
                <w:szCs w:val="16"/>
                <w:lang w:eastAsia="ru-RU"/>
              </w:rPr>
            </w:pPr>
            <w:r w:rsidRPr="00A85226">
              <w:rPr>
                <w:rFonts w:ascii="Times New Roman" w:hAnsi="Times New Roman"/>
                <w:color w:val="000000"/>
                <w:sz w:val="16"/>
                <w:szCs w:val="16"/>
                <w:lang w:eastAsia="ru-RU"/>
              </w:rPr>
              <w:t>1</w:t>
            </w:r>
          </w:p>
        </w:tc>
        <w:tc>
          <w:tcPr>
            <w:tcW w:w="1549" w:type="dxa"/>
            <w:vAlign w:val="center"/>
          </w:tcPr>
          <w:p w:rsidR="0018083C" w:rsidRPr="00A85226" w:rsidRDefault="0018083C" w:rsidP="00A85226">
            <w:pPr>
              <w:spacing w:after="0" w:line="240" w:lineRule="auto"/>
              <w:ind w:left="137"/>
              <w:rPr>
                <w:rFonts w:ascii="Times New Roman" w:hAnsi="Times New Roman"/>
                <w:color w:val="000000"/>
                <w:sz w:val="16"/>
                <w:szCs w:val="16"/>
                <w:lang w:eastAsia="ru-RU"/>
              </w:rPr>
            </w:pPr>
            <w:r w:rsidRPr="00A85226">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A85226" w:rsidRDefault="00D47E9D" w:rsidP="00D47E9D">
            <w:pPr>
              <w:tabs>
                <w:tab w:val="left" w:pos="709"/>
              </w:tabs>
              <w:spacing w:after="0" w:line="240" w:lineRule="auto"/>
              <w:rPr>
                <w:rFonts w:ascii="Times New Roman" w:hAnsi="Times New Roman"/>
                <w:color w:val="000000"/>
                <w:sz w:val="16"/>
                <w:szCs w:val="16"/>
                <w:lang w:eastAsia="ru-RU"/>
              </w:rPr>
            </w:pPr>
            <w:r w:rsidRPr="00D47E9D">
              <w:rPr>
                <w:rFonts w:ascii="Times New Roman" w:hAnsi="Times New Roman"/>
                <w:color w:val="000000"/>
                <w:sz w:val="16"/>
                <w:szCs w:val="16"/>
                <w:lang w:eastAsia="ru-RU"/>
              </w:rPr>
              <w:t>Гибкая подводка (Присоединительный размер:</w:t>
            </w:r>
            <w:r>
              <w:rPr>
                <w:rFonts w:ascii="Times New Roman" w:hAnsi="Times New Roman"/>
                <w:color w:val="000000"/>
                <w:sz w:val="16"/>
                <w:szCs w:val="16"/>
                <w:lang w:eastAsia="ru-RU"/>
              </w:rPr>
              <w:t xml:space="preserve"> </w:t>
            </w:r>
            <w:r w:rsidRPr="00D47E9D">
              <w:rPr>
                <w:rFonts w:ascii="Times New Roman" w:hAnsi="Times New Roman"/>
                <w:color w:val="000000"/>
                <w:sz w:val="16"/>
                <w:szCs w:val="16"/>
                <w:lang w:eastAsia="ru-RU"/>
              </w:rPr>
              <w:t>G1)</w:t>
            </w:r>
          </w:p>
        </w:tc>
        <w:tc>
          <w:tcPr>
            <w:tcW w:w="1408" w:type="dxa"/>
            <w:shd w:val="clear" w:color="auto" w:fill="auto"/>
            <w:vAlign w:val="center"/>
          </w:tcPr>
          <w:p w:rsidR="0018083C" w:rsidRPr="00A85226" w:rsidRDefault="0018083C" w:rsidP="00A85226">
            <w:pPr>
              <w:spacing w:after="0" w:line="240" w:lineRule="auto"/>
              <w:ind w:left="98"/>
              <w:rPr>
                <w:rFonts w:ascii="Times New Roman" w:hAnsi="Times New Roman"/>
                <w:color w:val="000000"/>
                <w:sz w:val="16"/>
                <w:szCs w:val="16"/>
                <w:lang w:eastAsia="ru-RU"/>
              </w:rPr>
            </w:pPr>
            <w:r w:rsidRPr="00A85226">
              <w:rPr>
                <w:rFonts w:ascii="Times New Roman" w:hAnsi="Times New Roman"/>
                <w:color w:val="000000"/>
                <w:sz w:val="16"/>
                <w:szCs w:val="16"/>
                <w:lang w:eastAsia="ru-RU"/>
              </w:rPr>
              <w:t>1</w:t>
            </w:r>
          </w:p>
        </w:tc>
        <w:tc>
          <w:tcPr>
            <w:tcW w:w="1549" w:type="dxa"/>
            <w:vAlign w:val="center"/>
          </w:tcPr>
          <w:p w:rsidR="0018083C" w:rsidRPr="00A85226" w:rsidRDefault="0018083C" w:rsidP="00A85226">
            <w:pPr>
              <w:spacing w:after="0" w:line="240" w:lineRule="auto"/>
              <w:ind w:left="137"/>
              <w:rPr>
                <w:rFonts w:ascii="Times New Roman" w:hAnsi="Times New Roman"/>
                <w:color w:val="000000"/>
                <w:sz w:val="16"/>
                <w:szCs w:val="16"/>
                <w:lang w:eastAsia="ru-RU"/>
              </w:rPr>
            </w:pPr>
            <w:r w:rsidRPr="00A85226">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Совместимость</w:t>
            </w:r>
            <w:r w:rsidRPr="00B17949">
              <w:rPr>
                <w:rFonts w:ascii="Times New Roman" w:hAnsi="Times New Roman"/>
                <w:color w:val="000000"/>
                <w:sz w:val="16"/>
                <w:szCs w:val="16"/>
                <w:lang w:eastAsia="ru-RU"/>
              </w:rPr>
              <w:t xml:space="preserve"> с</w:t>
            </w:r>
            <w:r>
              <w:rPr>
                <w:rFonts w:ascii="Times New Roman" w:hAnsi="Times New Roman"/>
                <w:color w:val="000000"/>
                <w:sz w:val="16"/>
                <w:szCs w:val="16"/>
                <w:lang w:eastAsia="ru-RU"/>
              </w:rPr>
              <w:t xml:space="preserve"> имеющейся у Покупателя </w:t>
            </w:r>
            <w:r w:rsidRPr="00B17949">
              <w:rPr>
                <w:rFonts w:ascii="Times New Roman" w:hAnsi="Times New Roman"/>
                <w:color w:val="000000"/>
                <w:sz w:val="16"/>
                <w:szCs w:val="16"/>
                <w:lang w:eastAsia="ru-RU"/>
              </w:rPr>
              <w:t xml:space="preserve">вентиляционной системой </w:t>
            </w:r>
            <w:r>
              <w:rPr>
                <w:rFonts w:ascii="Times New Roman" w:hAnsi="Times New Roman"/>
                <w:color w:val="000000"/>
                <w:sz w:val="16"/>
                <w:szCs w:val="16"/>
                <w:lang w:eastAsia="ru-RU"/>
              </w:rPr>
              <w:t>«</w:t>
            </w:r>
            <w:r w:rsidRPr="00E84BCB">
              <w:rPr>
                <w:rFonts w:ascii="Times New Roman" w:hAnsi="Times New Roman"/>
                <w:color w:val="000000"/>
                <w:sz w:val="16"/>
                <w:szCs w:val="16"/>
                <w:lang w:eastAsia="ru-RU"/>
              </w:rPr>
              <w:t>П2 NED VR 70-40/63.4D</w:t>
            </w:r>
            <w:r>
              <w:rPr>
                <w:rFonts w:ascii="Times New Roman" w:hAnsi="Times New Roman"/>
                <w:color w:val="000000"/>
                <w:sz w:val="16"/>
                <w:szCs w:val="16"/>
                <w:lang w:eastAsia="ru-RU"/>
              </w:rPr>
              <w:t>»</w:t>
            </w:r>
          </w:p>
        </w:tc>
        <w:tc>
          <w:tcPr>
            <w:tcW w:w="1408" w:type="dxa"/>
            <w:vAlign w:val="center"/>
          </w:tcPr>
          <w:p w:rsidR="0018083C"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49" w:type="dxa"/>
            <w:vAlign w:val="center"/>
          </w:tcPr>
          <w:p w:rsidR="0018083C" w:rsidRPr="004651A7" w:rsidRDefault="0018083C" w:rsidP="00A85226">
            <w:pPr>
              <w:spacing w:after="0" w:line="240" w:lineRule="auto"/>
              <w:ind w:left="137"/>
              <w:jc w:val="center"/>
              <w:rPr>
                <w:rFonts w:ascii="Times New Roman" w:hAnsi="Times New Roman"/>
                <w:color w:val="000000"/>
                <w:sz w:val="16"/>
                <w:szCs w:val="16"/>
                <w:lang w:eastAsia="ru-RU"/>
              </w:rPr>
            </w:pP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val="restart"/>
          </w:tcPr>
          <w:p w:rsidR="00E9179F" w:rsidRPr="004651A7" w:rsidRDefault="00E9179F" w:rsidP="00E9179F">
            <w:pPr>
              <w:spacing w:after="0" w:line="240" w:lineRule="auto"/>
              <w:ind w:right="141"/>
              <w:jc w:val="center"/>
              <w:rPr>
                <w:rFonts w:ascii="Times New Roman" w:hAnsi="Times New Roman"/>
                <w:color w:val="000000"/>
                <w:sz w:val="16"/>
                <w:szCs w:val="16"/>
                <w:lang w:eastAsia="ru-RU"/>
              </w:rPr>
            </w:pPr>
            <w:r>
              <w:rPr>
                <w:rFonts w:ascii="Times New Roman" w:hAnsi="Times New Roman"/>
                <w:color w:val="000000"/>
                <w:sz w:val="16"/>
                <w:szCs w:val="16"/>
                <w:lang w:eastAsia="ru-RU"/>
              </w:rPr>
              <w:t>3</w:t>
            </w:r>
          </w:p>
          <w:p w:rsidR="00E9179F" w:rsidRDefault="00E9179F" w:rsidP="00E9179F">
            <w:pPr>
              <w:spacing w:after="0" w:line="240" w:lineRule="auto"/>
              <w:ind w:right="141"/>
              <w:rPr>
                <w:rFonts w:ascii="Times New Roman" w:hAnsi="Times New Roman"/>
                <w:color w:val="000000"/>
                <w:sz w:val="16"/>
                <w:szCs w:val="16"/>
                <w:lang w:eastAsia="ru-RU"/>
              </w:rPr>
            </w:pPr>
          </w:p>
          <w:p w:rsidR="00E9179F" w:rsidRPr="004651A7" w:rsidRDefault="00E9179F" w:rsidP="00E9179F">
            <w:pPr>
              <w:spacing w:after="0" w:line="240" w:lineRule="auto"/>
              <w:ind w:right="141"/>
              <w:rPr>
                <w:rFonts w:ascii="Times New Roman" w:hAnsi="Times New Roman"/>
                <w:color w:val="000000"/>
                <w:sz w:val="16"/>
                <w:szCs w:val="16"/>
                <w:lang w:eastAsia="ru-RU"/>
              </w:rPr>
            </w:pPr>
          </w:p>
        </w:tc>
        <w:tc>
          <w:tcPr>
            <w:tcW w:w="1701" w:type="dxa"/>
            <w:vMerge w:val="restart"/>
          </w:tcPr>
          <w:p w:rsidR="00E9179F" w:rsidRPr="004651A7" w:rsidRDefault="00E9179F" w:rsidP="00E9179F">
            <w:pPr>
              <w:spacing w:after="0" w:line="240" w:lineRule="auto"/>
              <w:ind w:left="141" w:right="141"/>
              <w:rPr>
                <w:rFonts w:ascii="Times New Roman" w:hAnsi="Times New Roman"/>
                <w:color w:val="000000"/>
                <w:sz w:val="16"/>
                <w:szCs w:val="16"/>
                <w:lang w:val="en-US" w:eastAsia="ru-RU"/>
              </w:rPr>
            </w:pPr>
            <w:r w:rsidRPr="00957C2F">
              <w:rPr>
                <w:rFonts w:ascii="Times New Roman" w:hAnsi="Times New Roman"/>
                <w:color w:val="000000"/>
                <w:sz w:val="16"/>
                <w:szCs w:val="16"/>
                <w:lang w:val="en-US" w:eastAsia="ru-RU"/>
              </w:rPr>
              <w:t>Теплообменник приточно-отточный</w:t>
            </w:r>
          </w:p>
        </w:tc>
        <w:tc>
          <w:tcPr>
            <w:tcW w:w="1134" w:type="dxa"/>
            <w:vMerge w:val="restart"/>
          </w:tcPr>
          <w:p w:rsidR="00E9179F" w:rsidRPr="004651A7" w:rsidRDefault="00E9179F" w:rsidP="00E9179F">
            <w:pPr>
              <w:spacing w:after="0" w:line="240" w:lineRule="auto"/>
              <w:ind w:left="-5"/>
              <w:jc w:val="center"/>
              <w:rPr>
                <w:rFonts w:ascii="Times New Roman" w:hAnsi="Times New Roman"/>
                <w:color w:val="000000"/>
                <w:sz w:val="16"/>
                <w:szCs w:val="16"/>
                <w:lang w:eastAsia="ru-RU"/>
              </w:rPr>
            </w:pPr>
            <w:r w:rsidRPr="0046709F">
              <w:rPr>
                <w:rFonts w:ascii="Times New Roman" w:hAnsi="Times New Roman"/>
                <w:color w:val="000000"/>
                <w:sz w:val="16"/>
                <w:szCs w:val="16"/>
                <w:lang w:val="en-US" w:eastAsia="ru-RU"/>
              </w:rPr>
              <w:t xml:space="preserve">28.25.11.119 / </w:t>
            </w:r>
            <w:r w:rsidRPr="00957C2F">
              <w:rPr>
                <w:rFonts w:ascii="Times New Roman" w:hAnsi="Times New Roman"/>
                <w:color w:val="000000"/>
                <w:sz w:val="16"/>
                <w:szCs w:val="16"/>
                <w:lang w:val="en-US" w:eastAsia="ru-RU"/>
              </w:rPr>
              <w:t>28.25.11.000-00000005</w:t>
            </w:r>
          </w:p>
        </w:tc>
        <w:tc>
          <w:tcPr>
            <w:tcW w:w="1417" w:type="dxa"/>
            <w:vMerge w:val="restart"/>
          </w:tcPr>
          <w:p w:rsidR="00E9179F" w:rsidRPr="00B17949" w:rsidRDefault="00E9179F" w:rsidP="00E9179F">
            <w:pPr>
              <w:pStyle w:val="1"/>
              <w:shd w:val="clear" w:color="auto" w:fill="FFFFFF"/>
              <w:spacing w:before="0" w:beforeAutospacing="0" w:after="0" w:afterAutospacing="0"/>
              <w:ind w:right="-8"/>
              <w:jc w:val="center"/>
              <w:rPr>
                <w:rFonts w:eastAsiaTheme="minorHAnsi" w:cstheme="minorBidi"/>
                <w:b w:val="0"/>
                <w:bCs w:val="0"/>
                <w:color w:val="000000"/>
                <w:kern w:val="0"/>
                <w:sz w:val="16"/>
                <w:szCs w:val="16"/>
              </w:rPr>
            </w:pPr>
            <w:r>
              <w:rPr>
                <w:rFonts w:eastAsiaTheme="minorHAnsi" w:cstheme="minorBidi"/>
                <w:b w:val="0"/>
                <w:bCs w:val="0"/>
                <w:color w:val="000000"/>
                <w:kern w:val="0"/>
                <w:sz w:val="16"/>
                <w:szCs w:val="16"/>
              </w:rPr>
              <w:t>«</w:t>
            </w:r>
            <w:r w:rsidRPr="00E84BCB">
              <w:rPr>
                <w:rFonts w:eastAsiaTheme="minorHAnsi" w:cstheme="minorBidi"/>
                <w:b w:val="0"/>
                <w:bCs w:val="0"/>
                <w:color w:val="000000"/>
                <w:kern w:val="0"/>
                <w:sz w:val="16"/>
                <w:szCs w:val="16"/>
                <w:lang w:val="en-US"/>
              </w:rPr>
              <w:t>TFT 800.500.3</w:t>
            </w:r>
            <w:r>
              <w:rPr>
                <w:rFonts w:eastAsiaTheme="minorHAnsi" w:cstheme="minorBidi"/>
                <w:b w:val="0"/>
                <w:bCs w:val="0"/>
                <w:color w:val="000000"/>
                <w:kern w:val="0"/>
                <w:sz w:val="16"/>
                <w:szCs w:val="16"/>
              </w:rPr>
              <w:t>»</w:t>
            </w:r>
          </w:p>
          <w:p w:rsidR="00E9179F" w:rsidRDefault="00E9179F" w:rsidP="00E9179F">
            <w:pPr>
              <w:pStyle w:val="1"/>
              <w:shd w:val="clear" w:color="auto" w:fill="FFFFFF"/>
              <w:spacing w:before="0" w:beforeAutospacing="0" w:after="0" w:afterAutospacing="0"/>
              <w:ind w:right="-8"/>
              <w:jc w:val="center"/>
              <w:rPr>
                <w:rFonts w:eastAsiaTheme="minorHAnsi" w:cstheme="minorBidi"/>
                <w:b w:val="0"/>
                <w:bCs w:val="0"/>
                <w:color w:val="000000"/>
                <w:kern w:val="0"/>
                <w:sz w:val="16"/>
                <w:szCs w:val="16"/>
                <w:lang w:val="en-US"/>
              </w:rPr>
            </w:pPr>
          </w:p>
          <w:p w:rsidR="00E9179F" w:rsidRPr="00B17949" w:rsidRDefault="00E9179F" w:rsidP="00E9179F">
            <w:pPr>
              <w:pStyle w:val="1"/>
              <w:shd w:val="clear" w:color="auto" w:fill="FFFFFF"/>
              <w:spacing w:before="0" w:beforeAutospacing="0" w:after="0" w:afterAutospacing="0"/>
              <w:ind w:right="-8"/>
              <w:jc w:val="center"/>
              <w:rPr>
                <w:rFonts w:eastAsiaTheme="minorHAnsi" w:cstheme="minorBidi"/>
                <w:b w:val="0"/>
                <w:bCs w:val="0"/>
                <w:color w:val="000000"/>
                <w:kern w:val="0"/>
                <w:sz w:val="16"/>
                <w:szCs w:val="16"/>
                <w:lang w:val="en-US"/>
              </w:rPr>
            </w:pPr>
            <w:r w:rsidRPr="00B17949">
              <w:rPr>
                <w:rFonts w:eastAsiaTheme="minorHAnsi" w:cstheme="minorBidi"/>
                <w:b w:val="0"/>
                <w:bCs w:val="0"/>
                <w:color w:val="000000"/>
                <w:kern w:val="0"/>
                <w:sz w:val="16"/>
                <w:szCs w:val="16"/>
                <w:lang w:val="en-US"/>
              </w:rPr>
              <w:t>(или эквивалент)</w:t>
            </w:r>
          </w:p>
        </w:tc>
        <w:tc>
          <w:tcPr>
            <w:tcW w:w="1701" w:type="dxa"/>
            <w:tcMar>
              <w:top w:w="75" w:type="dxa"/>
              <w:left w:w="75" w:type="dxa"/>
              <w:bottom w:w="75" w:type="dxa"/>
              <w:right w:w="75" w:type="dxa"/>
            </w:tcMar>
            <w:vAlign w:val="center"/>
          </w:tcPr>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 А (согласно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800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E9179F" w:rsidRPr="004651A7" w:rsidRDefault="00E9179F" w:rsidP="00E9179F">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1" w:type="dxa"/>
            <w:vMerge w:val="restart"/>
          </w:tcPr>
          <w:p w:rsidR="00E9179F" w:rsidRPr="004651A7" w:rsidRDefault="00E9179F" w:rsidP="00E9179F">
            <w:pPr>
              <w:spacing w:after="0" w:line="240" w:lineRule="auto"/>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Штука</w:t>
            </w:r>
          </w:p>
        </w:tc>
        <w:tc>
          <w:tcPr>
            <w:tcW w:w="1275" w:type="dxa"/>
            <w:vMerge w:val="restart"/>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val="restart"/>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Pr="004651A7"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 xml:space="preserve">Высота В </w:t>
            </w:r>
          </w:p>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500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Pr="004651A7"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 К (согласно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860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 xml:space="preserve">Высота Е </w:t>
            </w:r>
          </w:p>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540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 С (согласно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150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 xml:space="preserve">Ширина </w:t>
            </w:r>
            <w:r>
              <w:rPr>
                <w:rFonts w:ascii="Times New Roman" w:hAnsi="Times New Roman"/>
                <w:color w:val="000000"/>
                <w:sz w:val="16"/>
                <w:szCs w:val="16"/>
                <w:lang w:val="en-US" w:eastAsia="ru-RU"/>
              </w:rPr>
              <w:t>L</w:t>
            </w:r>
            <w:r>
              <w:rPr>
                <w:rFonts w:ascii="Times New Roman" w:hAnsi="Times New Roman"/>
                <w:color w:val="000000"/>
                <w:sz w:val="16"/>
                <w:szCs w:val="16"/>
                <w:lang w:eastAsia="ru-RU"/>
              </w:rPr>
              <w:t xml:space="preserve"> </w:t>
            </w:r>
          </w:p>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975</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B17949"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Шаг между пластинами</w:t>
            </w:r>
          </w:p>
        </w:tc>
        <w:tc>
          <w:tcPr>
            <w:tcW w:w="1408" w:type="dxa"/>
            <w:vAlign w:val="center"/>
          </w:tcPr>
          <w:p w:rsidR="0018083C"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2,5</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Присоединительный размер</w:t>
            </w:r>
          </w:p>
        </w:tc>
        <w:tc>
          <w:tcPr>
            <w:tcW w:w="1408" w:type="dxa"/>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G1</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Дюйм</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Количество рядов</w:t>
            </w:r>
          </w:p>
        </w:tc>
        <w:tc>
          <w:tcPr>
            <w:tcW w:w="1408" w:type="dxa"/>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3</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Количество контуров</w:t>
            </w:r>
          </w:p>
        </w:tc>
        <w:tc>
          <w:tcPr>
            <w:tcW w:w="1408" w:type="dxa"/>
            <w:vAlign w:val="center"/>
          </w:tcPr>
          <w:p w:rsidR="0018083C" w:rsidRPr="00E84BCB"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10</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Площадь теплообменника</w:t>
            </w:r>
          </w:p>
        </w:tc>
        <w:tc>
          <w:tcPr>
            <w:tcW w:w="1408" w:type="dxa"/>
            <w:shd w:val="clear" w:color="auto" w:fill="auto"/>
            <w:vAlign w:val="center"/>
          </w:tcPr>
          <w:p w:rsidR="0018083C" w:rsidRPr="00E84BCB"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19,2</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Квадратный 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sidRPr="00B17949">
              <w:rPr>
                <w:rFonts w:ascii="Times New Roman" w:hAnsi="Times New Roman"/>
                <w:color w:val="000000"/>
                <w:sz w:val="16"/>
                <w:szCs w:val="16"/>
                <w:lang w:eastAsia="ru-RU"/>
              </w:rPr>
              <w:t>Расход воздуха, м3/ч</w:t>
            </w:r>
          </w:p>
        </w:tc>
        <w:tc>
          <w:tcPr>
            <w:tcW w:w="1408" w:type="dxa"/>
            <w:shd w:val="clear" w:color="auto" w:fill="auto"/>
            <w:vAlign w:val="center"/>
          </w:tcPr>
          <w:p w:rsidR="0018083C" w:rsidRPr="00E84BCB"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val="en-US" w:eastAsia="ru-RU"/>
              </w:rPr>
              <w:t xml:space="preserve"> </w:t>
            </w:r>
            <w:r>
              <w:rPr>
                <w:rFonts w:ascii="Times New Roman" w:hAnsi="Times New Roman"/>
                <w:color w:val="000000"/>
                <w:sz w:val="16"/>
                <w:szCs w:val="16"/>
                <w:lang w:eastAsia="ru-RU"/>
              </w:rPr>
              <w:t>4300</w:t>
            </w:r>
          </w:p>
        </w:tc>
        <w:tc>
          <w:tcPr>
            <w:tcW w:w="1549" w:type="dxa"/>
            <w:vAlign w:val="center"/>
          </w:tcPr>
          <w:p w:rsidR="0018083C" w:rsidRPr="004651A7" w:rsidRDefault="0018083C" w:rsidP="00A85226">
            <w:pPr>
              <w:spacing w:after="0" w:line="240" w:lineRule="auto"/>
              <w:ind w:left="137"/>
              <w:jc w:val="center"/>
              <w:rPr>
                <w:rFonts w:ascii="Times New Roman" w:hAnsi="Times New Roman"/>
                <w:color w:val="000000"/>
                <w:sz w:val="16"/>
                <w:szCs w:val="16"/>
                <w:lang w:eastAsia="ru-RU"/>
              </w:rPr>
            </w:pP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sidRPr="00B17949">
              <w:rPr>
                <w:rFonts w:ascii="Times New Roman" w:hAnsi="Times New Roman"/>
                <w:color w:val="000000"/>
                <w:sz w:val="16"/>
                <w:szCs w:val="16"/>
                <w:lang w:eastAsia="ru-RU"/>
              </w:rPr>
              <w:t>Гидравлическое сопр</w:t>
            </w:r>
            <w:r>
              <w:rPr>
                <w:rFonts w:ascii="Times New Roman" w:hAnsi="Times New Roman"/>
                <w:color w:val="000000"/>
                <w:sz w:val="16"/>
                <w:szCs w:val="16"/>
                <w:lang w:eastAsia="ru-RU"/>
              </w:rPr>
              <w:t>о</w:t>
            </w:r>
            <w:r w:rsidRPr="00B17949">
              <w:rPr>
                <w:rFonts w:ascii="Times New Roman" w:hAnsi="Times New Roman"/>
                <w:color w:val="000000"/>
                <w:sz w:val="16"/>
                <w:szCs w:val="16"/>
                <w:lang w:eastAsia="ru-RU"/>
              </w:rPr>
              <w:t>тивление, кПа</w:t>
            </w:r>
          </w:p>
        </w:tc>
        <w:tc>
          <w:tcPr>
            <w:tcW w:w="1408" w:type="dxa"/>
            <w:shd w:val="clear" w:color="auto" w:fill="auto"/>
            <w:vAlign w:val="center"/>
          </w:tcPr>
          <w:p w:rsidR="0018083C" w:rsidRPr="00E84BCB" w:rsidRDefault="0018083C" w:rsidP="00A85226">
            <w:pPr>
              <w:spacing w:after="0" w:line="240" w:lineRule="auto"/>
              <w:ind w:left="98"/>
              <w:rPr>
                <w:rFonts w:ascii="Times New Roman" w:hAnsi="Times New Roman"/>
                <w:color w:val="000000"/>
                <w:sz w:val="16"/>
                <w:szCs w:val="16"/>
                <w:lang w:eastAsia="ru-RU"/>
              </w:rPr>
            </w:pPr>
            <w:r w:rsidRPr="00B70CB2">
              <w:rPr>
                <w:rFonts w:ascii="Times New Roman" w:hAnsi="Times New Roman"/>
                <w:color w:val="000000"/>
                <w:sz w:val="16"/>
                <w:szCs w:val="16"/>
                <w:lang w:val="en-US" w:eastAsia="ru-RU"/>
              </w:rPr>
              <w:t xml:space="preserve"> </w:t>
            </w:r>
            <w:r>
              <w:rPr>
                <w:rFonts w:ascii="Times New Roman" w:hAnsi="Times New Roman"/>
                <w:color w:val="000000"/>
                <w:sz w:val="16"/>
                <w:szCs w:val="16"/>
                <w:lang w:eastAsia="ru-RU"/>
              </w:rPr>
              <w:t>47,3</w:t>
            </w:r>
          </w:p>
        </w:tc>
        <w:tc>
          <w:tcPr>
            <w:tcW w:w="1549" w:type="dxa"/>
            <w:vAlign w:val="center"/>
          </w:tcPr>
          <w:p w:rsidR="0018083C" w:rsidRPr="004651A7" w:rsidRDefault="0018083C" w:rsidP="00A85226">
            <w:pPr>
              <w:spacing w:after="0" w:line="240" w:lineRule="auto"/>
              <w:ind w:left="137"/>
              <w:jc w:val="center"/>
              <w:rPr>
                <w:rFonts w:ascii="Times New Roman" w:hAnsi="Times New Roman"/>
                <w:color w:val="000000"/>
                <w:sz w:val="16"/>
                <w:szCs w:val="16"/>
                <w:lang w:eastAsia="ru-RU"/>
              </w:rPr>
            </w:pP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Теплопроизводительность</w:t>
            </w:r>
          </w:p>
        </w:tc>
        <w:tc>
          <w:tcPr>
            <w:tcW w:w="1408" w:type="dxa"/>
            <w:shd w:val="clear" w:color="auto" w:fill="auto"/>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eastAsia="ru-RU"/>
              </w:rPr>
              <w:t xml:space="preserve"> 84</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Киловатт</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Внутренний объем</w:t>
            </w:r>
          </w:p>
        </w:tc>
        <w:tc>
          <w:tcPr>
            <w:tcW w:w="1408" w:type="dxa"/>
            <w:shd w:val="clear" w:color="auto" w:fill="auto"/>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eastAsia="ru-RU"/>
              </w:rPr>
              <w:t xml:space="preserve"> 3,37</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Масса</w:t>
            </w:r>
          </w:p>
        </w:tc>
        <w:tc>
          <w:tcPr>
            <w:tcW w:w="1408" w:type="dxa"/>
            <w:shd w:val="clear" w:color="auto" w:fill="auto"/>
            <w:vAlign w:val="center"/>
          </w:tcPr>
          <w:p w:rsidR="0018083C" w:rsidRPr="00815B2F" w:rsidRDefault="00481E5F" w:rsidP="00481E5F">
            <w:pPr>
              <w:spacing w:after="0" w:line="240" w:lineRule="auto"/>
              <w:ind w:left="98"/>
              <w:rPr>
                <w:rFonts w:ascii="Times New Roman" w:hAnsi="Times New Roman"/>
                <w:color w:val="000000"/>
                <w:sz w:val="16"/>
                <w:szCs w:val="16"/>
                <w:lang w:eastAsia="ru-RU"/>
              </w:rPr>
            </w:pPr>
            <w:r w:rsidRPr="00481E5F">
              <w:rPr>
                <w:rFonts w:ascii="Times New Roman" w:hAnsi="Times New Roman"/>
                <w:b/>
                <w:bCs/>
                <w:color w:val="000000"/>
                <w:sz w:val="16"/>
                <w:szCs w:val="16"/>
                <w:lang w:eastAsia="ru-RU"/>
              </w:rPr>
              <w:t>≥</w:t>
            </w:r>
            <w:r>
              <w:rPr>
                <w:rFonts w:ascii="Times New Roman" w:hAnsi="Times New Roman"/>
                <w:b/>
                <w:bCs/>
                <w:color w:val="000000"/>
                <w:sz w:val="16"/>
                <w:szCs w:val="16"/>
                <w:lang w:eastAsia="ru-RU"/>
              </w:rPr>
              <w:t xml:space="preserve"> </w:t>
            </w:r>
            <w:r w:rsidR="00C32036" w:rsidRPr="00C32036">
              <w:rPr>
                <w:rFonts w:ascii="Times New Roman" w:hAnsi="Times New Roman"/>
                <w:color w:val="000000"/>
                <w:sz w:val="16"/>
                <w:szCs w:val="16"/>
                <w:lang w:eastAsia="ru-RU"/>
              </w:rPr>
              <w:t>1</w:t>
            </w:r>
            <w:r>
              <w:rPr>
                <w:rFonts w:ascii="Times New Roman" w:hAnsi="Times New Roman"/>
                <w:color w:val="000000"/>
                <w:sz w:val="16"/>
                <w:szCs w:val="16"/>
                <w:lang w:eastAsia="ru-RU"/>
              </w:rPr>
              <w:t>5</w:t>
            </w:r>
            <w:r w:rsidR="00C32036" w:rsidRPr="00C32036">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 xml:space="preserve">и </w:t>
            </w:r>
            <w:r w:rsidR="0018083C" w:rsidRPr="00C32036">
              <w:rPr>
                <w:rFonts w:ascii="Times New Roman" w:hAnsi="Times New Roman"/>
                <w:color w:val="000000"/>
                <w:sz w:val="16"/>
                <w:szCs w:val="16"/>
                <w:lang w:eastAsia="ru-RU"/>
              </w:rPr>
              <w:t xml:space="preserve">≤ </w:t>
            </w:r>
            <w:r w:rsidR="00C32036">
              <w:rPr>
                <w:rFonts w:ascii="Times New Roman" w:hAnsi="Times New Roman"/>
                <w:color w:val="000000"/>
                <w:sz w:val="16"/>
                <w:szCs w:val="16"/>
                <w:lang w:eastAsia="ru-RU"/>
              </w:rPr>
              <w:t>18</w:t>
            </w:r>
          </w:p>
        </w:tc>
        <w:tc>
          <w:tcPr>
            <w:tcW w:w="1549" w:type="dxa"/>
            <w:shd w:val="clear" w:color="auto" w:fill="auto"/>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Килограмм</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C32036" w:rsidRDefault="00D47E9D"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Реле температуры (термостат)</w:t>
            </w:r>
          </w:p>
        </w:tc>
        <w:tc>
          <w:tcPr>
            <w:tcW w:w="1408" w:type="dxa"/>
            <w:shd w:val="clear" w:color="auto" w:fill="auto"/>
            <w:vAlign w:val="center"/>
          </w:tcPr>
          <w:p w:rsidR="0018083C" w:rsidRPr="00C32036" w:rsidRDefault="0018083C" w:rsidP="00A85226">
            <w:pPr>
              <w:spacing w:after="0" w:line="240" w:lineRule="auto"/>
              <w:ind w:left="98"/>
              <w:rPr>
                <w:rFonts w:ascii="Times New Roman" w:hAnsi="Times New Roman"/>
                <w:color w:val="000000"/>
                <w:sz w:val="16"/>
                <w:szCs w:val="16"/>
                <w:lang w:eastAsia="ru-RU"/>
              </w:rPr>
            </w:pPr>
            <w:r w:rsidRPr="00C32036">
              <w:rPr>
                <w:rFonts w:ascii="Times New Roman" w:hAnsi="Times New Roman"/>
                <w:color w:val="000000"/>
                <w:sz w:val="16"/>
                <w:szCs w:val="16"/>
                <w:lang w:eastAsia="ru-RU"/>
              </w:rPr>
              <w:t>1</w:t>
            </w:r>
          </w:p>
        </w:tc>
        <w:tc>
          <w:tcPr>
            <w:tcW w:w="1549" w:type="dxa"/>
            <w:shd w:val="clear" w:color="auto" w:fill="auto"/>
            <w:vAlign w:val="center"/>
          </w:tcPr>
          <w:p w:rsidR="0018083C" w:rsidRPr="00C32036" w:rsidRDefault="0018083C" w:rsidP="00A85226">
            <w:pPr>
              <w:spacing w:after="0" w:line="240" w:lineRule="auto"/>
              <w:ind w:left="137"/>
              <w:rPr>
                <w:rFonts w:ascii="Times New Roman" w:hAnsi="Times New Roman"/>
                <w:color w:val="000000"/>
                <w:sz w:val="16"/>
                <w:szCs w:val="16"/>
                <w:lang w:eastAsia="ru-RU"/>
              </w:rPr>
            </w:pPr>
            <w:r w:rsidRPr="00C32036">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C32036" w:rsidRDefault="0018083C" w:rsidP="00A85226">
            <w:pPr>
              <w:tabs>
                <w:tab w:val="left" w:pos="709"/>
              </w:tabs>
              <w:spacing w:after="0" w:line="240" w:lineRule="auto"/>
              <w:rPr>
                <w:rFonts w:ascii="Times New Roman" w:hAnsi="Times New Roman"/>
                <w:color w:val="000000"/>
                <w:sz w:val="16"/>
                <w:szCs w:val="16"/>
                <w:lang w:eastAsia="ru-RU"/>
              </w:rPr>
            </w:pPr>
            <w:r w:rsidRPr="00C32036">
              <w:rPr>
                <w:rFonts w:ascii="Times New Roman" w:hAnsi="Times New Roman"/>
                <w:color w:val="000000"/>
                <w:sz w:val="16"/>
                <w:szCs w:val="16"/>
                <w:lang w:eastAsia="ru-RU"/>
              </w:rPr>
              <w:t>Шаровый кран 1/2"</w:t>
            </w:r>
          </w:p>
        </w:tc>
        <w:tc>
          <w:tcPr>
            <w:tcW w:w="1408" w:type="dxa"/>
            <w:shd w:val="clear" w:color="auto" w:fill="auto"/>
            <w:vAlign w:val="center"/>
          </w:tcPr>
          <w:p w:rsidR="0018083C" w:rsidRPr="00C32036" w:rsidRDefault="0018083C" w:rsidP="00A85226">
            <w:pPr>
              <w:spacing w:after="0" w:line="240" w:lineRule="auto"/>
              <w:ind w:left="98"/>
              <w:rPr>
                <w:rFonts w:ascii="Times New Roman" w:hAnsi="Times New Roman"/>
                <w:color w:val="000000"/>
                <w:sz w:val="16"/>
                <w:szCs w:val="16"/>
                <w:lang w:eastAsia="ru-RU"/>
              </w:rPr>
            </w:pPr>
            <w:r w:rsidRPr="00C32036">
              <w:rPr>
                <w:rFonts w:ascii="Times New Roman" w:hAnsi="Times New Roman"/>
                <w:color w:val="000000"/>
                <w:sz w:val="16"/>
                <w:szCs w:val="16"/>
                <w:lang w:eastAsia="ru-RU"/>
              </w:rPr>
              <w:t>2</w:t>
            </w:r>
          </w:p>
        </w:tc>
        <w:tc>
          <w:tcPr>
            <w:tcW w:w="1549" w:type="dxa"/>
            <w:shd w:val="clear" w:color="auto" w:fill="auto"/>
            <w:vAlign w:val="center"/>
          </w:tcPr>
          <w:p w:rsidR="0018083C" w:rsidRPr="00C32036" w:rsidRDefault="0018083C" w:rsidP="00A85226">
            <w:pPr>
              <w:spacing w:after="0" w:line="240" w:lineRule="auto"/>
              <w:ind w:left="137"/>
              <w:rPr>
                <w:rFonts w:ascii="Times New Roman" w:hAnsi="Times New Roman"/>
                <w:color w:val="000000"/>
                <w:sz w:val="16"/>
                <w:szCs w:val="16"/>
                <w:lang w:eastAsia="ru-RU"/>
              </w:rPr>
            </w:pPr>
            <w:r w:rsidRPr="00C32036">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C32036" w:rsidRDefault="0018083C" w:rsidP="00A85226">
            <w:pPr>
              <w:tabs>
                <w:tab w:val="left" w:pos="709"/>
              </w:tabs>
              <w:spacing w:after="0" w:line="240" w:lineRule="auto"/>
              <w:rPr>
                <w:rFonts w:ascii="Times New Roman" w:hAnsi="Times New Roman"/>
                <w:color w:val="000000"/>
                <w:sz w:val="16"/>
                <w:szCs w:val="16"/>
                <w:lang w:eastAsia="ru-RU"/>
              </w:rPr>
            </w:pPr>
            <w:r w:rsidRPr="00C32036">
              <w:rPr>
                <w:rFonts w:ascii="Times New Roman" w:hAnsi="Times New Roman"/>
                <w:color w:val="000000"/>
                <w:sz w:val="16"/>
                <w:szCs w:val="16"/>
                <w:lang w:eastAsia="ru-RU"/>
              </w:rPr>
              <w:t>Воздухосборник автоматический 1/2"</w:t>
            </w:r>
          </w:p>
        </w:tc>
        <w:tc>
          <w:tcPr>
            <w:tcW w:w="1408" w:type="dxa"/>
            <w:shd w:val="clear" w:color="auto" w:fill="auto"/>
            <w:vAlign w:val="center"/>
          </w:tcPr>
          <w:p w:rsidR="0018083C" w:rsidRPr="00C32036" w:rsidRDefault="0018083C" w:rsidP="00A85226">
            <w:pPr>
              <w:spacing w:after="0" w:line="240" w:lineRule="auto"/>
              <w:ind w:left="98"/>
              <w:rPr>
                <w:rFonts w:ascii="Times New Roman" w:hAnsi="Times New Roman"/>
                <w:color w:val="000000"/>
                <w:sz w:val="16"/>
                <w:szCs w:val="16"/>
                <w:lang w:eastAsia="ru-RU"/>
              </w:rPr>
            </w:pPr>
            <w:r w:rsidRPr="00C32036">
              <w:rPr>
                <w:rFonts w:ascii="Times New Roman" w:hAnsi="Times New Roman"/>
                <w:color w:val="000000"/>
                <w:sz w:val="16"/>
                <w:szCs w:val="16"/>
                <w:lang w:eastAsia="ru-RU"/>
              </w:rPr>
              <w:t>1</w:t>
            </w:r>
          </w:p>
        </w:tc>
        <w:tc>
          <w:tcPr>
            <w:tcW w:w="1549" w:type="dxa"/>
            <w:shd w:val="clear" w:color="auto" w:fill="auto"/>
            <w:vAlign w:val="center"/>
          </w:tcPr>
          <w:p w:rsidR="0018083C" w:rsidRPr="00C32036" w:rsidRDefault="0018083C" w:rsidP="00A85226">
            <w:pPr>
              <w:spacing w:after="0" w:line="240" w:lineRule="auto"/>
              <w:ind w:left="137"/>
              <w:rPr>
                <w:rFonts w:ascii="Times New Roman" w:hAnsi="Times New Roman"/>
                <w:color w:val="000000"/>
                <w:sz w:val="16"/>
                <w:szCs w:val="16"/>
                <w:lang w:eastAsia="ru-RU"/>
              </w:rPr>
            </w:pPr>
            <w:r w:rsidRPr="00C32036">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C32036" w:rsidRDefault="00D47E9D" w:rsidP="00D47E9D">
            <w:pPr>
              <w:tabs>
                <w:tab w:val="left" w:pos="709"/>
              </w:tabs>
              <w:spacing w:after="0" w:line="240" w:lineRule="auto"/>
              <w:rPr>
                <w:rFonts w:ascii="Times New Roman" w:hAnsi="Times New Roman"/>
                <w:color w:val="000000"/>
                <w:sz w:val="16"/>
                <w:szCs w:val="16"/>
                <w:lang w:eastAsia="ru-RU"/>
              </w:rPr>
            </w:pPr>
            <w:r w:rsidRPr="00D47E9D">
              <w:rPr>
                <w:rFonts w:ascii="Times New Roman" w:hAnsi="Times New Roman"/>
                <w:color w:val="000000"/>
                <w:sz w:val="16"/>
                <w:szCs w:val="16"/>
                <w:lang w:eastAsia="ru-RU"/>
              </w:rPr>
              <w:t>Гибкая подводка (Присоединительный размер:</w:t>
            </w:r>
            <w:r>
              <w:rPr>
                <w:rFonts w:ascii="Times New Roman" w:hAnsi="Times New Roman"/>
                <w:color w:val="000000"/>
                <w:sz w:val="16"/>
                <w:szCs w:val="16"/>
                <w:lang w:eastAsia="ru-RU"/>
              </w:rPr>
              <w:t xml:space="preserve"> </w:t>
            </w:r>
            <w:r w:rsidRPr="00D47E9D">
              <w:rPr>
                <w:rFonts w:ascii="Times New Roman" w:hAnsi="Times New Roman"/>
                <w:color w:val="000000"/>
                <w:sz w:val="16"/>
                <w:szCs w:val="16"/>
                <w:lang w:eastAsia="ru-RU"/>
              </w:rPr>
              <w:t>G1)</w:t>
            </w:r>
          </w:p>
        </w:tc>
        <w:tc>
          <w:tcPr>
            <w:tcW w:w="1408" w:type="dxa"/>
            <w:shd w:val="clear" w:color="auto" w:fill="auto"/>
            <w:vAlign w:val="center"/>
          </w:tcPr>
          <w:p w:rsidR="0018083C" w:rsidRPr="00C32036" w:rsidRDefault="0018083C" w:rsidP="00A85226">
            <w:pPr>
              <w:spacing w:after="0" w:line="240" w:lineRule="auto"/>
              <w:ind w:left="98"/>
              <w:rPr>
                <w:rFonts w:ascii="Times New Roman" w:hAnsi="Times New Roman"/>
                <w:color w:val="000000"/>
                <w:sz w:val="16"/>
                <w:szCs w:val="16"/>
                <w:lang w:eastAsia="ru-RU"/>
              </w:rPr>
            </w:pPr>
            <w:r w:rsidRPr="00C32036">
              <w:rPr>
                <w:rFonts w:ascii="Times New Roman" w:hAnsi="Times New Roman"/>
                <w:color w:val="000000"/>
                <w:sz w:val="16"/>
                <w:szCs w:val="16"/>
                <w:lang w:eastAsia="ru-RU"/>
              </w:rPr>
              <w:t>1</w:t>
            </w:r>
          </w:p>
        </w:tc>
        <w:tc>
          <w:tcPr>
            <w:tcW w:w="1549" w:type="dxa"/>
            <w:shd w:val="clear" w:color="auto" w:fill="auto"/>
            <w:vAlign w:val="center"/>
          </w:tcPr>
          <w:p w:rsidR="0018083C" w:rsidRPr="00C32036" w:rsidRDefault="0018083C" w:rsidP="00A85226">
            <w:pPr>
              <w:spacing w:after="0" w:line="240" w:lineRule="auto"/>
              <w:ind w:left="137"/>
              <w:rPr>
                <w:rFonts w:ascii="Times New Roman" w:hAnsi="Times New Roman"/>
                <w:color w:val="000000"/>
                <w:sz w:val="16"/>
                <w:szCs w:val="16"/>
                <w:lang w:eastAsia="ru-RU"/>
              </w:rPr>
            </w:pPr>
            <w:r w:rsidRPr="00C32036">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Совместимость</w:t>
            </w:r>
            <w:r w:rsidRPr="00B17949">
              <w:rPr>
                <w:rFonts w:ascii="Times New Roman" w:hAnsi="Times New Roman"/>
                <w:color w:val="000000"/>
                <w:sz w:val="16"/>
                <w:szCs w:val="16"/>
                <w:lang w:eastAsia="ru-RU"/>
              </w:rPr>
              <w:t xml:space="preserve"> с</w:t>
            </w:r>
            <w:r>
              <w:rPr>
                <w:rFonts w:ascii="Times New Roman" w:hAnsi="Times New Roman"/>
                <w:color w:val="000000"/>
                <w:sz w:val="16"/>
                <w:szCs w:val="16"/>
                <w:lang w:eastAsia="ru-RU"/>
              </w:rPr>
              <w:t xml:space="preserve"> имеющейся у Покупателя </w:t>
            </w:r>
            <w:r w:rsidRPr="00B17949">
              <w:rPr>
                <w:rFonts w:ascii="Times New Roman" w:hAnsi="Times New Roman"/>
                <w:color w:val="000000"/>
                <w:sz w:val="16"/>
                <w:szCs w:val="16"/>
                <w:lang w:eastAsia="ru-RU"/>
              </w:rPr>
              <w:t xml:space="preserve">вентиляционной системой </w:t>
            </w:r>
            <w:r>
              <w:rPr>
                <w:rFonts w:ascii="Times New Roman" w:hAnsi="Times New Roman"/>
                <w:color w:val="000000"/>
                <w:sz w:val="16"/>
                <w:szCs w:val="16"/>
                <w:lang w:eastAsia="ru-RU"/>
              </w:rPr>
              <w:t>«</w:t>
            </w:r>
            <w:r w:rsidRPr="00E84BCB">
              <w:rPr>
                <w:rFonts w:ascii="Times New Roman" w:hAnsi="Times New Roman"/>
                <w:color w:val="000000"/>
                <w:sz w:val="16"/>
                <w:szCs w:val="16"/>
                <w:lang w:eastAsia="ru-RU"/>
              </w:rPr>
              <w:t>П3 NED VR 80-50/28.4D</w:t>
            </w:r>
            <w:r>
              <w:rPr>
                <w:rFonts w:ascii="Times New Roman" w:hAnsi="Times New Roman"/>
                <w:color w:val="000000"/>
                <w:sz w:val="16"/>
                <w:szCs w:val="16"/>
                <w:lang w:eastAsia="ru-RU"/>
              </w:rPr>
              <w:t>»</w:t>
            </w:r>
          </w:p>
        </w:tc>
        <w:tc>
          <w:tcPr>
            <w:tcW w:w="1408" w:type="dxa"/>
            <w:vAlign w:val="center"/>
          </w:tcPr>
          <w:p w:rsidR="0018083C"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49" w:type="dxa"/>
            <w:vAlign w:val="center"/>
          </w:tcPr>
          <w:p w:rsidR="0018083C" w:rsidRPr="004651A7" w:rsidRDefault="0018083C" w:rsidP="00A85226">
            <w:pPr>
              <w:spacing w:after="0" w:line="240" w:lineRule="auto"/>
              <w:ind w:left="137"/>
              <w:jc w:val="center"/>
              <w:rPr>
                <w:rFonts w:ascii="Times New Roman" w:hAnsi="Times New Roman"/>
                <w:color w:val="000000"/>
                <w:sz w:val="16"/>
                <w:szCs w:val="16"/>
                <w:lang w:eastAsia="ru-RU"/>
              </w:rPr>
            </w:pP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val="restart"/>
          </w:tcPr>
          <w:p w:rsidR="00E9179F" w:rsidRPr="004651A7" w:rsidRDefault="00E9179F" w:rsidP="00E9179F">
            <w:pPr>
              <w:spacing w:after="0" w:line="240" w:lineRule="auto"/>
              <w:ind w:right="141"/>
              <w:jc w:val="center"/>
              <w:rPr>
                <w:rFonts w:ascii="Times New Roman" w:hAnsi="Times New Roman"/>
                <w:color w:val="000000"/>
                <w:sz w:val="16"/>
                <w:szCs w:val="16"/>
                <w:lang w:eastAsia="ru-RU"/>
              </w:rPr>
            </w:pPr>
            <w:r>
              <w:rPr>
                <w:rFonts w:ascii="Times New Roman" w:hAnsi="Times New Roman"/>
                <w:color w:val="000000"/>
                <w:sz w:val="16"/>
                <w:szCs w:val="16"/>
                <w:lang w:eastAsia="ru-RU"/>
              </w:rPr>
              <w:t>4</w:t>
            </w:r>
          </w:p>
          <w:p w:rsidR="00E9179F" w:rsidRDefault="00E9179F" w:rsidP="00E9179F">
            <w:pPr>
              <w:spacing w:after="0" w:line="240" w:lineRule="auto"/>
              <w:ind w:right="141"/>
              <w:rPr>
                <w:rFonts w:ascii="Times New Roman" w:hAnsi="Times New Roman"/>
                <w:color w:val="000000"/>
                <w:sz w:val="16"/>
                <w:szCs w:val="16"/>
                <w:lang w:eastAsia="ru-RU"/>
              </w:rPr>
            </w:pPr>
          </w:p>
          <w:p w:rsidR="00E9179F" w:rsidRPr="004651A7" w:rsidRDefault="00E9179F" w:rsidP="00E9179F">
            <w:pPr>
              <w:spacing w:after="0" w:line="240" w:lineRule="auto"/>
              <w:ind w:right="141"/>
              <w:rPr>
                <w:rFonts w:ascii="Times New Roman" w:hAnsi="Times New Roman"/>
                <w:color w:val="000000"/>
                <w:sz w:val="16"/>
                <w:szCs w:val="16"/>
                <w:lang w:eastAsia="ru-RU"/>
              </w:rPr>
            </w:pPr>
          </w:p>
        </w:tc>
        <w:tc>
          <w:tcPr>
            <w:tcW w:w="1701" w:type="dxa"/>
            <w:vMerge w:val="restart"/>
          </w:tcPr>
          <w:p w:rsidR="00E9179F" w:rsidRPr="004651A7" w:rsidRDefault="00E9179F" w:rsidP="00E9179F">
            <w:pPr>
              <w:spacing w:after="0" w:line="240" w:lineRule="auto"/>
              <w:ind w:left="141" w:right="141"/>
              <w:rPr>
                <w:rFonts w:ascii="Times New Roman" w:hAnsi="Times New Roman"/>
                <w:color w:val="000000"/>
                <w:sz w:val="16"/>
                <w:szCs w:val="16"/>
                <w:lang w:val="en-US" w:eastAsia="ru-RU"/>
              </w:rPr>
            </w:pPr>
            <w:r w:rsidRPr="00957C2F">
              <w:rPr>
                <w:rFonts w:ascii="Times New Roman" w:hAnsi="Times New Roman"/>
                <w:color w:val="000000"/>
                <w:sz w:val="16"/>
                <w:szCs w:val="16"/>
                <w:lang w:val="en-US" w:eastAsia="ru-RU"/>
              </w:rPr>
              <w:t>Теплообменник приточно-отточный</w:t>
            </w:r>
          </w:p>
        </w:tc>
        <w:tc>
          <w:tcPr>
            <w:tcW w:w="1134" w:type="dxa"/>
            <w:vMerge w:val="restart"/>
          </w:tcPr>
          <w:p w:rsidR="00E9179F" w:rsidRPr="004651A7" w:rsidRDefault="00E9179F" w:rsidP="00E9179F">
            <w:pPr>
              <w:spacing w:after="0" w:line="240" w:lineRule="auto"/>
              <w:ind w:right="-8"/>
              <w:jc w:val="center"/>
              <w:rPr>
                <w:rFonts w:ascii="Times New Roman" w:hAnsi="Times New Roman"/>
                <w:color w:val="000000"/>
                <w:sz w:val="16"/>
                <w:szCs w:val="16"/>
                <w:lang w:eastAsia="ru-RU"/>
              </w:rPr>
            </w:pPr>
            <w:r w:rsidRPr="0046709F">
              <w:rPr>
                <w:rFonts w:ascii="Times New Roman" w:hAnsi="Times New Roman"/>
                <w:color w:val="000000"/>
                <w:sz w:val="16"/>
                <w:szCs w:val="16"/>
                <w:lang w:val="en-US" w:eastAsia="ru-RU"/>
              </w:rPr>
              <w:t xml:space="preserve">28.25.11.119 / </w:t>
            </w:r>
            <w:r w:rsidRPr="00957C2F">
              <w:rPr>
                <w:rFonts w:ascii="Times New Roman" w:hAnsi="Times New Roman"/>
                <w:color w:val="000000"/>
                <w:sz w:val="16"/>
                <w:szCs w:val="16"/>
                <w:lang w:val="en-US" w:eastAsia="ru-RU"/>
              </w:rPr>
              <w:t>28.25.11.000-00000005</w:t>
            </w:r>
          </w:p>
        </w:tc>
        <w:tc>
          <w:tcPr>
            <w:tcW w:w="1417" w:type="dxa"/>
            <w:vMerge w:val="restart"/>
          </w:tcPr>
          <w:p w:rsidR="00E9179F" w:rsidRPr="00B17949" w:rsidRDefault="00E9179F" w:rsidP="00E9179F">
            <w:pPr>
              <w:pStyle w:val="1"/>
              <w:shd w:val="clear" w:color="auto" w:fill="FFFFFF"/>
              <w:spacing w:before="0" w:beforeAutospacing="0" w:after="0" w:afterAutospacing="0"/>
              <w:ind w:right="-8"/>
              <w:jc w:val="center"/>
              <w:rPr>
                <w:rFonts w:eastAsiaTheme="minorHAnsi" w:cstheme="minorBidi"/>
                <w:b w:val="0"/>
                <w:bCs w:val="0"/>
                <w:color w:val="000000"/>
                <w:kern w:val="0"/>
                <w:sz w:val="16"/>
                <w:szCs w:val="16"/>
              </w:rPr>
            </w:pPr>
            <w:r>
              <w:rPr>
                <w:rFonts w:eastAsiaTheme="minorHAnsi" w:cstheme="minorBidi"/>
                <w:b w:val="0"/>
                <w:bCs w:val="0"/>
                <w:color w:val="000000"/>
                <w:kern w:val="0"/>
                <w:sz w:val="16"/>
                <w:szCs w:val="16"/>
              </w:rPr>
              <w:t>«</w:t>
            </w:r>
            <w:r w:rsidRPr="00E84BCB">
              <w:rPr>
                <w:rFonts w:eastAsiaTheme="minorHAnsi" w:cstheme="minorBidi"/>
                <w:b w:val="0"/>
                <w:bCs w:val="0"/>
                <w:color w:val="000000"/>
                <w:kern w:val="0"/>
                <w:sz w:val="16"/>
                <w:szCs w:val="16"/>
                <w:lang w:val="en-US"/>
              </w:rPr>
              <w:t>TFT 600.300.3</w:t>
            </w:r>
            <w:r>
              <w:rPr>
                <w:rFonts w:eastAsiaTheme="minorHAnsi" w:cstheme="minorBidi"/>
                <w:b w:val="0"/>
                <w:bCs w:val="0"/>
                <w:color w:val="000000"/>
                <w:kern w:val="0"/>
                <w:sz w:val="16"/>
                <w:szCs w:val="16"/>
              </w:rPr>
              <w:t>»</w:t>
            </w:r>
          </w:p>
          <w:p w:rsidR="00E9179F" w:rsidRDefault="00E9179F" w:rsidP="00E9179F">
            <w:pPr>
              <w:pStyle w:val="1"/>
              <w:shd w:val="clear" w:color="auto" w:fill="FFFFFF"/>
              <w:spacing w:before="0" w:beforeAutospacing="0" w:after="0" w:afterAutospacing="0"/>
              <w:ind w:right="-8"/>
              <w:jc w:val="center"/>
              <w:rPr>
                <w:rFonts w:eastAsiaTheme="minorHAnsi" w:cstheme="minorBidi"/>
                <w:b w:val="0"/>
                <w:bCs w:val="0"/>
                <w:color w:val="000000"/>
                <w:kern w:val="0"/>
                <w:sz w:val="16"/>
                <w:szCs w:val="16"/>
                <w:lang w:val="en-US"/>
              </w:rPr>
            </w:pPr>
          </w:p>
          <w:p w:rsidR="00E9179F" w:rsidRPr="00B17949" w:rsidRDefault="00E9179F" w:rsidP="00E9179F">
            <w:pPr>
              <w:pStyle w:val="1"/>
              <w:shd w:val="clear" w:color="auto" w:fill="FFFFFF"/>
              <w:spacing w:before="0" w:beforeAutospacing="0" w:after="0" w:afterAutospacing="0"/>
              <w:ind w:right="-8"/>
              <w:jc w:val="center"/>
              <w:rPr>
                <w:rFonts w:eastAsiaTheme="minorHAnsi" w:cstheme="minorBidi"/>
                <w:b w:val="0"/>
                <w:bCs w:val="0"/>
                <w:color w:val="000000"/>
                <w:kern w:val="0"/>
                <w:sz w:val="16"/>
                <w:szCs w:val="16"/>
                <w:lang w:val="en-US"/>
              </w:rPr>
            </w:pPr>
            <w:r w:rsidRPr="00B17949">
              <w:rPr>
                <w:rFonts w:eastAsiaTheme="minorHAnsi" w:cstheme="minorBidi"/>
                <w:b w:val="0"/>
                <w:bCs w:val="0"/>
                <w:color w:val="000000"/>
                <w:kern w:val="0"/>
                <w:sz w:val="16"/>
                <w:szCs w:val="16"/>
                <w:lang w:val="en-US"/>
              </w:rPr>
              <w:t>(или эквивалент)</w:t>
            </w:r>
          </w:p>
        </w:tc>
        <w:tc>
          <w:tcPr>
            <w:tcW w:w="1701" w:type="dxa"/>
            <w:tcMar>
              <w:top w:w="75" w:type="dxa"/>
              <w:left w:w="75" w:type="dxa"/>
              <w:bottom w:w="75" w:type="dxa"/>
              <w:right w:w="75" w:type="dxa"/>
            </w:tcMar>
            <w:vAlign w:val="center"/>
          </w:tcPr>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 А (согласно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600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E9179F" w:rsidRPr="004651A7" w:rsidRDefault="00E9179F" w:rsidP="00E9179F">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851" w:type="dxa"/>
            <w:vMerge w:val="restart"/>
          </w:tcPr>
          <w:p w:rsidR="00E9179F" w:rsidRPr="004651A7" w:rsidRDefault="00E9179F" w:rsidP="00E9179F">
            <w:pPr>
              <w:spacing w:after="0" w:line="240" w:lineRule="auto"/>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Штука</w:t>
            </w:r>
          </w:p>
        </w:tc>
        <w:tc>
          <w:tcPr>
            <w:tcW w:w="1275" w:type="dxa"/>
            <w:vMerge w:val="restart"/>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val="restart"/>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Pr="004651A7"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 xml:space="preserve">Высота В </w:t>
            </w:r>
          </w:p>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300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Pr="004651A7"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 К (согласно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660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 xml:space="preserve">Высота Е </w:t>
            </w:r>
          </w:p>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340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Ширина С (согласно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150</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E9179F" w:rsidRPr="004651A7" w:rsidTr="00A85226">
        <w:trPr>
          <w:trHeight w:val="174"/>
        </w:trPr>
        <w:tc>
          <w:tcPr>
            <w:tcW w:w="431" w:type="dxa"/>
            <w:vMerge/>
          </w:tcPr>
          <w:p w:rsidR="00E9179F" w:rsidRDefault="00E9179F" w:rsidP="00E9179F">
            <w:pPr>
              <w:spacing w:after="0" w:line="240" w:lineRule="auto"/>
              <w:ind w:right="141"/>
              <w:rPr>
                <w:rFonts w:ascii="Times New Roman" w:hAnsi="Times New Roman"/>
                <w:color w:val="000000"/>
                <w:sz w:val="16"/>
                <w:szCs w:val="16"/>
                <w:lang w:eastAsia="ru-RU"/>
              </w:rPr>
            </w:pPr>
          </w:p>
        </w:tc>
        <w:tc>
          <w:tcPr>
            <w:tcW w:w="1701" w:type="dxa"/>
            <w:vMerge/>
          </w:tcPr>
          <w:p w:rsidR="00E9179F" w:rsidRPr="004651A7" w:rsidRDefault="00E9179F" w:rsidP="00E9179F">
            <w:pPr>
              <w:spacing w:after="0" w:line="240" w:lineRule="auto"/>
              <w:ind w:left="141" w:right="141"/>
              <w:rPr>
                <w:rFonts w:ascii="Times New Roman" w:hAnsi="Times New Roman"/>
                <w:color w:val="000000"/>
                <w:sz w:val="16"/>
                <w:szCs w:val="16"/>
                <w:lang w:eastAsia="ru-RU"/>
              </w:rPr>
            </w:pPr>
          </w:p>
        </w:tc>
        <w:tc>
          <w:tcPr>
            <w:tcW w:w="1134" w:type="dxa"/>
            <w:vMerge/>
          </w:tcPr>
          <w:p w:rsidR="00E9179F" w:rsidRPr="004651A7" w:rsidRDefault="00E9179F" w:rsidP="00E9179F">
            <w:pPr>
              <w:spacing w:after="0" w:line="240" w:lineRule="auto"/>
              <w:ind w:left="141" w:right="141"/>
              <w:jc w:val="center"/>
              <w:rPr>
                <w:rFonts w:ascii="Times New Roman" w:hAnsi="Times New Roman"/>
                <w:color w:val="000000"/>
                <w:sz w:val="16"/>
                <w:szCs w:val="16"/>
                <w:lang w:eastAsia="ru-RU"/>
              </w:rPr>
            </w:pPr>
          </w:p>
        </w:tc>
        <w:tc>
          <w:tcPr>
            <w:tcW w:w="1417" w:type="dxa"/>
            <w:vMerge/>
          </w:tcPr>
          <w:p w:rsidR="00E9179F" w:rsidRPr="004651A7" w:rsidRDefault="00E9179F" w:rsidP="00E9179F">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E9179F"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 xml:space="preserve">Ширина </w:t>
            </w:r>
            <w:r>
              <w:rPr>
                <w:rFonts w:ascii="Times New Roman" w:hAnsi="Times New Roman"/>
                <w:color w:val="000000"/>
                <w:sz w:val="16"/>
                <w:szCs w:val="16"/>
                <w:lang w:val="en-US" w:eastAsia="ru-RU"/>
              </w:rPr>
              <w:t>L</w:t>
            </w:r>
            <w:r>
              <w:rPr>
                <w:rFonts w:ascii="Times New Roman" w:hAnsi="Times New Roman"/>
                <w:color w:val="000000"/>
                <w:sz w:val="16"/>
                <w:szCs w:val="16"/>
                <w:lang w:eastAsia="ru-RU"/>
              </w:rPr>
              <w:t xml:space="preserve"> </w:t>
            </w:r>
          </w:p>
          <w:p w:rsidR="00E9179F" w:rsidRPr="004651A7" w:rsidRDefault="00E9179F" w:rsidP="00E9179F">
            <w:pPr>
              <w:spacing w:after="0" w:line="240" w:lineRule="auto"/>
              <w:ind w:right="141"/>
              <w:rPr>
                <w:rFonts w:ascii="Times New Roman" w:hAnsi="Times New Roman"/>
                <w:color w:val="000000"/>
                <w:sz w:val="16"/>
                <w:szCs w:val="16"/>
                <w:lang w:eastAsia="ru-RU"/>
              </w:rPr>
            </w:pPr>
            <w:r>
              <w:rPr>
                <w:rFonts w:ascii="Times New Roman" w:hAnsi="Times New Roman"/>
                <w:color w:val="000000"/>
                <w:sz w:val="16"/>
                <w:szCs w:val="16"/>
                <w:lang w:eastAsia="ru-RU"/>
              </w:rPr>
              <w:t>(согласно Схеме 1)</w:t>
            </w:r>
          </w:p>
        </w:tc>
        <w:tc>
          <w:tcPr>
            <w:tcW w:w="1408" w:type="dxa"/>
            <w:vAlign w:val="center"/>
          </w:tcPr>
          <w:p w:rsidR="00E9179F" w:rsidRPr="00F9103B" w:rsidRDefault="00E9179F" w:rsidP="00E9179F">
            <w:pPr>
              <w:tabs>
                <w:tab w:val="left" w:pos="709"/>
              </w:tabs>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775</w:t>
            </w:r>
          </w:p>
        </w:tc>
        <w:tc>
          <w:tcPr>
            <w:tcW w:w="1549" w:type="dxa"/>
            <w:vAlign w:val="center"/>
          </w:tcPr>
          <w:p w:rsidR="00E9179F" w:rsidRPr="004651A7" w:rsidRDefault="00E9179F" w:rsidP="00E9179F">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E9179F" w:rsidRPr="004651A7" w:rsidRDefault="00E9179F" w:rsidP="00E9179F">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851" w:type="dxa"/>
            <w:vMerge/>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E9179F" w:rsidRPr="004651A7" w:rsidRDefault="00E9179F" w:rsidP="00E9179F">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Pr="00B17949"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Шаг между пластинами</w:t>
            </w:r>
          </w:p>
        </w:tc>
        <w:tc>
          <w:tcPr>
            <w:tcW w:w="1408" w:type="dxa"/>
            <w:vAlign w:val="center"/>
          </w:tcPr>
          <w:p w:rsidR="0018083C"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2,5</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Миллиметр</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Присоединительный размер</w:t>
            </w:r>
          </w:p>
        </w:tc>
        <w:tc>
          <w:tcPr>
            <w:tcW w:w="1408" w:type="dxa"/>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G1</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Дюйм</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Количество рядов</w:t>
            </w:r>
          </w:p>
        </w:tc>
        <w:tc>
          <w:tcPr>
            <w:tcW w:w="1408" w:type="dxa"/>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val="en-US" w:eastAsia="ru-RU"/>
              </w:rPr>
              <w:t>3</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Количество контуров</w:t>
            </w:r>
          </w:p>
        </w:tc>
        <w:tc>
          <w:tcPr>
            <w:tcW w:w="1408" w:type="dxa"/>
            <w:vAlign w:val="center"/>
          </w:tcPr>
          <w:p w:rsidR="0018083C" w:rsidRPr="00E84BCB"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6</w:t>
            </w:r>
          </w:p>
        </w:tc>
        <w:tc>
          <w:tcPr>
            <w:tcW w:w="1549" w:type="dxa"/>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Штука</w:t>
            </w: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Площадь теплообменника</w:t>
            </w:r>
          </w:p>
        </w:tc>
        <w:tc>
          <w:tcPr>
            <w:tcW w:w="1408" w:type="dxa"/>
            <w:shd w:val="clear" w:color="auto" w:fill="auto"/>
            <w:vAlign w:val="center"/>
          </w:tcPr>
          <w:p w:rsidR="0018083C" w:rsidRPr="00E84BCB"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val="en-US" w:eastAsia="ru-RU"/>
              </w:rPr>
              <w:t xml:space="preserve"> </w:t>
            </w:r>
            <w:r>
              <w:rPr>
                <w:rFonts w:ascii="Times New Roman" w:hAnsi="Times New Roman"/>
                <w:color w:val="000000"/>
                <w:sz w:val="16"/>
                <w:szCs w:val="16"/>
                <w:lang w:eastAsia="ru-RU"/>
              </w:rPr>
              <w:t>8,6</w:t>
            </w:r>
          </w:p>
        </w:tc>
        <w:tc>
          <w:tcPr>
            <w:tcW w:w="1549" w:type="dxa"/>
            <w:shd w:val="clear" w:color="auto" w:fill="auto"/>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Квадратный метр</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sidRPr="00B17949">
              <w:rPr>
                <w:rFonts w:ascii="Times New Roman" w:hAnsi="Times New Roman"/>
                <w:color w:val="000000"/>
                <w:sz w:val="16"/>
                <w:szCs w:val="16"/>
                <w:lang w:eastAsia="ru-RU"/>
              </w:rPr>
              <w:t>Расход воздуха, м3/ч</w:t>
            </w:r>
          </w:p>
        </w:tc>
        <w:tc>
          <w:tcPr>
            <w:tcW w:w="1408" w:type="dxa"/>
            <w:shd w:val="clear" w:color="auto" w:fill="auto"/>
            <w:vAlign w:val="center"/>
          </w:tcPr>
          <w:p w:rsidR="0018083C" w:rsidRPr="00E84BCB"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val="en-US" w:eastAsia="ru-RU"/>
              </w:rPr>
              <w:t xml:space="preserve"> </w:t>
            </w:r>
            <w:r>
              <w:rPr>
                <w:rFonts w:ascii="Times New Roman" w:hAnsi="Times New Roman"/>
                <w:color w:val="000000"/>
                <w:sz w:val="16"/>
                <w:szCs w:val="16"/>
                <w:lang w:eastAsia="ru-RU"/>
              </w:rPr>
              <w:t>1900</w:t>
            </w:r>
          </w:p>
        </w:tc>
        <w:tc>
          <w:tcPr>
            <w:tcW w:w="1549" w:type="dxa"/>
            <w:shd w:val="clear" w:color="auto" w:fill="auto"/>
            <w:vAlign w:val="center"/>
          </w:tcPr>
          <w:p w:rsidR="0018083C" w:rsidRPr="004651A7" w:rsidRDefault="0018083C" w:rsidP="00A85226">
            <w:pPr>
              <w:spacing w:after="0" w:line="240" w:lineRule="auto"/>
              <w:ind w:left="137"/>
              <w:jc w:val="center"/>
              <w:rPr>
                <w:rFonts w:ascii="Times New Roman" w:hAnsi="Times New Roman"/>
                <w:color w:val="000000"/>
                <w:sz w:val="16"/>
                <w:szCs w:val="16"/>
                <w:lang w:eastAsia="ru-RU"/>
              </w:rPr>
            </w:pP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sidRPr="00B17949">
              <w:rPr>
                <w:rFonts w:ascii="Times New Roman" w:hAnsi="Times New Roman"/>
                <w:color w:val="000000"/>
                <w:sz w:val="16"/>
                <w:szCs w:val="16"/>
                <w:lang w:eastAsia="ru-RU"/>
              </w:rPr>
              <w:t>Гидравлическое сопр</w:t>
            </w:r>
            <w:r>
              <w:rPr>
                <w:rFonts w:ascii="Times New Roman" w:hAnsi="Times New Roman"/>
                <w:color w:val="000000"/>
                <w:sz w:val="16"/>
                <w:szCs w:val="16"/>
                <w:lang w:eastAsia="ru-RU"/>
              </w:rPr>
              <w:t>о</w:t>
            </w:r>
            <w:r w:rsidRPr="00B17949">
              <w:rPr>
                <w:rFonts w:ascii="Times New Roman" w:hAnsi="Times New Roman"/>
                <w:color w:val="000000"/>
                <w:sz w:val="16"/>
                <w:szCs w:val="16"/>
                <w:lang w:eastAsia="ru-RU"/>
              </w:rPr>
              <w:t>тивление, кПа</w:t>
            </w:r>
          </w:p>
        </w:tc>
        <w:tc>
          <w:tcPr>
            <w:tcW w:w="1408" w:type="dxa"/>
            <w:shd w:val="clear" w:color="auto" w:fill="auto"/>
            <w:vAlign w:val="center"/>
          </w:tcPr>
          <w:p w:rsidR="0018083C" w:rsidRPr="00E84BCB" w:rsidRDefault="0018083C" w:rsidP="00A85226">
            <w:pPr>
              <w:spacing w:after="0" w:line="240" w:lineRule="auto"/>
              <w:ind w:left="98"/>
              <w:rPr>
                <w:rFonts w:ascii="Times New Roman" w:hAnsi="Times New Roman"/>
                <w:color w:val="000000"/>
                <w:sz w:val="16"/>
                <w:szCs w:val="16"/>
                <w:lang w:eastAsia="ru-RU"/>
              </w:rPr>
            </w:pPr>
            <w:r w:rsidRPr="00B70CB2">
              <w:rPr>
                <w:rFonts w:ascii="Times New Roman" w:hAnsi="Times New Roman"/>
                <w:color w:val="000000"/>
                <w:sz w:val="16"/>
                <w:szCs w:val="16"/>
                <w:lang w:val="en-US" w:eastAsia="ru-RU"/>
              </w:rPr>
              <w:t xml:space="preserve"> </w:t>
            </w:r>
            <w:r>
              <w:rPr>
                <w:rFonts w:ascii="Times New Roman" w:hAnsi="Times New Roman"/>
                <w:color w:val="000000"/>
                <w:sz w:val="16"/>
                <w:szCs w:val="16"/>
                <w:lang w:eastAsia="ru-RU"/>
              </w:rPr>
              <w:t>22,2</w:t>
            </w:r>
          </w:p>
        </w:tc>
        <w:tc>
          <w:tcPr>
            <w:tcW w:w="1549" w:type="dxa"/>
            <w:shd w:val="clear" w:color="auto" w:fill="auto"/>
            <w:vAlign w:val="center"/>
          </w:tcPr>
          <w:p w:rsidR="0018083C" w:rsidRPr="004651A7" w:rsidRDefault="0018083C" w:rsidP="00A85226">
            <w:pPr>
              <w:spacing w:after="0" w:line="240" w:lineRule="auto"/>
              <w:ind w:left="137"/>
              <w:jc w:val="center"/>
              <w:rPr>
                <w:rFonts w:ascii="Times New Roman" w:hAnsi="Times New Roman"/>
                <w:color w:val="000000"/>
                <w:sz w:val="16"/>
                <w:szCs w:val="16"/>
                <w:lang w:eastAsia="ru-RU"/>
              </w:rPr>
            </w:pP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Теплопроизводительность</w:t>
            </w:r>
          </w:p>
        </w:tc>
        <w:tc>
          <w:tcPr>
            <w:tcW w:w="1408" w:type="dxa"/>
            <w:shd w:val="clear" w:color="auto" w:fill="auto"/>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eastAsia="ru-RU"/>
              </w:rPr>
              <w:t xml:space="preserve"> 22,2</w:t>
            </w:r>
          </w:p>
        </w:tc>
        <w:tc>
          <w:tcPr>
            <w:tcW w:w="1549" w:type="dxa"/>
            <w:shd w:val="clear" w:color="auto" w:fill="auto"/>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Киловатт</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Внутренний объем</w:t>
            </w:r>
          </w:p>
        </w:tc>
        <w:tc>
          <w:tcPr>
            <w:tcW w:w="1408" w:type="dxa"/>
            <w:shd w:val="clear" w:color="auto" w:fill="auto"/>
            <w:vAlign w:val="center"/>
          </w:tcPr>
          <w:p w:rsidR="0018083C" w:rsidRPr="00B70CB2" w:rsidRDefault="0018083C" w:rsidP="00A85226">
            <w:pPr>
              <w:spacing w:after="0" w:line="240" w:lineRule="auto"/>
              <w:ind w:left="98"/>
              <w:rPr>
                <w:rFonts w:ascii="Times New Roman" w:hAnsi="Times New Roman"/>
                <w:color w:val="000000"/>
                <w:sz w:val="16"/>
                <w:szCs w:val="16"/>
                <w:lang w:val="en-US" w:eastAsia="ru-RU"/>
              </w:rPr>
            </w:pPr>
            <w:r>
              <w:rPr>
                <w:rFonts w:ascii="Times New Roman" w:hAnsi="Times New Roman"/>
                <w:color w:val="000000"/>
                <w:sz w:val="16"/>
                <w:szCs w:val="16"/>
                <w:lang w:eastAsia="ru-RU"/>
              </w:rPr>
              <w:t xml:space="preserve"> 1,54</w:t>
            </w:r>
          </w:p>
        </w:tc>
        <w:tc>
          <w:tcPr>
            <w:tcW w:w="1549" w:type="dxa"/>
            <w:shd w:val="clear" w:color="auto" w:fill="auto"/>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C32036"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Масса</w:t>
            </w:r>
          </w:p>
        </w:tc>
        <w:tc>
          <w:tcPr>
            <w:tcW w:w="1408" w:type="dxa"/>
            <w:shd w:val="clear" w:color="auto" w:fill="auto"/>
            <w:vAlign w:val="center"/>
          </w:tcPr>
          <w:p w:rsidR="0018083C" w:rsidRPr="00E84BCB" w:rsidRDefault="00481E5F" w:rsidP="00481E5F">
            <w:pPr>
              <w:spacing w:after="0" w:line="240" w:lineRule="auto"/>
              <w:ind w:left="98"/>
              <w:rPr>
                <w:rFonts w:ascii="Times New Roman" w:hAnsi="Times New Roman"/>
                <w:color w:val="000000"/>
                <w:sz w:val="16"/>
                <w:szCs w:val="16"/>
                <w:lang w:eastAsia="ru-RU"/>
              </w:rPr>
            </w:pPr>
            <w:r w:rsidRPr="00481E5F">
              <w:rPr>
                <w:rFonts w:ascii="Times New Roman" w:hAnsi="Times New Roman"/>
                <w:b/>
                <w:bCs/>
                <w:color w:val="000000"/>
                <w:sz w:val="16"/>
                <w:szCs w:val="16"/>
                <w:lang w:eastAsia="ru-RU"/>
              </w:rPr>
              <w:t>≥</w:t>
            </w:r>
            <w:r>
              <w:rPr>
                <w:rFonts w:ascii="Times New Roman" w:hAnsi="Times New Roman"/>
                <w:b/>
                <w:bCs/>
                <w:color w:val="000000"/>
                <w:sz w:val="16"/>
                <w:szCs w:val="16"/>
                <w:lang w:eastAsia="ru-RU"/>
              </w:rPr>
              <w:t xml:space="preserve"> </w:t>
            </w:r>
            <w:r w:rsidR="00C32036" w:rsidRPr="00C32036">
              <w:rPr>
                <w:rFonts w:ascii="Times New Roman" w:hAnsi="Times New Roman"/>
                <w:color w:val="000000"/>
                <w:sz w:val="16"/>
                <w:szCs w:val="16"/>
                <w:lang w:eastAsia="ru-RU"/>
              </w:rPr>
              <w:t xml:space="preserve">7 </w:t>
            </w:r>
            <w:r>
              <w:rPr>
                <w:rFonts w:ascii="Times New Roman" w:hAnsi="Times New Roman"/>
                <w:color w:val="000000"/>
                <w:sz w:val="16"/>
                <w:szCs w:val="16"/>
                <w:lang w:eastAsia="ru-RU"/>
              </w:rPr>
              <w:t xml:space="preserve">и </w:t>
            </w:r>
            <w:r w:rsidR="0018083C" w:rsidRPr="00C32036">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 xml:space="preserve"> </w:t>
            </w:r>
            <w:r w:rsidR="00C32036">
              <w:rPr>
                <w:rFonts w:ascii="Times New Roman" w:hAnsi="Times New Roman"/>
                <w:color w:val="000000"/>
                <w:sz w:val="16"/>
                <w:szCs w:val="16"/>
                <w:lang w:eastAsia="ru-RU"/>
              </w:rPr>
              <w:t>9</w:t>
            </w:r>
          </w:p>
        </w:tc>
        <w:tc>
          <w:tcPr>
            <w:tcW w:w="1549" w:type="dxa"/>
            <w:shd w:val="clear" w:color="auto" w:fill="auto"/>
            <w:vAlign w:val="center"/>
          </w:tcPr>
          <w:p w:rsidR="0018083C" w:rsidRPr="004651A7" w:rsidRDefault="0018083C" w:rsidP="00A85226">
            <w:pPr>
              <w:spacing w:after="0" w:line="240" w:lineRule="auto"/>
              <w:ind w:left="137"/>
              <w:rPr>
                <w:rFonts w:ascii="Times New Roman" w:hAnsi="Times New Roman"/>
                <w:color w:val="000000"/>
                <w:sz w:val="16"/>
                <w:szCs w:val="16"/>
                <w:lang w:eastAsia="ru-RU"/>
              </w:rPr>
            </w:pPr>
            <w:r>
              <w:rPr>
                <w:rFonts w:ascii="Times New Roman" w:hAnsi="Times New Roman"/>
                <w:color w:val="000000"/>
                <w:sz w:val="16"/>
                <w:szCs w:val="16"/>
                <w:lang w:eastAsia="ru-RU"/>
              </w:rPr>
              <w:t>Килограмм</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C32036"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Pr="00C32036" w:rsidRDefault="00D47E9D"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Реле температуры (термостат)</w:t>
            </w:r>
          </w:p>
        </w:tc>
        <w:tc>
          <w:tcPr>
            <w:tcW w:w="1408" w:type="dxa"/>
            <w:shd w:val="clear" w:color="auto" w:fill="auto"/>
            <w:vAlign w:val="center"/>
          </w:tcPr>
          <w:p w:rsidR="0018083C" w:rsidRPr="00C32036" w:rsidRDefault="0018083C" w:rsidP="00A85226">
            <w:pPr>
              <w:spacing w:after="0" w:line="240" w:lineRule="auto"/>
              <w:ind w:left="98"/>
              <w:rPr>
                <w:rFonts w:ascii="Times New Roman" w:hAnsi="Times New Roman"/>
                <w:color w:val="000000"/>
                <w:sz w:val="16"/>
                <w:szCs w:val="16"/>
                <w:lang w:eastAsia="ru-RU"/>
              </w:rPr>
            </w:pPr>
            <w:r w:rsidRPr="00C32036">
              <w:rPr>
                <w:rFonts w:ascii="Times New Roman" w:hAnsi="Times New Roman"/>
                <w:color w:val="000000"/>
                <w:sz w:val="16"/>
                <w:szCs w:val="16"/>
                <w:lang w:eastAsia="ru-RU"/>
              </w:rPr>
              <w:t>1</w:t>
            </w:r>
          </w:p>
        </w:tc>
        <w:tc>
          <w:tcPr>
            <w:tcW w:w="1549" w:type="dxa"/>
            <w:shd w:val="clear" w:color="auto" w:fill="auto"/>
            <w:vAlign w:val="center"/>
          </w:tcPr>
          <w:p w:rsidR="0018083C" w:rsidRPr="00C32036" w:rsidRDefault="0018083C" w:rsidP="00A85226">
            <w:pPr>
              <w:spacing w:after="0" w:line="240" w:lineRule="auto"/>
              <w:ind w:left="137"/>
              <w:rPr>
                <w:rFonts w:ascii="Times New Roman" w:hAnsi="Times New Roman"/>
                <w:color w:val="000000"/>
                <w:sz w:val="16"/>
                <w:szCs w:val="16"/>
                <w:lang w:eastAsia="ru-RU"/>
              </w:rPr>
            </w:pPr>
            <w:r w:rsidRPr="00C32036">
              <w:rPr>
                <w:rFonts w:ascii="Times New Roman" w:hAnsi="Times New Roman"/>
                <w:color w:val="000000"/>
                <w:sz w:val="16"/>
                <w:szCs w:val="16"/>
                <w:lang w:eastAsia="ru-RU"/>
              </w:rPr>
              <w:t>Штука</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C32036"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Pr="00C32036" w:rsidRDefault="0018083C" w:rsidP="00A85226">
            <w:pPr>
              <w:tabs>
                <w:tab w:val="left" w:pos="709"/>
              </w:tabs>
              <w:spacing w:after="0" w:line="240" w:lineRule="auto"/>
              <w:rPr>
                <w:rFonts w:ascii="Times New Roman" w:hAnsi="Times New Roman"/>
                <w:color w:val="000000"/>
                <w:sz w:val="16"/>
                <w:szCs w:val="16"/>
                <w:lang w:eastAsia="ru-RU"/>
              </w:rPr>
            </w:pPr>
            <w:r w:rsidRPr="00C32036">
              <w:rPr>
                <w:rFonts w:ascii="Times New Roman" w:hAnsi="Times New Roman"/>
                <w:color w:val="000000"/>
                <w:sz w:val="16"/>
                <w:szCs w:val="16"/>
                <w:lang w:eastAsia="ru-RU"/>
              </w:rPr>
              <w:t>Шаровый кран 1/2"</w:t>
            </w:r>
          </w:p>
        </w:tc>
        <w:tc>
          <w:tcPr>
            <w:tcW w:w="1408" w:type="dxa"/>
            <w:shd w:val="clear" w:color="auto" w:fill="auto"/>
            <w:vAlign w:val="center"/>
          </w:tcPr>
          <w:p w:rsidR="0018083C" w:rsidRPr="00C32036" w:rsidRDefault="0018083C" w:rsidP="00A85226">
            <w:pPr>
              <w:spacing w:after="0" w:line="240" w:lineRule="auto"/>
              <w:ind w:left="98"/>
              <w:rPr>
                <w:rFonts w:ascii="Times New Roman" w:hAnsi="Times New Roman"/>
                <w:color w:val="000000"/>
                <w:sz w:val="16"/>
                <w:szCs w:val="16"/>
                <w:lang w:eastAsia="ru-RU"/>
              </w:rPr>
            </w:pPr>
            <w:r w:rsidRPr="00C32036">
              <w:rPr>
                <w:rFonts w:ascii="Times New Roman" w:hAnsi="Times New Roman"/>
                <w:color w:val="000000"/>
                <w:sz w:val="16"/>
                <w:szCs w:val="16"/>
                <w:lang w:eastAsia="ru-RU"/>
              </w:rPr>
              <w:t>2</w:t>
            </w:r>
          </w:p>
        </w:tc>
        <w:tc>
          <w:tcPr>
            <w:tcW w:w="1549" w:type="dxa"/>
            <w:shd w:val="clear" w:color="auto" w:fill="auto"/>
            <w:vAlign w:val="center"/>
          </w:tcPr>
          <w:p w:rsidR="0018083C" w:rsidRPr="00C32036" w:rsidRDefault="0018083C" w:rsidP="00A85226">
            <w:pPr>
              <w:spacing w:after="0" w:line="240" w:lineRule="auto"/>
              <w:ind w:left="137"/>
              <w:rPr>
                <w:rFonts w:ascii="Times New Roman" w:hAnsi="Times New Roman"/>
                <w:color w:val="000000"/>
                <w:sz w:val="16"/>
                <w:szCs w:val="16"/>
                <w:lang w:eastAsia="ru-RU"/>
              </w:rPr>
            </w:pPr>
            <w:r w:rsidRPr="00C32036">
              <w:rPr>
                <w:rFonts w:ascii="Times New Roman" w:hAnsi="Times New Roman"/>
                <w:color w:val="000000"/>
                <w:sz w:val="16"/>
                <w:szCs w:val="16"/>
                <w:lang w:eastAsia="ru-RU"/>
              </w:rPr>
              <w:t>Штука</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C32036"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Pr="00C32036" w:rsidRDefault="0018083C" w:rsidP="00A85226">
            <w:pPr>
              <w:tabs>
                <w:tab w:val="left" w:pos="709"/>
              </w:tabs>
              <w:spacing w:after="0" w:line="240" w:lineRule="auto"/>
              <w:rPr>
                <w:rFonts w:ascii="Times New Roman" w:hAnsi="Times New Roman"/>
                <w:color w:val="000000"/>
                <w:sz w:val="16"/>
                <w:szCs w:val="16"/>
                <w:lang w:eastAsia="ru-RU"/>
              </w:rPr>
            </w:pPr>
            <w:r w:rsidRPr="00C32036">
              <w:rPr>
                <w:rFonts w:ascii="Times New Roman" w:hAnsi="Times New Roman"/>
                <w:color w:val="000000"/>
                <w:sz w:val="16"/>
                <w:szCs w:val="16"/>
                <w:lang w:eastAsia="ru-RU"/>
              </w:rPr>
              <w:t>Воздухосборник автоматический 1/2"</w:t>
            </w:r>
          </w:p>
        </w:tc>
        <w:tc>
          <w:tcPr>
            <w:tcW w:w="1408" w:type="dxa"/>
            <w:shd w:val="clear" w:color="auto" w:fill="auto"/>
            <w:vAlign w:val="center"/>
          </w:tcPr>
          <w:p w:rsidR="0018083C" w:rsidRPr="00C32036" w:rsidRDefault="0018083C" w:rsidP="00A85226">
            <w:pPr>
              <w:spacing w:after="0" w:line="240" w:lineRule="auto"/>
              <w:ind w:left="98"/>
              <w:rPr>
                <w:rFonts w:ascii="Times New Roman" w:hAnsi="Times New Roman"/>
                <w:color w:val="000000"/>
                <w:sz w:val="16"/>
                <w:szCs w:val="16"/>
                <w:lang w:eastAsia="ru-RU"/>
              </w:rPr>
            </w:pPr>
            <w:r w:rsidRPr="00C32036">
              <w:rPr>
                <w:rFonts w:ascii="Times New Roman" w:hAnsi="Times New Roman"/>
                <w:color w:val="000000"/>
                <w:sz w:val="16"/>
                <w:szCs w:val="16"/>
                <w:lang w:eastAsia="ru-RU"/>
              </w:rPr>
              <w:t>1</w:t>
            </w:r>
          </w:p>
        </w:tc>
        <w:tc>
          <w:tcPr>
            <w:tcW w:w="1549" w:type="dxa"/>
            <w:shd w:val="clear" w:color="auto" w:fill="auto"/>
            <w:vAlign w:val="center"/>
          </w:tcPr>
          <w:p w:rsidR="0018083C" w:rsidRPr="00C32036" w:rsidRDefault="0018083C" w:rsidP="00A85226">
            <w:pPr>
              <w:spacing w:after="0" w:line="240" w:lineRule="auto"/>
              <w:ind w:left="137"/>
              <w:rPr>
                <w:rFonts w:ascii="Times New Roman" w:hAnsi="Times New Roman"/>
                <w:color w:val="000000"/>
                <w:sz w:val="16"/>
                <w:szCs w:val="16"/>
                <w:lang w:eastAsia="ru-RU"/>
              </w:rPr>
            </w:pPr>
            <w:r w:rsidRPr="00C32036">
              <w:rPr>
                <w:rFonts w:ascii="Times New Roman" w:hAnsi="Times New Roman"/>
                <w:color w:val="000000"/>
                <w:sz w:val="16"/>
                <w:szCs w:val="16"/>
                <w:lang w:eastAsia="ru-RU"/>
              </w:rPr>
              <w:t>Штука</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C32036" w:rsidTr="00481E5F">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shd w:val="clear" w:color="auto" w:fill="auto"/>
            <w:tcMar>
              <w:top w:w="75" w:type="dxa"/>
              <w:left w:w="75" w:type="dxa"/>
              <w:bottom w:w="75" w:type="dxa"/>
              <w:right w:w="75" w:type="dxa"/>
            </w:tcMar>
            <w:vAlign w:val="center"/>
          </w:tcPr>
          <w:p w:rsidR="0018083C" w:rsidRPr="00C32036" w:rsidRDefault="00D47E9D" w:rsidP="00D47E9D">
            <w:pPr>
              <w:tabs>
                <w:tab w:val="left" w:pos="709"/>
              </w:tabs>
              <w:spacing w:after="0" w:line="240" w:lineRule="auto"/>
              <w:rPr>
                <w:rFonts w:ascii="Times New Roman" w:hAnsi="Times New Roman"/>
                <w:color w:val="000000"/>
                <w:sz w:val="16"/>
                <w:szCs w:val="16"/>
                <w:lang w:eastAsia="ru-RU"/>
              </w:rPr>
            </w:pPr>
            <w:r w:rsidRPr="00D47E9D">
              <w:rPr>
                <w:rFonts w:ascii="Times New Roman" w:hAnsi="Times New Roman"/>
                <w:color w:val="000000"/>
                <w:sz w:val="16"/>
                <w:szCs w:val="16"/>
                <w:lang w:eastAsia="ru-RU"/>
              </w:rPr>
              <w:t>Гибкая подводка (Присоединительный размер:</w:t>
            </w:r>
            <w:r>
              <w:rPr>
                <w:rFonts w:ascii="Times New Roman" w:hAnsi="Times New Roman"/>
                <w:color w:val="000000"/>
                <w:sz w:val="16"/>
                <w:szCs w:val="16"/>
                <w:lang w:eastAsia="ru-RU"/>
              </w:rPr>
              <w:t xml:space="preserve"> </w:t>
            </w:r>
            <w:r w:rsidRPr="00D47E9D">
              <w:rPr>
                <w:rFonts w:ascii="Times New Roman" w:hAnsi="Times New Roman"/>
                <w:color w:val="000000"/>
                <w:sz w:val="16"/>
                <w:szCs w:val="16"/>
                <w:lang w:eastAsia="ru-RU"/>
              </w:rPr>
              <w:t>G1)</w:t>
            </w:r>
          </w:p>
        </w:tc>
        <w:tc>
          <w:tcPr>
            <w:tcW w:w="1408" w:type="dxa"/>
            <w:shd w:val="clear" w:color="auto" w:fill="auto"/>
            <w:vAlign w:val="center"/>
          </w:tcPr>
          <w:p w:rsidR="0018083C" w:rsidRPr="00C32036" w:rsidRDefault="0018083C" w:rsidP="00A85226">
            <w:pPr>
              <w:spacing w:after="0" w:line="240" w:lineRule="auto"/>
              <w:ind w:left="98"/>
              <w:rPr>
                <w:rFonts w:ascii="Times New Roman" w:hAnsi="Times New Roman"/>
                <w:color w:val="000000"/>
                <w:sz w:val="16"/>
                <w:szCs w:val="16"/>
                <w:lang w:eastAsia="ru-RU"/>
              </w:rPr>
            </w:pPr>
            <w:r w:rsidRPr="00C32036">
              <w:rPr>
                <w:rFonts w:ascii="Times New Roman" w:hAnsi="Times New Roman"/>
                <w:color w:val="000000"/>
                <w:sz w:val="16"/>
                <w:szCs w:val="16"/>
                <w:lang w:eastAsia="ru-RU"/>
              </w:rPr>
              <w:t>1</w:t>
            </w:r>
          </w:p>
        </w:tc>
        <w:tc>
          <w:tcPr>
            <w:tcW w:w="1549" w:type="dxa"/>
            <w:shd w:val="clear" w:color="auto" w:fill="auto"/>
            <w:vAlign w:val="center"/>
          </w:tcPr>
          <w:p w:rsidR="0018083C" w:rsidRPr="00C32036" w:rsidRDefault="0018083C" w:rsidP="00A85226">
            <w:pPr>
              <w:spacing w:after="0" w:line="240" w:lineRule="auto"/>
              <w:ind w:left="137"/>
              <w:rPr>
                <w:rFonts w:ascii="Times New Roman" w:hAnsi="Times New Roman"/>
                <w:color w:val="000000"/>
                <w:sz w:val="16"/>
                <w:szCs w:val="16"/>
                <w:lang w:eastAsia="ru-RU"/>
              </w:rPr>
            </w:pPr>
            <w:r w:rsidRPr="00C32036">
              <w:rPr>
                <w:rFonts w:ascii="Times New Roman" w:hAnsi="Times New Roman"/>
                <w:color w:val="000000"/>
                <w:sz w:val="16"/>
                <w:szCs w:val="16"/>
                <w:lang w:eastAsia="ru-RU"/>
              </w:rPr>
              <w:t>Штука</w:t>
            </w:r>
          </w:p>
        </w:tc>
        <w:tc>
          <w:tcPr>
            <w:tcW w:w="2288" w:type="dxa"/>
            <w:shd w:val="clear" w:color="auto" w:fill="auto"/>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174"/>
        </w:trPr>
        <w:tc>
          <w:tcPr>
            <w:tcW w:w="431" w:type="dxa"/>
            <w:vMerge/>
          </w:tcPr>
          <w:p w:rsidR="0018083C" w:rsidRDefault="0018083C" w:rsidP="00A85226">
            <w:pPr>
              <w:spacing w:after="0" w:line="240" w:lineRule="auto"/>
              <w:ind w:right="141"/>
              <w:rPr>
                <w:rFonts w:ascii="Times New Roman" w:hAnsi="Times New Roman"/>
                <w:color w:val="000000"/>
                <w:sz w:val="16"/>
                <w:szCs w:val="16"/>
                <w:lang w:eastAsia="ru-RU"/>
              </w:rPr>
            </w:pPr>
          </w:p>
        </w:tc>
        <w:tc>
          <w:tcPr>
            <w:tcW w:w="1701" w:type="dxa"/>
            <w:vMerge/>
          </w:tcPr>
          <w:p w:rsidR="0018083C" w:rsidRPr="004651A7" w:rsidRDefault="0018083C" w:rsidP="00A85226">
            <w:pPr>
              <w:spacing w:after="0" w:line="240" w:lineRule="auto"/>
              <w:ind w:left="141" w:right="141"/>
              <w:rPr>
                <w:rFonts w:ascii="Times New Roman" w:hAnsi="Times New Roman"/>
                <w:color w:val="000000"/>
                <w:sz w:val="16"/>
                <w:szCs w:val="16"/>
                <w:lang w:eastAsia="ru-RU"/>
              </w:rPr>
            </w:pPr>
          </w:p>
        </w:tc>
        <w:tc>
          <w:tcPr>
            <w:tcW w:w="1134" w:type="dxa"/>
            <w:vMerge/>
          </w:tcPr>
          <w:p w:rsidR="0018083C" w:rsidRPr="004651A7" w:rsidRDefault="0018083C" w:rsidP="00A85226">
            <w:pPr>
              <w:spacing w:after="0" w:line="240" w:lineRule="auto"/>
              <w:ind w:left="141" w:right="141"/>
              <w:jc w:val="center"/>
              <w:rPr>
                <w:rFonts w:ascii="Times New Roman" w:hAnsi="Times New Roman"/>
                <w:color w:val="000000"/>
                <w:sz w:val="16"/>
                <w:szCs w:val="16"/>
                <w:lang w:eastAsia="ru-RU"/>
              </w:rPr>
            </w:pPr>
          </w:p>
        </w:tc>
        <w:tc>
          <w:tcPr>
            <w:tcW w:w="1417" w:type="dxa"/>
            <w:vMerge/>
          </w:tcPr>
          <w:p w:rsidR="0018083C" w:rsidRPr="004651A7" w:rsidRDefault="0018083C" w:rsidP="00A85226">
            <w:pPr>
              <w:pStyle w:val="1"/>
              <w:shd w:val="clear" w:color="auto" w:fill="FFFFFF"/>
              <w:spacing w:before="0" w:beforeAutospacing="0" w:after="0" w:afterAutospacing="0"/>
              <w:ind w:left="78" w:right="59"/>
              <w:jc w:val="center"/>
              <w:rPr>
                <w:b w:val="0"/>
                <w:bCs w:val="0"/>
                <w:color w:val="000000"/>
                <w:kern w:val="0"/>
                <w:sz w:val="16"/>
                <w:szCs w:val="16"/>
              </w:rPr>
            </w:pPr>
          </w:p>
        </w:tc>
        <w:tc>
          <w:tcPr>
            <w:tcW w:w="1701" w:type="dxa"/>
            <w:tcMar>
              <w:top w:w="75" w:type="dxa"/>
              <w:left w:w="75" w:type="dxa"/>
              <w:bottom w:w="75" w:type="dxa"/>
              <w:right w:w="75" w:type="dxa"/>
            </w:tcMar>
            <w:vAlign w:val="center"/>
          </w:tcPr>
          <w:p w:rsidR="0018083C" w:rsidRDefault="0018083C" w:rsidP="00A85226">
            <w:pPr>
              <w:tabs>
                <w:tab w:val="left" w:pos="709"/>
              </w:tabs>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Совместимость</w:t>
            </w:r>
            <w:r w:rsidRPr="00B17949">
              <w:rPr>
                <w:rFonts w:ascii="Times New Roman" w:hAnsi="Times New Roman"/>
                <w:color w:val="000000"/>
                <w:sz w:val="16"/>
                <w:szCs w:val="16"/>
                <w:lang w:eastAsia="ru-RU"/>
              </w:rPr>
              <w:t xml:space="preserve"> с</w:t>
            </w:r>
            <w:r>
              <w:rPr>
                <w:rFonts w:ascii="Times New Roman" w:hAnsi="Times New Roman"/>
                <w:color w:val="000000"/>
                <w:sz w:val="16"/>
                <w:szCs w:val="16"/>
                <w:lang w:eastAsia="ru-RU"/>
              </w:rPr>
              <w:t xml:space="preserve"> имеющейся у Покупателя </w:t>
            </w:r>
            <w:r w:rsidRPr="00B17949">
              <w:rPr>
                <w:rFonts w:ascii="Times New Roman" w:hAnsi="Times New Roman"/>
                <w:color w:val="000000"/>
                <w:sz w:val="16"/>
                <w:szCs w:val="16"/>
                <w:lang w:eastAsia="ru-RU"/>
              </w:rPr>
              <w:t xml:space="preserve">вентиляционной системой </w:t>
            </w:r>
            <w:r>
              <w:rPr>
                <w:rFonts w:ascii="Times New Roman" w:hAnsi="Times New Roman"/>
                <w:color w:val="000000"/>
                <w:sz w:val="16"/>
                <w:szCs w:val="16"/>
                <w:lang w:eastAsia="ru-RU"/>
              </w:rPr>
              <w:t>«</w:t>
            </w:r>
            <w:r w:rsidRPr="00E84BCB">
              <w:rPr>
                <w:rFonts w:ascii="Times New Roman" w:hAnsi="Times New Roman"/>
                <w:color w:val="000000"/>
                <w:sz w:val="16"/>
                <w:szCs w:val="16"/>
                <w:lang w:eastAsia="ru-RU"/>
              </w:rPr>
              <w:t>П4 NED VR 60-30/35.4D</w:t>
            </w:r>
            <w:r>
              <w:rPr>
                <w:rFonts w:ascii="Times New Roman" w:hAnsi="Times New Roman"/>
                <w:color w:val="000000"/>
                <w:sz w:val="16"/>
                <w:szCs w:val="16"/>
                <w:lang w:eastAsia="ru-RU"/>
              </w:rPr>
              <w:t>»</w:t>
            </w:r>
          </w:p>
        </w:tc>
        <w:tc>
          <w:tcPr>
            <w:tcW w:w="1408" w:type="dxa"/>
            <w:vAlign w:val="center"/>
          </w:tcPr>
          <w:p w:rsidR="0018083C" w:rsidRDefault="0018083C" w:rsidP="00A85226">
            <w:pPr>
              <w:spacing w:after="0" w:line="240" w:lineRule="auto"/>
              <w:ind w:left="98"/>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1549" w:type="dxa"/>
            <w:vAlign w:val="center"/>
          </w:tcPr>
          <w:p w:rsidR="0018083C" w:rsidRPr="004651A7" w:rsidRDefault="0018083C" w:rsidP="00A85226">
            <w:pPr>
              <w:spacing w:after="0" w:line="240" w:lineRule="auto"/>
              <w:ind w:left="137"/>
              <w:jc w:val="center"/>
              <w:rPr>
                <w:rFonts w:ascii="Times New Roman" w:hAnsi="Times New Roman"/>
                <w:color w:val="000000"/>
                <w:sz w:val="16"/>
                <w:szCs w:val="16"/>
                <w:lang w:eastAsia="ru-RU"/>
              </w:rPr>
            </w:pPr>
          </w:p>
        </w:tc>
        <w:tc>
          <w:tcPr>
            <w:tcW w:w="2288" w:type="dxa"/>
            <w:vAlign w:val="center"/>
          </w:tcPr>
          <w:p w:rsidR="0018083C" w:rsidRPr="004651A7" w:rsidRDefault="0018083C" w:rsidP="00A85226">
            <w:pPr>
              <w:spacing w:after="0" w:line="240" w:lineRule="auto"/>
              <w:ind w:left="92" w:right="137"/>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851" w:type="dxa"/>
            <w:vMerge/>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5"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c>
          <w:tcPr>
            <w:tcW w:w="1276" w:type="dxa"/>
            <w:vMerge/>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r w:rsidR="0018083C" w:rsidRPr="004651A7" w:rsidTr="00A85226">
        <w:trPr>
          <w:trHeight w:val="431"/>
        </w:trPr>
        <w:tc>
          <w:tcPr>
            <w:tcW w:w="14747" w:type="dxa"/>
            <w:gridSpan w:val="11"/>
            <w:vAlign w:val="center"/>
          </w:tcPr>
          <w:p w:rsidR="0018083C" w:rsidRPr="00933CA3" w:rsidRDefault="0018083C" w:rsidP="00A85226">
            <w:pPr>
              <w:spacing w:after="0" w:line="240" w:lineRule="auto"/>
              <w:ind w:right="137"/>
              <w:jc w:val="right"/>
              <w:rPr>
                <w:rFonts w:ascii="Times New Roman" w:hAnsi="Times New Roman"/>
                <w:color w:val="000000"/>
                <w:sz w:val="16"/>
                <w:szCs w:val="16"/>
                <w:lang w:val="en-US" w:eastAsia="ru-RU"/>
              </w:rPr>
            </w:pPr>
            <w:r>
              <w:rPr>
                <w:rFonts w:ascii="Times New Roman" w:hAnsi="Times New Roman"/>
                <w:color w:val="000000"/>
                <w:sz w:val="16"/>
                <w:szCs w:val="16"/>
                <w:lang w:eastAsia="ru-RU"/>
              </w:rPr>
              <w:t>ИТОГО</w:t>
            </w:r>
            <w:r>
              <w:rPr>
                <w:rFonts w:ascii="Times New Roman" w:hAnsi="Times New Roman"/>
                <w:color w:val="000000"/>
                <w:sz w:val="16"/>
                <w:szCs w:val="16"/>
                <w:lang w:val="en-US" w:eastAsia="ru-RU"/>
              </w:rPr>
              <w:t>:</w:t>
            </w:r>
          </w:p>
        </w:tc>
        <w:tc>
          <w:tcPr>
            <w:tcW w:w="1276" w:type="dxa"/>
            <w:shd w:val="clear" w:color="auto" w:fill="FFFF00"/>
          </w:tcPr>
          <w:p w:rsidR="0018083C" w:rsidRPr="004651A7" w:rsidRDefault="0018083C" w:rsidP="00A85226">
            <w:pPr>
              <w:spacing w:after="0" w:line="240" w:lineRule="auto"/>
              <w:jc w:val="center"/>
              <w:rPr>
                <w:rFonts w:ascii="Times New Roman" w:hAnsi="Times New Roman"/>
                <w:color w:val="000000"/>
                <w:sz w:val="16"/>
                <w:szCs w:val="16"/>
                <w:lang w:eastAsia="ru-RU"/>
              </w:rPr>
            </w:pPr>
          </w:p>
        </w:tc>
      </w:tr>
    </w:tbl>
    <w:p w:rsidR="0018083C" w:rsidRDefault="0018083C" w:rsidP="0018083C">
      <w:pPr>
        <w:pStyle w:val="a7"/>
        <w:widowControl w:val="0"/>
        <w:spacing w:after="0"/>
        <w:ind w:left="0"/>
        <w:jc w:val="center"/>
        <w:rPr>
          <w:rFonts w:ascii="Times New Roman" w:hAnsi="Times New Roman"/>
          <w:b/>
          <w:sz w:val="24"/>
          <w:szCs w:val="26"/>
        </w:rPr>
      </w:pPr>
    </w:p>
    <w:p w:rsidR="0018083C" w:rsidRPr="000437D6" w:rsidRDefault="0018083C" w:rsidP="0018083C">
      <w:pPr>
        <w:pStyle w:val="a7"/>
        <w:widowControl w:val="0"/>
        <w:spacing w:after="0"/>
        <w:ind w:left="0"/>
        <w:jc w:val="center"/>
        <w:rPr>
          <w:rFonts w:ascii="Times New Roman" w:eastAsia="Courier New" w:hAnsi="Times New Roman" w:cs="Times New Roman"/>
          <w:b/>
        </w:rPr>
      </w:pPr>
    </w:p>
    <w:p w:rsidR="0018083C" w:rsidRDefault="0018083C" w:rsidP="0018083C">
      <w:pPr>
        <w:jc w:val="center"/>
        <w:rPr>
          <w:rFonts w:ascii="Times New Roman" w:hAnsi="Times New Roman" w:cs="Times New Roman"/>
          <w:b/>
          <w:sz w:val="28"/>
          <w:szCs w:val="28"/>
        </w:rPr>
      </w:pPr>
      <w:r>
        <w:rPr>
          <w:rFonts w:ascii="Times New Roman" w:hAnsi="Times New Roman" w:cs="Times New Roman"/>
          <w:b/>
          <w:sz w:val="28"/>
          <w:szCs w:val="28"/>
        </w:rPr>
        <w:t>СХЕМА</w:t>
      </w:r>
    </w:p>
    <w:p w:rsidR="0018083C" w:rsidRDefault="0018083C" w:rsidP="0018083C">
      <w:pPr>
        <w:jc w:val="center"/>
        <w:rPr>
          <w:rFonts w:ascii="Times New Roman" w:hAnsi="Times New Roman" w:cs="Times New Roman"/>
          <w:b/>
          <w:sz w:val="28"/>
          <w:szCs w:val="28"/>
        </w:rPr>
      </w:pPr>
      <w:r>
        <w:rPr>
          <w:noProof/>
          <w:lang w:eastAsia="ru-RU"/>
        </w:rPr>
        <w:drawing>
          <wp:inline distT="0" distB="0" distL="0" distR="0" wp14:anchorId="4CCB0310" wp14:editId="2341492B">
            <wp:extent cx="8685237" cy="3808429"/>
            <wp:effectExtent l="0" t="0" r="1905" b="190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8697897" cy="3813980"/>
                    </a:xfrm>
                    <a:prstGeom prst="rect">
                      <a:avLst/>
                    </a:prstGeom>
                  </pic:spPr>
                </pic:pic>
              </a:graphicData>
            </a:graphic>
          </wp:inline>
        </w:drawing>
      </w:r>
    </w:p>
    <w:p w:rsidR="00170252" w:rsidRDefault="00170252" w:rsidP="000820E3">
      <w:pPr>
        <w:rPr>
          <w:rFonts w:ascii="Times New Roman" w:hAnsi="Times New Roman" w:cs="Times New Roman"/>
          <w:b/>
          <w:sz w:val="28"/>
          <w:szCs w:val="28"/>
        </w:rPr>
      </w:pPr>
    </w:p>
    <w:p w:rsidR="0018083C" w:rsidRDefault="0018083C" w:rsidP="000820E3">
      <w:pPr>
        <w:rPr>
          <w:rFonts w:ascii="Times New Roman" w:hAnsi="Times New Roman" w:cs="Times New Roman"/>
          <w:b/>
          <w:sz w:val="28"/>
          <w:szCs w:val="28"/>
        </w:rPr>
      </w:pPr>
    </w:p>
    <w:p w:rsidR="0018083C" w:rsidRPr="009414A4" w:rsidRDefault="0018083C" w:rsidP="0018083C">
      <w:pPr>
        <w:spacing w:after="0" w:line="240" w:lineRule="auto"/>
        <w:ind w:left="284"/>
        <w:jc w:val="center"/>
        <w:rPr>
          <w:rFonts w:ascii="Times New Roman" w:hAnsi="Times New Roman" w:cs="Times New Roman"/>
          <w:b/>
        </w:rPr>
      </w:pPr>
      <w:r w:rsidRPr="009414A4">
        <w:rPr>
          <w:rFonts w:ascii="Times New Roman" w:hAnsi="Times New Roman" w:cs="Times New Roman"/>
          <w:b/>
        </w:rPr>
        <w:t>ТЕХНИЧЕСКОЕ ЗАДАНИЕ</w:t>
      </w:r>
    </w:p>
    <w:p w:rsidR="0018083C" w:rsidRPr="005D713B" w:rsidRDefault="0018083C" w:rsidP="001A5780">
      <w:pPr>
        <w:suppressAutoHyphens/>
        <w:spacing w:after="0" w:line="240" w:lineRule="auto"/>
        <w:ind w:left="284"/>
        <w:jc w:val="center"/>
        <w:rPr>
          <w:rFonts w:ascii="Times New Roman" w:hAnsi="Times New Roman" w:cs="Times New Roman"/>
          <w:b/>
          <w:sz w:val="20"/>
          <w:szCs w:val="20"/>
        </w:rPr>
      </w:pPr>
      <w:r w:rsidRPr="001A5780">
        <w:rPr>
          <w:rFonts w:ascii="Times New Roman" w:hAnsi="Times New Roman" w:cs="Times New Roman"/>
          <w:b/>
          <w:sz w:val="20"/>
          <w:szCs w:val="20"/>
        </w:rPr>
        <w:t xml:space="preserve">Поставка </w:t>
      </w:r>
      <w:r w:rsidR="005D713B" w:rsidRPr="005D713B">
        <w:rPr>
          <w:rFonts w:ascii="Times New Roman" w:hAnsi="Times New Roman" w:cs="Times New Roman"/>
          <w:b/>
          <w:sz w:val="20"/>
          <w:szCs w:val="20"/>
        </w:rPr>
        <w:t>теплообменников приточно-отточны</w:t>
      </w:r>
      <w:r w:rsidR="005D713B">
        <w:rPr>
          <w:rFonts w:ascii="Times New Roman" w:hAnsi="Times New Roman" w:cs="Times New Roman"/>
          <w:b/>
          <w:sz w:val="20"/>
          <w:szCs w:val="20"/>
        </w:rPr>
        <w:t>х</w:t>
      </w:r>
      <w:r w:rsidR="005D713B" w:rsidRPr="005D713B">
        <w:rPr>
          <w:rFonts w:ascii="Times New Roman" w:hAnsi="Times New Roman" w:cs="Times New Roman"/>
          <w:b/>
          <w:sz w:val="20"/>
          <w:szCs w:val="20"/>
        </w:rPr>
        <w:t xml:space="preserve"> с монтажом</w:t>
      </w:r>
    </w:p>
    <w:p w:rsidR="0018083C" w:rsidRPr="001A5780" w:rsidRDefault="0018083C" w:rsidP="001A5780">
      <w:pPr>
        <w:spacing w:after="0" w:line="240" w:lineRule="auto"/>
        <w:jc w:val="center"/>
        <w:rPr>
          <w:rFonts w:ascii="Times New Roman" w:hAnsi="Times New Roman" w:cs="Times New Roman"/>
          <w:b/>
          <w:sz w:val="20"/>
          <w:szCs w:val="20"/>
        </w:rPr>
      </w:pPr>
    </w:p>
    <w:p w:rsidR="001A5780" w:rsidRDefault="001A5780" w:rsidP="00781AA5">
      <w:pPr>
        <w:numPr>
          <w:ilvl w:val="0"/>
          <w:numId w:val="20"/>
        </w:numPr>
        <w:tabs>
          <w:tab w:val="left" w:pos="567"/>
        </w:tabs>
        <w:spacing w:after="0" w:line="240" w:lineRule="auto"/>
        <w:ind w:left="709" w:firstLine="284"/>
        <w:rPr>
          <w:rFonts w:ascii="Times New Roman" w:hAnsi="Times New Roman" w:cs="Times New Roman"/>
          <w:b/>
          <w:sz w:val="20"/>
          <w:szCs w:val="20"/>
        </w:rPr>
      </w:pPr>
      <w:r w:rsidRPr="001A5780">
        <w:rPr>
          <w:rFonts w:ascii="Times New Roman" w:hAnsi="Times New Roman" w:cs="Times New Roman"/>
          <w:b/>
          <w:sz w:val="20"/>
          <w:szCs w:val="20"/>
        </w:rPr>
        <w:t>Общие требования.</w:t>
      </w:r>
    </w:p>
    <w:p w:rsidR="00CB47E1" w:rsidRPr="001A5780" w:rsidRDefault="00CB47E1" w:rsidP="00CB47E1">
      <w:pPr>
        <w:tabs>
          <w:tab w:val="left" w:pos="567"/>
        </w:tabs>
        <w:spacing w:after="0" w:line="240" w:lineRule="auto"/>
        <w:ind w:left="993"/>
        <w:rPr>
          <w:rFonts w:ascii="Times New Roman" w:hAnsi="Times New Roman" w:cs="Times New Roman"/>
          <w:b/>
          <w:sz w:val="20"/>
          <w:szCs w:val="20"/>
        </w:rPr>
      </w:pPr>
    </w:p>
    <w:p w:rsidR="001A5780" w:rsidRPr="001A5780" w:rsidRDefault="001A5780" w:rsidP="00781AA5">
      <w:pPr>
        <w:autoSpaceDE w:val="0"/>
        <w:autoSpaceDN w:val="0"/>
        <w:adjustRightInd w:val="0"/>
        <w:spacing w:after="0" w:line="240" w:lineRule="auto"/>
        <w:ind w:left="709" w:right="-2" w:firstLine="284"/>
        <w:outlineLvl w:val="1"/>
        <w:rPr>
          <w:rFonts w:ascii="Times New Roman" w:hAnsi="Times New Roman" w:cs="Times New Roman"/>
          <w:b/>
          <w:sz w:val="20"/>
          <w:szCs w:val="20"/>
        </w:rPr>
      </w:pPr>
      <w:r w:rsidRPr="001A5780">
        <w:rPr>
          <w:rFonts w:ascii="Times New Roman" w:hAnsi="Times New Roman" w:cs="Times New Roman"/>
          <w:b/>
          <w:sz w:val="20"/>
          <w:szCs w:val="20"/>
        </w:rPr>
        <w:t xml:space="preserve">Место исполнения обязательств: </w:t>
      </w:r>
      <w:r w:rsidRPr="001A5780">
        <w:rPr>
          <w:rFonts w:ascii="Times New Roman" w:hAnsi="Times New Roman" w:cs="Times New Roman"/>
          <w:sz w:val="20"/>
          <w:szCs w:val="20"/>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(сокращённое наименование – ФГБУ «НМИЦ онкологии им. Н.Н. Петрова» Минздрава России), 197758, Санкт-Петербург, п. Песочный, ул. Ленинградская, дом 68, Лабораторный корпус, подвал и 2 этаж.</w:t>
      </w:r>
    </w:p>
    <w:p w:rsidR="001A5780" w:rsidRPr="001A5780" w:rsidRDefault="001A5780" w:rsidP="00781AA5">
      <w:pPr>
        <w:numPr>
          <w:ilvl w:val="0"/>
          <w:numId w:val="20"/>
        </w:numPr>
        <w:tabs>
          <w:tab w:val="left" w:pos="567"/>
        </w:tabs>
        <w:spacing w:after="0" w:line="240" w:lineRule="auto"/>
        <w:ind w:left="709" w:firstLine="284"/>
        <w:rPr>
          <w:rFonts w:ascii="Times New Roman" w:hAnsi="Times New Roman" w:cs="Times New Roman"/>
          <w:sz w:val="20"/>
          <w:szCs w:val="20"/>
        </w:rPr>
      </w:pPr>
      <w:r w:rsidRPr="001A5780">
        <w:rPr>
          <w:rFonts w:ascii="Times New Roman" w:hAnsi="Times New Roman" w:cs="Times New Roman"/>
          <w:b/>
          <w:sz w:val="20"/>
          <w:szCs w:val="20"/>
        </w:rPr>
        <w:t>Срок поставки оборудования с выполнением демонтажных и монтажных работ:</w:t>
      </w:r>
    </w:p>
    <w:p w:rsidR="001A5780" w:rsidRPr="001A5780" w:rsidRDefault="001A5780" w:rsidP="00781AA5">
      <w:pPr>
        <w:spacing w:after="0" w:line="240" w:lineRule="auto"/>
        <w:ind w:left="709" w:firstLine="284"/>
        <w:rPr>
          <w:rFonts w:ascii="Times New Roman" w:hAnsi="Times New Roman" w:cs="Times New Roman"/>
          <w:sz w:val="20"/>
          <w:szCs w:val="20"/>
        </w:rPr>
      </w:pPr>
      <w:r w:rsidRPr="001A5780">
        <w:rPr>
          <w:rFonts w:ascii="Times New Roman" w:hAnsi="Times New Roman" w:cs="Times New Roman"/>
          <w:bCs/>
          <w:sz w:val="20"/>
          <w:szCs w:val="20"/>
        </w:rPr>
        <w:t>30 рабочих дней с даты заключения договора.</w:t>
      </w:r>
    </w:p>
    <w:p w:rsidR="001A5780" w:rsidRPr="001A5780" w:rsidRDefault="001A5780" w:rsidP="00781AA5">
      <w:pPr>
        <w:numPr>
          <w:ilvl w:val="0"/>
          <w:numId w:val="20"/>
        </w:numPr>
        <w:spacing w:after="0" w:line="240" w:lineRule="auto"/>
        <w:ind w:left="709" w:firstLine="284"/>
        <w:rPr>
          <w:rFonts w:ascii="Times New Roman" w:hAnsi="Times New Roman" w:cs="Times New Roman"/>
          <w:b/>
          <w:sz w:val="20"/>
          <w:szCs w:val="20"/>
        </w:rPr>
      </w:pPr>
      <w:r w:rsidRPr="001A5780">
        <w:rPr>
          <w:rFonts w:ascii="Times New Roman" w:hAnsi="Times New Roman" w:cs="Times New Roman"/>
          <w:b/>
          <w:sz w:val="20"/>
          <w:szCs w:val="20"/>
        </w:rPr>
        <w:t xml:space="preserve">Требования </w:t>
      </w:r>
      <w:r w:rsidR="00CB47E1">
        <w:rPr>
          <w:rFonts w:ascii="Times New Roman" w:hAnsi="Times New Roman" w:cs="Times New Roman"/>
          <w:b/>
          <w:sz w:val="20"/>
          <w:szCs w:val="20"/>
        </w:rPr>
        <w:t>к допуску</w:t>
      </w:r>
      <w:r w:rsidRPr="001A5780">
        <w:rPr>
          <w:rFonts w:ascii="Times New Roman" w:hAnsi="Times New Roman" w:cs="Times New Roman"/>
          <w:b/>
          <w:sz w:val="20"/>
          <w:szCs w:val="20"/>
        </w:rPr>
        <w:t xml:space="preserve"> на объект</w:t>
      </w:r>
      <w:r w:rsidR="00CB47E1">
        <w:rPr>
          <w:rFonts w:ascii="Times New Roman" w:hAnsi="Times New Roman" w:cs="Times New Roman"/>
          <w:b/>
          <w:sz w:val="20"/>
          <w:szCs w:val="20"/>
        </w:rPr>
        <w:t xml:space="preserve"> для выполнения демонтажных и монтажных работ</w:t>
      </w:r>
    </w:p>
    <w:p w:rsidR="001A5780" w:rsidRPr="001A5780" w:rsidRDefault="00CB47E1" w:rsidP="00781AA5">
      <w:pPr>
        <w:shd w:val="clear" w:color="auto" w:fill="FFFFFF"/>
        <w:autoSpaceDE w:val="0"/>
        <w:autoSpaceDN w:val="0"/>
        <w:adjustRightInd w:val="0"/>
        <w:spacing w:after="0" w:line="240" w:lineRule="auto"/>
        <w:ind w:left="709" w:firstLine="284"/>
        <w:contextualSpacing/>
        <w:jc w:val="both"/>
        <w:rPr>
          <w:rFonts w:ascii="Times New Roman" w:hAnsi="Times New Roman" w:cs="Times New Roman"/>
          <w:sz w:val="20"/>
          <w:szCs w:val="20"/>
        </w:rPr>
      </w:pPr>
      <w:r>
        <w:rPr>
          <w:rFonts w:ascii="Times New Roman" w:hAnsi="Times New Roman" w:cs="Times New Roman"/>
          <w:sz w:val="20"/>
          <w:szCs w:val="20"/>
        </w:rPr>
        <w:t>В</w:t>
      </w:r>
      <w:r w:rsidR="001A5780" w:rsidRPr="001A5780">
        <w:rPr>
          <w:rFonts w:ascii="Times New Roman" w:hAnsi="Times New Roman" w:cs="Times New Roman"/>
          <w:sz w:val="20"/>
          <w:szCs w:val="20"/>
        </w:rPr>
        <w:t xml:space="preserve"> обязательном порядке до начала выполнения </w:t>
      </w:r>
      <w:r w:rsidR="00745739" w:rsidRPr="00745739">
        <w:rPr>
          <w:rFonts w:ascii="Times New Roman" w:hAnsi="Times New Roman" w:cs="Times New Roman"/>
          <w:sz w:val="20"/>
          <w:szCs w:val="20"/>
        </w:rPr>
        <w:t xml:space="preserve">демонтажных и монтажных </w:t>
      </w:r>
      <w:r w:rsidR="00745739" w:rsidRPr="001A5780">
        <w:rPr>
          <w:rFonts w:ascii="Times New Roman" w:hAnsi="Times New Roman" w:cs="Times New Roman"/>
          <w:sz w:val="20"/>
          <w:szCs w:val="20"/>
        </w:rPr>
        <w:t>работ</w:t>
      </w:r>
      <w:r w:rsidR="00745739">
        <w:rPr>
          <w:rFonts w:ascii="Times New Roman" w:hAnsi="Times New Roman" w:cs="Times New Roman"/>
          <w:sz w:val="20"/>
          <w:szCs w:val="20"/>
        </w:rPr>
        <w:t xml:space="preserve"> </w:t>
      </w:r>
      <w:r>
        <w:rPr>
          <w:rFonts w:ascii="Times New Roman" w:hAnsi="Times New Roman" w:cs="Times New Roman"/>
          <w:sz w:val="20"/>
          <w:szCs w:val="20"/>
        </w:rPr>
        <w:t xml:space="preserve">Поставщик </w:t>
      </w:r>
      <w:r w:rsidR="001A5780" w:rsidRPr="001A5780">
        <w:rPr>
          <w:rFonts w:ascii="Times New Roman" w:hAnsi="Times New Roman" w:cs="Times New Roman"/>
          <w:sz w:val="20"/>
          <w:szCs w:val="20"/>
        </w:rPr>
        <w:t xml:space="preserve">обязан обеспечить прохождение </w:t>
      </w:r>
      <w:r>
        <w:rPr>
          <w:rFonts w:ascii="Times New Roman" w:hAnsi="Times New Roman" w:cs="Times New Roman"/>
          <w:sz w:val="20"/>
          <w:szCs w:val="20"/>
        </w:rPr>
        <w:t xml:space="preserve">специалистами </w:t>
      </w:r>
      <w:r w:rsidR="001A5780" w:rsidRPr="001A5780">
        <w:rPr>
          <w:rFonts w:ascii="Times New Roman" w:hAnsi="Times New Roman" w:cs="Times New Roman"/>
          <w:sz w:val="20"/>
          <w:szCs w:val="20"/>
        </w:rPr>
        <w:t>вводного инструктажа на объекте и представить Заказчику на следующий день после подписания Контракта: список работников, которые будут задействованы на объекте с указанием Ф.И.О., паспортных данных, квалификации подтверждающая профильное образование по направлению вентиляции, данных об аттестации, сведений о прохождении инструктажа, номера автомашин, подвозящих материалы, оборудование и др. для выполнения работ, предоставить копию приказов о назначении лиц, ответственных:</w:t>
      </w:r>
    </w:p>
    <w:p w:rsidR="001A5780" w:rsidRPr="001A5780" w:rsidRDefault="001A5780" w:rsidP="00781AA5">
      <w:pPr>
        <w:shd w:val="clear" w:color="auto" w:fill="FFFFFF"/>
        <w:autoSpaceDE w:val="0"/>
        <w:autoSpaceDN w:val="0"/>
        <w:adjustRightInd w:val="0"/>
        <w:spacing w:after="0" w:line="240" w:lineRule="auto"/>
        <w:ind w:left="709" w:firstLine="284"/>
        <w:contextualSpacing/>
        <w:jc w:val="both"/>
        <w:rPr>
          <w:rFonts w:ascii="Times New Roman" w:hAnsi="Times New Roman" w:cs="Times New Roman"/>
          <w:sz w:val="20"/>
          <w:szCs w:val="20"/>
        </w:rPr>
      </w:pPr>
      <w:r w:rsidRPr="001A5780">
        <w:rPr>
          <w:rFonts w:ascii="Times New Roman" w:hAnsi="Times New Roman" w:cs="Times New Roman"/>
          <w:sz w:val="20"/>
          <w:szCs w:val="20"/>
        </w:rPr>
        <w:t>а). Приказ о назначении ответственного лица за производство работ</w:t>
      </w:r>
    </w:p>
    <w:p w:rsidR="001A5780" w:rsidRPr="001A5780" w:rsidRDefault="001A5780" w:rsidP="00781AA5">
      <w:pPr>
        <w:shd w:val="clear" w:color="auto" w:fill="FFFFFF"/>
        <w:autoSpaceDE w:val="0"/>
        <w:autoSpaceDN w:val="0"/>
        <w:adjustRightInd w:val="0"/>
        <w:spacing w:after="0" w:line="240" w:lineRule="auto"/>
        <w:ind w:left="709" w:firstLine="284"/>
        <w:contextualSpacing/>
        <w:jc w:val="both"/>
        <w:rPr>
          <w:rFonts w:ascii="Times New Roman" w:hAnsi="Times New Roman" w:cs="Times New Roman"/>
          <w:sz w:val="20"/>
          <w:szCs w:val="20"/>
        </w:rPr>
      </w:pPr>
      <w:r w:rsidRPr="001A5780">
        <w:rPr>
          <w:rFonts w:ascii="Times New Roman" w:hAnsi="Times New Roman" w:cs="Times New Roman"/>
          <w:sz w:val="20"/>
          <w:szCs w:val="20"/>
        </w:rPr>
        <w:t>б). Приказ о назначении ответственного по охране труда</w:t>
      </w:r>
    </w:p>
    <w:p w:rsidR="001A5780" w:rsidRPr="001A5780" w:rsidRDefault="001A5780" w:rsidP="00781AA5">
      <w:pPr>
        <w:shd w:val="clear" w:color="auto" w:fill="FFFFFF"/>
        <w:autoSpaceDE w:val="0"/>
        <w:autoSpaceDN w:val="0"/>
        <w:adjustRightInd w:val="0"/>
        <w:spacing w:after="0" w:line="240" w:lineRule="auto"/>
        <w:ind w:left="709" w:firstLine="284"/>
        <w:contextualSpacing/>
        <w:jc w:val="both"/>
        <w:rPr>
          <w:rFonts w:ascii="Times New Roman" w:hAnsi="Times New Roman" w:cs="Times New Roman"/>
          <w:sz w:val="20"/>
          <w:szCs w:val="20"/>
        </w:rPr>
      </w:pPr>
      <w:r w:rsidRPr="001A5780">
        <w:rPr>
          <w:rFonts w:ascii="Times New Roman" w:hAnsi="Times New Roman" w:cs="Times New Roman"/>
          <w:sz w:val="20"/>
          <w:szCs w:val="20"/>
        </w:rPr>
        <w:t>в). Приказ о назначении ответственного за пожарную безопасность</w:t>
      </w:r>
    </w:p>
    <w:p w:rsidR="001A5780" w:rsidRPr="001A5780" w:rsidRDefault="001A5780" w:rsidP="00781AA5">
      <w:pPr>
        <w:shd w:val="clear" w:color="auto" w:fill="FFFFFF"/>
        <w:autoSpaceDE w:val="0"/>
        <w:autoSpaceDN w:val="0"/>
        <w:adjustRightInd w:val="0"/>
        <w:spacing w:after="0" w:line="240" w:lineRule="auto"/>
        <w:ind w:left="709" w:firstLine="284"/>
        <w:contextualSpacing/>
        <w:jc w:val="both"/>
        <w:rPr>
          <w:rFonts w:ascii="Times New Roman" w:hAnsi="Times New Roman" w:cs="Times New Roman"/>
          <w:sz w:val="20"/>
          <w:szCs w:val="20"/>
        </w:rPr>
      </w:pPr>
      <w:r w:rsidRPr="001A5780">
        <w:rPr>
          <w:rFonts w:ascii="Times New Roman" w:hAnsi="Times New Roman" w:cs="Times New Roman"/>
          <w:sz w:val="20"/>
          <w:szCs w:val="20"/>
        </w:rPr>
        <w:t>г). Приказ о назначении ответственного за электробезопасность</w:t>
      </w:r>
    </w:p>
    <w:p w:rsidR="001A5780" w:rsidRPr="001A5780" w:rsidRDefault="001A5780" w:rsidP="00781AA5">
      <w:pPr>
        <w:shd w:val="clear" w:color="auto" w:fill="FFFFFF"/>
        <w:autoSpaceDE w:val="0"/>
        <w:autoSpaceDN w:val="0"/>
        <w:adjustRightInd w:val="0"/>
        <w:spacing w:after="0" w:line="240" w:lineRule="auto"/>
        <w:ind w:left="709" w:firstLine="284"/>
        <w:contextualSpacing/>
        <w:jc w:val="both"/>
        <w:rPr>
          <w:rFonts w:ascii="Times New Roman" w:hAnsi="Times New Roman" w:cs="Times New Roman"/>
          <w:sz w:val="20"/>
          <w:szCs w:val="20"/>
          <w:highlight w:val="yellow"/>
        </w:rPr>
      </w:pPr>
    </w:p>
    <w:p w:rsidR="001A5780" w:rsidRPr="001A5780" w:rsidRDefault="001A5780" w:rsidP="00CB47E1">
      <w:pPr>
        <w:numPr>
          <w:ilvl w:val="0"/>
          <w:numId w:val="20"/>
        </w:numPr>
        <w:spacing w:after="0" w:line="240" w:lineRule="auto"/>
        <w:ind w:firstLine="213"/>
        <w:rPr>
          <w:rFonts w:ascii="Times New Roman" w:hAnsi="Times New Roman" w:cs="Times New Roman"/>
          <w:b/>
          <w:color w:val="000000"/>
          <w:sz w:val="20"/>
          <w:szCs w:val="20"/>
        </w:rPr>
      </w:pPr>
      <w:r w:rsidRPr="001A5780">
        <w:rPr>
          <w:rFonts w:ascii="Times New Roman" w:hAnsi="Times New Roman" w:cs="Times New Roman"/>
          <w:b/>
          <w:color w:val="000000"/>
          <w:sz w:val="20"/>
          <w:szCs w:val="20"/>
        </w:rPr>
        <w:t xml:space="preserve">Требования к выполнению </w:t>
      </w:r>
      <w:r w:rsidR="00CB47E1" w:rsidRPr="00CB47E1">
        <w:rPr>
          <w:rFonts w:ascii="Times New Roman" w:hAnsi="Times New Roman" w:cs="Times New Roman"/>
          <w:b/>
          <w:color w:val="000000"/>
          <w:sz w:val="20"/>
          <w:szCs w:val="20"/>
        </w:rPr>
        <w:t xml:space="preserve">демонтажных и монтажных </w:t>
      </w:r>
      <w:r w:rsidRPr="001A5780">
        <w:rPr>
          <w:rFonts w:ascii="Times New Roman" w:hAnsi="Times New Roman" w:cs="Times New Roman"/>
          <w:b/>
          <w:color w:val="000000"/>
          <w:sz w:val="20"/>
          <w:szCs w:val="20"/>
        </w:rPr>
        <w:t>работ:</w:t>
      </w:r>
    </w:p>
    <w:p w:rsidR="001A5780" w:rsidRPr="001A5780" w:rsidRDefault="00745739" w:rsidP="00781AA5">
      <w:pPr>
        <w:pStyle w:val="-"/>
        <w:numPr>
          <w:ilvl w:val="1"/>
          <w:numId w:val="20"/>
        </w:numPr>
        <w:ind w:left="709" w:firstLine="284"/>
        <w:rPr>
          <w:sz w:val="20"/>
          <w:szCs w:val="20"/>
          <w:lang w:eastAsia="en-US"/>
        </w:rPr>
      </w:pPr>
      <w:r>
        <w:rPr>
          <w:sz w:val="20"/>
          <w:szCs w:val="20"/>
          <w:lang w:eastAsia="en-US"/>
        </w:rPr>
        <w:t>П</w:t>
      </w:r>
      <w:r w:rsidR="001A5780" w:rsidRPr="001A5780">
        <w:rPr>
          <w:sz w:val="20"/>
          <w:szCs w:val="20"/>
          <w:lang w:eastAsia="en-US"/>
        </w:rPr>
        <w:t>ровести работы по демонтажу 4 штук термостатов капиллярных и монтажу 4 штук новых термостатов капиллярных.</w:t>
      </w:r>
    </w:p>
    <w:p w:rsidR="001A5780" w:rsidRPr="001A5780" w:rsidRDefault="00745739" w:rsidP="00781AA5">
      <w:pPr>
        <w:pStyle w:val="-"/>
        <w:numPr>
          <w:ilvl w:val="1"/>
          <w:numId w:val="20"/>
        </w:numPr>
        <w:ind w:left="709" w:firstLine="284"/>
        <w:rPr>
          <w:rFonts w:eastAsia="Calibri"/>
          <w:sz w:val="20"/>
          <w:szCs w:val="20"/>
          <w:lang w:eastAsia="en-US"/>
        </w:rPr>
      </w:pPr>
      <w:r>
        <w:rPr>
          <w:sz w:val="20"/>
          <w:szCs w:val="20"/>
          <w:lang w:eastAsia="en-US"/>
        </w:rPr>
        <w:t>С</w:t>
      </w:r>
      <w:r w:rsidR="001A5780" w:rsidRPr="001A5780">
        <w:rPr>
          <w:sz w:val="20"/>
          <w:szCs w:val="20"/>
          <w:lang w:eastAsia="en-US"/>
        </w:rPr>
        <w:t xml:space="preserve">монтировать в систему вентиляции П1-4 теплообменники в количестве 4 штук (согласно </w:t>
      </w:r>
      <w:r w:rsidR="00781AA5">
        <w:rPr>
          <w:sz w:val="20"/>
          <w:szCs w:val="20"/>
          <w:lang w:eastAsia="en-US"/>
        </w:rPr>
        <w:t xml:space="preserve">Таблице </w:t>
      </w:r>
      <w:r w:rsidR="001A5780" w:rsidRPr="001A5780">
        <w:rPr>
          <w:sz w:val="20"/>
          <w:szCs w:val="20"/>
          <w:lang w:eastAsia="en-US"/>
        </w:rPr>
        <w:t>№</w:t>
      </w:r>
      <w:r w:rsidR="00781AA5">
        <w:rPr>
          <w:sz w:val="20"/>
          <w:szCs w:val="20"/>
          <w:lang w:eastAsia="en-US"/>
        </w:rPr>
        <w:t xml:space="preserve"> </w:t>
      </w:r>
      <w:r w:rsidR="001A5780" w:rsidRPr="001A5780">
        <w:rPr>
          <w:sz w:val="20"/>
          <w:szCs w:val="20"/>
          <w:lang w:eastAsia="en-US"/>
        </w:rPr>
        <w:t xml:space="preserve">1), с установкой 4 термостатов </w:t>
      </w:r>
      <w:r w:rsidR="001A5780" w:rsidRPr="001A5780">
        <w:rPr>
          <w:rFonts w:eastAsia="Calibri"/>
          <w:sz w:val="20"/>
          <w:szCs w:val="20"/>
          <w:lang w:eastAsia="en-US"/>
        </w:rPr>
        <w:t xml:space="preserve">(Реле температуры (термостат) защиты от замерзания теплообменника капиллярный с трубкой 5 метров K </w:t>
      </w:r>
      <w:r w:rsidR="001A5780" w:rsidRPr="001A5780">
        <w:rPr>
          <w:rFonts w:eastAsia="Calibri"/>
          <w:sz w:val="20"/>
          <w:szCs w:val="20"/>
          <w:lang w:val="en-US" w:eastAsia="en-US"/>
        </w:rPr>
        <w:t>P</w:t>
      </w:r>
      <w:r w:rsidR="001A5780" w:rsidRPr="001A5780">
        <w:rPr>
          <w:rFonts w:eastAsia="Calibri"/>
          <w:sz w:val="20"/>
          <w:szCs w:val="20"/>
          <w:lang w:eastAsia="en-US"/>
        </w:rPr>
        <w:t>61R (или эквивалент) на все приточные системы теплообменников (П1) (П2) (П3) (П4)).</w:t>
      </w:r>
    </w:p>
    <w:p w:rsidR="001A5780" w:rsidRPr="001A5780" w:rsidRDefault="001A5780" w:rsidP="00781AA5">
      <w:pPr>
        <w:pStyle w:val="-"/>
        <w:numPr>
          <w:ilvl w:val="1"/>
          <w:numId w:val="20"/>
        </w:numPr>
        <w:ind w:left="709" w:firstLine="284"/>
        <w:rPr>
          <w:sz w:val="20"/>
          <w:szCs w:val="20"/>
          <w:lang w:eastAsia="en-US"/>
        </w:rPr>
      </w:pPr>
      <w:r w:rsidRPr="001A5780">
        <w:rPr>
          <w:sz w:val="20"/>
          <w:szCs w:val="20"/>
          <w:lang w:eastAsia="en-US"/>
        </w:rPr>
        <w:t>Произвести демонтаж 4 штук шаровых кранов 1/2" по 2 штуки на систему, итого 8 штук.</w:t>
      </w:r>
    </w:p>
    <w:p w:rsidR="001A5780" w:rsidRPr="001A5780" w:rsidRDefault="001A5780" w:rsidP="00781AA5">
      <w:pPr>
        <w:pStyle w:val="-"/>
        <w:numPr>
          <w:ilvl w:val="1"/>
          <w:numId w:val="20"/>
        </w:numPr>
        <w:ind w:left="709" w:firstLine="284"/>
        <w:rPr>
          <w:sz w:val="20"/>
          <w:szCs w:val="20"/>
          <w:lang w:eastAsia="en-US"/>
        </w:rPr>
      </w:pPr>
      <w:r w:rsidRPr="001A5780">
        <w:rPr>
          <w:sz w:val="20"/>
          <w:szCs w:val="20"/>
          <w:lang w:eastAsia="en-US"/>
        </w:rPr>
        <w:t>Произвести монтаж 4 штук новых шаровых кранов 1/2" по 2 штуки на систему, итого 8 штук.</w:t>
      </w:r>
    </w:p>
    <w:p w:rsidR="001A5780" w:rsidRPr="001A5780" w:rsidRDefault="001A5780" w:rsidP="00781AA5">
      <w:pPr>
        <w:pStyle w:val="-"/>
        <w:numPr>
          <w:ilvl w:val="1"/>
          <w:numId w:val="20"/>
        </w:numPr>
        <w:ind w:left="709" w:firstLine="284"/>
        <w:rPr>
          <w:sz w:val="20"/>
          <w:szCs w:val="20"/>
          <w:lang w:eastAsia="en-US"/>
        </w:rPr>
      </w:pPr>
      <w:r w:rsidRPr="001A5780">
        <w:rPr>
          <w:sz w:val="20"/>
          <w:szCs w:val="20"/>
          <w:lang w:eastAsia="en-US"/>
        </w:rPr>
        <w:t>Демонтировать воздухосборник автоматический 1/2" в количестве 4 штук.</w:t>
      </w:r>
    </w:p>
    <w:p w:rsidR="001A5780" w:rsidRPr="001A5780" w:rsidRDefault="001A5780" w:rsidP="00781AA5">
      <w:pPr>
        <w:pStyle w:val="-"/>
        <w:numPr>
          <w:ilvl w:val="1"/>
          <w:numId w:val="20"/>
        </w:numPr>
        <w:ind w:left="709" w:firstLine="284"/>
        <w:rPr>
          <w:sz w:val="20"/>
          <w:szCs w:val="20"/>
          <w:lang w:eastAsia="en-US"/>
        </w:rPr>
      </w:pPr>
      <w:r w:rsidRPr="001A5780">
        <w:rPr>
          <w:sz w:val="20"/>
          <w:szCs w:val="20"/>
          <w:lang w:eastAsia="en-US"/>
        </w:rPr>
        <w:t>Произвести монтаж 4 штук новых автоматических воздухосборника 1/2".</w:t>
      </w:r>
    </w:p>
    <w:p w:rsidR="001A5780" w:rsidRPr="001A5780" w:rsidRDefault="001A5780" w:rsidP="00781AA5">
      <w:pPr>
        <w:pStyle w:val="-"/>
        <w:numPr>
          <w:ilvl w:val="1"/>
          <w:numId w:val="20"/>
        </w:numPr>
        <w:ind w:left="709" w:firstLine="284"/>
        <w:rPr>
          <w:sz w:val="20"/>
          <w:szCs w:val="20"/>
          <w:lang w:eastAsia="en-US"/>
        </w:rPr>
      </w:pPr>
      <w:r w:rsidRPr="001A5780">
        <w:rPr>
          <w:sz w:val="20"/>
          <w:szCs w:val="20"/>
          <w:lang w:eastAsia="en-US"/>
        </w:rPr>
        <w:t xml:space="preserve">Демонтировать гибкую подводку системы отопления в количестве 4 шт. </w:t>
      </w:r>
    </w:p>
    <w:p w:rsidR="001A5780" w:rsidRPr="001A5780" w:rsidRDefault="001A5780" w:rsidP="00781AA5">
      <w:pPr>
        <w:pStyle w:val="-"/>
        <w:numPr>
          <w:ilvl w:val="1"/>
          <w:numId w:val="20"/>
        </w:numPr>
        <w:ind w:left="709" w:firstLine="284"/>
        <w:rPr>
          <w:sz w:val="20"/>
          <w:szCs w:val="20"/>
          <w:lang w:eastAsia="en-US"/>
        </w:rPr>
      </w:pPr>
      <w:r w:rsidRPr="001A5780">
        <w:rPr>
          <w:sz w:val="20"/>
          <w:szCs w:val="20"/>
          <w:lang w:eastAsia="en-US"/>
        </w:rPr>
        <w:t>Произвести монтаж гибкой подводку системы отопления в количестве 4 шт.</w:t>
      </w:r>
    </w:p>
    <w:p w:rsidR="001A5780" w:rsidRPr="001A5780" w:rsidRDefault="001A5780" w:rsidP="00781AA5">
      <w:pPr>
        <w:pStyle w:val="-"/>
        <w:tabs>
          <w:tab w:val="clear" w:pos="1751"/>
        </w:tabs>
        <w:ind w:left="709" w:firstLine="284"/>
        <w:rPr>
          <w:sz w:val="20"/>
          <w:szCs w:val="20"/>
          <w:lang w:eastAsia="en-US"/>
        </w:rPr>
      </w:pPr>
      <w:r w:rsidRPr="001A5780">
        <w:rPr>
          <w:sz w:val="20"/>
          <w:szCs w:val="20"/>
          <w:lang w:eastAsia="en-US"/>
        </w:rPr>
        <w:t xml:space="preserve">Таблица №1: Перечень используемых материалов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4961"/>
        <w:gridCol w:w="6804"/>
        <w:gridCol w:w="1701"/>
        <w:gridCol w:w="993"/>
      </w:tblGrid>
      <w:tr w:rsidR="001A5780" w:rsidRPr="00D47E9D" w:rsidTr="00F206EA">
        <w:tc>
          <w:tcPr>
            <w:tcW w:w="538" w:type="dxa"/>
            <w:shd w:val="clear" w:color="auto" w:fill="auto"/>
          </w:tcPr>
          <w:p w:rsidR="001A5780" w:rsidRPr="00D47E9D" w:rsidRDefault="001A5780" w:rsidP="001A5780">
            <w:pPr>
              <w:pStyle w:val="-"/>
              <w:tabs>
                <w:tab w:val="clear" w:pos="1751"/>
              </w:tabs>
              <w:ind w:left="0" w:firstLine="0"/>
              <w:jc w:val="center"/>
              <w:rPr>
                <w:sz w:val="20"/>
                <w:szCs w:val="20"/>
                <w:lang w:eastAsia="en-US"/>
              </w:rPr>
            </w:pPr>
            <w:r w:rsidRPr="00D47E9D">
              <w:rPr>
                <w:sz w:val="20"/>
                <w:szCs w:val="20"/>
                <w:lang w:eastAsia="en-US"/>
              </w:rPr>
              <w:t>№ п/п</w:t>
            </w:r>
          </w:p>
        </w:tc>
        <w:tc>
          <w:tcPr>
            <w:tcW w:w="4961" w:type="dxa"/>
            <w:shd w:val="clear" w:color="auto" w:fill="auto"/>
          </w:tcPr>
          <w:p w:rsidR="001A5780" w:rsidRPr="00D47E9D" w:rsidRDefault="001A5780" w:rsidP="001A5780">
            <w:pPr>
              <w:pStyle w:val="-"/>
              <w:tabs>
                <w:tab w:val="clear" w:pos="1751"/>
              </w:tabs>
              <w:ind w:left="0" w:firstLine="0"/>
              <w:jc w:val="center"/>
              <w:rPr>
                <w:sz w:val="20"/>
                <w:szCs w:val="20"/>
                <w:lang w:eastAsia="en-US"/>
              </w:rPr>
            </w:pPr>
            <w:r w:rsidRPr="00D47E9D">
              <w:rPr>
                <w:sz w:val="20"/>
                <w:szCs w:val="20"/>
                <w:lang w:eastAsia="en-US"/>
              </w:rPr>
              <w:t>Наименование материала</w:t>
            </w:r>
          </w:p>
        </w:tc>
        <w:tc>
          <w:tcPr>
            <w:tcW w:w="6804" w:type="dxa"/>
            <w:shd w:val="clear" w:color="auto" w:fill="auto"/>
          </w:tcPr>
          <w:p w:rsidR="001A5780" w:rsidRPr="00D47E9D" w:rsidRDefault="001A5780" w:rsidP="001A5780">
            <w:pPr>
              <w:pStyle w:val="-"/>
              <w:tabs>
                <w:tab w:val="clear" w:pos="1751"/>
              </w:tabs>
              <w:ind w:left="0" w:firstLine="0"/>
              <w:jc w:val="center"/>
              <w:rPr>
                <w:sz w:val="20"/>
                <w:szCs w:val="20"/>
                <w:lang w:eastAsia="en-US"/>
              </w:rPr>
            </w:pPr>
            <w:r w:rsidRPr="00D47E9D">
              <w:rPr>
                <w:sz w:val="20"/>
                <w:szCs w:val="20"/>
                <w:lang w:eastAsia="en-US"/>
              </w:rPr>
              <w:t>Характеристики</w:t>
            </w:r>
          </w:p>
        </w:tc>
        <w:tc>
          <w:tcPr>
            <w:tcW w:w="1701" w:type="dxa"/>
            <w:shd w:val="clear" w:color="auto" w:fill="auto"/>
          </w:tcPr>
          <w:p w:rsidR="001A5780" w:rsidRPr="00D47E9D" w:rsidRDefault="001A5780" w:rsidP="001A5780">
            <w:pPr>
              <w:pStyle w:val="-"/>
              <w:tabs>
                <w:tab w:val="clear" w:pos="1751"/>
              </w:tabs>
              <w:ind w:left="0" w:firstLine="0"/>
              <w:jc w:val="center"/>
              <w:rPr>
                <w:sz w:val="20"/>
                <w:szCs w:val="20"/>
                <w:lang w:eastAsia="en-US"/>
              </w:rPr>
            </w:pPr>
            <w:r w:rsidRPr="00D47E9D">
              <w:rPr>
                <w:sz w:val="20"/>
                <w:szCs w:val="20"/>
                <w:lang w:eastAsia="en-US"/>
              </w:rPr>
              <w:t>Ед. изм.</w:t>
            </w:r>
          </w:p>
        </w:tc>
        <w:tc>
          <w:tcPr>
            <w:tcW w:w="993" w:type="dxa"/>
            <w:shd w:val="clear" w:color="auto" w:fill="auto"/>
          </w:tcPr>
          <w:p w:rsidR="001A5780" w:rsidRPr="00D47E9D" w:rsidRDefault="001A5780" w:rsidP="001A5780">
            <w:pPr>
              <w:pStyle w:val="-"/>
              <w:tabs>
                <w:tab w:val="clear" w:pos="1751"/>
              </w:tabs>
              <w:ind w:left="0" w:firstLine="0"/>
              <w:jc w:val="center"/>
              <w:rPr>
                <w:sz w:val="20"/>
                <w:szCs w:val="20"/>
                <w:lang w:eastAsia="en-US"/>
              </w:rPr>
            </w:pPr>
            <w:r w:rsidRPr="00D47E9D">
              <w:rPr>
                <w:sz w:val="20"/>
                <w:szCs w:val="20"/>
                <w:lang w:eastAsia="en-US"/>
              </w:rPr>
              <w:t>Кол-во</w:t>
            </w:r>
          </w:p>
        </w:tc>
      </w:tr>
      <w:tr w:rsidR="001A5780" w:rsidRPr="00D47E9D" w:rsidTr="00F206EA">
        <w:tc>
          <w:tcPr>
            <w:tcW w:w="538" w:type="dxa"/>
            <w:shd w:val="clear" w:color="auto" w:fill="auto"/>
          </w:tcPr>
          <w:p w:rsidR="001A5780" w:rsidRPr="00D47E9D" w:rsidRDefault="001A5780" w:rsidP="001A5780">
            <w:pPr>
              <w:pStyle w:val="-"/>
              <w:tabs>
                <w:tab w:val="clear" w:pos="1751"/>
              </w:tabs>
              <w:ind w:left="0" w:firstLine="0"/>
              <w:jc w:val="center"/>
              <w:rPr>
                <w:sz w:val="20"/>
                <w:szCs w:val="20"/>
                <w:lang w:eastAsia="en-US"/>
              </w:rPr>
            </w:pPr>
            <w:r w:rsidRPr="00D47E9D">
              <w:rPr>
                <w:sz w:val="20"/>
                <w:szCs w:val="20"/>
                <w:lang w:eastAsia="en-US"/>
              </w:rPr>
              <w:t>1</w:t>
            </w:r>
          </w:p>
        </w:tc>
        <w:tc>
          <w:tcPr>
            <w:tcW w:w="4961" w:type="dxa"/>
            <w:shd w:val="clear" w:color="auto" w:fill="auto"/>
          </w:tcPr>
          <w:p w:rsidR="001A5780" w:rsidRPr="00D47E9D" w:rsidRDefault="001A5780" w:rsidP="00D47E9D">
            <w:pPr>
              <w:pStyle w:val="-"/>
              <w:tabs>
                <w:tab w:val="clear" w:pos="1751"/>
              </w:tabs>
              <w:ind w:left="0" w:firstLine="0"/>
              <w:jc w:val="left"/>
              <w:rPr>
                <w:sz w:val="20"/>
                <w:szCs w:val="20"/>
                <w:lang w:eastAsia="en-US"/>
              </w:rPr>
            </w:pPr>
            <w:r w:rsidRPr="00D47E9D">
              <w:rPr>
                <w:rFonts w:eastAsia="Calibri"/>
                <w:sz w:val="20"/>
                <w:szCs w:val="20"/>
                <w:lang w:eastAsia="en-US"/>
              </w:rPr>
              <w:t>Реле температуры (термостат) защиты от замерзания теплообменника капиллярный с трубкой 6 метров K</w:t>
            </w:r>
            <w:r w:rsidRPr="00D47E9D">
              <w:rPr>
                <w:rFonts w:eastAsia="Calibri"/>
                <w:sz w:val="20"/>
                <w:szCs w:val="20"/>
                <w:lang w:val="en-US" w:eastAsia="en-US"/>
              </w:rPr>
              <w:t>P</w:t>
            </w:r>
            <w:r w:rsidRPr="00D47E9D">
              <w:rPr>
                <w:rFonts w:eastAsia="Calibri"/>
                <w:sz w:val="20"/>
                <w:szCs w:val="20"/>
                <w:lang w:eastAsia="en-US"/>
              </w:rPr>
              <w:t>61R (или эквивалент)</w:t>
            </w:r>
          </w:p>
        </w:tc>
        <w:tc>
          <w:tcPr>
            <w:tcW w:w="6804" w:type="dxa"/>
            <w:shd w:val="clear" w:color="auto" w:fill="auto"/>
          </w:tcPr>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z w:val="20"/>
                <w:szCs w:val="20"/>
              </w:rPr>
              <w:t>Тип управления: автоматическое</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z w:val="20"/>
                <w:szCs w:val="20"/>
              </w:rPr>
              <w:t>Питание: не применимо</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z w:val="20"/>
                <w:szCs w:val="20"/>
              </w:rPr>
              <w:t>Длина кабеля: 5 м</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z w:val="20"/>
                <w:szCs w:val="20"/>
              </w:rPr>
              <w:t>Max ток: не применимо А</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z w:val="20"/>
                <w:szCs w:val="20"/>
              </w:rPr>
              <w:t>Регулировка температуры: от -30 до +60 °С</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z w:val="20"/>
                <w:szCs w:val="20"/>
              </w:rPr>
              <w:t>Степень защиты: IP44</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z w:val="20"/>
                <w:szCs w:val="20"/>
              </w:rPr>
              <w:t>Габариты без упаковки: 120x65x220 мм</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z w:val="20"/>
                <w:szCs w:val="20"/>
              </w:rPr>
              <w:t>Вес нетто: 0.62 кг</w:t>
            </w:r>
          </w:p>
        </w:tc>
        <w:tc>
          <w:tcPr>
            <w:tcW w:w="1701" w:type="dxa"/>
            <w:shd w:val="clear" w:color="auto" w:fill="auto"/>
          </w:tcPr>
          <w:p w:rsidR="001A5780" w:rsidRPr="00D47E9D" w:rsidRDefault="00781AA5" w:rsidP="001A5780">
            <w:pPr>
              <w:pStyle w:val="-"/>
              <w:tabs>
                <w:tab w:val="clear" w:pos="1751"/>
              </w:tabs>
              <w:ind w:left="0" w:firstLine="0"/>
              <w:jc w:val="center"/>
              <w:rPr>
                <w:sz w:val="20"/>
                <w:szCs w:val="20"/>
                <w:lang w:eastAsia="en-US"/>
              </w:rPr>
            </w:pPr>
            <w:r>
              <w:rPr>
                <w:sz w:val="20"/>
                <w:szCs w:val="20"/>
                <w:lang w:eastAsia="en-US"/>
              </w:rPr>
              <w:t>Штука</w:t>
            </w:r>
          </w:p>
        </w:tc>
        <w:tc>
          <w:tcPr>
            <w:tcW w:w="993" w:type="dxa"/>
            <w:shd w:val="clear" w:color="auto" w:fill="auto"/>
          </w:tcPr>
          <w:p w:rsidR="001A5780" w:rsidRPr="00D47E9D" w:rsidRDefault="001A5780" w:rsidP="001A5780">
            <w:pPr>
              <w:pStyle w:val="-"/>
              <w:tabs>
                <w:tab w:val="clear" w:pos="1751"/>
              </w:tabs>
              <w:ind w:left="0" w:firstLine="0"/>
              <w:jc w:val="center"/>
              <w:rPr>
                <w:sz w:val="20"/>
                <w:szCs w:val="20"/>
                <w:lang w:eastAsia="en-US"/>
              </w:rPr>
            </w:pPr>
            <w:r w:rsidRPr="00D47E9D">
              <w:rPr>
                <w:sz w:val="20"/>
                <w:szCs w:val="20"/>
                <w:lang w:eastAsia="en-US"/>
              </w:rPr>
              <w:t>4</w:t>
            </w:r>
          </w:p>
        </w:tc>
      </w:tr>
      <w:tr w:rsidR="001A5780" w:rsidRPr="00D47E9D" w:rsidTr="00F206EA">
        <w:tc>
          <w:tcPr>
            <w:tcW w:w="538" w:type="dxa"/>
            <w:shd w:val="clear" w:color="auto" w:fill="auto"/>
          </w:tcPr>
          <w:p w:rsidR="001A5780" w:rsidRPr="00D47E9D" w:rsidRDefault="001A5780" w:rsidP="001A5780">
            <w:pPr>
              <w:pStyle w:val="-"/>
              <w:tabs>
                <w:tab w:val="clear" w:pos="1751"/>
              </w:tabs>
              <w:ind w:left="0" w:firstLine="0"/>
              <w:jc w:val="center"/>
              <w:rPr>
                <w:sz w:val="20"/>
                <w:szCs w:val="20"/>
                <w:lang w:eastAsia="en-US"/>
              </w:rPr>
            </w:pPr>
            <w:r w:rsidRPr="00D47E9D">
              <w:rPr>
                <w:sz w:val="20"/>
                <w:szCs w:val="20"/>
                <w:lang w:eastAsia="en-US"/>
              </w:rPr>
              <w:t>2</w:t>
            </w:r>
          </w:p>
        </w:tc>
        <w:tc>
          <w:tcPr>
            <w:tcW w:w="4961" w:type="dxa"/>
            <w:shd w:val="clear" w:color="auto" w:fill="auto"/>
          </w:tcPr>
          <w:p w:rsidR="001A5780" w:rsidRPr="00D47E9D" w:rsidRDefault="001A5780" w:rsidP="00D47E9D">
            <w:pPr>
              <w:pStyle w:val="-"/>
              <w:tabs>
                <w:tab w:val="clear" w:pos="1751"/>
              </w:tabs>
              <w:ind w:left="0" w:firstLine="0"/>
              <w:jc w:val="left"/>
              <w:rPr>
                <w:rFonts w:eastAsia="Calibri"/>
                <w:sz w:val="20"/>
                <w:szCs w:val="20"/>
                <w:lang w:eastAsia="en-US"/>
              </w:rPr>
            </w:pPr>
            <w:r w:rsidRPr="00D47E9D">
              <w:rPr>
                <w:rFonts w:eastAsia="Calibri"/>
                <w:sz w:val="20"/>
                <w:szCs w:val="20"/>
                <w:lang w:eastAsia="en-US"/>
              </w:rPr>
              <w:t>Воздухосборник автоматический 1/2"</w:t>
            </w:r>
          </w:p>
        </w:tc>
        <w:tc>
          <w:tcPr>
            <w:tcW w:w="6804" w:type="dxa"/>
            <w:shd w:val="clear" w:color="auto" w:fill="auto"/>
          </w:tcPr>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pacing w:val="2"/>
                <w:sz w:val="20"/>
                <w:szCs w:val="20"/>
                <w:bdr w:val="none" w:sz="0" w:space="0" w:color="auto" w:frame="1"/>
                <w:shd w:val="clear" w:color="auto" w:fill="FFFFFF"/>
              </w:rPr>
              <w:t>Тип товара</w:t>
            </w:r>
            <w:r w:rsidRPr="00D47E9D">
              <w:rPr>
                <w:rFonts w:ascii="Times New Roman" w:hAnsi="Times New Roman" w:cs="Times New Roman"/>
                <w:sz w:val="20"/>
                <w:szCs w:val="20"/>
              </w:rPr>
              <w:t xml:space="preserve">: </w:t>
            </w:r>
            <w:r w:rsidRPr="00D47E9D">
              <w:rPr>
                <w:rFonts w:ascii="Times New Roman" w:hAnsi="Times New Roman" w:cs="Times New Roman"/>
                <w:sz w:val="20"/>
                <w:szCs w:val="20"/>
                <w:bdr w:val="none" w:sz="0" w:space="0" w:color="auto" w:frame="1"/>
                <w:shd w:val="clear" w:color="auto" w:fill="FFFFFF"/>
              </w:rPr>
              <w:fldChar w:fldCharType="begin"/>
            </w:r>
            <w:r w:rsidRPr="00D47E9D">
              <w:rPr>
                <w:rFonts w:ascii="Times New Roman" w:hAnsi="Times New Roman" w:cs="Times New Roman"/>
                <w:sz w:val="20"/>
                <w:szCs w:val="20"/>
                <w:bdr w:val="none" w:sz="0" w:space="0" w:color="auto" w:frame="1"/>
                <w:shd w:val="clear" w:color="auto" w:fill="FFFFFF"/>
              </w:rPr>
              <w:instrText xml:space="preserve"> HYPERLINK "https://petrovich.ru/catalog/285397337/?tip_tovara=vozduhootvodchik" </w:instrText>
            </w:r>
            <w:r w:rsidRPr="00D47E9D">
              <w:rPr>
                <w:rFonts w:ascii="Times New Roman" w:hAnsi="Times New Roman" w:cs="Times New Roman"/>
                <w:sz w:val="20"/>
                <w:szCs w:val="20"/>
                <w:bdr w:val="none" w:sz="0" w:space="0" w:color="auto" w:frame="1"/>
                <w:shd w:val="clear" w:color="auto" w:fill="FFFFFF"/>
              </w:rPr>
              <w:fldChar w:fldCharType="separate"/>
            </w:r>
            <w:r w:rsidRPr="00D47E9D">
              <w:rPr>
                <w:rFonts w:ascii="Times New Roman" w:hAnsi="Times New Roman" w:cs="Times New Roman"/>
                <w:spacing w:val="2"/>
                <w:sz w:val="20"/>
                <w:szCs w:val="20"/>
                <w:bdr w:val="none" w:sz="0" w:space="0" w:color="auto" w:frame="1"/>
              </w:rPr>
              <w:t>Воздухоотводчик</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z w:val="20"/>
                <w:szCs w:val="20"/>
                <w:bdr w:val="none" w:sz="0" w:space="0" w:color="auto" w:frame="1"/>
                <w:shd w:val="clear" w:color="auto" w:fill="FFFFFF"/>
              </w:rPr>
              <w:fldChar w:fldCharType="end"/>
            </w:r>
            <w:r w:rsidRPr="00D47E9D">
              <w:rPr>
                <w:rFonts w:ascii="Times New Roman" w:hAnsi="Times New Roman" w:cs="Times New Roman"/>
                <w:spacing w:val="2"/>
                <w:sz w:val="20"/>
                <w:szCs w:val="20"/>
                <w:bdr w:val="none" w:sz="0" w:space="0" w:color="auto" w:frame="1"/>
                <w:shd w:val="clear" w:color="auto" w:fill="FFFFFF"/>
              </w:rPr>
              <w:t>Подключение</w:t>
            </w:r>
            <w:r w:rsidRPr="00D47E9D">
              <w:rPr>
                <w:rFonts w:ascii="Times New Roman" w:hAnsi="Times New Roman" w:cs="Times New Roman"/>
                <w:sz w:val="20"/>
                <w:szCs w:val="20"/>
              </w:rPr>
              <w:t xml:space="preserve">: </w:t>
            </w:r>
            <w:r w:rsidRPr="00D47E9D">
              <w:rPr>
                <w:rFonts w:ascii="Times New Roman" w:hAnsi="Times New Roman" w:cs="Times New Roman"/>
                <w:spacing w:val="2"/>
                <w:sz w:val="20"/>
                <w:szCs w:val="20"/>
                <w:bdr w:val="none" w:sz="0" w:space="0" w:color="auto" w:frame="1"/>
                <w:shd w:val="clear" w:color="auto" w:fill="FFFFFF"/>
              </w:rPr>
              <w:t>Нижнее</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pacing w:val="2"/>
                <w:sz w:val="20"/>
                <w:szCs w:val="20"/>
                <w:bdr w:val="none" w:sz="0" w:space="0" w:color="auto" w:frame="1"/>
                <w:shd w:val="clear" w:color="auto" w:fill="FFFFFF"/>
              </w:rPr>
              <w:t>Вид выпуска</w:t>
            </w:r>
            <w:r w:rsidRPr="00D47E9D">
              <w:rPr>
                <w:rFonts w:ascii="Times New Roman" w:hAnsi="Times New Roman" w:cs="Times New Roman"/>
                <w:sz w:val="20"/>
                <w:szCs w:val="20"/>
              </w:rPr>
              <w:t xml:space="preserve">: </w:t>
            </w:r>
            <w:r w:rsidRPr="00D47E9D">
              <w:rPr>
                <w:rFonts w:ascii="Times New Roman" w:hAnsi="Times New Roman" w:cs="Times New Roman"/>
                <w:spacing w:val="2"/>
                <w:sz w:val="20"/>
                <w:szCs w:val="20"/>
                <w:bdr w:val="none" w:sz="0" w:space="0" w:color="auto" w:frame="1"/>
                <w:shd w:val="clear" w:color="auto" w:fill="FFFFFF"/>
              </w:rPr>
              <w:t>Вертикальный</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pacing w:val="2"/>
                <w:sz w:val="20"/>
                <w:szCs w:val="20"/>
                <w:bdr w:val="none" w:sz="0" w:space="0" w:color="auto" w:frame="1"/>
                <w:shd w:val="clear" w:color="auto" w:fill="FFFFFF"/>
              </w:rPr>
              <w:t>Материал: Латунь</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pacing w:val="2"/>
                <w:sz w:val="20"/>
                <w:szCs w:val="20"/>
                <w:bdr w:val="none" w:sz="0" w:space="0" w:color="auto" w:frame="1"/>
                <w:shd w:val="clear" w:color="auto" w:fill="FFFFFF"/>
              </w:rPr>
              <w:t>Резьба</w:t>
            </w:r>
            <w:r w:rsidRPr="00D47E9D">
              <w:rPr>
                <w:rFonts w:ascii="Times New Roman" w:hAnsi="Times New Roman" w:cs="Times New Roman"/>
                <w:sz w:val="20"/>
                <w:szCs w:val="20"/>
              </w:rPr>
              <w:t xml:space="preserve">: </w:t>
            </w:r>
            <w:r w:rsidRPr="00D47E9D">
              <w:rPr>
                <w:rFonts w:ascii="Times New Roman" w:hAnsi="Times New Roman" w:cs="Times New Roman"/>
                <w:spacing w:val="2"/>
                <w:sz w:val="20"/>
                <w:szCs w:val="20"/>
                <w:bdr w:val="none" w:sz="0" w:space="0" w:color="auto" w:frame="1"/>
                <w:shd w:val="clear" w:color="auto" w:fill="FFFFFF"/>
              </w:rPr>
              <w:t>НР</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pacing w:val="2"/>
                <w:sz w:val="20"/>
                <w:szCs w:val="20"/>
                <w:bdr w:val="none" w:sz="0" w:space="0" w:color="auto" w:frame="1"/>
                <w:shd w:val="clear" w:color="auto" w:fill="FFFFFF"/>
              </w:rPr>
              <w:t>Рабочая среда</w:t>
            </w:r>
            <w:r w:rsidRPr="00D47E9D">
              <w:rPr>
                <w:rFonts w:ascii="Times New Roman" w:hAnsi="Times New Roman" w:cs="Times New Roman"/>
                <w:sz w:val="20"/>
                <w:szCs w:val="20"/>
              </w:rPr>
              <w:t xml:space="preserve">: </w:t>
            </w:r>
            <w:r w:rsidRPr="00D47E9D">
              <w:rPr>
                <w:rFonts w:ascii="Times New Roman" w:hAnsi="Times New Roman" w:cs="Times New Roman"/>
                <w:spacing w:val="2"/>
                <w:sz w:val="20"/>
                <w:szCs w:val="20"/>
                <w:bdr w:val="none" w:sz="0" w:space="0" w:color="auto" w:frame="1"/>
                <w:shd w:val="clear" w:color="auto" w:fill="FFFFFF"/>
              </w:rPr>
              <w:t>Вода, Водный раствор гликолей до 30%</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pacing w:val="2"/>
                <w:sz w:val="20"/>
                <w:szCs w:val="20"/>
                <w:bdr w:val="none" w:sz="0" w:space="0" w:color="auto" w:frame="1"/>
                <w:shd w:val="clear" w:color="auto" w:fill="FFFFFF"/>
              </w:rPr>
              <w:t>Диаметр подключения, дюйм</w:t>
            </w:r>
            <w:r w:rsidRPr="00D47E9D">
              <w:rPr>
                <w:rFonts w:ascii="Times New Roman" w:hAnsi="Times New Roman" w:cs="Times New Roman"/>
                <w:sz w:val="20"/>
                <w:szCs w:val="20"/>
              </w:rPr>
              <w:t xml:space="preserve">: </w:t>
            </w:r>
            <w:r w:rsidRPr="00D47E9D">
              <w:rPr>
                <w:rFonts w:ascii="Times New Roman" w:hAnsi="Times New Roman" w:cs="Times New Roman"/>
                <w:spacing w:val="2"/>
                <w:sz w:val="20"/>
                <w:szCs w:val="20"/>
                <w:bdr w:val="none" w:sz="0" w:space="0" w:color="auto" w:frame="1"/>
                <w:shd w:val="clear" w:color="auto" w:fill="FFFFFF"/>
              </w:rPr>
              <w:t>1/2</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pacing w:val="2"/>
                <w:sz w:val="20"/>
                <w:szCs w:val="20"/>
                <w:bdr w:val="none" w:sz="0" w:space="0" w:color="auto" w:frame="1"/>
                <w:shd w:val="clear" w:color="auto" w:fill="FFFFFF"/>
              </w:rPr>
              <w:t>Рабочее давление, бар</w:t>
            </w:r>
            <w:r w:rsidRPr="00D47E9D">
              <w:rPr>
                <w:rFonts w:ascii="Times New Roman" w:hAnsi="Times New Roman" w:cs="Times New Roman"/>
                <w:sz w:val="20"/>
                <w:szCs w:val="20"/>
              </w:rPr>
              <w:t xml:space="preserve">: </w:t>
            </w:r>
            <w:r w:rsidRPr="00D47E9D">
              <w:rPr>
                <w:rFonts w:ascii="Times New Roman" w:hAnsi="Times New Roman" w:cs="Times New Roman"/>
                <w:spacing w:val="2"/>
                <w:sz w:val="20"/>
                <w:szCs w:val="20"/>
                <w:bdr w:val="none" w:sz="0" w:space="0" w:color="auto" w:frame="1"/>
                <w:shd w:val="clear" w:color="auto" w:fill="FFFFFF"/>
              </w:rPr>
              <w:t>10</w:t>
            </w:r>
          </w:p>
          <w:p w:rsidR="001A5780" w:rsidRPr="00D47E9D" w:rsidRDefault="001A5780" w:rsidP="001A5780">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pacing w:val="2"/>
                <w:sz w:val="20"/>
                <w:szCs w:val="20"/>
                <w:bdr w:val="none" w:sz="0" w:space="0" w:color="auto" w:frame="1"/>
                <w:shd w:val="clear" w:color="auto" w:fill="FFFFFF"/>
              </w:rPr>
              <w:t>Макс. рабочая температура, °С</w:t>
            </w:r>
            <w:r w:rsidRPr="00D47E9D">
              <w:rPr>
                <w:rFonts w:ascii="Times New Roman" w:hAnsi="Times New Roman" w:cs="Times New Roman"/>
                <w:sz w:val="20"/>
                <w:szCs w:val="20"/>
              </w:rPr>
              <w:t xml:space="preserve">: </w:t>
            </w:r>
            <w:r w:rsidRPr="00D47E9D">
              <w:rPr>
                <w:rFonts w:ascii="Times New Roman" w:hAnsi="Times New Roman" w:cs="Times New Roman"/>
                <w:spacing w:val="2"/>
                <w:sz w:val="20"/>
                <w:szCs w:val="20"/>
                <w:bdr w:val="none" w:sz="0" w:space="0" w:color="auto" w:frame="1"/>
                <w:shd w:val="clear" w:color="auto" w:fill="FFFFFF"/>
              </w:rPr>
              <w:t>+110</w:t>
            </w:r>
          </w:p>
        </w:tc>
        <w:tc>
          <w:tcPr>
            <w:tcW w:w="1701" w:type="dxa"/>
            <w:shd w:val="clear" w:color="auto" w:fill="auto"/>
          </w:tcPr>
          <w:p w:rsidR="001A5780" w:rsidRPr="00D47E9D" w:rsidRDefault="00781AA5" w:rsidP="001A5780">
            <w:pPr>
              <w:pStyle w:val="-"/>
              <w:tabs>
                <w:tab w:val="clear" w:pos="1751"/>
              </w:tabs>
              <w:ind w:left="0" w:firstLine="0"/>
              <w:jc w:val="center"/>
              <w:rPr>
                <w:sz w:val="20"/>
                <w:szCs w:val="20"/>
                <w:lang w:eastAsia="en-US"/>
              </w:rPr>
            </w:pPr>
            <w:r>
              <w:rPr>
                <w:sz w:val="20"/>
                <w:szCs w:val="20"/>
                <w:lang w:eastAsia="en-US"/>
              </w:rPr>
              <w:t>Штука</w:t>
            </w:r>
          </w:p>
        </w:tc>
        <w:tc>
          <w:tcPr>
            <w:tcW w:w="993" w:type="dxa"/>
            <w:shd w:val="clear" w:color="auto" w:fill="auto"/>
          </w:tcPr>
          <w:p w:rsidR="001A5780" w:rsidRPr="00D47E9D" w:rsidRDefault="001A5780" w:rsidP="001A5780">
            <w:pPr>
              <w:pStyle w:val="-"/>
              <w:tabs>
                <w:tab w:val="clear" w:pos="1751"/>
              </w:tabs>
              <w:ind w:left="0" w:firstLine="0"/>
              <w:jc w:val="center"/>
              <w:rPr>
                <w:sz w:val="20"/>
                <w:szCs w:val="20"/>
                <w:lang w:eastAsia="en-US"/>
              </w:rPr>
            </w:pPr>
            <w:r w:rsidRPr="00D47E9D">
              <w:rPr>
                <w:sz w:val="20"/>
                <w:szCs w:val="20"/>
                <w:lang w:eastAsia="en-US"/>
              </w:rPr>
              <w:t>4</w:t>
            </w:r>
          </w:p>
        </w:tc>
      </w:tr>
      <w:tr w:rsidR="001A5780" w:rsidRPr="00D47E9D" w:rsidTr="00F206EA">
        <w:tc>
          <w:tcPr>
            <w:tcW w:w="538" w:type="dxa"/>
            <w:shd w:val="clear" w:color="auto" w:fill="auto"/>
          </w:tcPr>
          <w:p w:rsidR="001A5780" w:rsidRPr="00D47E9D" w:rsidRDefault="001A5780" w:rsidP="001A5780">
            <w:pPr>
              <w:pStyle w:val="-"/>
              <w:tabs>
                <w:tab w:val="clear" w:pos="1751"/>
              </w:tabs>
              <w:ind w:left="0" w:firstLine="0"/>
              <w:jc w:val="center"/>
              <w:rPr>
                <w:sz w:val="20"/>
                <w:szCs w:val="20"/>
                <w:lang w:eastAsia="en-US"/>
              </w:rPr>
            </w:pPr>
            <w:r w:rsidRPr="00D47E9D">
              <w:rPr>
                <w:sz w:val="20"/>
                <w:szCs w:val="20"/>
                <w:lang w:eastAsia="en-US"/>
              </w:rPr>
              <w:t>3</w:t>
            </w:r>
          </w:p>
        </w:tc>
        <w:tc>
          <w:tcPr>
            <w:tcW w:w="4961" w:type="dxa"/>
            <w:shd w:val="clear" w:color="auto" w:fill="auto"/>
          </w:tcPr>
          <w:p w:rsidR="001A5780" w:rsidRPr="00D47E9D" w:rsidRDefault="00D47E9D" w:rsidP="00D47E9D">
            <w:pPr>
              <w:pStyle w:val="-"/>
              <w:tabs>
                <w:tab w:val="clear" w:pos="1751"/>
              </w:tabs>
              <w:ind w:left="0" w:firstLine="0"/>
              <w:jc w:val="left"/>
              <w:rPr>
                <w:rFonts w:eastAsia="Calibri"/>
                <w:sz w:val="20"/>
                <w:szCs w:val="20"/>
                <w:lang w:eastAsia="en-US"/>
              </w:rPr>
            </w:pPr>
            <w:r>
              <w:rPr>
                <w:rFonts w:eastAsia="Calibri"/>
                <w:sz w:val="20"/>
                <w:szCs w:val="20"/>
                <w:lang w:eastAsia="en-US"/>
              </w:rPr>
              <w:t>Г</w:t>
            </w:r>
            <w:r w:rsidR="001A5780" w:rsidRPr="00D47E9D">
              <w:rPr>
                <w:rFonts w:eastAsia="Calibri"/>
                <w:sz w:val="20"/>
                <w:szCs w:val="20"/>
                <w:lang w:eastAsia="en-US"/>
              </w:rPr>
              <w:t>ибкая подводка (Присоединительный размер :G1)</w:t>
            </w:r>
          </w:p>
        </w:tc>
        <w:tc>
          <w:tcPr>
            <w:tcW w:w="6804" w:type="dxa"/>
            <w:shd w:val="clear" w:color="auto" w:fill="auto"/>
          </w:tcPr>
          <w:p w:rsidR="001A5780" w:rsidRPr="00D47E9D" w:rsidRDefault="001A5780" w:rsidP="001A5780">
            <w:pPr>
              <w:shd w:val="clear" w:color="auto" w:fill="FFFFFF"/>
              <w:spacing w:after="0" w:line="240" w:lineRule="auto"/>
              <w:rPr>
                <w:rFonts w:ascii="Times New Roman" w:hAnsi="Times New Roman" w:cs="Times New Roman"/>
                <w:spacing w:val="2"/>
                <w:sz w:val="20"/>
                <w:szCs w:val="20"/>
                <w:bdr w:val="none" w:sz="0" w:space="0" w:color="auto" w:frame="1"/>
                <w:shd w:val="clear" w:color="auto" w:fill="FFFFFF"/>
              </w:rPr>
            </w:pPr>
            <w:r w:rsidRPr="00D47E9D">
              <w:rPr>
                <w:rFonts w:ascii="Times New Roman" w:hAnsi="Times New Roman" w:cs="Times New Roman"/>
                <w:spacing w:val="2"/>
                <w:sz w:val="20"/>
                <w:szCs w:val="20"/>
                <w:bdr w:val="none" w:sz="0" w:space="0" w:color="auto" w:frame="1"/>
                <w:shd w:val="clear" w:color="auto" w:fill="FFFFFF"/>
              </w:rPr>
              <w:t>Тип: гибкая</w:t>
            </w:r>
          </w:p>
          <w:p w:rsidR="001A5780" w:rsidRPr="00D47E9D" w:rsidRDefault="001A5780" w:rsidP="001A5780">
            <w:pPr>
              <w:shd w:val="clear" w:color="auto" w:fill="FFFFFF"/>
              <w:spacing w:after="0" w:line="240" w:lineRule="auto"/>
              <w:rPr>
                <w:rFonts w:ascii="Times New Roman" w:hAnsi="Times New Roman" w:cs="Times New Roman"/>
                <w:spacing w:val="2"/>
                <w:sz w:val="20"/>
                <w:szCs w:val="20"/>
                <w:bdr w:val="none" w:sz="0" w:space="0" w:color="auto" w:frame="1"/>
                <w:shd w:val="clear" w:color="auto" w:fill="FFFFFF"/>
              </w:rPr>
            </w:pPr>
            <w:r w:rsidRPr="00D47E9D">
              <w:rPr>
                <w:rFonts w:ascii="Times New Roman" w:hAnsi="Times New Roman" w:cs="Times New Roman"/>
                <w:spacing w:val="2"/>
                <w:sz w:val="20"/>
                <w:szCs w:val="20"/>
                <w:bdr w:val="none" w:sz="0" w:space="0" w:color="auto" w:frame="1"/>
                <w:shd w:val="clear" w:color="auto" w:fill="FFFFFF"/>
              </w:rPr>
              <w:t xml:space="preserve">Способ подсоединения: </w:t>
            </w:r>
            <w:hyperlink r:id="rId19" w:history="1">
              <w:r w:rsidRPr="00D47E9D">
                <w:rPr>
                  <w:rFonts w:ascii="Times New Roman" w:hAnsi="Times New Roman" w:cs="Times New Roman"/>
                  <w:spacing w:val="2"/>
                  <w:sz w:val="20"/>
                  <w:szCs w:val="20"/>
                  <w:bdr w:val="none" w:sz="0" w:space="0" w:color="auto" w:frame="1"/>
                  <w:shd w:val="clear" w:color="auto" w:fill="FFFFFF"/>
                </w:rPr>
                <w:t>гайка-гайка</w:t>
              </w:r>
            </w:hyperlink>
          </w:p>
          <w:p w:rsidR="001A5780" w:rsidRPr="00D47E9D" w:rsidRDefault="001A5780" w:rsidP="001A5780">
            <w:pPr>
              <w:shd w:val="clear" w:color="auto" w:fill="FFFFFF"/>
              <w:spacing w:after="0" w:line="240" w:lineRule="auto"/>
              <w:rPr>
                <w:rFonts w:ascii="Times New Roman" w:hAnsi="Times New Roman" w:cs="Times New Roman"/>
                <w:spacing w:val="2"/>
                <w:sz w:val="20"/>
                <w:szCs w:val="20"/>
                <w:bdr w:val="none" w:sz="0" w:space="0" w:color="auto" w:frame="1"/>
                <w:shd w:val="clear" w:color="auto" w:fill="FFFFFF"/>
              </w:rPr>
            </w:pPr>
            <w:r w:rsidRPr="00D47E9D">
              <w:rPr>
                <w:rFonts w:ascii="Times New Roman" w:hAnsi="Times New Roman" w:cs="Times New Roman"/>
                <w:spacing w:val="2"/>
                <w:sz w:val="20"/>
                <w:szCs w:val="20"/>
                <w:bdr w:val="none" w:sz="0" w:space="0" w:color="auto" w:frame="1"/>
                <w:shd w:val="clear" w:color="auto" w:fill="FFFFFF"/>
              </w:rPr>
              <w:t xml:space="preserve">Длина: </w:t>
            </w:r>
            <w:hyperlink r:id="rId20" w:history="1">
              <w:r w:rsidRPr="00D47E9D">
                <w:rPr>
                  <w:rFonts w:ascii="Times New Roman" w:hAnsi="Times New Roman" w:cs="Times New Roman"/>
                  <w:spacing w:val="2"/>
                  <w:sz w:val="20"/>
                  <w:szCs w:val="20"/>
                  <w:bdr w:val="none" w:sz="0" w:space="0" w:color="auto" w:frame="1"/>
                  <w:shd w:val="clear" w:color="auto" w:fill="FFFFFF"/>
                </w:rPr>
                <w:t>0.5 м</w:t>
              </w:r>
            </w:hyperlink>
          </w:p>
          <w:p w:rsidR="001A5780" w:rsidRPr="00D47E9D" w:rsidRDefault="001A5780" w:rsidP="001A5780">
            <w:pPr>
              <w:shd w:val="clear" w:color="auto" w:fill="FFFFFF"/>
              <w:spacing w:after="0" w:line="240" w:lineRule="auto"/>
              <w:rPr>
                <w:rFonts w:ascii="Times New Roman" w:hAnsi="Times New Roman" w:cs="Times New Roman"/>
                <w:spacing w:val="2"/>
                <w:sz w:val="20"/>
                <w:szCs w:val="20"/>
                <w:bdr w:val="none" w:sz="0" w:space="0" w:color="auto" w:frame="1"/>
                <w:shd w:val="clear" w:color="auto" w:fill="FFFFFF"/>
              </w:rPr>
            </w:pPr>
            <w:r w:rsidRPr="00D47E9D">
              <w:rPr>
                <w:rFonts w:ascii="Times New Roman" w:hAnsi="Times New Roman" w:cs="Times New Roman"/>
                <w:spacing w:val="2"/>
                <w:sz w:val="20"/>
                <w:szCs w:val="20"/>
                <w:bdr w:val="none" w:sz="0" w:space="0" w:color="auto" w:frame="1"/>
                <w:shd w:val="clear" w:color="auto" w:fill="FFFFFF"/>
              </w:rPr>
              <w:t>Резьба штуцера: без штуцера</w:t>
            </w:r>
          </w:p>
          <w:p w:rsidR="001A5780" w:rsidRPr="00D47E9D" w:rsidRDefault="001A5780" w:rsidP="001A5780">
            <w:pPr>
              <w:shd w:val="clear" w:color="auto" w:fill="FFFFFF"/>
              <w:spacing w:after="0" w:line="240" w:lineRule="auto"/>
              <w:rPr>
                <w:rFonts w:ascii="Times New Roman" w:hAnsi="Times New Roman" w:cs="Times New Roman"/>
                <w:spacing w:val="2"/>
                <w:sz w:val="20"/>
                <w:szCs w:val="20"/>
                <w:bdr w:val="none" w:sz="0" w:space="0" w:color="auto" w:frame="1"/>
                <w:shd w:val="clear" w:color="auto" w:fill="FFFFFF"/>
              </w:rPr>
            </w:pPr>
            <w:r w:rsidRPr="00D47E9D">
              <w:rPr>
                <w:rFonts w:ascii="Times New Roman" w:hAnsi="Times New Roman" w:cs="Times New Roman"/>
                <w:spacing w:val="2"/>
                <w:sz w:val="20"/>
                <w:szCs w:val="20"/>
                <w:bdr w:val="none" w:sz="0" w:space="0" w:color="auto" w:frame="1"/>
                <w:shd w:val="clear" w:color="auto" w:fill="FFFFFF"/>
              </w:rPr>
              <w:t xml:space="preserve">Резьба гайки: </w:t>
            </w:r>
            <w:hyperlink r:id="rId21" w:history="1">
              <w:r w:rsidRPr="00D47E9D">
                <w:rPr>
                  <w:rFonts w:ascii="Times New Roman" w:hAnsi="Times New Roman" w:cs="Times New Roman"/>
                  <w:spacing w:val="2"/>
                  <w:sz w:val="20"/>
                  <w:szCs w:val="20"/>
                  <w:bdr w:val="none" w:sz="0" w:space="0" w:color="auto" w:frame="1"/>
                  <w:shd w:val="clear" w:color="auto" w:fill="FFFFFF"/>
                </w:rPr>
                <w:t>1 дюйм</w:t>
              </w:r>
            </w:hyperlink>
          </w:p>
          <w:p w:rsidR="001A5780" w:rsidRPr="00D47E9D" w:rsidRDefault="001A5780" w:rsidP="001A5780">
            <w:pPr>
              <w:shd w:val="clear" w:color="auto" w:fill="FFFFFF"/>
              <w:spacing w:after="0" w:line="240" w:lineRule="auto"/>
              <w:rPr>
                <w:rFonts w:ascii="Times New Roman" w:hAnsi="Times New Roman" w:cs="Times New Roman"/>
                <w:spacing w:val="2"/>
                <w:sz w:val="20"/>
                <w:szCs w:val="20"/>
                <w:bdr w:val="none" w:sz="0" w:space="0" w:color="auto" w:frame="1"/>
                <w:shd w:val="clear" w:color="auto" w:fill="FFFFFF"/>
              </w:rPr>
            </w:pPr>
            <w:r w:rsidRPr="00D47E9D">
              <w:rPr>
                <w:rFonts w:ascii="Times New Roman" w:hAnsi="Times New Roman" w:cs="Times New Roman"/>
                <w:spacing w:val="2"/>
                <w:sz w:val="20"/>
                <w:szCs w:val="20"/>
                <w:bdr w:val="none" w:sz="0" w:space="0" w:color="auto" w:frame="1"/>
                <w:shd w:val="clear" w:color="auto" w:fill="FFFFFF"/>
              </w:rPr>
              <w:t xml:space="preserve">Материал внутреннего шланга: </w:t>
            </w:r>
            <w:hyperlink r:id="rId22" w:history="1">
              <w:r w:rsidRPr="00D47E9D">
                <w:rPr>
                  <w:rFonts w:ascii="Times New Roman" w:hAnsi="Times New Roman" w:cs="Times New Roman"/>
                  <w:spacing w:val="2"/>
                  <w:sz w:val="20"/>
                  <w:szCs w:val="20"/>
                  <w:bdr w:val="none" w:sz="0" w:space="0" w:color="auto" w:frame="1"/>
                  <w:shd w:val="clear" w:color="auto" w:fill="FFFFFF"/>
                </w:rPr>
                <w:t>нержавеющая сталь</w:t>
              </w:r>
            </w:hyperlink>
          </w:p>
          <w:p w:rsidR="001A5780" w:rsidRPr="00D47E9D" w:rsidRDefault="001A5780" w:rsidP="001A5780">
            <w:pPr>
              <w:shd w:val="clear" w:color="auto" w:fill="FFFFFF"/>
              <w:spacing w:after="0" w:line="240" w:lineRule="auto"/>
              <w:rPr>
                <w:rFonts w:ascii="Times New Roman" w:hAnsi="Times New Roman" w:cs="Times New Roman"/>
                <w:spacing w:val="2"/>
                <w:sz w:val="20"/>
                <w:szCs w:val="20"/>
                <w:bdr w:val="none" w:sz="0" w:space="0" w:color="auto" w:frame="1"/>
                <w:shd w:val="clear" w:color="auto" w:fill="FFFFFF"/>
              </w:rPr>
            </w:pPr>
            <w:r w:rsidRPr="00D47E9D">
              <w:rPr>
                <w:rFonts w:ascii="Times New Roman" w:hAnsi="Times New Roman" w:cs="Times New Roman"/>
                <w:spacing w:val="2"/>
                <w:sz w:val="20"/>
                <w:szCs w:val="20"/>
                <w:bdr w:val="none" w:sz="0" w:space="0" w:color="auto" w:frame="1"/>
                <w:shd w:val="clear" w:color="auto" w:fill="FFFFFF"/>
              </w:rPr>
              <w:t>Материал оплетки: нержавеющая сталь</w:t>
            </w:r>
          </w:p>
          <w:p w:rsidR="001A5780" w:rsidRPr="00D47E9D" w:rsidRDefault="001A5780" w:rsidP="001A5780">
            <w:pPr>
              <w:shd w:val="clear" w:color="auto" w:fill="FFFFFF"/>
              <w:spacing w:after="0" w:line="240" w:lineRule="auto"/>
              <w:rPr>
                <w:rFonts w:ascii="Times New Roman" w:hAnsi="Times New Roman" w:cs="Times New Roman"/>
                <w:spacing w:val="2"/>
                <w:sz w:val="20"/>
                <w:szCs w:val="20"/>
                <w:bdr w:val="none" w:sz="0" w:space="0" w:color="auto" w:frame="1"/>
                <w:shd w:val="clear" w:color="auto" w:fill="FFFFFF"/>
              </w:rPr>
            </w:pPr>
            <w:r w:rsidRPr="00D47E9D">
              <w:rPr>
                <w:rFonts w:ascii="Times New Roman" w:hAnsi="Times New Roman" w:cs="Times New Roman"/>
                <w:spacing w:val="2"/>
                <w:sz w:val="20"/>
                <w:szCs w:val="20"/>
                <w:bdr w:val="none" w:sz="0" w:space="0" w:color="auto" w:frame="1"/>
                <w:shd w:val="clear" w:color="auto" w:fill="FFFFFF"/>
              </w:rPr>
              <w:t>Материал: нержавеющая сталь, латунь</w:t>
            </w:r>
          </w:p>
          <w:p w:rsidR="001A5780" w:rsidRPr="00D47E9D" w:rsidRDefault="001A5780" w:rsidP="001A5780">
            <w:pPr>
              <w:shd w:val="clear" w:color="auto" w:fill="FFFFFF"/>
              <w:spacing w:after="0" w:line="240" w:lineRule="auto"/>
              <w:rPr>
                <w:rFonts w:ascii="Times New Roman" w:hAnsi="Times New Roman" w:cs="Times New Roman"/>
                <w:spacing w:val="2"/>
                <w:sz w:val="20"/>
                <w:szCs w:val="20"/>
                <w:bdr w:val="none" w:sz="0" w:space="0" w:color="auto" w:frame="1"/>
                <w:shd w:val="clear" w:color="auto" w:fill="FFFFFF"/>
              </w:rPr>
            </w:pPr>
            <w:r w:rsidRPr="00D47E9D">
              <w:rPr>
                <w:rFonts w:ascii="Times New Roman" w:hAnsi="Times New Roman" w:cs="Times New Roman"/>
                <w:spacing w:val="2"/>
                <w:sz w:val="20"/>
                <w:szCs w:val="20"/>
                <w:bdr w:val="none" w:sz="0" w:space="0" w:color="auto" w:frame="1"/>
                <w:shd w:val="clear" w:color="auto" w:fill="FFFFFF"/>
              </w:rPr>
              <w:t>Класс товара: Бытовой</w:t>
            </w:r>
          </w:p>
          <w:p w:rsidR="001A5780" w:rsidRPr="00D47E9D" w:rsidRDefault="001A5780" w:rsidP="001A5780">
            <w:pPr>
              <w:shd w:val="clear" w:color="auto" w:fill="FFFFFF"/>
              <w:spacing w:after="0" w:line="240" w:lineRule="auto"/>
              <w:rPr>
                <w:rFonts w:ascii="Times New Roman" w:hAnsi="Times New Roman" w:cs="Times New Roman"/>
                <w:spacing w:val="2"/>
                <w:sz w:val="20"/>
                <w:szCs w:val="20"/>
                <w:bdr w:val="none" w:sz="0" w:space="0" w:color="auto" w:frame="1"/>
                <w:shd w:val="clear" w:color="auto" w:fill="FFFFFF"/>
              </w:rPr>
            </w:pPr>
            <w:r w:rsidRPr="00D47E9D">
              <w:rPr>
                <w:rFonts w:ascii="Times New Roman" w:hAnsi="Times New Roman" w:cs="Times New Roman"/>
                <w:spacing w:val="2"/>
                <w:sz w:val="20"/>
                <w:szCs w:val="20"/>
                <w:bdr w:val="none" w:sz="0" w:space="0" w:color="auto" w:frame="1"/>
                <w:shd w:val="clear" w:color="auto" w:fill="FFFFFF"/>
              </w:rPr>
              <w:t>Max давление:16 бар</w:t>
            </w:r>
          </w:p>
          <w:p w:rsidR="001A5780" w:rsidRPr="00D47E9D" w:rsidRDefault="001A5780" w:rsidP="001A5780">
            <w:pPr>
              <w:shd w:val="clear" w:color="auto" w:fill="FFFFFF"/>
              <w:spacing w:after="0" w:line="240" w:lineRule="auto"/>
              <w:rPr>
                <w:rFonts w:ascii="Times New Roman" w:hAnsi="Times New Roman" w:cs="Times New Roman"/>
                <w:color w:val="484F55"/>
                <w:sz w:val="20"/>
                <w:szCs w:val="20"/>
              </w:rPr>
            </w:pPr>
            <w:r w:rsidRPr="00D47E9D">
              <w:rPr>
                <w:rFonts w:ascii="Times New Roman" w:hAnsi="Times New Roman" w:cs="Times New Roman"/>
                <w:spacing w:val="2"/>
                <w:sz w:val="20"/>
                <w:szCs w:val="20"/>
                <w:bdr w:val="none" w:sz="0" w:space="0" w:color="auto" w:frame="1"/>
                <w:shd w:val="clear" w:color="auto" w:fill="FFFFFF"/>
              </w:rPr>
              <w:t>Мах температура: 250 °С</w:t>
            </w:r>
          </w:p>
        </w:tc>
        <w:tc>
          <w:tcPr>
            <w:tcW w:w="1701" w:type="dxa"/>
            <w:shd w:val="clear" w:color="auto" w:fill="auto"/>
          </w:tcPr>
          <w:p w:rsidR="001A5780" w:rsidRPr="00D47E9D" w:rsidRDefault="00781AA5" w:rsidP="001A5780">
            <w:pPr>
              <w:pStyle w:val="-"/>
              <w:tabs>
                <w:tab w:val="clear" w:pos="1751"/>
              </w:tabs>
              <w:ind w:left="0" w:firstLine="0"/>
              <w:jc w:val="center"/>
              <w:rPr>
                <w:sz w:val="20"/>
                <w:szCs w:val="20"/>
                <w:lang w:eastAsia="en-US"/>
              </w:rPr>
            </w:pPr>
            <w:r>
              <w:rPr>
                <w:sz w:val="20"/>
                <w:szCs w:val="20"/>
                <w:lang w:eastAsia="en-US"/>
              </w:rPr>
              <w:t>Штука</w:t>
            </w:r>
          </w:p>
        </w:tc>
        <w:tc>
          <w:tcPr>
            <w:tcW w:w="993" w:type="dxa"/>
            <w:shd w:val="clear" w:color="auto" w:fill="auto"/>
          </w:tcPr>
          <w:p w:rsidR="001A5780" w:rsidRPr="00D47E9D" w:rsidRDefault="001A5780" w:rsidP="001A5780">
            <w:pPr>
              <w:pStyle w:val="-"/>
              <w:tabs>
                <w:tab w:val="clear" w:pos="1751"/>
              </w:tabs>
              <w:ind w:left="0" w:firstLine="0"/>
              <w:jc w:val="center"/>
              <w:rPr>
                <w:sz w:val="20"/>
                <w:szCs w:val="20"/>
                <w:lang w:eastAsia="en-US"/>
              </w:rPr>
            </w:pPr>
            <w:r w:rsidRPr="00D47E9D">
              <w:rPr>
                <w:sz w:val="20"/>
                <w:szCs w:val="20"/>
                <w:lang w:eastAsia="en-US"/>
              </w:rPr>
              <w:t>4</w:t>
            </w:r>
          </w:p>
        </w:tc>
      </w:tr>
      <w:tr w:rsidR="00F206EA" w:rsidRPr="00D47E9D" w:rsidTr="00F206EA">
        <w:tc>
          <w:tcPr>
            <w:tcW w:w="538" w:type="dxa"/>
            <w:shd w:val="clear" w:color="auto" w:fill="auto"/>
          </w:tcPr>
          <w:p w:rsidR="00F206EA" w:rsidRPr="00D47E9D" w:rsidRDefault="00F206EA" w:rsidP="00F206EA">
            <w:pPr>
              <w:pStyle w:val="-"/>
              <w:tabs>
                <w:tab w:val="clear" w:pos="1751"/>
              </w:tabs>
              <w:ind w:left="0" w:firstLine="0"/>
              <w:jc w:val="center"/>
              <w:rPr>
                <w:sz w:val="20"/>
                <w:szCs w:val="20"/>
                <w:lang w:eastAsia="en-US"/>
              </w:rPr>
            </w:pPr>
            <w:r>
              <w:rPr>
                <w:sz w:val="20"/>
                <w:szCs w:val="20"/>
                <w:lang w:eastAsia="en-US"/>
              </w:rPr>
              <w:t>4</w:t>
            </w:r>
          </w:p>
        </w:tc>
        <w:tc>
          <w:tcPr>
            <w:tcW w:w="4961" w:type="dxa"/>
            <w:shd w:val="clear" w:color="auto" w:fill="auto"/>
          </w:tcPr>
          <w:p w:rsidR="00F206EA" w:rsidRDefault="00F206EA" w:rsidP="00F206EA">
            <w:pPr>
              <w:pStyle w:val="-"/>
              <w:tabs>
                <w:tab w:val="clear" w:pos="1751"/>
              </w:tabs>
              <w:ind w:left="0" w:firstLine="0"/>
              <w:jc w:val="left"/>
              <w:rPr>
                <w:rFonts w:eastAsia="Calibri"/>
                <w:sz w:val="20"/>
                <w:szCs w:val="20"/>
                <w:lang w:eastAsia="en-US"/>
              </w:rPr>
            </w:pPr>
            <w:r w:rsidRPr="00F206EA">
              <w:rPr>
                <w:rFonts w:eastAsia="Calibri"/>
                <w:sz w:val="20"/>
                <w:szCs w:val="20"/>
                <w:lang w:eastAsia="en-US"/>
              </w:rPr>
              <w:t>Шаровый кран 1/2"</w:t>
            </w:r>
          </w:p>
        </w:tc>
        <w:tc>
          <w:tcPr>
            <w:tcW w:w="6804" w:type="dxa"/>
            <w:shd w:val="clear" w:color="auto" w:fill="auto"/>
          </w:tcPr>
          <w:p w:rsidR="00F206EA" w:rsidRPr="00F206EA" w:rsidRDefault="00F206EA" w:rsidP="00F206EA">
            <w:pPr>
              <w:shd w:val="clear" w:color="auto" w:fill="FFFFFF"/>
              <w:spacing w:after="0" w:line="240" w:lineRule="auto"/>
              <w:rPr>
                <w:rFonts w:ascii="Times New Roman" w:hAnsi="Times New Roman" w:cs="Times New Roman"/>
                <w:sz w:val="20"/>
                <w:szCs w:val="20"/>
              </w:rPr>
            </w:pPr>
            <w:r w:rsidRPr="00D47E9D">
              <w:rPr>
                <w:rFonts w:ascii="Times New Roman" w:hAnsi="Times New Roman" w:cs="Times New Roman"/>
                <w:spacing w:val="2"/>
                <w:sz w:val="20"/>
                <w:szCs w:val="20"/>
                <w:bdr w:val="none" w:sz="0" w:space="0" w:color="auto" w:frame="1"/>
                <w:shd w:val="clear" w:color="auto" w:fill="FFFFFF"/>
              </w:rPr>
              <w:t>Диаметр подключения, дюйм</w:t>
            </w:r>
            <w:r w:rsidRPr="00D47E9D">
              <w:rPr>
                <w:rFonts w:ascii="Times New Roman" w:hAnsi="Times New Roman" w:cs="Times New Roman"/>
                <w:sz w:val="20"/>
                <w:szCs w:val="20"/>
              </w:rPr>
              <w:t xml:space="preserve">: </w:t>
            </w:r>
            <w:r w:rsidRPr="00D47E9D">
              <w:rPr>
                <w:rFonts w:ascii="Times New Roman" w:hAnsi="Times New Roman" w:cs="Times New Roman"/>
                <w:spacing w:val="2"/>
                <w:sz w:val="20"/>
                <w:szCs w:val="20"/>
                <w:bdr w:val="none" w:sz="0" w:space="0" w:color="auto" w:frame="1"/>
                <w:shd w:val="clear" w:color="auto" w:fill="FFFFFF"/>
              </w:rPr>
              <w:t>1/2</w:t>
            </w:r>
          </w:p>
        </w:tc>
        <w:tc>
          <w:tcPr>
            <w:tcW w:w="1701" w:type="dxa"/>
            <w:shd w:val="clear" w:color="auto" w:fill="auto"/>
          </w:tcPr>
          <w:p w:rsidR="00F206EA" w:rsidRPr="00D47E9D" w:rsidRDefault="00F206EA" w:rsidP="00F206EA">
            <w:pPr>
              <w:pStyle w:val="-"/>
              <w:tabs>
                <w:tab w:val="clear" w:pos="1751"/>
              </w:tabs>
              <w:ind w:left="0" w:firstLine="0"/>
              <w:jc w:val="center"/>
              <w:rPr>
                <w:sz w:val="20"/>
                <w:szCs w:val="20"/>
                <w:lang w:eastAsia="en-US"/>
              </w:rPr>
            </w:pPr>
            <w:r>
              <w:rPr>
                <w:sz w:val="20"/>
                <w:szCs w:val="20"/>
                <w:lang w:eastAsia="en-US"/>
              </w:rPr>
              <w:t>Штука</w:t>
            </w:r>
          </w:p>
        </w:tc>
        <w:tc>
          <w:tcPr>
            <w:tcW w:w="993" w:type="dxa"/>
            <w:shd w:val="clear" w:color="auto" w:fill="auto"/>
          </w:tcPr>
          <w:p w:rsidR="00F206EA" w:rsidRPr="00D47E9D" w:rsidRDefault="00F206EA" w:rsidP="00F206EA">
            <w:pPr>
              <w:pStyle w:val="-"/>
              <w:tabs>
                <w:tab w:val="clear" w:pos="1751"/>
              </w:tabs>
              <w:ind w:left="0" w:firstLine="0"/>
              <w:jc w:val="center"/>
              <w:rPr>
                <w:sz w:val="20"/>
                <w:szCs w:val="20"/>
                <w:lang w:eastAsia="en-US"/>
              </w:rPr>
            </w:pPr>
            <w:r>
              <w:rPr>
                <w:sz w:val="20"/>
                <w:szCs w:val="20"/>
                <w:lang w:eastAsia="en-US"/>
              </w:rPr>
              <w:t>8</w:t>
            </w:r>
          </w:p>
        </w:tc>
      </w:tr>
    </w:tbl>
    <w:p w:rsidR="001A5780" w:rsidRPr="001A5780" w:rsidRDefault="001A5780" w:rsidP="001A5780">
      <w:pPr>
        <w:pStyle w:val="-"/>
        <w:tabs>
          <w:tab w:val="clear" w:pos="1751"/>
        </w:tabs>
        <w:ind w:left="846" w:firstLine="0"/>
        <w:rPr>
          <w:sz w:val="20"/>
          <w:szCs w:val="20"/>
          <w:lang w:eastAsia="en-US"/>
        </w:rPr>
      </w:pPr>
    </w:p>
    <w:p w:rsidR="001A5780" w:rsidRPr="001A5780" w:rsidRDefault="001A5780" w:rsidP="00781AA5">
      <w:pPr>
        <w:pStyle w:val="-"/>
        <w:numPr>
          <w:ilvl w:val="1"/>
          <w:numId w:val="20"/>
        </w:numPr>
        <w:tabs>
          <w:tab w:val="left" w:pos="1701"/>
        </w:tabs>
        <w:ind w:left="709" w:firstLine="284"/>
        <w:rPr>
          <w:sz w:val="20"/>
          <w:szCs w:val="20"/>
          <w:lang w:eastAsia="en-US"/>
        </w:rPr>
      </w:pPr>
      <w:r w:rsidRPr="001A5780">
        <w:rPr>
          <w:sz w:val="20"/>
          <w:szCs w:val="20"/>
          <w:lang w:eastAsia="en-US"/>
        </w:rPr>
        <w:t>Провести работы по опрессовке системы:</w:t>
      </w:r>
    </w:p>
    <w:p w:rsidR="001A5780" w:rsidRPr="001A5780" w:rsidRDefault="001A5780" w:rsidP="00781AA5">
      <w:pPr>
        <w:pStyle w:val="-"/>
        <w:numPr>
          <w:ilvl w:val="2"/>
          <w:numId w:val="20"/>
        </w:numPr>
        <w:tabs>
          <w:tab w:val="left" w:pos="1701"/>
        </w:tabs>
        <w:ind w:left="709" w:firstLine="284"/>
        <w:rPr>
          <w:sz w:val="20"/>
          <w:szCs w:val="20"/>
          <w:lang w:eastAsia="en-US"/>
        </w:rPr>
      </w:pPr>
      <w:r w:rsidRPr="001A5780">
        <w:rPr>
          <w:sz w:val="20"/>
          <w:szCs w:val="20"/>
          <w:lang w:eastAsia="en-US"/>
        </w:rPr>
        <w:t xml:space="preserve"> </w:t>
      </w:r>
      <w:r w:rsidRPr="001A5780">
        <w:rPr>
          <w:b/>
          <w:sz w:val="20"/>
          <w:szCs w:val="20"/>
          <w:lang w:eastAsia="en-US"/>
        </w:rPr>
        <w:t>Подготовка системы</w:t>
      </w:r>
      <w:r w:rsidRPr="001A5780">
        <w:rPr>
          <w:sz w:val="20"/>
          <w:szCs w:val="20"/>
          <w:lang w:eastAsia="en-US"/>
        </w:rPr>
        <w:t>. </w:t>
      </w:r>
    </w:p>
    <w:p w:rsidR="001A5780" w:rsidRPr="001A5780" w:rsidRDefault="001A5780" w:rsidP="00781AA5">
      <w:pPr>
        <w:pStyle w:val="-"/>
        <w:numPr>
          <w:ilvl w:val="2"/>
          <w:numId w:val="20"/>
        </w:numPr>
        <w:tabs>
          <w:tab w:val="left" w:pos="1701"/>
        </w:tabs>
        <w:ind w:left="709" w:firstLine="284"/>
        <w:rPr>
          <w:sz w:val="20"/>
          <w:szCs w:val="20"/>
          <w:lang w:eastAsia="en-US"/>
        </w:rPr>
      </w:pPr>
      <w:r w:rsidRPr="001A5780">
        <w:rPr>
          <w:b/>
          <w:sz w:val="20"/>
          <w:szCs w:val="20"/>
          <w:lang w:eastAsia="en-US"/>
        </w:rPr>
        <w:t>Заполнение системы водой</w:t>
      </w:r>
      <w:r w:rsidRPr="001A5780">
        <w:rPr>
          <w:sz w:val="20"/>
          <w:szCs w:val="20"/>
          <w:lang w:eastAsia="en-US"/>
        </w:rPr>
        <w:t xml:space="preserve"> (для гидравлической опрессовки) или воздухом (для пневматической). Важно полностью удалить воздух, чтобы избежать воздушных пробок.</w:t>
      </w:r>
    </w:p>
    <w:p w:rsidR="001A5780" w:rsidRPr="001A5780" w:rsidRDefault="001A5780" w:rsidP="00781AA5">
      <w:pPr>
        <w:pStyle w:val="-"/>
        <w:numPr>
          <w:ilvl w:val="2"/>
          <w:numId w:val="20"/>
        </w:numPr>
        <w:tabs>
          <w:tab w:val="left" w:pos="1701"/>
        </w:tabs>
        <w:ind w:left="709" w:firstLine="284"/>
        <w:rPr>
          <w:sz w:val="20"/>
          <w:szCs w:val="20"/>
          <w:lang w:eastAsia="en-US"/>
        </w:rPr>
      </w:pPr>
      <w:r w:rsidRPr="001A5780">
        <w:rPr>
          <w:b/>
          <w:sz w:val="20"/>
          <w:szCs w:val="20"/>
          <w:lang w:eastAsia="en-US"/>
        </w:rPr>
        <w:t>Создание испытательного давления</w:t>
      </w:r>
      <w:r w:rsidRPr="001A5780">
        <w:rPr>
          <w:sz w:val="20"/>
          <w:szCs w:val="20"/>
          <w:lang w:eastAsia="en-US"/>
        </w:rPr>
        <w:t>. С помощью насоса или компрессора давление в системе повышают до заданного уровня равным 1,5 рабочего давления, но не менее 0,2 Мпа.</w:t>
      </w:r>
    </w:p>
    <w:p w:rsidR="001A5780" w:rsidRPr="001A5780" w:rsidRDefault="001A5780" w:rsidP="00781AA5">
      <w:pPr>
        <w:pStyle w:val="-"/>
        <w:numPr>
          <w:ilvl w:val="2"/>
          <w:numId w:val="20"/>
        </w:numPr>
        <w:tabs>
          <w:tab w:val="left" w:pos="1701"/>
        </w:tabs>
        <w:ind w:left="709" w:firstLine="284"/>
        <w:rPr>
          <w:sz w:val="20"/>
          <w:szCs w:val="20"/>
          <w:lang w:eastAsia="en-US"/>
        </w:rPr>
      </w:pPr>
      <w:r w:rsidRPr="001A5780">
        <w:rPr>
          <w:b/>
          <w:sz w:val="20"/>
          <w:szCs w:val="20"/>
          <w:lang w:eastAsia="en-US"/>
        </w:rPr>
        <w:t>Выдержка под давлением</w:t>
      </w:r>
      <w:r w:rsidRPr="001A5780">
        <w:rPr>
          <w:sz w:val="20"/>
          <w:szCs w:val="20"/>
          <w:lang w:eastAsia="en-US"/>
        </w:rPr>
        <w:t>. Система остаётся под повышенным давлением в течение определённого времени — от 10 минут до 24 часов, в зависимости от объёма системы и требований нормативов.</w:t>
      </w:r>
    </w:p>
    <w:p w:rsidR="001A5780" w:rsidRPr="001A5780" w:rsidRDefault="001A5780" w:rsidP="00781AA5">
      <w:pPr>
        <w:pStyle w:val="-"/>
        <w:numPr>
          <w:ilvl w:val="2"/>
          <w:numId w:val="20"/>
        </w:numPr>
        <w:tabs>
          <w:tab w:val="left" w:pos="1701"/>
        </w:tabs>
        <w:ind w:left="709" w:firstLine="284"/>
        <w:rPr>
          <w:sz w:val="20"/>
          <w:szCs w:val="20"/>
          <w:lang w:eastAsia="en-US"/>
        </w:rPr>
      </w:pPr>
      <w:r w:rsidRPr="001A5780">
        <w:rPr>
          <w:b/>
          <w:sz w:val="20"/>
          <w:szCs w:val="20"/>
          <w:lang w:eastAsia="en-US"/>
        </w:rPr>
        <w:t>Контроль и осмотр.</w:t>
      </w:r>
      <w:r w:rsidRPr="001A5780">
        <w:rPr>
          <w:sz w:val="20"/>
          <w:szCs w:val="20"/>
          <w:lang w:eastAsia="en-US"/>
        </w:rPr>
        <w:t> В течение выдержки проверяют все элементы системы.</w:t>
      </w:r>
    </w:p>
    <w:p w:rsidR="001A5780" w:rsidRPr="001A5780" w:rsidRDefault="001A5780" w:rsidP="00781AA5">
      <w:pPr>
        <w:pStyle w:val="-"/>
        <w:numPr>
          <w:ilvl w:val="1"/>
          <w:numId w:val="20"/>
        </w:numPr>
        <w:tabs>
          <w:tab w:val="left" w:pos="1701"/>
        </w:tabs>
        <w:ind w:left="709" w:firstLine="284"/>
        <w:rPr>
          <w:sz w:val="20"/>
          <w:szCs w:val="20"/>
          <w:lang w:eastAsia="en-US"/>
        </w:rPr>
      </w:pPr>
      <w:r w:rsidRPr="001A5780">
        <w:rPr>
          <w:sz w:val="20"/>
          <w:szCs w:val="20"/>
          <w:lang w:eastAsia="en-US"/>
        </w:rPr>
        <w:t>Анализ результатов. Система считается выдержавшей испытание, если давление не снизилось (или снизилось не более чем на допустимую величину) и отсутствуют видимые протечки. </w:t>
      </w:r>
    </w:p>
    <w:p w:rsidR="001A5780" w:rsidRPr="001A5780" w:rsidRDefault="001A5780" w:rsidP="00781AA5">
      <w:pPr>
        <w:pStyle w:val="-"/>
        <w:numPr>
          <w:ilvl w:val="1"/>
          <w:numId w:val="20"/>
        </w:numPr>
        <w:tabs>
          <w:tab w:val="left" w:pos="1701"/>
        </w:tabs>
        <w:ind w:left="709" w:firstLine="284"/>
        <w:rPr>
          <w:sz w:val="20"/>
          <w:szCs w:val="20"/>
          <w:lang w:eastAsia="en-US"/>
        </w:rPr>
      </w:pPr>
      <w:r w:rsidRPr="001A5780">
        <w:rPr>
          <w:sz w:val="20"/>
          <w:szCs w:val="20"/>
          <w:lang w:eastAsia="en-US"/>
        </w:rPr>
        <w:t>Устранение дефектов и повторная проверка. Если обнаружены утечки или другие проблемы, их устраняют, а систему проверяют повторно. </w:t>
      </w:r>
    </w:p>
    <w:p w:rsidR="001A5780" w:rsidRPr="001A5780" w:rsidRDefault="001A5780" w:rsidP="00781AA5">
      <w:pPr>
        <w:pStyle w:val="-"/>
        <w:numPr>
          <w:ilvl w:val="1"/>
          <w:numId w:val="20"/>
        </w:numPr>
        <w:tabs>
          <w:tab w:val="left" w:pos="1701"/>
        </w:tabs>
        <w:ind w:left="709" w:firstLine="284"/>
        <w:rPr>
          <w:color w:val="FFFFFF"/>
          <w:sz w:val="20"/>
          <w:szCs w:val="20"/>
        </w:rPr>
      </w:pPr>
      <w:r w:rsidRPr="001A5780">
        <w:rPr>
          <w:sz w:val="20"/>
          <w:szCs w:val="20"/>
          <w:lang w:eastAsia="en-US"/>
        </w:rPr>
        <w:t>Оформление акта. По итогам успешных испытаний составляется акт, который служит основанием для ввода системы в эксплуатацию</w:t>
      </w:r>
    </w:p>
    <w:p w:rsidR="001A5780" w:rsidRPr="001A5780" w:rsidRDefault="001A5780" w:rsidP="00781AA5">
      <w:pPr>
        <w:pStyle w:val="-"/>
        <w:numPr>
          <w:ilvl w:val="1"/>
          <w:numId w:val="20"/>
        </w:numPr>
        <w:tabs>
          <w:tab w:val="left" w:pos="1701"/>
        </w:tabs>
        <w:ind w:left="709" w:firstLine="284"/>
        <w:rPr>
          <w:sz w:val="20"/>
          <w:szCs w:val="20"/>
          <w:lang w:eastAsia="en-US"/>
        </w:rPr>
      </w:pPr>
      <w:r w:rsidRPr="001A5780">
        <w:rPr>
          <w:sz w:val="20"/>
          <w:szCs w:val="20"/>
          <w:lang w:eastAsia="en-US"/>
        </w:rPr>
        <w:t xml:space="preserve">Все работы должны выполняться с соблюдением действующих нормативно-технических документов и государственных стандартов. </w:t>
      </w:r>
    </w:p>
    <w:p w:rsidR="001A5780" w:rsidRPr="001A5780" w:rsidRDefault="00745739" w:rsidP="00781AA5">
      <w:pPr>
        <w:pStyle w:val="af7"/>
        <w:tabs>
          <w:tab w:val="left" w:pos="1701"/>
        </w:tabs>
        <w:ind w:left="709" w:firstLine="284"/>
        <w:contextualSpacing/>
        <w:jc w:val="both"/>
        <w:rPr>
          <w:rFonts w:ascii="Times New Roman" w:hAnsi="Times New Roman"/>
          <w:sz w:val="20"/>
          <w:szCs w:val="20"/>
        </w:rPr>
      </w:pPr>
      <w:r>
        <w:rPr>
          <w:rFonts w:ascii="Times New Roman" w:hAnsi="Times New Roman"/>
          <w:sz w:val="20"/>
          <w:szCs w:val="20"/>
        </w:rPr>
        <w:t>Демонтажные и монтажные р</w:t>
      </w:r>
      <w:r w:rsidR="001A5780" w:rsidRPr="001A5780">
        <w:rPr>
          <w:rFonts w:ascii="Times New Roman" w:hAnsi="Times New Roman"/>
          <w:sz w:val="20"/>
          <w:szCs w:val="20"/>
        </w:rPr>
        <w:t xml:space="preserve">аботы должны быть выполнены </w:t>
      </w:r>
      <w:r>
        <w:rPr>
          <w:rFonts w:ascii="Times New Roman" w:hAnsi="Times New Roman"/>
          <w:sz w:val="20"/>
          <w:szCs w:val="20"/>
        </w:rPr>
        <w:t>за счет средств</w:t>
      </w:r>
      <w:r w:rsidR="001A5780" w:rsidRPr="001A5780">
        <w:rPr>
          <w:rFonts w:ascii="Times New Roman" w:hAnsi="Times New Roman"/>
          <w:sz w:val="20"/>
          <w:szCs w:val="20"/>
        </w:rPr>
        <w:t xml:space="preserve"> По</w:t>
      </w:r>
      <w:r>
        <w:rPr>
          <w:rFonts w:ascii="Times New Roman" w:hAnsi="Times New Roman"/>
          <w:sz w:val="20"/>
          <w:szCs w:val="20"/>
        </w:rPr>
        <w:t>ставщика</w:t>
      </w:r>
      <w:r w:rsidR="001A5780" w:rsidRPr="001A5780">
        <w:rPr>
          <w:rFonts w:ascii="Times New Roman" w:hAnsi="Times New Roman"/>
          <w:sz w:val="20"/>
          <w:szCs w:val="20"/>
        </w:rPr>
        <w:t xml:space="preserve">, с использованием собственного и/или привлеченного оборудования и техники, а также с привлечением </w:t>
      </w:r>
      <w:r>
        <w:rPr>
          <w:rFonts w:ascii="Times New Roman" w:hAnsi="Times New Roman"/>
          <w:sz w:val="20"/>
          <w:szCs w:val="20"/>
        </w:rPr>
        <w:t>третьих лиц</w:t>
      </w:r>
      <w:r w:rsidR="001A5780" w:rsidRPr="001A5780">
        <w:rPr>
          <w:rFonts w:ascii="Times New Roman" w:hAnsi="Times New Roman"/>
          <w:sz w:val="20"/>
          <w:szCs w:val="20"/>
        </w:rPr>
        <w:t xml:space="preserve"> при предварительном письменном согласовании с Заказчиком. При этом По</w:t>
      </w:r>
      <w:r>
        <w:rPr>
          <w:rFonts w:ascii="Times New Roman" w:hAnsi="Times New Roman"/>
          <w:sz w:val="20"/>
          <w:szCs w:val="20"/>
        </w:rPr>
        <w:t>ставщик</w:t>
      </w:r>
      <w:r w:rsidR="001A5780" w:rsidRPr="001A5780">
        <w:rPr>
          <w:rFonts w:ascii="Times New Roman" w:hAnsi="Times New Roman"/>
          <w:sz w:val="20"/>
          <w:szCs w:val="20"/>
        </w:rPr>
        <w:t xml:space="preserve"> несет ответственность за действие </w:t>
      </w:r>
      <w:r>
        <w:rPr>
          <w:rFonts w:ascii="Times New Roman" w:hAnsi="Times New Roman"/>
          <w:sz w:val="20"/>
          <w:szCs w:val="20"/>
        </w:rPr>
        <w:t>третьих лиц</w:t>
      </w:r>
      <w:r w:rsidR="001A5780" w:rsidRPr="001A5780">
        <w:rPr>
          <w:rFonts w:ascii="Times New Roman" w:hAnsi="Times New Roman"/>
          <w:sz w:val="20"/>
          <w:szCs w:val="20"/>
        </w:rPr>
        <w:t xml:space="preserve"> как за свои собственные. </w:t>
      </w:r>
    </w:p>
    <w:p w:rsidR="001A5780" w:rsidRPr="001A5780" w:rsidRDefault="001A5780" w:rsidP="00781AA5">
      <w:pPr>
        <w:pStyle w:val="af7"/>
        <w:tabs>
          <w:tab w:val="left" w:pos="1701"/>
        </w:tabs>
        <w:ind w:left="709" w:firstLine="284"/>
        <w:contextualSpacing/>
        <w:jc w:val="both"/>
        <w:rPr>
          <w:rFonts w:ascii="Times New Roman" w:hAnsi="Times New Roman"/>
          <w:sz w:val="20"/>
          <w:szCs w:val="20"/>
        </w:rPr>
      </w:pPr>
      <w:r w:rsidRPr="001A5780">
        <w:rPr>
          <w:rFonts w:ascii="Times New Roman" w:hAnsi="Times New Roman"/>
          <w:sz w:val="20"/>
          <w:szCs w:val="20"/>
        </w:rPr>
        <w:t>Для выполнения работ По</w:t>
      </w:r>
      <w:r w:rsidR="00745739">
        <w:rPr>
          <w:rFonts w:ascii="Times New Roman" w:hAnsi="Times New Roman"/>
          <w:sz w:val="20"/>
          <w:szCs w:val="20"/>
        </w:rPr>
        <w:t>ставщик</w:t>
      </w:r>
      <w:r w:rsidRPr="001A5780">
        <w:rPr>
          <w:rFonts w:ascii="Times New Roman" w:hAnsi="Times New Roman"/>
          <w:sz w:val="20"/>
          <w:szCs w:val="20"/>
        </w:rPr>
        <w:t xml:space="preserve"> обязан привлекать только квалифицированных и обученных по охране труда рабочих, допускать к производству работ только работников, обеспеченных спецодеждой, спецобувью и другими средствами индивидуальной и коллективной защиты, а также прошедшие противопожарный инструктаж. </w:t>
      </w:r>
    </w:p>
    <w:p w:rsidR="001A5780" w:rsidRPr="001A5780" w:rsidRDefault="001A5780" w:rsidP="00781AA5">
      <w:pPr>
        <w:pStyle w:val="-"/>
        <w:tabs>
          <w:tab w:val="clear" w:pos="1751"/>
          <w:tab w:val="left" w:pos="1701"/>
        </w:tabs>
        <w:ind w:left="709" w:firstLine="284"/>
        <w:rPr>
          <w:sz w:val="20"/>
          <w:szCs w:val="20"/>
          <w:lang w:eastAsia="en-US"/>
        </w:rPr>
      </w:pPr>
      <w:r w:rsidRPr="001A5780">
        <w:rPr>
          <w:sz w:val="20"/>
          <w:szCs w:val="20"/>
          <w:lang w:eastAsia="en-US"/>
        </w:rPr>
        <w:t>По</w:t>
      </w:r>
      <w:r w:rsidR="00745739">
        <w:rPr>
          <w:sz w:val="20"/>
          <w:szCs w:val="20"/>
          <w:lang w:eastAsia="en-US"/>
        </w:rPr>
        <w:t>ставщик</w:t>
      </w:r>
      <w:r w:rsidRPr="001A5780">
        <w:rPr>
          <w:sz w:val="20"/>
          <w:szCs w:val="20"/>
          <w:lang w:eastAsia="en-US"/>
        </w:rPr>
        <w:t xml:space="preserve"> безвозмездно устраняет по требованию Заказчика все выявлен</w:t>
      </w:r>
      <w:r w:rsidR="00745739">
        <w:rPr>
          <w:sz w:val="20"/>
          <w:szCs w:val="20"/>
          <w:lang w:eastAsia="en-US"/>
        </w:rPr>
        <w:t>ные недостатки, если в ходе исполнения обязательств по поставке оборудования с монтажом</w:t>
      </w:r>
      <w:r w:rsidRPr="001A5780">
        <w:rPr>
          <w:sz w:val="20"/>
          <w:szCs w:val="20"/>
          <w:lang w:eastAsia="en-US"/>
        </w:rPr>
        <w:t xml:space="preserve"> </w:t>
      </w:r>
      <w:r w:rsidR="00745739">
        <w:rPr>
          <w:sz w:val="20"/>
          <w:szCs w:val="20"/>
          <w:lang w:eastAsia="en-US"/>
        </w:rPr>
        <w:t>Поставщик</w:t>
      </w:r>
      <w:r w:rsidRPr="001A5780">
        <w:rPr>
          <w:sz w:val="20"/>
          <w:szCs w:val="20"/>
          <w:lang w:eastAsia="en-US"/>
        </w:rPr>
        <w:t xml:space="preserve"> </w:t>
      </w:r>
      <w:r w:rsidR="00745739">
        <w:rPr>
          <w:sz w:val="20"/>
          <w:szCs w:val="20"/>
          <w:lang w:eastAsia="en-US"/>
        </w:rPr>
        <w:t xml:space="preserve">и/или привлеченное им третье лицо </w:t>
      </w:r>
      <w:r w:rsidRPr="001A5780">
        <w:rPr>
          <w:sz w:val="20"/>
          <w:szCs w:val="20"/>
          <w:lang w:eastAsia="en-US"/>
        </w:rPr>
        <w:t>допустил</w:t>
      </w:r>
      <w:r w:rsidR="00745739">
        <w:rPr>
          <w:sz w:val="20"/>
          <w:szCs w:val="20"/>
          <w:lang w:eastAsia="en-US"/>
        </w:rPr>
        <w:t xml:space="preserve"> (и)</w:t>
      </w:r>
      <w:r w:rsidRPr="001A5780">
        <w:rPr>
          <w:sz w:val="20"/>
          <w:szCs w:val="20"/>
          <w:lang w:eastAsia="en-US"/>
        </w:rPr>
        <w:t xml:space="preserve"> отступления от требований и условий данного технического задания</w:t>
      </w:r>
      <w:r w:rsidR="00745739">
        <w:rPr>
          <w:sz w:val="20"/>
          <w:szCs w:val="20"/>
          <w:lang w:eastAsia="en-US"/>
        </w:rPr>
        <w:t xml:space="preserve"> и Контракта</w:t>
      </w:r>
      <w:r w:rsidRPr="001A5780">
        <w:rPr>
          <w:sz w:val="20"/>
          <w:szCs w:val="20"/>
          <w:lang w:eastAsia="en-US"/>
        </w:rPr>
        <w:t>, ухудшившие качество</w:t>
      </w:r>
      <w:r w:rsidR="00745739">
        <w:rPr>
          <w:sz w:val="20"/>
          <w:szCs w:val="20"/>
          <w:lang w:eastAsia="en-US"/>
        </w:rPr>
        <w:t xml:space="preserve"> результата исполнения Контракта</w:t>
      </w:r>
      <w:r w:rsidRPr="001A5780">
        <w:rPr>
          <w:sz w:val="20"/>
          <w:szCs w:val="20"/>
          <w:lang w:eastAsia="en-US"/>
        </w:rPr>
        <w:t xml:space="preserve">, в течение 10 (десяти) дней с момента получения </w:t>
      </w:r>
      <w:r w:rsidR="00745739" w:rsidRPr="001A5780">
        <w:rPr>
          <w:sz w:val="20"/>
          <w:szCs w:val="20"/>
          <w:lang w:eastAsia="en-US"/>
        </w:rPr>
        <w:t>По</w:t>
      </w:r>
      <w:r w:rsidR="00745739">
        <w:rPr>
          <w:sz w:val="20"/>
          <w:szCs w:val="20"/>
          <w:lang w:eastAsia="en-US"/>
        </w:rPr>
        <w:t>ставщиком</w:t>
      </w:r>
      <w:r w:rsidR="00745739" w:rsidRPr="001A5780">
        <w:rPr>
          <w:sz w:val="20"/>
          <w:szCs w:val="20"/>
          <w:lang w:eastAsia="en-US"/>
        </w:rPr>
        <w:t xml:space="preserve"> соответствующего требования </w:t>
      </w:r>
      <w:r w:rsidR="00745739">
        <w:rPr>
          <w:sz w:val="20"/>
          <w:szCs w:val="20"/>
          <w:lang w:eastAsia="en-US"/>
        </w:rPr>
        <w:t xml:space="preserve">от </w:t>
      </w:r>
      <w:r w:rsidR="00745739" w:rsidRPr="001A5780">
        <w:rPr>
          <w:sz w:val="20"/>
          <w:szCs w:val="20"/>
          <w:lang w:eastAsia="en-US"/>
        </w:rPr>
        <w:t>Заказчик</w:t>
      </w:r>
      <w:r w:rsidR="00745739">
        <w:rPr>
          <w:sz w:val="20"/>
          <w:szCs w:val="20"/>
          <w:lang w:eastAsia="en-US"/>
        </w:rPr>
        <w:t>а</w:t>
      </w:r>
      <w:r w:rsidR="00745739" w:rsidRPr="001A5780">
        <w:rPr>
          <w:sz w:val="20"/>
          <w:szCs w:val="20"/>
          <w:lang w:eastAsia="en-US"/>
        </w:rPr>
        <w:t xml:space="preserve"> </w:t>
      </w:r>
      <w:r w:rsidRPr="001A5780">
        <w:rPr>
          <w:sz w:val="20"/>
          <w:szCs w:val="20"/>
          <w:lang w:eastAsia="en-US"/>
        </w:rPr>
        <w:t>в письменном виде.</w:t>
      </w:r>
    </w:p>
    <w:p w:rsidR="001A5780" w:rsidRPr="001A5780" w:rsidRDefault="001A5780" w:rsidP="00781AA5">
      <w:pPr>
        <w:pStyle w:val="-"/>
        <w:tabs>
          <w:tab w:val="clear" w:pos="1751"/>
          <w:tab w:val="left" w:pos="1701"/>
        </w:tabs>
        <w:ind w:left="709" w:firstLine="284"/>
        <w:rPr>
          <w:sz w:val="20"/>
          <w:szCs w:val="20"/>
          <w:lang w:eastAsia="en-US"/>
        </w:rPr>
      </w:pPr>
      <w:r w:rsidRPr="001A5780">
        <w:rPr>
          <w:sz w:val="20"/>
          <w:szCs w:val="20"/>
          <w:lang w:eastAsia="en-US"/>
        </w:rPr>
        <w:t>В случае обнаружения несоответствия качества техническим характеристикам и требованиям безопасности применяемого оборудования, материалов и инструмента, По</w:t>
      </w:r>
      <w:r w:rsidR="00745739">
        <w:rPr>
          <w:sz w:val="20"/>
          <w:szCs w:val="20"/>
          <w:lang w:eastAsia="en-US"/>
        </w:rPr>
        <w:t>ставщику</w:t>
      </w:r>
      <w:r w:rsidRPr="001A5780">
        <w:rPr>
          <w:sz w:val="20"/>
          <w:szCs w:val="20"/>
          <w:lang w:eastAsia="en-US"/>
        </w:rPr>
        <w:t xml:space="preserve"> необходимо произвести их замену, предварительно согласовав с Заказчиком. </w:t>
      </w:r>
    </w:p>
    <w:p w:rsidR="001A5780" w:rsidRPr="001A5780" w:rsidRDefault="001A5780" w:rsidP="00781AA5">
      <w:pPr>
        <w:tabs>
          <w:tab w:val="left" w:pos="1701"/>
        </w:tabs>
        <w:spacing w:after="0" w:line="240" w:lineRule="auto"/>
        <w:ind w:left="709" w:firstLine="284"/>
        <w:contextualSpacing/>
        <w:jc w:val="center"/>
        <w:rPr>
          <w:rFonts w:ascii="Times New Roman" w:hAnsi="Times New Roman" w:cs="Times New Roman"/>
          <w:b/>
          <w:bCs/>
          <w:sz w:val="20"/>
          <w:szCs w:val="20"/>
        </w:rPr>
      </w:pPr>
    </w:p>
    <w:p w:rsidR="001A5780" w:rsidRPr="001A5780" w:rsidRDefault="001A5780" w:rsidP="00781AA5">
      <w:pPr>
        <w:tabs>
          <w:tab w:val="left" w:pos="1701"/>
        </w:tabs>
        <w:spacing w:after="0" w:line="240" w:lineRule="auto"/>
        <w:ind w:left="709" w:firstLine="284"/>
        <w:contextualSpacing/>
        <w:rPr>
          <w:rFonts w:ascii="Times New Roman" w:hAnsi="Times New Roman" w:cs="Times New Roman"/>
          <w:b/>
          <w:sz w:val="20"/>
          <w:szCs w:val="20"/>
        </w:rPr>
      </w:pPr>
      <w:r w:rsidRPr="001A5780">
        <w:rPr>
          <w:rFonts w:ascii="Times New Roman" w:hAnsi="Times New Roman" w:cs="Times New Roman"/>
          <w:b/>
          <w:bCs/>
          <w:sz w:val="20"/>
          <w:szCs w:val="20"/>
        </w:rPr>
        <w:t xml:space="preserve">4. </w:t>
      </w:r>
      <w:r w:rsidRPr="001A5780">
        <w:rPr>
          <w:rFonts w:ascii="Times New Roman" w:hAnsi="Times New Roman" w:cs="Times New Roman"/>
          <w:b/>
          <w:sz w:val="20"/>
          <w:szCs w:val="20"/>
        </w:rPr>
        <w:t xml:space="preserve">Требования к качеству </w:t>
      </w:r>
      <w:r w:rsidR="00745739">
        <w:rPr>
          <w:rFonts w:ascii="Times New Roman" w:hAnsi="Times New Roman" w:cs="Times New Roman"/>
          <w:b/>
          <w:sz w:val="20"/>
          <w:szCs w:val="20"/>
        </w:rPr>
        <w:t xml:space="preserve">поставляемого оборудования </w:t>
      </w:r>
      <w:r w:rsidRPr="001A5780">
        <w:rPr>
          <w:rFonts w:ascii="Times New Roman" w:hAnsi="Times New Roman" w:cs="Times New Roman"/>
          <w:b/>
          <w:sz w:val="20"/>
          <w:szCs w:val="20"/>
        </w:rPr>
        <w:t>и выполнени</w:t>
      </w:r>
      <w:r w:rsidR="00745739">
        <w:rPr>
          <w:rFonts w:ascii="Times New Roman" w:hAnsi="Times New Roman" w:cs="Times New Roman"/>
          <w:b/>
          <w:sz w:val="20"/>
          <w:szCs w:val="20"/>
        </w:rPr>
        <w:t>я</w:t>
      </w:r>
      <w:r w:rsidRPr="001A5780">
        <w:rPr>
          <w:rFonts w:ascii="Times New Roman" w:hAnsi="Times New Roman" w:cs="Times New Roman"/>
          <w:b/>
          <w:sz w:val="20"/>
          <w:szCs w:val="20"/>
        </w:rPr>
        <w:t xml:space="preserve"> </w:t>
      </w:r>
      <w:r w:rsidR="00745739">
        <w:rPr>
          <w:rFonts w:ascii="Times New Roman" w:hAnsi="Times New Roman" w:cs="Times New Roman"/>
          <w:b/>
          <w:sz w:val="20"/>
          <w:szCs w:val="20"/>
        </w:rPr>
        <w:t xml:space="preserve">демонтажных и монтажных </w:t>
      </w:r>
      <w:r w:rsidRPr="001A5780">
        <w:rPr>
          <w:rFonts w:ascii="Times New Roman" w:hAnsi="Times New Roman" w:cs="Times New Roman"/>
          <w:b/>
          <w:sz w:val="20"/>
          <w:szCs w:val="20"/>
        </w:rPr>
        <w:t>работ</w:t>
      </w:r>
      <w:r w:rsidR="00745739">
        <w:rPr>
          <w:rFonts w:ascii="Times New Roman" w:hAnsi="Times New Roman" w:cs="Times New Roman"/>
          <w:b/>
          <w:sz w:val="20"/>
          <w:szCs w:val="20"/>
        </w:rPr>
        <w:t>.</w:t>
      </w:r>
    </w:p>
    <w:p w:rsidR="001A5780" w:rsidRPr="001A5780" w:rsidRDefault="00745739" w:rsidP="00781AA5">
      <w:pPr>
        <w:pStyle w:val="-"/>
        <w:tabs>
          <w:tab w:val="clear" w:pos="1751"/>
          <w:tab w:val="left" w:pos="1701"/>
        </w:tabs>
        <w:ind w:left="709" w:firstLine="284"/>
        <w:rPr>
          <w:sz w:val="20"/>
          <w:szCs w:val="20"/>
        </w:rPr>
      </w:pPr>
      <w:r>
        <w:rPr>
          <w:sz w:val="20"/>
          <w:szCs w:val="20"/>
        </w:rPr>
        <w:t xml:space="preserve">Поставляемое </w:t>
      </w:r>
      <w:r w:rsidR="001A5780" w:rsidRPr="001A5780">
        <w:rPr>
          <w:sz w:val="20"/>
          <w:szCs w:val="20"/>
        </w:rPr>
        <w:t xml:space="preserve">оборудование и </w:t>
      </w:r>
      <w:r>
        <w:rPr>
          <w:sz w:val="20"/>
          <w:szCs w:val="20"/>
        </w:rPr>
        <w:t>п</w:t>
      </w:r>
      <w:r w:rsidRPr="001A5780">
        <w:rPr>
          <w:sz w:val="20"/>
          <w:szCs w:val="20"/>
        </w:rPr>
        <w:t xml:space="preserve">рименяемые </w:t>
      </w:r>
      <w:r w:rsidR="001A5780" w:rsidRPr="001A5780">
        <w:rPr>
          <w:sz w:val="20"/>
          <w:szCs w:val="20"/>
        </w:rPr>
        <w:t xml:space="preserve">материалы должны соответствовать ГОСТам, иметь паспорта, сертификаты (декларации) соответствия качеству, разрешение на применение на территории РФ, материалы и комплектующие </w:t>
      </w:r>
      <w:r w:rsidR="001A5780" w:rsidRPr="001A5780">
        <w:rPr>
          <w:sz w:val="20"/>
          <w:szCs w:val="20"/>
          <w:lang w:eastAsia="en-US"/>
        </w:rPr>
        <w:t xml:space="preserve">изделия должны быть новыми, ранее не эксплуатировавшийся, не подвергавшимися восстановительному или другому ремонту, не являться выставочными образцами, свободными от прав третьих лиц, </w:t>
      </w:r>
      <w:r w:rsidR="001A5780" w:rsidRPr="001A5780">
        <w:rPr>
          <w:sz w:val="20"/>
          <w:szCs w:val="20"/>
        </w:rPr>
        <w:t xml:space="preserve">которые передаются Заказчику при </w:t>
      </w:r>
      <w:r>
        <w:rPr>
          <w:sz w:val="20"/>
          <w:szCs w:val="20"/>
        </w:rPr>
        <w:t>приемке результата исполнения Контракта</w:t>
      </w:r>
      <w:r w:rsidR="001A5780" w:rsidRPr="001A5780">
        <w:rPr>
          <w:sz w:val="20"/>
          <w:szCs w:val="20"/>
        </w:rPr>
        <w:t xml:space="preserve">. </w:t>
      </w:r>
    </w:p>
    <w:p w:rsidR="001A5780" w:rsidRPr="001A5780" w:rsidRDefault="001A5780" w:rsidP="00781AA5">
      <w:pPr>
        <w:pStyle w:val="-"/>
        <w:tabs>
          <w:tab w:val="clear" w:pos="1751"/>
          <w:tab w:val="left" w:pos="1701"/>
        </w:tabs>
        <w:ind w:left="709" w:firstLine="284"/>
        <w:rPr>
          <w:sz w:val="20"/>
          <w:szCs w:val="20"/>
          <w:lang w:eastAsia="en-US"/>
        </w:rPr>
      </w:pPr>
      <w:r w:rsidRPr="001A5780">
        <w:rPr>
          <w:sz w:val="20"/>
          <w:szCs w:val="20"/>
        </w:rPr>
        <w:t>По</w:t>
      </w:r>
      <w:r w:rsidR="00745739">
        <w:rPr>
          <w:sz w:val="20"/>
          <w:szCs w:val="20"/>
        </w:rPr>
        <w:t>ставщик</w:t>
      </w:r>
      <w:r w:rsidRPr="001A5780">
        <w:rPr>
          <w:sz w:val="20"/>
          <w:szCs w:val="20"/>
        </w:rPr>
        <w:t xml:space="preserve"> должен иметь все необходимые инструменты и технические приспособления, необходимые для </w:t>
      </w:r>
      <w:r w:rsidR="00745739">
        <w:rPr>
          <w:sz w:val="20"/>
          <w:szCs w:val="20"/>
        </w:rPr>
        <w:t>выполнения обязательств по Контракту</w:t>
      </w:r>
      <w:r w:rsidRPr="001A5780">
        <w:rPr>
          <w:sz w:val="20"/>
          <w:szCs w:val="20"/>
        </w:rPr>
        <w:t>.</w:t>
      </w:r>
    </w:p>
    <w:p w:rsidR="001A5780" w:rsidRPr="001A5780" w:rsidRDefault="001A5780" w:rsidP="00781AA5">
      <w:pPr>
        <w:shd w:val="clear" w:color="auto" w:fill="FFFFFF"/>
        <w:tabs>
          <w:tab w:val="left" w:pos="1701"/>
        </w:tabs>
        <w:autoSpaceDE w:val="0"/>
        <w:autoSpaceDN w:val="0"/>
        <w:adjustRightInd w:val="0"/>
        <w:spacing w:after="0" w:line="240" w:lineRule="auto"/>
        <w:ind w:left="709" w:firstLine="284"/>
        <w:contextualSpacing/>
        <w:jc w:val="both"/>
        <w:rPr>
          <w:rFonts w:ascii="Times New Roman" w:hAnsi="Times New Roman" w:cs="Times New Roman"/>
          <w:sz w:val="20"/>
          <w:szCs w:val="20"/>
        </w:rPr>
      </w:pPr>
      <w:r w:rsidRPr="001A5780">
        <w:rPr>
          <w:rFonts w:ascii="Times New Roman" w:hAnsi="Times New Roman" w:cs="Times New Roman"/>
          <w:sz w:val="20"/>
          <w:szCs w:val="20"/>
        </w:rPr>
        <w:t>По</w:t>
      </w:r>
      <w:r w:rsidR="00745739">
        <w:rPr>
          <w:rFonts w:ascii="Times New Roman" w:hAnsi="Times New Roman" w:cs="Times New Roman"/>
          <w:sz w:val="20"/>
          <w:szCs w:val="20"/>
        </w:rPr>
        <w:t>ставщик</w:t>
      </w:r>
      <w:r w:rsidRPr="001A5780">
        <w:rPr>
          <w:rFonts w:ascii="Times New Roman" w:hAnsi="Times New Roman" w:cs="Times New Roman"/>
          <w:sz w:val="20"/>
          <w:szCs w:val="20"/>
        </w:rPr>
        <w:t xml:space="preserve"> несет ответственность за выполнение собственным персоналом требований действующего законодательства РФ, правил внутреннего трудового распорядка Заказчика. </w:t>
      </w:r>
    </w:p>
    <w:p w:rsidR="001A5780" w:rsidRPr="001A5780" w:rsidRDefault="001A5780" w:rsidP="00781AA5">
      <w:pPr>
        <w:shd w:val="clear" w:color="auto" w:fill="FFFFFF"/>
        <w:tabs>
          <w:tab w:val="left" w:pos="1701"/>
        </w:tabs>
        <w:autoSpaceDE w:val="0"/>
        <w:autoSpaceDN w:val="0"/>
        <w:adjustRightInd w:val="0"/>
        <w:spacing w:after="0" w:line="240" w:lineRule="auto"/>
        <w:ind w:left="709" w:firstLine="284"/>
        <w:contextualSpacing/>
        <w:jc w:val="both"/>
        <w:rPr>
          <w:rFonts w:ascii="Times New Roman" w:hAnsi="Times New Roman" w:cs="Times New Roman"/>
          <w:sz w:val="20"/>
          <w:szCs w:val="20"/>
        </w:rPr>
      </w:pPr>
    </w:p>
    <w:p w:rsidR="001A5780" w:rsidRPr="001A5780" w:rsidRDefault="001A5780" w:rsidP="00781AA5">
      <w:pPr>
        <w:shd w:val="clear" w:color="auto" w:fill="FFFFFF"/>
        <w:tabs>
          <w:tab w:val="left" w:pos="1701"/>
        </w:tabs>
        <w:autoSpaceDE w:val="0"/>
        <w:autoSpaceDN w:val="0"/>
        <w:adjustRightInd w:val="0"/>
        <w:spacing w:after="0" w:line="240" w:lineRule="auto"/>
        <w:ind w:left="709" w:firstLine="284"/>
        <w:contextualSpacing/>
        <w:rPr>
          <w:rFonts w:ascii="Times New Roman" w:hAnsi="Times New Roman" w:cs="Times New Roman"/>
          <w:b/>
          <w:bCs/>
          <w:sz w:val="20"/>
          <w:szCs w:val="20"/>
        </w:rPr>
      </w:pPr>
      <w:r w:rsidRPr="001A5780">
        <w:rPr>
          <w:rFonts w:ascii="Times New Roman" w:hAnsi="Times New Roman" w:cs="Times New Roman"/>
          <w:b/>
          <w:bCs/>
          <w:sz w:val="20"/>
          <w:szCs w:val="20"/>
        </w:rPr>
        <w:t>5. Требования к сроку гарантий качества на результаты работ</w:t>
      </w:r>
    </w:p>
    <w:p w:rsidR="001A5780" w:rsidRPr="001A5780" w:rsidRDefault="001A5780" w:rsidP="00781AA5">
      <w:pPr>
        <w:widowControl w:val="0"/>
        <w:tabs>
          <w:tab w:val="left" w:pos="1701"/>
        </w:tabs>
        <w:autoSpaceDE w:val="0"/>
        <w:autoSpaceDN w:val="0"/>
        <w:adjustRightInd w:val="0"/>
        <w:spacing w:after="0" w:line="240" w:lineRule="auto"/>
        <w:ind w:left="709" w:right="284" w:firstLine="284"/>
        <w:jc w:val="both"/>
        <w:rPr>
          <w:rFonts w:ascii="Times New Roman" w:hAnsi="Times New Roman" w:cs="Times New Roman"/>
          <w:b/>
          <w:sz w:val="20"/>
          <w:szCs w:val="20"/>
        </w:rPr>
      </w:pPr>
      <w:r w:rsidRPr="001A5780">
        <w:rPr>
          <w:rFonts w:ascii="Times New Roman" w:hAnsi="Times New Roman" w:cs="Times New Roman"/>
          <w:sz w:val="20"/>
          <w:szCs w:val="20"/>
        </w:rPr>
        <w:t xml:space="preserve">Гарантийный срок на </w:t>
      </w:r>
      <w:r w:rsidR="003F7963">
        <w:rPr>
          <w:rFonts w:ascii="Times New Roman" w:hAnsi="Times New Roman" w:cs="Times New Roman"/>
          <w:sz w:val="20"/>
          <w:szCs w:val="20"/>
        </w:rPr>
        <w:t xml:space="preserve">поставляемое </w:t>
      </w:r>
      <w:r w:rsidRPr="001A5780">
        <w:rPr>
          <w:rFonts w:ascii="Times New Roman" w:hAnsi="Times New Roman" w:cs="Times New Roman"/>
          <w:sz w:val="20"/>
          <w:szCs w:val="20"/>
        </w:rPr>
        <w:t>оборудование:</w:t>
      </w:r>
      <w:r w:rsidRPr="001A5780">
        <w:rPr>
          <w:rFonts w:ascii="Times New Roman" w:hAnsi="Times New Roman" w:cs="Times New Roman"/>
          <w:b/>
          <w:sz w:val="20"/>
          <w:szCs w:val="20"/>
        </w:rPr>
        <w:t xml:space="preserve"> </w:t>
      </w:r>
      <w:r w:rsidRPr="001A5780">
        <w:rPr>
          <w:rFonts w:ascii="Times New Roman" w:hAnsi="Times New Roman" w:cs="Times New Roman"/>
          <w:sz w:val="20"/>
          <w:szCs w:val="20"/>
        </w:rPr>
        <w:t xml:space="preserve">36 (двенадцать) месяцев с </w:t>
      </w:r>
      <w:r w:rsidRPr="001A5780">
        <w:rPr>
          <w:rFonts w:ascii="Times New Roman" w:hAnsi="Times New Roman" w:cs="Times New Roman"/>
          <w:color w:val="000000"/>
          <w:sz w:val="20"/>
          <w:szCs w:val="20"/>
          <w:shd w:val="clear" w:color="auto" w:fill="FFFFFF"/>
        </w:rPr>
        <w:t xml:space="preserve">даты подписания </w:t>
      </w:r>
      <w:r w:rsidR="003F7963">
        <w:rPr>
          <w:rFonts w:ascii="Times New Roman" w:hAnsi="Times New Roman" w:cs="Times New Roman"/>
          <w:color w:val="000000"/>
          <w:sz w:val="20"/>
          <w:szCs w:val="20"/>
          <w:shd w:val="clear" w:color="auto" w:fill="FFFFFF"/>
        </w:rPr>
        <w:t>документа о приемке (далее – УПД).</w:t>
      </w:r>
    </w:p>
    <w:p w:rsidR="001A5780" w:rsidRPr="001A5780" w:rsidRDefault="001A5780" w:rsidP="00781AA5">
      <w:pPr>
        <w:widowControl w:val="0"/>
        <w:tabs>
          <w:tab w:val="left" w:pos="1701"/>
        </w:tabs>
        <w:autoSpaceDE w:val="0"/>
        <w:autoSpaceDN w:val="0"/>
        <w:adjustRightInd w:val="0"/>
        <w:spacing w:after="0" w:line="240" w:lineRule="auto"/>
        <w:ind w:left="709" w:right="284" w:firstLine="284"/>
        <w:jc w:val="both"/>
        <w:rPr>
          <w:rFonts w:ascii="Times New Roman" w:hAnsi="Times New Roman" w:cs="Times New Roman"/>
          <w:sz w:val="20"/>
          <w:szCs w:val="20"/>
        </w:rPr>
      </w:pPr>
      <w:r w:rsidRPr="001A5780">
        <w:rPr>
          <w:rFonts w:ascii="Times New Roman" w:hAnsi="Times New Roman" w:cs="Times New Roman"/>
          <w:sz w:val="20"/>
          <w:szCs w:val="20"/>
        </w:rPr>
        <w:t xml:space="preserve">Гарантийный срок на выполненные </w:t>
      </w:r>
      <w:r w:rsidR="003F7963">
        <w:rPr>
          <w:rFonts w:ascii="Times New Roman" w:hAnsi="Times New Roman" w:cs="Times New Roman"/>
          <w:sz w:val="20"/>
          <w:szCs w:val="20"/>
        </w:rPr>
        <w:t xml:space="preserve">демонтажные и монтажные </w:t>
      </w:r>
      <w:r w:rsidRPr="001A5780">
        <w:rPr>
          <w:rFonts w:ascii="Times New Roman" w:hAnsi="Times New Roman" w:cs="Times New Roman"/>
          <w:sz w:val="20"/>
          <w:szCs w:val="20"/>
        </w:rPr>
        <w:t xml:space="preserve">работы: </w:t>
      </w:r>
      <w:r w:rsidRPr="001A5780">
        <w:rPr>
          <w:rFonts w:ascii="Times New Roman" w:hAnsi="Times New Roman" w:cs="Times New Roman"/>
          <w:color w:val="000000"/>
          <w:sz w:val="20"/>
          <w:szCs w:val="20"/>
          <w:shd w:val="clear" w:color="auto" w:fill="FFFFFF"/>
        </w:rPr>
        <w:t xml:space="preserve">24 (двадцать четыре) месяца с даты подписания </w:t>
      </w:r>
      <w:r w:rsidR="003F7963">
        <w:rPr>
          <w:rFonts w:ascii="Times New Roman" w:hAnsi="Times New Roman" w:cs="Times New Roman"/>
          <w:sz w:val="20"/>
          <w:szCs w:val="20"/>
        </w:rPr>
        <w:t>УПД</w:t>
      </w:r>
      <w:r w:rsidRPr="001A5780">
        <w:rPr>
          <w:rFonts w:ascii="Times New Roman" w:hAnsi="Times New Roman" w:cs="Times New Roman"/>
          <w:sz w:val="20"/>
          <w:szCs w:val="20"/>
        </w:rPr>
        <w:t>.</w:t>
      </w:r>
    </w:p>
    <w:p w:rsidR="001A5780" w:rsidRPr="001A5780" w:rsidRDefault="001A5780" w:rsidP="00781AA5">
      <w:pPr>
        <w:widowControl w:val="0"/>
        <w:tabs>
          <w:tab w:val="left" w:pos="1701"/>
        </w:tabs>
        <w:autoSpaceDE w:val="0"/>
        <w:autoSpaceDN w:val="0"/>
        <w:adjustRightInd w:val="0"/>
        <w:spacing w:after="0" w:line="240" w:lineRule="auto"/>
        <w:ind w:left="709" w:right="284" w:firstLine="284"/>
        <w:jc w:val="both"/>
        <w:rPr>
          <w:rFonts w:ascii="Times New Roman" w:hAnsi="Times New Roman" w:cs="Times New Roman"/>
          <w:sz w:val="20"/>
          <w:szCs w:val="20"/>
        </w:rPr>
      </w:pPr>
      <w:r w:rsidRPr="001A5780">
        <w:rPr>
          <w:rFonts w:ascii="Times New Roman" w:hAnsi="Times New Roman" w:cs="Times New Roman"/>
          <w:sz w:val="20"/>
          <w:szCs w:val="20"/>
        </w:rPr>
        <w:t xml:space="preserve">Все сопутствующие и расходные материалы для выполнения монтажных работ приобретаются и производятся за счет </w:t>
      </w:r>
      <w:r w:rsidR="003F7963">
        <w:rPr>
          <w:rFonts w:ascii="Times New Roman" w:hAnsi="Times New Roman" w:cs="Times New Roman"/>
          <w:sz w:val="20"/>
          <w:szCs w:val="20"/>
        </w:rPr>
        <w:t>Поставщика</w:t>
      </w:r>
      <w:r w:rsidRPr="001A5780">
        <w:rPr>
          <w:rFonts w:ascii="Times New Roman" w:hAnsi="Times New Roman" w:cs="Times New Roman"/>
          <w:sz w:val="20"/>
          <w:szCs w:val="20"/>
        </w:rPr>
        <w:t>.</w:t>
      </w:r>
    </w:p>
    <w:p w:rsidR="001A5780" w:rsidRPr="006512F6" w:rsidRDefault="001A5780" w:rsidP="001A5780">
      <w:pPr>
        <w:jc w:val="both"/>
        <w:rPr>
          <w:sz w:val="23"/>
          <w:szCs w:val="23"/>
        </w:rPr>
      </w:pPr>
    </w:p>
    <w:p w:rsidR="001A5780" w:rsidRPr="006512F6" w:rsidRDefault="001A5780" w:rsidP="001A5780">
      <w:pPr>
        <w:jc w:val="both"/>
        <w:rPr>
          <w:sz w:val="23"/>
          <w:szCs w:val="23"/>
        </w:rPr>
      </w:pPr>
    </w:p>
    <w:p w:rsidR="001A5780" w:rsidRPr="006512F6" w:rsidRDefault="001A5780" w:rsidP="001A5780">
      <w:pPr>
        <w:jc w:val="both"/>
        <w:rPr>
          <w:sz w:val="23"/>
          <w:szCs w:val="23"/>
        </w:rPr>
      </w:pPr>
    </w:p>
    <w:p w:rsidR="0018083C" w:rsidRDefault="0018083C" w:rsidP="000820E3">
      <w:pPr>
        <w:rPr>
          <w:rFonts w:ascii="Times New Roman" w:hAnsi="Times New Roman" w:cs="Times New Roman"/>
          <w:b/>
          <w:sz w:val="28"/>
          <w:szCs w:val="28"/>
        </w:rPr>
      </w:pPr>
    </w:p>
    <w:sectPr w:rsidR="0018083C" w:rsidSect="0018083C">
      <w:headerReference w:type="first" r:id="rId23"/>
      <w:footerReference w:type="first" r:id="rId24"/>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458" w:rsidRDefault="00656458">
      <w:pPr>
        <w:spacing w:after="0" w:line="240" w:lineRule="auto"/>
      </w:pPr>
      <w:r>
        <w:separator/>
      </w:r>
    </w:p>
  </w:endnote>
  <w:endnote w:type="continuationSeparator" w:id="0">
    <w:p w:rsidR="00656458" w:rsidRDefault="0065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506DF" w:rsidRDefault="001506D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47E1" w:rsidRDefault="001506D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CB47E1" w:rsidRDefault="00CB47E1">
        <w:pPr>
          <w:pStyle w:val="ab"/>
          <w:jc w:val="right"/>
        </w:pPr>
        <w:r>
          <w:fldChar w:fldCharType="begin"/>
        </w:r>
        <w:r>
          <w:instrText>PAGE   \* MERGEFORMAT</w:instrText>
        </w:r>
        <w:r>
          <w:fldChar w:fldCharType="separate"/>
        </w:r>
        <w:r w:rsidR="001506DF">
          <w:rPr>
            <w:noProof/>
          </w:rPr>
          <w:t>1</w:t>
        </w:r>
        <w:r>
          <w:fldChar w:fldCharType="end"/>
        </w:r>
      </w:p>
    </w:sdtContent>
  </w:sdt>
  <w:p w:rsidR="00CB47E1" w:rsidRDefault="00CB47E1">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47E1" w:rsidRDefault="001506DF">
    <w:pPr>
      <w:pStyle w:val="ab"/>
      <w:jc w:val="right"/>
    </w:pPr>
    <w:sdt>
      <w:sdtPr>
        <w:id w:val="-915003870"/>
        <w:docPartObj>
          <w:docPartGallery w:val="Page Numbers (Bottom of Page)"/>
          <w:docPartUnique/>
        </w:docPartObj>
      </w:sdtPr>
      <w:sdtEndPr/>
      <w:sdtContent>
        <w:r w:rsidR="00CB47E1">
          <w:fldChar w:fldCharType="begin"/>
        </w:r>
        <w:r w:rsidR="00CB47E1">
          <w:instrText>PAGE   \* MERGEFORMAT</w:instrText>
        </w:r>
        <w:r w:rsidR="00CB47E1">
          <w:fldChar w:fldCharType="separate"/>
        </w:r>
        <w:r w:rsidR="00CB47E1">
          <w:rPr>
            <w:noProof/>
          </w:rPr>
          <w:t>2</w:t>
        </w:r>
        <w:r w:rsidR="00CB47E1">
          <w:fldChar w:fldCharType="end"/>
        </w:r>
      </w:sdtContent>
    </w:sdt>
  </w:p>
  <w:p w:rsidR="00CB47E1" w:rsidRDefault="00CB47E1"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47E1" w:rsidRDefault="001506DF">
    <w:pPr>
      <w:pStyle w:val="ab"/>
      <w:jc w:val="right"/>
    </w:pPr>
    <w:sdt>
      <w:sdtPr>
        <w:id w:val="707909240"/>
        <w:docPartObj>
          <w:docPartGallery w:val="Page Numbers (Bottom of Page)"/>
          <w:docPartUnique/>
        </w:docPartObj>
      </w:sdtPr>
      <w:sdtEndPr/>
      <w:sdtContent>
        <w:r w:rsidR="00CB47E1">
          <w:fldChar w:fldCharType="begin"/>
        </w:r>
        <w:r w:rsidR="00CB47E1">
          <w:instrText>PAGE   \* MERGEFORMAT</w:instrText>
        </w:r>
        <w:r w:rsidR="00CB47E1">
          <w:fldChar w:fldCharType="separate"/>
        </w:r>
        <w:r w:rsidR="003F7963">
          <w:rPr>
            <w:noProof/>
          </w:rPr>
          <w:t>2</w:t>
        </w:r>
        <w:r w:rsidR="00CB47E1">
          <w:fldChar w:fldCharType="end"/>
        </w:r>
      </w:sdtContent>
    </w:sdt>
  </w:p>
  <w:p w:rsidR="00CB47E1" w:rsidRDefault="00CB47E1"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47E1" w:rsidRDefault="001506DF">
    <w:pPr>
      <w:pStyle w:val="ab"/>
      <w:jc w:val="right"/>
    </w:pPr>
    <w:sdt>
      <w:sdtPr>
        <w:id w:val="916363351"/>
        <w:docPartObj>
          <w:docPartGallery w:val="Page Numbers (Bottom of Page)"/>
          <w:docPartUnique/>
        </w:docPartObj>
      </w:sdtPr>
      <w:sdtEndPr/>
      <w:sdtContent>
        <w:r w:rsidR="00CB47E1">
          <w:fldChar w:fldCharType="begin"/>
        </w:r>
        <w:r w:rsidR="00CB47E1">
          <w:instrText>PAGE   \* MERGEFORMAT</w:instrText>
        </w:r>
        <w:r w:rsidR="00CB47E1">
          <w:fldChar w:fldCharType="separate"/>
        </w:r>
        <w:r w:rsidR="003F7963">
          <w:rPr>
            <w:noProof/>
          </w:rPr>
          <w:t>3</w:t>
        </w:r>
        <w:r w:rsidR="00CB47E1">
          <w:fldChar w:fldCharType="end"/>
        </w:r>
      </w:sdtContent>
    </w:sdt>
  </w:p>
  <w:p w:rsidR="00CB47E1" w:rsidRDefault="00CB47E1"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458" w:rsidRDefault="00656458">
      <w:pPr>
        <w:spacing w:after="0" w:line="240" w:lineRule="auto"/>
      </w:pPr>
      <w:r>
        <w:separator/>
      </w:r>
    </w:p>
  </w:footnote>
  <w:footnote w:type="continuationSeparator" w:id="0">
    <w:p w:rsidR="00656458" w:rsidRDefault="0065645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506DF" w:rsidRDefault="001506D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506DF" w:rsidRDefault="001506D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506DF" w:rsidRDefault="001506D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47E1" w:rsidRPr="006B0C1A" w:rsidRDefault="00CB47E1"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47E1" w:rsidRPr="006B0C1A" w:rsidRDefault="00CB47E1"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CD023E"/>
    <w:multiLevelType w:val="multilevel"/>
    <w:tmpl w:val="6A220C9C"/>
    <w:lvl w:ilvl="0">
      <w:start w:val="1"/>
      <w:numFmt w:val="decimal"/>
      <w:lvlText w:val="%1."/>
      <w:lvlJc w:val="left"/>
      <w:pPr>
        <w:ind w:left="780" w:hanging="360"/>
      </w:pPr>
      <w:rPr>
        <w:b/>
      </w:rPr>
    </w:lvl>
    <w:lvl w:ilvl="1">
      <w:start w:val="1"/>
      <w:numFmt w:val="decimal"/>
      <w:isLgl/>
      <w:lvlText w:val="%1.%2."/>
      <w:lvlJc w:val="left"/>
      <w:pPr>
        <w:ind w:left="846" w:hanging="420"/>
      </w:pPr>
      <w:rPr>
        <w:rFonts w:hint="default"/>
        <w:color w:val="auto"/>
        <w:sz w:val="20"/>
        <w:szCs w:val="20"/>
      </w:rPr>
    </w:lvl>
    <w:lvl w:ilvl="2">
      <w:start w:val="1"/>
      <w:numFmt w:val="decimal"/>
      <w:isLgl/>
      <w:lvlText w:val="%1.%2.%3."/>
      <w:lvlJc w:val="left"/>
      <w:pPr>
        <w:ind w:left="1152" w:hanging="720"/>
      </w:pPr>
      <w:rPr>
        <w:rFonts w:hint="default"/>
        <w:sz w:val="20"/>
        <w:szCs w:val="20"/>
      </w:rPr>
    </w:lvl>
    <w:lvl w:ilvl="3">
      <w:start w:val="1"/>
      <w:numFmt w:val="decimal"/>
      <w:isLgl/>
      <w:lvlText w:val="%1.%2.%3.%4."/>
      <w:lvlJc w:val="left"/>
      <w:pPr>
        <w:ind w:left="1158" w:hanging="720"/>
      </w:pPr>
      <w:rPr>
        <w:rFonts w:hint="default"/>
        <w:sz w:val="24"/>
      </w:rPr>
    </w:lvl>
    <w:lvl w:ilvl="4">
      <w:start w:val="1"/>
      <w:numFmt w:val="decimal"/>
      <w:isLgl/>
      <w:lvlText w:val="%1.%2.%3.%4.%5."/>
      <w:lvlJc w:val="left"/>
      <w:pPr>
        <w:ind w:left="1524" w:hanging="1080"/>
      </w:pPr>
      <w:rPr>
        <w:rFonts w:hint="default"/>
        <w:sz w:val="24"/>
      </w:rPr>
    </w:lvl>
    <w:lvl w:ilvl="5">
      <w:start w:val="1"/>
      <w:numFmt w:val="decimal"/>
      <w:isLgl/>
      <w:lvlText w:val="%1.%2.%3.%4.%5.%6."/>
      <w:lvlJc w:val="left"/>
      <w:pPr>
        <w:ind w:left="1530" w:hanging="1080"/>
      </w:pPr>
      <w:rPr>
        <w:rFonts w:hint="default"/>
        <w:sz w:val="24"/>
      </w:rPr>
    </w:lvl>
    <w:lvl w:ilvl="6">
      <w:start w:val="1"/>
      <w:numFmt w:val="decimal"/>
      <w:isLgl/>
      <w:lvlText w:val="%1.%2.%3.%4.%5.%6.%7."/>
      <w:lvlJc w:val="left"/>
      <w:pPr>
        <w:ind w:left="1896" w:hanging="1440"/>
      </w:pPr>
      <w:rPr>
        <w:rFonts w:hint="default"/>
        <w:sz w:val="24"/>
      </w:rPr>
    </w:lvl>
    <w:lvl w:ilvl="7">
      <w:start w:val="1"/>
      <w:numFmt w:val="decimal"/>
      <w:isLgl/>
      <w:lvlText w:val="%1.%2.%3.%4.%5.%6.%7.%8."/>
      <w:lvlJc w:val="left"/>
      <w:pPr>
        <w:ind w:left="1902" w:hanging="1440"/>
      </w:pPr>
      <w:rPr>
        <w:rFonts w:hint="default"/>
        <w:sz w:val="24"/>
      </w:rPr>
    </w:lvl>
    <w:lvl w:ilvl="8">
      <w:start w:val="1"/>
      <w:numFmt w:val="decimal"/>
      <w:isLgl/>
      <w:lvlText w:val="%1.%2.%3.%4.%5.%6.%7.%8.%9."/>
      <w:lvlJc w:val="left"/>
      <w:pPr>
        <w:ind w:left="2268" w:hanging="1800"/>
      </w:pPr>
      <w:rPr>
        <w:rFonts w:hint="default"/>
        <w:sz w:val="24"/>
      </w:r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9"/>
  </w:num>
  <w:num w:numId="12">
    <w:abstractNumId w:val="9"/>
  </w:num>
  <w:num w:numId="13">
    <w:abstractNumId w:val="4"/>
  </w:num>
  <w:num w:numId="14">
    <w:abstractNumId w:val="8"/>
  </w:num>
  <w:num w:numId="15">
    <w:abstractNumId w:val="18"/>
  </w:num>
  <w:num w:numId="16">
    <w:abstractNumId w:val="12"/>
  </w:num>
  <w:num w:numId="17">
    <w:abstractNumId w:val="7"/>
  </w:num>
  <w:num w:numId="18">
    <w:abstractNumId w:val="6"/>
  </w:num>
  <w:num w:numId="19">
    <w:abstractNumId w:val="14"/>
  </w:num>
  <w:num w:numId="2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5A1E"/>
    <w:rsid w:val="00070BEB"/>
    <w:rsid w:val="00076D17"/>
    <w:rsid w:val="000820E3"/>
    <w:rsid w:val="00087E95"/>
    <w:rsid w:val="000932B0"/>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06DF"/>
    <w:rsid w:val="00153E43"/>
    <w:rsid w:val="0015409D"/>
    <w:rsid w:val="001570CF"/>
    <w:rsid w:val="001608FF"/>
    <w:rsid w:val="00162746"/>
    <w:rsid w:val="0016689A"/>
    <w:rsid w:val="00170252"/>
    <w:rsid w:val="00171C2D"/>
    <w:rsid w:val="00180633"/>
    <w:rsid w:val="0018083C"/>
    <w:rsid w:val="00182395"/>
    <w:rsid w:val="00185B41"/>
    <w:rsid w:val="0019152C"/>
    <w:rsid w:val="00192794"/>
    <w:rsid w:val="00195CA6"/>
    <w:rsid w:val="001A5780"/>
    <w:rsid w:val="001B53BC"/>
    <w:rsid w:val="001B64CA"/>
    <w:rsid w:val="001C3568"/>
    <w:rsid w:val="001C3FE4"/>
    <w:rsid w:val="001D78EC"/>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A7701"/>
    <w:rsid w:val="002B12E3"/>
    <w:rsid w:val="002C2CE3"/>
    <w:rsid w:val="002C473B"/>
    <w:rsid w:val="002D10A6"/>
    <w:rsid w:val="002D21DE"/>
    <w:rsid w:val="002E6D4A"/>
    <w:rsid w:val="002F1377"/>
    <w:rsid w:val="002F29AE"/>
    <w:rsid w:val="002F2BED"/>
    <w:rsid w:val="002F5BC1"/>
    <w:rsid w:val="002F6D7C"/>
    <w:rsid w:val="00305F03"/>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3F7963"/>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6709F"/>
    <w:rsid w:val="004725AB"/>
    <w:rsid w:val="00472CAA"/>
    <w:rsid w:val="00473C32"/>
    <w:rsid w:val="0047463F"/>
    <w:rsid w:val="00481E5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D713B"/>
    <w:rsid w:val="005F153F"/>
    <w:rsid w:val="00603DF0"/>
    <w:rsid w:val="00623487"/>
    <w:rsid w:val="00632D4D"/>
    <w:rsid w:val="00637F5D"/>
    <w:rsid w:val="006420B2"/>
    <w:rsid w:val="00642D06"/>
    <w:rsid w:val="006474B5"/>
    <w:rsid w:val="00650AB9"/>
    <w:rsid w:val="00656458"/>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5739"/>
    <w:rsid w:val="00747D8C"/>
    <w:rsid w:val="0075145B"/>
    <w:rsid w:val="0076046A"/>
    <w:rsid w:val="00766A7E"/>
    <w:rsid w:val="00770DBE"/>
    <w:rsid w:val="0077667A"/>
    <w:rsid w:val="00781335"/>
    <w:rsid w:val="00781AA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45A"/>
    <w:rsid w:val="008F273B"/>
    <w:rsid w:val="008F3B0B"/>
    <w:rsid w:val="008F4C45"/>
    <w:rsid w:val="008F4DD1"/>
    <w:rsid w:val="0091306B"/>
    <w:rsid w:val="00924D15"/>
    <w:rsid w:val="00930289"/>
    <w:rsid w:val="00942FAD"/>
    <w:rsid w:val="00957C2F"/>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9F795C"/>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5226"/>
    <w:rsid w:val="00A86491"/>
    <w:rsid w:val="00A873F6"/>
    <w:rsid w:val="00A8777F"/>
    <w:rsid w:val="00A91698"/>
    <w:rsid w:val="00A91A44"/>
    <w:rsid w:val="00A94C5C"/>
    <w:rsid w:val="00AA2E5F"/>
    <w:rsid w:val="00AA2EED"/>
    <w:rsid w:val="00AB133D"/>
    <w:rsid w:val="00AB2243"/>
    <w:rsid w:val="00AB429C"/>
    <w:rsid w:val="00AE1B0F"/>
    <w:rsid w:val="00AE3138"/>
    <w:rsid w:val="00AF03B1"/>
    <w:rsid w:val="00AF7E0D"/>
    <w:rsid w:val="00B0383F"/>
    <w:rsid w:val="00B0733A"/>
    <w:rsid w:val="00B12027"/>
    <w:rsid w:val="00B23D79"/>
    <w:rsid w:val="00B24019"/>
    <w:rsid w:val="00B24EFB"/>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060C"/>
    <w:rsid w:val="00BF2771"/>
    <w:rsid w:val="00C079C9"/>
    <w:rsid w:val="00C1195F"/>
    <w:rsid w:val="00C134B9"/>
    <w:rsid w:val="00C14573"/>
    <w:rsid w:val="00C22E6F"/>
    <w:rsid w:val="00C32036"/>
    <w:rsid w:val="00C35CC7"/>
    <w:rsid w:val="00C368D3"/>
    <w:rsid w:val="00C41A73"/>
    <w:rsid w:val="00C505E8"/>
    <w:rsid w:val="00C56C90"/>
    <w:rsid w:val="00C618B0"/>
    <w:rsid w:val="00C645BD"/>
    <w:rsid w:val="00C753E1"/>
    <w:rsid w:val="00C77D9B"/>
    <w:rsid w:val="00C81C82"/>
    <w:rsid w:val="00C9583B"/>
    <w:rsid w:val="00CB47E1"/>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47E9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27CE0"/>
    <w:rsid w:val="00E300DF"/>
    <w:rsid w:val="00E377D1"/>
    <w:rsid w:val="00E52880"/>
    <w:rsid w:val="00E70CD9"/>
    <w:rsid w:val="00E71162"/>
    <w:rsid w:val="00E71BDF"/>
    <w:rsid w:val="00E768F9"/>
    <w:rsid w:val="00E76E96"/>
    <w:rsid w:val="00E80564"/>
    <w:rsid w:val="00E81B61"/>
    <w:rsid w:val="00E9179F"/>
    <w:rsid w:val="00E9435F"/>
    <w:rsid w:val="00E961F8"/>
    <w:rsid w:val="00E96350"/>
    <w:rsid w:val="00EB6D21"/>
    <w:rsid w:val="00EC3EA8"/>
    <w:rsid w:val="00EC5B94"/>
    <w:rsid w:val="00ED2F34"/>
    <w:rsid w:val="00EE2E62"/>
    <w:rsid w:val="00EE4AA9"/>
    <w:rsid w:val="00EE6B83"/>
    <w:rsid w:val="00EF093D"/>
    <w:rsid w:val="00EF7254"/>
    <w:rsid w:val="00F01074"/>
    <w:rsid w:val="00F16CB6"/>
    <w:rsid w:val="00F206EA"/>
    <w:rsid w:val="00F244CF"/>
    <w:rsid w:val="00F27547"/>
    <w:rsid w:val="00F2794C"/>
    <w:rsid w:val="00F33B71"/>
    <w:rsid w:val="00F3582B"/>
    <w:rsid w:val="00F374E2"/>
    <w:rsid w:val="00F37FB4"/>
    <w:rsid w:val="00F40F15"/>
    <w:rsid w:val="00F43A9A"/>
    <w:rsid w:val="00F52E6A"/>
    <w:rsid w:val="00F633D5"/>
    <w:rsid w:val="00F709FA"/>
    <w:rsid w:val="00F72D5A"/>
    <w:rsid w:val="00F73B84"/>
    <w:rsid w:val="00F84F75"/>
    <w:rsid w:val="00F904BD"/>
    <w:rsid w:val="00F92171"/>
    <w:rsid w:val="00FA2930"/>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99"/>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
    <w:name w:val="Контракт-пункт"/>
    <w:basedOn w:val="a0"/>
    <w:rsid w:val="0018083C"/>
    <w:pPr>
      <w:tabs>
        <w:tab w:val="num" w:pos="1751"/>
      </w:tabs>
      <w:spacing w:after="0" w:line="240" w:lineRule="auto"/>
      <w:ind w:left="1751" w:hanging="851"/>
      <w:jc w:val="both"/>
    </w:pPr>
    <w:rPr>
      <w:rFonts w:ascii="Times New Roman" w:eastAsia="Times New Roman" w:hAnsi="Times New Roman" w:cs="Times New Roman"/>
      <w:sz w:val="24"/>
      <w:szCs w:val="24"/>
      <w:lang w:eastAsia="ru-RU"/>
    </w:rPr>
  </w:style>
  <w:style w:type="character" w:styleId="af9">
    <w:name w:val="Strong"/>
    <w:basedOn w:val="a1"/>
    <w:uiPriority w:val="22"/>
    <w:qFormat/>
    <w:rsid w:val="00481E5F"/>
    <w:rPr>
      <w:b/>
      <w:bCs/>
    </w:rPr>
  </w:style>
  <w:style w:type="character" w:customStyle="1" w:styleId="apple-converted-space">
    <w:name w:val="apple-converted-space"/>
    <w:basedOn w:val="a1"/>
    <w:rsid w:val="00957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73982944">
      <w:bodyDiv w:val="1"/>
      <w:marLeft w:val="0"/>
      <w:marRight w:val="0"/>
      <w:marTop w:val="0"/>
      <w:marBottom w:val="0"/>
      <w:divBdr>
        <w:top w:val="none" w:sz="0" w:space="0" w:color="auto"/>
        <w:left w:val="none" w:sz="0" w:space="0" w:color="auto"/>
        <w:bottom w:val="none" w:sz="0" w:space="0" w:color="auto"/>
        <w:right w:val="none" w:sz="0" w:space="0" w:color="auto"/>
      </w:divBdr>
      <w:divsChild>
        <w:div w:id="1190291240">
          <w:marLeft w:val="0"/>
          <w:marRight w:val="0"/>
          <w:marTop w:val="0"/>
          <w:marBottom w:val="0"/>
          <w:divBdr>
            <w:top w:val="none" w:sz="0" w:space="0" w:color="auto"/>
            <w:left w:val="none" w:sz="0" w:space="0" w:color="auto"/>
            <w:bottom w:val="none" w:sz="0" w:space="0" w:color="auto"/>
            <w:right w:val="none" w:sz="0" w:space="0" w:color="auto"/>
          </w:divBdr>
        </w:div>
        <w:div w:id="109321861">
          <w:marLeft w:val="0"/>
          <w:marRight w:val="0"/>
          <w:marTop w:val="0"/>
          <w:marBottom w:val="0"/>
          <w:divBdr>
            <w:top w:val="none" w:sz="0" w:space="0" w:color="auto"/>
            <w:left w:val="none" w:sz="0" w:space="0" w:color="auto"/>
            <w:bottom w:val="none" w:sz="0" w:space="0" w:color="auto"/>
            <w:right w:val="none" w:sz="0" w:space="0" w:color="auto"/>
          </w:divBdr>
        </w:div>
      </w:divsChild>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seinstrumenti.ru/tag-page/gibkaya-podvodka-dlya-vody-1-dyujm-1278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vseinstrumenti.ru/tag-page/gibkaya-podvodka-50-sm-1574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www.vseinstrumenti.ru/tag-page/gibkaya-podvodka-dlya-vody-gajka-gajka-12793/"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yperlink" Target="https://www.vseinstrumenti.ru/tag-page/iz-nerzhaveyuschej-stali-14850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DAEA2-CCEC-4EEF-8285-4435C008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3521</Words>
  <Characters>20071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2026-06-17T08:17:00Z</dcterms:created>
  <dcterms:modified xsi:type="dcterms:W3CDTF">2026-06-17T08:17:00Z</dcterms:modified>
</cp:coreProperties>
</file>