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0041184D" wp14:editId="5C4DF82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27.05.2020 № 05-07/536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03.06.2020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97C9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Этопозид</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17.08.2020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E75919">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Документы, подтверждающие качество товара. Регистрационные удостоверения.</w:t>
            </w:r>
            <w:r w:rsidR="00E75919">
              <w:rPr>
                <w:rFonts w:ascii="Times New Roman" w:hAnsi="Times New Roman" w:cs="Times New Roman"/>
                <w:sz w:val="24"/>
                <w:szCs w:val="24"/>
              </w:rPr>
              <w:t>Действующие р</w:t>
            </w:r>
            <w:r w:rsidRPr="001347C5">
              <w:rPr>
                <w:rFonts w:ascii="Times New Roman" w:hAnsi="Times New Roman" w:cs="Times New Roman"/>
                <w:sz w:val="24"/>
                <w:szCs w:val="24"/>
              </w:rPr>
              <w:t>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01.06.2021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323"/>
        <w:gridCol w:w="487"/>
        <w:gridCol w:w="867"/>
        <w:gridCol w:w="636"/>
        <w:gridCol w:w="1904"/>
        <w:gridCol w:w="979"/>
        <w:gridCol w:w="804"/>
        <w:gridCol w:w="1348"/>
        <w:gridCol w:w="1310"/>
        <w:gridCol w:w="944"/>
        <w:gridCol w:w="1011"/>
        <w:gridCol w:w="1007"/>
        <w:gridCol w:w="1110"/>
        <w:gridCol w:w="1540"/>
        <w:gridCol w:w="1463"/>
      </w:tblGrid>
      <w:tr w:rsidR="00DF7746" w:rsidRPr="00DF7746" w:rsidTr="00DF57CC">
        <w:trPr>
          <w:trHeight w:val="60"/>
        </w:trPr>
        <w:tc>
          <w:tcPr>
            <w:tcW w:w="407" w:type="dxa"/>
            <w:shd w:val="clear" w:color="FFFFFF" w:fill="auto"/>
            <w:vAlign w:val="bottom"/>
          </w:tcPr>
          <w:p w:rsidR="00DF7746" w:rsidRPr="00DF7746" w:rsidRDefault="00DF7746" w:rsidP="00DF7746">
            <w:pPr>
              <w:rPr>
                <w:szCs w:val="16"/>
              </w:rPr>
            </w:pPr>
          </w:p>
        </w:tc>
        <w:tc>
          <w:tcPr>
            <w:tcW w:w="564" w:type="dxa"/>
            <w:shd w:val="clear" w:color="FFFFFF" w:fill="auto"/>
            <w:vAlign w:val="bottom"/>
          </w:tcPr>
          <w:p w:rsidR="00DF7746" w:rsidRPr="00DF7746" w:rsidRDefault="00DF7746" w:rsidP="00DF7746">
            <w:pPr>
              <w:rPr>
                <w:szCs w:val="16"/>
              </w:rPr>
            </w:pPr>
          </w:p>
        </w:tc>
        <w:tc>
          <w:tcPr>
            <w:tcW w:w="945" w:type="dxa"/>
            <w:shd w:val="clear" w:color="FFFFFF" w:fill="auto"/>
            <w:vAlign w:val="bottom"/>
          </w:tcPr>
          <w:p w:rsidR="00DF7746" w:rsidRPr="00DF7746" w:rsidRDefault="00DF7746" w:rsidP="00DF7746">
            <w:pPr>
              <w:rPr>
                <w:szCs w:val="16"/>
              </w:rPr>
            </w:pPr>
          </w:p>
        </w:tc>
        <w:tc>
          <w:tcPr>
            <w:tcW w:w="735" w:type="dxa"/>
            <w:shd w:val="clear" w:color="FFFFFF" w:fill="auto"/>
            <w:vAlign w:val="bottom"/>
          </w:tcPr>
          <w:p w:rsidR="00DF7746" w:rsidRPr="00DF7746" w:rsidRDefault="00DF7746" w:rsidP="00DF7746">
            <w:pPr>
              <w:rPr>
                <w:szCs w:val="16"/>
              </w:rPr>
            </w:pPr>
          </w:p>
        </w:tc>
        <w:tc>
          <w:tcPr>
            <w:tcW w:w="2139" w:type="dxa"/>
            <w:shd w:val="clear" w:color="FFFFFF" w:fill="auto"/>
            <w:vAlign w:val="bottom"/>
          </w:tcPr>
          <w:p w:rsidR="00DF7746" w:rsidRPr="00DF7746" w:rsidRDefault="00DF7746" w:rsidP="00DF7746">
            <w:pPr>
              <w:rPr>
                <w:szCs w:val="16"/>
              </w:rPr>
            </w:pPr>
          </w:p>
        </w:tc>
        <w:tc>
          <w:tcPr>
            <w:tcW w:w="1155" w:type="dxa"/>
            <w:shd w:val="clear" w:color="FFFFFF" w:fill="auto"/>
            <w:vAlign w:val="bottom"/>
          </w:tcPr>
          <w:p w:rsidR="00DF7746" w:rsidRPr="00DF7746" w:rsidRDefault="00DF7746" w:rsidP="00DF7746">
            <w:pPr>
              <w:rPr>
                <w:szCs w:val="16"/>
              </w:rPr>
            </w:pPr>
          </w:p>
        </w:tc>
        <w:tc>
          <w:tcPr>
            <w:tcW w:w="919" w:type="dxa"/>
            <w:shd w:val="clear" w:color="FFFFFF" w:fill="auto"/>
            <w:vAlign w:val="bottom"/>
          </w:tcPr>
          <w:p w:rsidR="00DF7746" w:rsidRPr="00DF7746" w:rsidRDefault="00DF7746" w:rsidP="00DF7746">
            <w:pPr>
              <w:rPr>
                <w:szCs w:val="16"/>
              </w:rPr>
            </w:pPr>
          </w:p>
        </w:tc>
        <w:tc>
          <w:tcPr>
            <w:tcW w:w="1063" w:type="dxa"/>
            <w:shd w:val="clear" w:color="FFFFFF" w:fill="auto"/>
            <w:vAlign w:val="bottom"/>
          </w:tcPr>
          <w:p w:rsidR="00DF7746" w:rsidRPr="00DF7746" w:rsidRDefault="00DF7746" w:rsidP="00DF7746">
            <w:pPr>
              <w:rPr>
                <w:szCs w:val="16"/>
              </w:rPr>
            </w:pPr>
          </w:p>
        </w:tc>
        <w:tc>
          <w:tcPr>
            <w:tcW w:w="866" w:type="dxa"/>
            <w:shd w:val="clear" w:color="FFFFFF" w:fill="auto"/>
            <w:vAlign w:val="bottom"/>
          </w:tcPr>
          <w:p w:rsidR="00DF7746" w:rsidRPr="00DF7746" w:rsidRDefault="00DF7746" w:rsidP="00DF7746">
            <w:pPr>
              <w:rPr>
                <w:szCs w:val="16"/>
              </w:rPr>
            </w:pPr>
          </w:p>
        </w:tc>
        <w:tc>
          <w:tcPr>
            <w:tcW w:w="748" w:type="dxa"/>
            <w:shd w:val="clear" w:color="FFFFFF" w:fill="auto"/>
            <w:vAlign w:val="bottom"/>
          </w:tcPr>
          <w:p w:rsidR="00DF7746" w:rsidRPr="00DF7746" w:rsidRDefault="00DF7746" w:rsidP="00DF7746">
            <w:pPr>
              <w:rPr>
                <w:szCs w:val="16"/>
              </w:rPr>
            </w:pPr>
          </w:p>
        </w:tc>
        <w:tc>
          <w:tcPr>
            <w:tcW w:w="827" w:type="dxa"/>
            <w:shd w:val="clear" w:color="FFFFFF" w:fill="auto"/>
            <w:vAlign w:val="bottom"/>
          </w:tcPr>
          <w:p w:rsidR="00DF7746" w:rsidRPr="00DF7746" w:rsidRDefault="00DF7746" w:rsidP="00DF7746">
            <w:pPr>
              <w:rPr>
                <w:szCs w:val="16"/>
              </w:rPr>
            </w:pPr>
          </w:p>
        </w:tc>
        <w:tc>
          <w:tcPr>
            <w:tcW w:w="1063" w:type="dxa"/>
            <w:shd w:val="clear" w:color="FFFFFF" w:fill="auto"/>
            <w:vAlign w:val="bottom"/>
          </w:tcPr>
          <w:p w:rsidR="00DF7746" w:rsidRPr="00DF7746" w:rsidRDefault="00DF7746" w:rsidP="00DF7746">
            <w:pPr>
              <w:rPr>
                <w:szCs w:val="16"/>
              </w:rPr>
            </w:pPr>
          </w:p>
        </w:tc>
        <w:tc>
          <w:tcPr>
            <w:tcW w:w="1168" w:type="dxa"/>
            <w:shd w:val="clear" w:color="FFFFFF" w:fill="auto"/>
            <w:vAlign w:val="bottom"/>
          </w:tcPr>
          <w:p w:rsidR="00DF7746" w:rsidRPr="00DF7746" w:rsidRDefault="00DF7746" w:rsidP="00DF7746">
            <w:pPr>
              <w:rPr>
                <w:szCs w:val="16"/>
              </w:rPr>
            </w:pPr>
          </w:p>
        </w:tc>
        <w:tc>
          <w:tcPr>
            <w:tcW w:w="945" w:type="dxa"/>
            <w:shd w:val="clear" w:color="FFFFFF" w:fill="auto"/>
            <w:vAlign w:val="bottom"/>
          </w:tcPr>
          <w:p w:rsidR="00DF7746" w:rsidRPr="00DF7746" w:rsidRDefault="00DF7746" w:rsidP="00DF7746">
            <w:pPr>
              <w:rPr>
                <w:szCs w:val="16"/>
              </w:rPr>
            </w:pPr>
          </w:p>
        </w:tc>
        <w:tc>
          <w:tcPr>
            <w:tcW w:w="1234" w:type="dxa"/>
            <w:shd w:val="clear" w:color="FFFFFF" w:fill="auto"/>
            <w:vAlign w:val="bottom"/>
          </w:tcPr>
          <w:p w:rsidR="00DF7746" w:rsidRPr="00DF7746" w:rsidRDefault="00DF7746" w:rsidP="00DF7746">
            <w:pPr>
              <w:rPr>
                <w:szCs w:val="16"/>
              </w:rPr>
            </w:pPr>
          </w:p>
        </w:tc>
      </w:tr>
      <w:tr w:rsidR="00DF7746" w:rsidRPr="00DF7746" w:rsidTr="00DF57CC">
        <w:trPr>
          <w:trHeight w:val="60"/>
        </w:trPr>
        <w:tc>
          <w:tcPr>
            <w:tcW w:w="407" w:type="dxa"/>
            <w:shd w:val="clear" w:color="FFFFFF" w:fill="auto"/>
            <w:vAlign w:val="bottom"/>
          </w:tcPr>
          <w:p w:rsidR="00DF7746" w:rsidRPr="00DF7746" w:rsidRDefault="00DF7746" w:rsidP="00DF7746">
            <w:pPr>
              <w:jc w:val="center"/>
              <w:rPr>
                <w:rFonts w:ascii="Times New Roman" w:hAnsi="Times New Roman"/>
                <w:b/>
              </w:rPr>
            </w:pPr>
          </w:p>
        </w:tc>
        <w:tc>
          <w:tcPr>
            <w:tcW w:w="14371" w:type="dxa"/>
            <w:gridSpan w:val="14"/>
            <w:shd w:val="clear" w:color="FFFFFF" w:fill="auto"/>
            <w:vAlign w:val="bottom"/>
          </w:tcPr>
          <w:p w:rsidR="00DF7746" w:rsidRPr="00DF7746" w:rsidRDefault="00DF7746" w:rsidP="00DF7746">
            <w:pPr>
              <w:jc w:val="center"/>
              <w:rPr>
                <w:rFonts w:ascii="Times New Roman" w:hAnsi="Times New Roman"/>
                <w:b/>
              </w:rPr>
            </w:pPr>
          </w:p>
        </w:tc>
      </w:tr>
      <w:tr w:rsidR="00DF7746" w:rsidRPr="00DF7746" w:rsidTr="00DF57CC">
        <w:trPr>
          <w:trHeight w:val="60"/>
        </w:trPr>
        <w:tc>
          <w:tcPr>
            <w:tcW w:w="407" w:type="dxa"/>
            <w:shd w:val="clear" w:color="FFFFFF" w:fill="auto"/>
            <w:vAlign w:val="bottom"/>
          </w:tcPr>
          <w:p w:rsidR="00DF7746" w:rsidRPr="00DF7746" w:rsidRDefault="00DF7746" w:rsidP="00DF7746">
            <w:pPr>
              <w:jc w:val="center"/>
              <w:rPr>
                <w:b/>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Материал</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Технические характеристики</w:t>
            </w:r>
          </w:p>
        </w:tc>
        <w:tc>
          <w:tcPr>
            <w:tcW w:w="919" w:type="dxa"/>
            <w:tcBorders>
              <w:top w:val="single" w:sz="4" w:space="0" w:color="auto"/>
              <w:left w:val="single" w:sz="4" w:space="0" w:color="auto"/>
              <w:bottom w:val="single" w:sz="4" w:space="0" w:color="auto"/>
              <w:right w:val="single" w:sz="4" w:space="0" w:color="auto"/>
            </w:tcBorders>
            <w:shd w:val="clear" w:color="FFFFFF" w:fill="FFFF00"/>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 и дата РУ</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Наименование страны происхождения</w:t>
            </w: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Код позиции КТРУ</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Единица Измерения</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Количество единиц измерения*</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Цена за ед. без НДС и опт. надбавки</w:t>
            </w:r>
          </w:p>
        </w:tc>
        <w:tc>
          <w:tcPr>
            <w:tcW w:w="1168" w:type="dxa"/>
            <w:tcBorders>
              <w:top w:val="single" w:sz="4" w:space="0" w:color="auto"/>
              <w:left w:val="single" w:sz="4" w:space="0" w:color="auto"/>
              <w:bottom w:val="single" w:sz="4" w:space="0" w:color="auto"/>
              <w:right w:val="single" w:sz="4" w:space="0" w:color="auto"/>
            </w:tcBorders>
            <w:shd w:val="clear" w:color="FFFFFF" w:fill="FFFF00"/>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Цена за ед. без НДС и с опт. надбавкой</w:t>
            </w:r>
          </w:p>
        </w:tc>
        <w:tc>
          <w:tcPr>
            <w:tcW w:w="945" w:type="dxa"/>
            <w:tcBorders>
              <w:top w:val="single" w:sz="4" w:space="0" w:color="auto"/>
              <w:left w:val="single" w:sz="4" w:space="0" w:color="auto"/>
              <w:bottom w:val="single" w:sz="4" w:space="0" w:color="auto"/>
              <w:right w:val="single" w:sz="4" w:space="0" w:color="auto"/>
            </w:tcBorders>
            <w:shd w:val="clear" w:color="FFFFFF" w:fill="FFFFFF"/>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Единица измерения по ЕСКЛП (Потребительская единица)</w:t>
            </w:r>
          </w:p>
        </w:tc>
        <w:tc>
          <w:tcPr>
            <w:tcW w:w="1234" w:type="dxa"/>
            <w:tcBorders>
              <w:top w:val="single" w:sz="4" w:space="0" w:color="auto"/>
              <w:left w:val="single" w:sz="4" w:space="0" w:color="auto"/>
              <w:bottom w:val="single" w:sz="4" w:space="0" w:color="auto"/>
              <w:right w:val="single" w:sz="4" w:space="0" w:color="auto"/>
            </w:tcBorders>
            <w:shd w:val="clear" w:color="FFFFFF" w:fill="FFFFFF"/>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Количество потребительских единиц</w:t>
            </w:r>
          </w:p>
        </w:tc>
      </w:tr>
      <w:tr w:rsidR="00DF7746" w:rsidRPr="00DF7746" w:rsidTr="00DF57CC">
        <w:trPr>
          <w:trHeight w:val="60"/>
        </w:trPr>
        <w:tc>
          <w:tcPr>
            <w:tcW w:w="407" w:type="dxa"/>
            <w:shd w:val="clear" w:color="FFFFFF" w:fill="auto"/>
            <w:vAlign w:val="bottom"/>
          </w:tcPr>
          <w:p w:rsidR="00DF7746" w:rsidRPr="00DF7746" w:rsidRDefault="00DF7746" w:rsidP="00DF7746">
            <w:pPr>
              <w:rPr>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1</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Этопозид</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rPr>
                <w:rFonts w:ascii="Times New Roman" w:hAnsi="Times New Roman"/>
                <w:sz w:val="20"/>
                <w:szCs w:val="20"/>
              </w:rPr>
            </w:pPr>
            <w:r w:rsidRPr="00DF7746">
              <w:rPr>
                <w:rFonts w:ascii="Times New Roman" w:hAnsi="Times New Roman"/>
                <w:sz w:val="20"/>
                <w:szCs w:val="20"/>
              </w:rPr>
              <w:t>МНН: ЭТОПОЗИД</w:t>
            </w:r>
            <w:r w:rsidRPr="00DF7746">
              <w:rPr>
                <w:rFonts w:ascii="Times New Roman" w:hAnsi="Times New Roman"/>
                <w:sz w:val="20"/>
                <w:szCs w:val="20"/>
              </w:rPr>
              <w:br/>
              <w:t>Лекарственная форма: концентрат для приготовления раствора для инфузий</w:t>
            </w:r>
            <w:r w:rsidRPr="00DF7746">
              <w:rPr>
                <w:rFonts w:ascii="Times New Roman" w:hAnsi="Times New Roman"/>
                <w:sz w:val="20"/>
                <w:szCs w:val="20"/>
              </w:rPr>
              <w:br/>
              <w:t>Дозировка: 20 мг/мл</w:t>
            </w:r>
            <w:r w:rsidRPr="00DF7746">
              <w:rPr>
                <w:rFonts w:ascii="Times New Roman" w:hAnsi="Times New Roman"/>
                <w:sz w:val="20"/>
                <w:szCs w:val="20"/>
              </w:rPr>
              <w:br/>
              <w:t>Количество лекарственной формы в первичной упаковке 10 мл</w:t>
            </w:r>
          </w:p>
        </w:tc>
        <w:tc>
          <w:tcPr>
            <w:tcW w:w="919" w:type="dxa"/>
            <w:tcBorders>
              <w:top w:val="single" w:sz="4" w:space="0" w:color="auto"/>
              <w:left w:val="single" w:sz="4" w:space="0" w:color="auto"/>
              <w:bottom w:val="single" w:sz="4" w:space="0" w:color="auto"/>
              <w:right w:val="single" w:sz="4" w:space="0" w:color="auto"/>
            </w:tcBorders>
            <w:shd w:val="clear" w:color="FFFFFF" w:fill="auto"/>
            <w:vAlign w:val="bottom"/>
          </w:tcPr>
          <w:p w:rsidR="00DF7746" w:rsidRPr="00DF7746" w:rsidRDefault="00DF7746" w:rsidP="00DF7746">
            <w:pPr>
              <w:jc w:val="center"/>
              <w:rPr>
                <w:rFonts w:ascii="Times New Roman" w:hAnsi="Times New Roman"/>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21.20.10.211-000015-1-00200-0000000000000</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шт*</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3 000</w:t>
            </w: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см3;мл</w:t>
            </w:r>
          </w:p>
        </w:tc>
        <w:tc>
          <w:tcPr>
            <w:tcW w:w="1234" w:type="dxa"/>
            <w:tcBorders>
              <w:top w:val="single" w:sz="4" w:space="0" w:color="auto"/>
              <w:left w:val="single" w:sz="4" w:space="0" w:color="auto"/>
              <w:bottom w:val="single" w:sz="4" w:space="0" w:color="auto"/>
              <w:right w:val="single" w:sz="4" w:space="0" w:color="auto"/>
            </w:tcBorders>
            <w:shd w:val="clear" w:color="FFFFFF" w:fill="auto"/>
            <w:vAlign w:val="center"/>
          </w:tcPr>
          <w:p w:rsidR="00DF7746" w:rsidRPr="00DF7746" w:rsidRDefault="00DF7746" w:rsidP="00DF7746">
            <w:pPr>
              <w:jc w:val="center"/>
              <w:rPr>
                <w:rFonts w:ascii="Times New Roman" w:hAnsi="Times New Roman"/>
                <w:sz w:val="20"/>
                <w:szCs w:val="20"/>
              </w:rPr>
            </w:pPr>
            <w:r w:rsidRPr="00DF7746">
              <w:rPr>
                <w:rFonts w:ascii="Times New Roman" w:hAnsi="Times New Roman"/>
                <w:sz w:val="20"/>
                <w:szCs w:val="20"/>
              </w:rPr>
              <w:t>30 000</w:t>
            </w:r>
          </w:p>
        </w:tc>
      </w:tr>
      <w:tr w:rsidR="00DF7746" w:rsidRPr="00DF7746" w:rsidTr="00DF57CC">
        <w:trPr>
          <w:trHeight w:val="60"/>
        </w:trPr>
        <w:tc>
          <w:tcPr>
            <w:tcW w:w="407" w:type="dxa"/>
            <w:shd w:val="clear" w:color="FFFFFF" w:fill="auto"/>
            <w:vAlign w:val="bottom"/>
          </w:tcPr>
          <w:p w:rsidR="00DF7746" w:rsidRPr="00DF7746" w:rsidRDefault="00DF7746" w:rsidP="00DF7746">
            <w:pPr>
              <w:rPr>
                <w:szCs w:val="16"/>
              </w:rPr>
            </w:pPr>
          </w:p>
        </w:tc>
        <w:tc>
          <w:tcPr>
            <w:tcW w:w="564" w:type="dxa"/>
            <w:shd w:val="clear" w:color="FFFFFF" w:fill="auto"/>
            <w:vAlign w:val="bottom"/>
          </w:tcPr>
          <w:p w:rsidR="00DF7746" w:rsidRPr="00DF7746" w:rsidRDefault="00DF7746" w:rsidP="00DF7746">
            <w:pPr>
              <w:rPr>
                <w:szCs w:val="16"/>
              </w:rPr>
            </w:pPr>
          </w:p>
        </w:tc>
        <w:tc>
          <w:tcPr>
            <w:tcW w:w="945" w:type="dxa"/>
            <w:shd w:val="clear" w:color="FFFFFF" w:fill="auto"/>
            <w:vAlign w:val="bottom"/>
          </w:tcPr>
          <w:p w:rsidR="00DF7746" w:rsidRPr="00DF7746" w:rsidRDefault="00DF7746" w:rsidP="00DF7746">
            <w:pPr>
              <w:rPr>
                <w:szCs w:val="16"/>
              </w:rPr>
            </w:pPr>
          </w:p>
        </w:tc>
        <w:tc>
          <w:tcPr>
            <w:tcW w:w="735" w:type="dxa"/>
            <w:shd w:val="clear" w:color="FFFFFF" w:fill="auto"/>
            <w:vAlign w:val="bottom"/>
          </w:tcPr>
          <w:p w:rsidR="00DF7746" w:rsidRPr="00DF7746" w:rsidRDefault="00DF7746" w:rsidP="00DF7746">
            <w:pPr>
              <w:rPr>
                <w:szCs w:val="16"/>
              </w:rPr>
            </w:pPr>
          </w:p>
        </w:tc>
        <w:tc>
          <w:tcPr>
            <w:tcW w:w="2139" w:type="dxa"/>
            <w:shd w:val="clear" w:color="FFFFFF" w:fill="auto"/>
            <w:vAlign w:val="bottom"/>
          </w:tcPr>
          <w:p w:rsidR="00DF7746" w:rsidRPr="00DF7746" w:rsidRDefault="00DF7746" w:rsidP="00DF7746">
            <w:pPr>
              <w:rPr>
                <w:szCs w:val="16"/>
              </w:rPr>
            </w:pPr>
          </w:p>
        </w:tc>
        <w:tc>
          <w:tcPr>
            <w:tcW w:w="1155" w:type="dxa"/>
            <w:shd w:val="clear" w:color="FFFFFF" w:fill="auto"/>
            <w:vAlign w:val="bottom"/>
          </w:tcPr>
          <w:p w:rsidR="00DF7746" w:rsidRPr="00DF7746" w:rsidRDefault="00DF7746" w:rsidP="00DF7746">
            <w:pPr>
              <w:rPr>
                <w:szCs w:val="16"/>
              </w:rPr>
            </w:pPr>
          </w:p>
        </w:tc>
        <w:tc>
          <w:tcPr>
            <w:tcW w:w="919" w:type="dxa"/>
            <w:shd w:val="clear" w:color="FFFFFF" w:fill="auto"/>
            <w:vAlign w:val="bottom"/>
          </w:tcPr>
          <w:p w:rsidR="00DF7746" w:rsidRPr="00DF7746" w:rsidRDefault="00DF7746" w:rsidP="00DF7746">
            <w:pPr>
              <w:rPr>
                <w:szCs w:val="16"/>
              </w:rPr>
            </w:pPr>
          </w:p>
        </w:tc>
        <w:tc>
          <w:tcPr>
            <w:tcW w:w="1063" w:type="dxa"/>
            <w:shd w:val="clear" w:color="FFFFFF" w:fill="auto"/>
            <w:vAlign w:val="bottom"/>
          </w:tcPr>
          <w:p w:rsidR="00DF7746" w:rsidRPr="00DF7746" w:rsidRDefault="00DF7746" w:rsidP="00DF7746">
            <w:pPr>
              <w:rPr>
                <w:szCs w:val="16"/>
              </w:rPr>
            </w:pPr>
          </w:p>
        </w:tc>
        <w:tc>
          <w:tcPr>
            <w:tcW w:w="866" w:type="dxa"/>
            <w:shd w:val="clear" w:color="FFFFFF" w:fill="auto"/>
            <w:vAlign w:val="bottom"/>
          </w:tcPr>
          <w:p w:rsidR="00DF7746" w:rsidRPr="00DF7746" w:rsidRDefault="00DF7746" w:rsidP="00DF7746">
            <w:pPr>
              <w:rPr>
                <w:szCs w:val="16"/>
              </w:rPr>
            </w:pPr>
          </w:p>
        </w:tc>
        <w:tc>
          <w:tcPr>
            <w:tcW w:w="748" w:type="dxa"/>
            <w:shd w:val="clear" w:color="FFFFFF" w:fill="auto"/>
            <w:vAlign w:val="bottom"/>
          </w:tcPr>
          <w:p w:rsidR="00DF7746" w:rsidRPr="00DF7746" w:rsidRDefault="00DF7746" w:rsidP="00DF7746">
            <w:pPr>
              <w:rPr>
                <w:szCs w:val="16"/>
              </w:rPr>
            </w:pPr>
          </w:p>
        </w:tc>
        <w:tc>
          <w:tcPr>
            <w:tcW w:w="827" w:type="dxa"/>
            <w:shd w:val="clear" w:color="FFFFFF" w:fill="auto"/>
            <w:vAlign w:val="bottom"/>
          </w:tcPr>
          <w:p w:rsidR="00DF7746" w:rsidRPr="00DF7746" w:rsidRDefault="00DF7746" w:rsidP="00DF7746">
            <w:pPr>
              <w:rPr>
                <w:szCs w:val="16"/>
              </w:rPr>
            </w:pPr>
          </w:p>
        </w:tc>
        <w:tc>
          <w:tcPr>
            <w:tcW w:w="1063" w:type="dxa"/>
            <w:shd w:val="clear" w:color="FFFFFF" w:fill="auto"/>
            <w:vAlign w:val="bottom"/>
          </w:tcPr>
          <w:p w:rsidR="00DF7746" w:rsidRPr="00DF7746" w:rsidRDefault="00DF7746" w:rsidP="00DF7746">
            <w:pPr>
              <w:rPr>
                <w:szCs w:val="16"/>
              </w:rPr>
            </w:pPr>
          </w:p>
        </w:tc>
        <w:tc>
          <w:tcPr>
            <w:tcW w:w="1168" w:type="dxa"/>
            <w:shd w:val="clear" w:color="FFFFFF" w:fill="auto"/>
            <w:vAlign w:val="bottom"/>
          </w:tcPr>
          <w:p w:rsidR="00DF7746" w:rsidRPr="00DF7746" w:rsidRDefault="00DF7746" w:rsidP="00DF7746">
            <w:pPr>
              <w:rPr>
                <w:szCs w:val="16"/>
              </w:rPr>
            </w:pPr>
          </w:p>
        </w:tc>
        <w:tc>
          <w:tcPr>
            <w:tcW w:w="945" w:type="dxa"/>
            <w:shd w:val="clear" w:color="FFFFFF" w:fill="auto"/>
            <w:vAlign w:val="bottom"/>
          </w:tcPr>
          <w:p w:rsidR="00DF7746" w:rsidRPr="00DF7746" w:rsidRDefault="00DF7746" w:rsidP="00DF7746">
            <w:pPr>
              <w:rPr>
                <w:szCs w:val="16"/>
              </w:rPr>
            </w:pPr>
          </w:p>
        </w:tc>
        <w:tc>
          <w:tcPr>
            <w:tcW w:w="1234" w:type="dxa"/>
            <w:shd w:val="clear" w:color="FFFFFF" w:fill="auto"/>
            <w:vAlign w:val="bottom"/>
          </w:tcPr>
          <w:p w:rsidR="00DF7746" w:rsidRPr="00DF7746" w:rsidRDefault="00DF7746" w:rsidP="00DF7746">
            <w:pPr>
              <w:rPr>
                <w:szCs w:val="16"/>
              </w:rPr>
            </w:pPr>
          </w:p>
        </w:tc>
      </w:tr>
      <w:tr w:rsidR="00DF7746" w:rsidRPr="00DF7746" w:rsidTr="00DF57CC">
        <w:trPr>
          <w:trHeight w:val="60"/>
        </w:trPr>
        <w:tc>
          <w:tcPr>
            <w:tcW w:w="407" w:type="dxa"/>
            <w:shd w:val="clear" w:color="FFFFFF" w:fill="auto"/>
            <w:vAlign w:val="bottom"/>
          </w:tcPr>
          <w:p w:rsidR="00DF7746" w:rsidRPr="00DF7746" w:rsidRDefault="00DF7746" w:rsidP="00DF7746">
            <w:pPr>
              <w:rPr>
                <w:szCs w:val="16"/>
              </w:rPr>
            </w:pPr>
          </w:p>
        </w:tc>
        <w:tc>
          <w:tcPr>
            <w:tcW w:w="564" w:type="dxa"/>
            <w:shd w:val="clear" w:color="FFFFFF" w:fill="FFFFFF"/>
            <w:vAlign w:val="center"/>
          </w:tcPr>
          <w:p w:rsidR="00DF7746" w:rsidRPr="00DF7746" w:rsidRDefault="00DF7746" w:rsidP="00DF7746">
            <w:pPr>
              <w:jc w:val="center"/>
              <w:rPr>
                <w:rFonts w:ascii="Times New Roman" w:hAnsi="Times New Roman"/>
                <w:sz w:val="24"/>
                <w:szCs w:val="24"/>
              </w:rPr>
            </w:pPr>
            <w:r w:rsidRPr="00DF7746">
              <w:rPr>
                <w:rFonts w:ascii="Times New Roman" w:hAnsi="Times New Roman"/>
                <w:sz w:val="24"/>
                <w:szCs w:val="24"/>
              </w:rPr>
              <w:t>*</w:t>
            </w:r>
          </w:p>
        </w:tc>
        <w:tc>
          <w:tcPr>
            <w:tcW w:w="13807" w:type="dxa"/>
            <w:gridSpan w:val="13"/>
            <w:shd w:val="clear" w:color="FFFFFF" w:fill="auto"/>
            <w:vAlign w:val="bottom"/>
          </w:tcPr>
          <w:p w:rsidR="00DF7746" w:rsidRPr="00DF7746" w:rsidRDefault="00DF7746" w:rsidP="00DF7746">
            <w:pPr>
              <w:rPr>
                <w:rFonts w:ascii="Times New Roman" w:hAnsi="Times New Roman"/>
                <w:sz w:val="24"/>
                <w:szCs w:val="24"/>
              </w:rPr>
            </w:pPr>
            <w:r w:rsidRPr="00DF7746">
              <w:rPr>
                <w:rFonts w:ascii="Times New Roman" w:hAnsi="Times New Roman"/>
                <w:sz w:val="24"/>
                <w:szCs w:val="24"/>
              </w:rPr>
              <w:t>- первичная упаковка</w:t>
            </w:r>
          </w:p>
        </w:tc>
      </w:tr>
      <w:tr w:rsidR="00DF7746" w:rsidRPr="00DF7746" w:rsidTr="00DF57CC">
        <w:trPr>
          <w:trHeight w:val="60"/>
        </w:trPr>
        <w:tc>
          <w:tcPr>
            <w:tcW w:w="407" w:type="dxa"/>
            <w:shd w:val="clear" w:color="FFFFFF" w:fill="auto"/>
            <w:vAlign w:val="bottom"/>
          </w:tcPr>
          <w:p w:rsidR="00DF7746" w:rsidRPr="00DF7746" w:rsidRDefault="00DF7746" w:rsidP="00DF7746">
            <w:pPr>
              <w:rPr>
                <w:szCs w:val="16"/>
              </w:rPr>
            </w:pPr>
          </w:p>
        </w:tc>
        <w:tc>
          <w:tcPr>
            <w:tcW w:w="14371" w:type="dxa"/>
            <w:gridSpan w:val="14"/>
            <w:shd w:val="clear" w:color="FFFFFF" w:fill="auto"/>
            <w:vAlign w:val="bottom"/>
          </w:tcPr>
          <w:p w:rsidR="00DF7746" w:rsidRPr="00DF7746" w:rsidRDefault="00DF7746" w:rsidP="00DF7746">
            <w:pPr>
              <w:jc w:val="both"/>
              <w:rPr>
                <w:rFonts w:ascii="Times New Roman" w:hAnsi="Times New Roman"/>
                <w:sz w:val="24"/>
                <w:szCs w:val="24"/>
              </w:rPr>
            </w:pPr>
            <w:r w:rsidRPr="00DF7746">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DF7746" w:rsidRPr="00DF7746" w:rsidTr="00DF57CC">
        <w:trPr>
          <w:trHeight w:val="60"/>
        </w:trPr>
        <w:tc>
          <w:tcPr>
            <w:tcW w:w="407" w:type="dxa"/>
            <w:shd w:val="clear" w:color="FFFFFF" w:fill="auto"/>
            <w:vAlign w:val="bottom"/>
          </w:tcPr>
          <w:p w:rsidR="00DF7746" w:rsidRPr="00DF7746" w:rsidRDefault="00DF7746" w:rsidP="00DF7746">
            <w:pPr>
              <w:rPr>
                <w:szCs w:val="16"/>
              </w:rPr>
            </w:pPr>
          </w:p>
        </w:tc>
        <w:tc>
          <w:tcPr>
            <w:tcW w:w="564" w:type="dxa"/>
            <w:shd w:val="clear" w:color="FFFFFF" w:fill="FFFF00"/>
            <w:vAlign w:val="bottom"/>
          </w:tcPr>
          <w:p w:rsidR="00DF7746" w:rsidRPr="00DF7746" w:rsidRDefault="00DF7746" w:rsidP="00DF7746">
            <w:pPr>
              <w:jc w:val="center"/>
              <w:rPr>
                <w:rFonts w:ascii="Times New Roman" w:hAnsi="Times New Roman"/>
                <w:i/>
                <w:sz w:val="24"/>
                <w:szCs w:val="24"/>
              </w:rPr>
            </w:pPr>
            <w:r w:rsidRPr="00DF7746">
              <w:rPr>
                <w:rFonts w:ascii="Times New Roman" w:hAnsi="Times New Roman"/>
                <w:i/>
                <w:sz w:val="24"/>
                <w:szCs w:val="24"/>
              </w:rPr>
              <w:t>*</w:t>
            </w:r>
          </w:p>
        </w:tc>
        <w:tc>
          <w:tcPr>
            <w:tcW w:w="13807" w:type="dxa"/>
            <w:gridSpan w:val="13"/>
            <w:shd w:val="clear" w:color="FFFFFF" w:fill="auto"/>
            <w:vAlign w:val="bottom"/>
          </w:tcPr>
          <w:p w:rsidR="00DF7746" w:rsidRPr="00DF7746" w:rsidRDefault="00DF7746" w:rsidP="00DF7746">
            <w:pPr>
              <w:rPr>
                <w:rFonts w:ascii="Times New Roman" w:hAnsi="Times New Roman"/>
                <w:i/>
                <w:sz w:val="24"/>
                <w:szCs w:val="24"/>
              </w:rPr>
            </w:pPr>
            <w:r w:rsidRPr="00DF7746">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DF7746">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A4" w:rsidRDefault="00E503A4">
      <w:pPr>
        <w:spacing w:after="0" w:line="240" w:lineRule="auto"/>
      </w:pPr>
      <w:r>
        <w:separator/>
      </w:r>
    </w:p>
  </w:endnote>
  <w:endnote w:type="continuationSeparator" w:id="0">
    <w:p w:rsidR="00E503A4" w:rsidRDefault="00E5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97C9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97C9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97C9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97C9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97C9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7591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A4" w:rsidRDefault="00E503A4">
      <w:pPr>
        <w:spacing w:after="0" w:line="240" w:lineRule="auto"/>
      </w:pPr>
      <w:r>
        <w:separator/>
      </w:r>
    </w:p>
  </w:footnote>
  <w:footnote w:type="continuationSeparator" w:id="0">
    <w:p w:rsidR="00E503A4" w:rsidRDefault="00E503A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41839"/>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97C92"/>
    <w:rsid w:val="00DB0473"/>
    <w:rsid w:val="00DB54FF"/>
    <w:rsid w:val="00DB5EE8"/>
    <w:rsid w:val="00DD6DFD"/>
    <w:rsid w:val="00DE242D"/>
    <w:rsid w:val="00DF7746"/>
    <w:rsid w:val="00E02EB4"/>
    <w:rsid w:val="00E06D2F"/>
    <w:rsid w:val="00E23D7F"/>
    <w:rsid w:val="00E271DF"/>
    <w:rsid w:val="00E300DF"/>
    <w:rsid w:val="00E30293"/>
    <w:rsid w:val="00E377D1"/>
    <w:rsid w:val="00E503A4"/>
    <w:rsid w:val="00E572CB"/>
    <w:rsid w:val="00E70CD9"/>
    <w:rsid w:val="00E7591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DF774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DF7746"/>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552C-DB18-4520-BA9B-2C9FF3E8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2020-05-27T14:17:00Z</dcterms:created>
  <dcterms:modified xsi:type="dcterms:W3CDTF">2020-05-27T14:17:00Z</dcterms:modified>
</cp:coreProperties>
</file>