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241B96" w:rsidP="00BF2771">
            <w:pPr>
              <w:tabs>
                <w:tab w:val="left" w:pos="7088"/>
              </w:tabs>
              <w:spacing w:after="0"/>
              <w:jc w:val="right"/>
              <w:rPr>
                <w:rFonts w:ascii="Times New Roman" w:hAnsi="Times New Roman" w:cs="Times New Roman"/>
                <w:sz w:val="24"/>
                <w:szCs w:val="24"/>
                <w:u w:val="single"/>
              </w:rPr>
            </w:pPr>
            <w:r>
              <w:rPr>
                <w:b/>
                <w:sz w:val="24"/>
                <w:szCs w:val="24"/>
              </w:rPr>
              <w:t>11.02.2019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241B96" w:rsidP="00BF2771">
            <w:pPr>
              <w:tabs>
                <w:tab w:val="left" w:pos="7088"/>
              </w:tabs>
              <w:spacing w:after="0"/>
              <w:rPr>
                <w:rFonts w:ascii="Times New Roman" w:hAnsi="Times New Roman" w:cs="Times New Roman"/>
                <w:b/>
                <w:sz w:val="24"/>
                <w:szCs w:val="24"/>
                <w:u w:val="single"/>
              </w:rPr>
            </w:pPr>
            <w:r w:rsidRPr="00241B96">
              <w:rPr>
                <w:b/>
                <w:sz w:val="24"/>
                <w:szCs w:val="24"/>
              </w:rPr>
              <w:t>05-07/87</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1E0F27">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73EC6" w:rsidRPr="00273EC6">
              <w:rPr>
                <w:rFonts w:ascii="Times New Roman" w:hAnsi="Times New Roman" w:cs="Times New Roman"/>
                <w:i/>
                <w:sz w:val="28"/>
                <w:szCs w:val="28"/>
              </w:rPr>
              <w:t xml:space="preserve">Поставка изделий медицинского назначения для </w:t>
            </w:r>
            <w:proofErr w:type="spellStart"/>
            <w:r w:rsidR="00273EC6" w:rsidRPr="00273EC6">
              <w:rPr>
                <w:rFonts w:ascii="Times New Roman" w:hAnsi="Times New Roman" w:cs="Times New Roman"/>
                <w:i/>
                <w:sz w:val="28"/>
                <w:szCs w:val="28"/>
              </w:rPr>
              <w:t>инфузий</w:t>
            </w:r>
            <w:proofErr w:type="spellEnd"/>
            <w:r w:rsidR="00273EC6" w:rsidRPr="00273EC6">
              <w:rPr>
                <w:rFonts w:ascii="Times New Roman" w:hAnsi="Times New Roman" w:cs="Times New Roman"/>
                <w:i/>
                <w:sz w:val="28"/>
                <w:szCs w:val="28"/>
              </w:rPr>
              <w:t>, инъекций</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756147" w:rsidP="00452630">
            <w:pPr>
              <w:ind w:right="-1"/>
              <w:rPr>
                <w:rFonts w:ascii="Times New Roman" w:hAnsi="Times New Roman" w:cs="Times New Roman"/>
              </w:rPr>
            </w:pPr>
            <w:r>
              <w:rPr>
                <w:rFonts w:ascii="Times New Roman" w:hAnsi="Times New Roman" w:cs="Times New Roman"/>
              </w:rPr>
              <w:t>03.201</w:t>
            </w:r>
            <w:r w:rsidR="00452630">
              <w:rPr>
                <w:rFonts w:ascii="Times New Roman" w:hAnsi="Times New Roman" w:cs="Times New Roman"/>
              </w:rPr>
              <w:t>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452630">
            <w:pPr>
              <w:ind w:right="-1"/>
              <w:jc w:val="center"/>
              <w:rPr>
                <w:rFonts w:ascii="Times New Roman" w:hAnsi="Times New Roman" w:cs="Times New Roman"/>
              </w:rPr>
            </w:pPr>
            <w:r>
              <w:rPr>
                <w:rFonts w:ascii="Times New Roman" w:hAnsi="Times New Roman" w:cs="Times New Roman"/>
              </w:rPr>
              <w:t xml:space="preserve">В течение </w:t>
            </w:r>
            <w:r w:rsidR="00452630">
              <w:rPr>
                <w:rFonts w:ascii="Times New Roman" w:hAnsi="Times New Roman" w:cs="Times New Roman"/>
              </w:rPr>
              <w:t xml:space="preserve">10 </w:t>
            </w:r>
            <w:r>
              <w:rPr>
                <w:rFonts w:ascii="Times New Roman" w:hAnsi="Times New Roman" w:cs="Times New Roman"/>
              </w:rPr>
              <w:t>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452630" w:rsidP="001803B2">
            <w:pPr>
              <w:ind w:right="-1"/>
              <w:rPr>
                <w:rFonts w:ascii="Times New Roman" w:hAnsi="Times New Roman" w:cs="Times New Roman"/>
              </w:rPr>
            </w:pPr>
            <w:r>
              <w:rPr>
                <w:rFonts w:ascii="Times New Roman" w:hAnsi="Times New Roman" w:cs="Times New Roman"/>
              </w:rPr>
              <w:t>15.02.2019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10915" w:type="dxa"/>
        <w:jc w:val="center"/>
        <w:tblInd w:w="-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701"/>
        <w:gridCol w:w="5599"/>
        <w:gridCol w:w="567"/>
        <w:gridCol w:w="851"/>
        <w:gridCol w:w="851"/>
        <w:gridCol w:w="851"/>
      </w:tblGrid>
      <w:tr w:rsidR="00452630" w:rsidRPr="00452630" w:rsidTr="00452630">
        <w:trPr>
          <w:trHeight w:val="305"/>
          <w:jc w:val="center"/>
        </w:trPr>
        <w:tc>
          <w:tcPr>
            <w:tcW w:w="495" w:type="dxa"/>
            <w:shd w:val="clear" w:color="auto" w:fill="auto"/>
            <w:hideMark/>
          </w:tcPr>
          <w:p w:rsidR="00452630" w:rsidRPr="00452630" w:rsidRDefault="00452630" w:rsidP="00452630">
            <w:pPr>
              <w:spacing w:after="0" w:line="240" w:lineRule="auto"/>
              <w:jc w:val="center"/>
              <w:rPr>
                <w:rFonts w:ascii="Times New Roman" w:eastAsia="Times New Roman" w:hAnsi="Times New Roman" w:cs="Times New Roman"/>
                <w:b/>
                <w:bCs/>
                <w:lang w:eastAsia="ru-RU"/>
              </w:rPr>
            </w:pPr>
            <w:r w:rsidRPr="00452630">
              <w:rPr>
                <w:rFonts w:ascii="Times New Roman" w:eastAsia="Times New Roman" w:hAnsi="Times New Roman" w:cs="Times New Roman"/>
                <w:b/>
                <w:bCs/>
                <w:lang w:eastAsia="ru-RU"/>
              </w:rPr>
              <w:t>№</w:t>
            </w:r>
          </w:p>
        </w:tc>
        <w:tc>
          <w:tcPr>
            <w:tcW w:w="1701" w:type="dxa"/>
            <w:shd w:val="clear" w:color="auto" w:fill="auto"/>
            <w:hideMark/>
          </w:tcPr>
          <w:p w:rsidR="00452630" w:rsidRPr="00452630" w:rsidRDefault="00452630" w:rsidP="00452630">
            <w:pPr>
              <w:spacing w:after="0" w:line="240" w:lineRule="auto"/>
              <w:jc w:val="center"/>
              <w:rPr>
                <w:rFonts w:ascii="Times New Roman" w:eastAsia="Times New Roman" w:hAnsi="Times New Roman" w:cs="Times New Roman"/>
                <w:b/>
                <w:bCs/>
                <w:lang w:eastAsia="ru-RU"/>
              </w:rPr>
            </w:pPr>
            <w:r w:rsidRPr="00452630">
              <w:rPr>
                <w:rFonts w:ascii="Times New Roman" w:eastAsia="Times New Roman" w:hAnsi="Times New Roman" w:cs="Times New Roman"/>
                <w:b/>
                <w:bCs/>
                <w:lang w:eastAsia="ru-RU"/>
              </w:rPr>
              <w:t>Наименование</w:t>
            </w:r>
          </w:p>
          <w:p w:rsidR="00452630" w:rsidRPr="00452630" w:rsidRDefault="00452630" w:rsidP="00452630">
            <w:pPr>
              <w:spacing w:after="0" w:line="240" w:lineRule="auto"/>
              <w:jc w:val="center"/>
              <w:rPr>
                <w:rFonts w:ascii="Times New Roman" w:eastAsia="Times New Roman" w:hAnsi="Times New Roman" w:cs="Times New Roman"/>
                <w:b/>
                <w:bCs/>
                <w:lang w:eastAsia="ru-RU"/>
              </w:rPr>
            </w:pPr>
            <w:r w:rsidRPr="00452630">
              <w:rPr>
                <w:rFonts w:ascii="Times New Roman" w:eastAsia="Times New Roman" w:hAnsi="Times New Roman" w:cs="Times New Roman"/>
                <w:b/>
                <w:bCs/>
                <w:lang w:eastAsia="ru-RU"/>
              </w:rPr>
              <w:t>Товара</w:t>
            </w:r>
          </w:p>
        </w:tc>
        <w:tc>
          <w:tcPr>
            <w:tcW w:w="5599" w:type="dxa"/>
            <w:shd w:val="clear" w:color="auto" w:fill="auto"/>
            <w:hideMark/>
          </w:tcPr>
          <w:p w:rsidR="00452630" w:rsidRPr="00452630" w:rsidRDefault="00452630" w:rsidP="00452630">
            <w:pPr>
              <w:spacing w:after="0" w:line="240" w:lineRule="auto"/>
              <w:jc w:val="center"/>
              <w:rPr>
                <w:rFonts w:ascii="Times New Roman" w:eastAsia="Times New Roman" w:hAnsi="Times New Roman" w:cs="Times New Roman"/>
                <w:b/>
                <w:bCs/>
                <w:lang w:eastAsia="ru-RU"/>
              </w:rPr>
            </w:pPr>
            <w:r w:rsidRPr="00452630">
              <w:rPr>
                <w:rFonts w:ascii="Times New Roman" w:eastAsia="Times New Roman" w:hAnsi="Times New Roman" w:cs="Times New Roman"/>
                <w:b/>
                <w:bCs/>
                <w:lang w:eastAsia="ru-RU"/>
              </w:rPr>
              <w:t>Технические характеристики</w:t>
            </w:r>
          </w:p>
        </w:tc>
        <w:tc>
          <w:tcPr>
            <w:tcW w:w="567" w:type="dxa"/>
            <w:shd w:val="clear" w:color="auto" w:fill="auto"/>
            <w:hideMark/>
          </w:tcPr>
          <w:p w:rsidR="00452630" w:rsidRPr="00452630" w:rsidRDefault="00452630" w:rsidP="00452630">
            <w:pPr>
              <w:spacing w:after="0" w:line="240" w:lineRule="auto"/>
              <w:jc w:val="center"/>
              <w:rPr>
                <w:rFonts w:ascii="Times New Roman" w:eastAsia="Times New Roman" w:hAnsi="Times New Roman" w:cs="Times New Roman"/>
                <w:b/>
                <w:bCs/>
                <w:lang w:eastAsia="ru-RU"/>
              </w:rPr>
            </w:pPr>
            <w:r w:rsidRPr="00452630">
              <w:rPr>
                <w:rFonts w:ascii="Times New Roman" w:eastAsia="Calibri" w:hAnsi="Times New Roman" w:cs="Times New Roman"/>
                <w:b/>
                <w:color w:val="000000"/>
              </w:rPr>
              <w:t>Ед. изм.</w:t>
            </w:r>
          </w:p>
        </w:tc>
        <w:tc>
          <w:tcPr>
            <w:tcW w:w="851" w:type="dxa"/>
            <w:shd w:val="clear" w:color="auto" w:fill="auto"/>
            <w:hideMark/>
          </w:tcPr>
          <w:p w:rsidR="00452630" w:rsidRPr="00452630" w:rsidRDefault="00452630" w:rsidP="00452630">
            <w:pPr>
              <w:spacing w:after="0" w:line="240" w:lineRule="auto"/>
              <w:jc w:val="center"/>
              <w:rPr>
                <w:rFonts w:ascii="Times New Roman" w:eastAsia="Times New Roman" w:hAnsi="Times New Roman" w:cs="Times New Roman"/>
                <w:b/>
                <w:bCs/>
                <w:lang w:eastAsia="ru-RU"/>
              </w:rPr>
            </w:pPr>
            <w:r w:rsidRPr="00452630">
              <w:rPr>
                <w:rFonts w:ascii="Times New Roman" w:eastAsia="Calibri" w:hAnsi="Times New Roman" w:cs="Times New Roman"/>
                <w:b/>
                <w:color w:val="000000"/>
              </w:rPr>
              <w:t>Кол-во</w:t>
            </w:r>
          </w:p>
        </w:tc>
        <w:tc>
          <w:tcPr>
            <w:tcW w:w="851" w:type="dxa"/>
          </w:tcPr>
          <w:p w:rsidR="00452630" w:rsidRPr="00452630" w:rsidRDefault="00452630" w:rsidP="00452630">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Цена за ед. с НДС*</w:t>
            </w:r>
          </w:p>
        </w:tc>
        <w:tc>
          <w:tcPr>
            <w:tcW w:w="851" w:type="dxa"/>
          </w:tcPr>
          <w:p w:rsidR="00452630" w:rsidRPr="00452630" w:rsidRDefault="00452630" w:rsidP="00452630">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Сумма*</w:t>
            </w: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1</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Игла</w:t>
            </w:r>
          </w:p>
        </w:tc>
        <w:tc>
          <w:tcPr>
            <w:tcW w:w="5599"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Игла инъекционная 18G 1,2 х 40 мм тонкостенная с коротким срезом, предназначена для внутривенного введения лекарственных препаратов, забора артериальной крови, блокады нервных стволов, а также для забора препаратов из флаконов или ампул с резиновой заглушкой. Тонкостенная технология должна обеспечивать увеличенный просвет иглы и ее высокую пропускную способность, для оптимальной скорости </w:t>
            </w:r>
            <w:proofErr w:type="spellStart"/>
            <w:r w:rsidRPr="00452630">
              <w:rPr>
                <w:rFonts w:ascii="Times New Roman" w:eastAsia="Calibri" w:hAnsi="Times New Roman" w:cs="Times New Roman"/>
                <w:sz w:val="20"/>
                <w:szCs w:val="20"/>
              </w:rPr>
              <w:t>инфузии</w:t>
            </w:r>
            <w:proofErr w:type="spellEnd"/>
            <w:r w:rsidRPr="00452630">
              <w:rPr>
                <w:rFonts w:ascii="Times New Roman" w:eastAsia="Calibri" w:hAnsi="Times New Roman" w:cs="Times New Roman"/>
                <w:sz w:val="20"/>
                <w:szCs w:val="20"/>
              </w:rPr>
              <w:t xml:space="preserve"> и для уменьшения гемолиза при заборе крови на анализ. Трехгранная лазерная заточка иглы, силиконовое покрытие поверхности иглы должны обеспечивать атравматическое введение. Игла может быть присоединена к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адаптерам или коннекторам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w:t>
            </w:r>
            <w:proofErr w:type="spellStart"/>
            <w:r w:rsidRPr="00452630">
              <w:rPr>
                <w:rFonts w:ascii="Times New Roman" w:eastAsia="Calibri" w:hAnsi="Times New Roman" w:cs="Times New Roman"/>
                <w:sz w:val="20"/>
                <w:szCs w:val="20"/>
              </w:rPr>
              <w:t>Лок</w:t>
            </w:r>
            <w:proofErr w:type="spellEnd"/>
            <w:r w:rsidRPr="00452630">
              <w:rPr>
                <w:rFonts w:ascii="Times New Roman" w:eastAsia="Calibri" w:hAnsi="Times New Roman" w:cs="Times New Roman"/>
                <w:sz w:val="20"/>
                <w:szCs w:val="20"/>
              </w:rPr>
              <w:t xml:space="preserve">. Цветовая кодировка иглы (розовая) должна соответствовать требованиям международного стандарта ISO 6009. Материал колпачка и втулки иглы – полипропилен. Материал канюли иглы – нержавеющая сталь. Крепление канюли к втулке – эпоксидная смола, что обеспечивает надежность и прочность соединения. Индивидуальная стерильная блистерная упаковка. Нетоксично, </w:t>
            </w:r>
            <w:proofErr w:type="spellStart"/>
            <w:r w:rsidRPr="00452630">
              <w:rPr>
                <w:rFonts w:ascii="Times New Roman" w:eastAsia="Calibri" w:hAnsi="Times New Roman" w:cs="Times New Roman"/>
                <w:sz w:val="20"/>
                <w:szCs w:val="20"/>
              </w:rPr>
              <w:t>апирогенно</w:t>
            </w:r>
            <w:proofErr w:type="spellEnd"/>
            <w:r w:rsidRPr="00452630">
              <w:rPr>
                <w:rFonts w:ascii="Times New Roman" w:eastAsia="Calibri" w:hAnsi="Times New Roman" w:cs="Times New Roman"/>
                <w:sz w:val="20"/>
                <w:szCs w:val="20"/>
              </w:rPr>
              <w:t>.</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20 000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2</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Игла</w:t>
            </w:r>
          </w:p>
        </w:tc>
        <w:tc>
          <w:tcPr>
            <w:tcW w:w="5599" w:type="dxa"/>
            <w:shd w:val="clear" w:color="auto" w:fill="auto"/>
          </w:tcPr>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Игла инъекционная 21G 0,8х40 мм тонкостенная со стандартным срезом, универсальная, предназначена для внутримышечного, внутривенного и подкожного введения лекарственных препаратов, а также для забора препаратов из флаконов или ампул и работы с </w:t>
            </w:r>
            <w:proofErr w:type="spellStart"/>
            <w:r w:rsidRPr="00452630">
              <w:rPr>
                <w:rFonts w:ascii="Times New Roman" w:eastAsia="Calibri" w:hAnsi="Times New Roman" w:cs="Times New Roman"/>
                <w:sz w:val="20"/>
                <w:szCs w:val="20"/>
              </w:rPr>
              <w:t>инфузионными</w:t>
            </w:r>
            <w:proofErr w:type="spellEnd"/>
            <w:r w:rsidRPr="00452630">
              <w:rPr>
                <w:rFonts w:ascii="Times New Roman" w:eastAsia="Calibri" w:hAnsi="Times New Roman" w:cs="Times New Roman"/>
                <w:sz w:val="20"/>
                <w:szCs w:val="20"/>
              </w:rPr>
              <w:t xml:space="preserve"> системами.</w:t>
            </w:r>
          </w:p>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Тонкостенная технология должна обеспечивать увеличенный просвет иглы и ее высокую пропускную способность, для оптимальной скорости </w:t>
            </w:r>
            <w:proofErr w:type="spellStart"/>
            <w:r w:rsidRPr="00452630">
              <w:rPr>
                <w:rFonts w:ascii="Times New Roman" w:eastAsia="Calibri" w:hAnsi="Times New Roman" w:cs="Times New Roman"/>
                <w:sz w:val="20"/>
                <w:szCs w:val="20"/>
              </w:rPr>
              <w:t>инфузии</w:t>
            </w:r>
            <w:proofErr w:type="spellEnd"/>
            <w:r w:rsidRPr="00452630">
              <w:rPr>
                <w:rFonts w:ascii="Times New Roman" w:eastAsia="Calibri" w:hAnsi="Times New Roman" w:cs="Times New Roman"/>
                <w:sz w:val="20"/>
                <w:szCs w:val="20"/>
              </w:rPr>
              <w:t>.</w:t>
            </w:r>
          </w:p>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Трехгранная лазерная заточка иглы, силиконовое покрытие поверхности иглы должны обеспечивать атравматическое введение.</w:t>
            </w:r>
          </w:p>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Прозрачный павильон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w:t>
            </w:r>
            <w:proofErr w:type="spellStart"/>
            <w:r w:rsidRPr="00452630">
              <w:rPr>
                <w:rFonts w:ascii="Times New Roman" w:eastAsia="Calibri" w:hAnsi="Times New Roman" w:cs="Times New Roman"/>
                <w:sz w:val="20"/>
                <w:szCs w:val="20"/>
              </w:rPr>
              <w:t>лок</w:t>
            </w:r>
            <w:proofErr w:type="spellEnd"/>
            <w:r w:rsidRPr="00452630">
              <w:rPr>
                <w:rFonts w:ascii="Times New Roman" w:eastAsia="Calibri" w:hAnsi="Times New Roman" w:cs="Times New Roman"/>
                <w:sz w:val="20"/>
                <w:szCs w:val="20"/>
              </w:rPr>
              <w:t xml:space="preserve"> с цветовой кодировкой.</w:t>
            </w:r>
          </w:p>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Цветовая кодировка иглы (зеленая) должна соответствовать требованиям международного стандарта ISO 6009. Материал колпачка и втулки иглы – полипропилен.</w:t>
            </w:r>
          </w:p>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Материал канюли иглы – нержавеющая сталь.</w:t>
            </w:r>
          </w:p>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Крепление канюли к втулке – эпоксидная смола. </w:t>
            </w:r>
          </w:p>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Индивидуальная стерильная блистерная упаковка.</w:t>
            </w:r>
          </w:p>
          <w:p w:rsidR="00452630" w:rsidRPr="00452630" w:rsidRDefault="00452630" w:rsidP="00452630">
            <w:pPr>
              <w:spacing w:after="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Нетоксично, </w:t>
            </w:r>
            <w:proofErr w:type="spellStart"/>
            <w:r w:rsidRPr="00452630">
              <w:rPr>
                <w:rFonts w:ascii="Times New Roman" w:eastAsia="Calibri" w:hAnsi="Times New Roman" w:cs="Times New Roman"/>
                <w:sz w:val="20"/>
                <w:szCs w:val="20"/>
              </w:rPr>
              <w:t>апирогенно</w:t>
            </w:r>
            <w:proofErr w:type="spellEnd"/>
            <w:r w:rsidRPr="00452630">
              <w:rPr>
                <w:rFonts w:ascii="Times New Roman" w:eastAsia="Calibri" w:hAnsi="Times New Roman" w:cs="Times New Roman"/>
                <w:sz w:val="20"/>
                <w:szCs w:val="20"/>
              </w:rPr>
              <w:t>.</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1500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3</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Система для внутривенной капельной </w:t>
            </w:r>
            <w:proofErr w:type="spellStart"/>
            <w:r w:rsidRPr="00452630">
              <w:rPr>
                <w:rFonts w:ascii="Times New Roman" w:eastAsia="Calibri" w:hAnsi="Times New Roman" w:cs="Times New Roman"/>
                <w:sz w:val="20"/>
                <w:szCs w:val="20"/>
              </w:rPr>
              <w:t>инфузии</w:t>
            </w:r>
            <w:proofErr w:type="spellEnd"/>
            <w:r w:rsidRPr="00452630">
              <w:rPr>
                <w:rFonts w:ascii="Times New Roman" w:eastAsia="Calibri" w:hAnsi="Times New Roman" w:cs="Times New Roman"/>
                <w:sz w:val="20"/>
                <w:szCs w:val="20"/>
              </w:rPr>
              <w:t xml:space="preserve"> под давлением</w:t>
            </w:r>
          </w:p>
        </w:tc>
        <w:tc>
          <w:tcPr>
            <w:tcW w:w="5599"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Система для внутривенной  капельной </w:t>
            </w:r>
            <w:proofErr w:type="spellStart"/>
            <w:r w:rsidRPr="00452630">
              <w:rPr>
                <w:rFonts w:ascii="Times New Roman" w:eastAsia="Calibri" w:hAnsi="Times New Roman" w:cs="Times New Roman"/>
                <w:sz w:val="20"/>
                <w:szCs w:val="20"/>
              </w:rPr>
              <w:t>инфузии</w:t>
            </w:r>
            <w:proofErr w:type="spellEnd"/>
            <w:r w:rsidRPr="00452630">
              <w:rPr>
                <w:rFonts w:ascii="Times New Roman" w:eastAsia="Calibri" w:hAnsi="Times New Roman" w:cs="Times New Roman"/>
                <w:sz w:val="20"/>
                <w:szCs w:val="20"/>
              </w:rPr>
              <w:t xml:space="preserve"> и под давлением.                                                                                                                 Состав: пункционный наконечник, вентиляционный канал с антибактериальным фильтром, выделенный капельник, 20 капель = 1 мл, прозрачная верхняя часть капельной камеры,  эластичная нижняя часть со встроенным гидрофильным непроницаемым для воздуха фильтром тонкой очистки 15 мкм. </w:t>
            </w:r>
            <w:r w:rsidRPr="00452630">
              <w:rPr>
                <w:rFonts w:ascii="Times New Roman" w:eastAsia="Calibri" w:hAnsi="Times New Roman" w:cs="Times New Roman"/>
                <w:sz w:val="20"/>
                <w:szCs w:val="20"/>
              </w:rPr>
              <w:br w:type="page"/>
              <w:t xml:space="preserve">Прозрачная </w:t>
            </w:r>
            <w:proofErr w:type="spellStart"/>
            <w:r w:rsidRPr="00452630">
              <w:rPr>
                <w:rFonts w:ascii="Times New Roman" w:eastAsia="Calibri" w:hAnsi="Times New Roman" w:cs="Times New Roman"/>
                <w:sz w:val="20"/>
                <w:szCs w:val="20"/>
              </w:rPr>
              <w:t>инфузионная</w:t>
            </w:r>
            <w:proofErr w:type="spellEnd"/>
            <w:r w:rsidRPr="00452630">
              <w:rPr>
                <w:rFonts w:ascii="Times New Roman" w:eastAsia="Calibri" w:hAnsi="Times New Roman" w:cs="Times New Roman"/>
                <w:sz w:val="20"/>
                <w:szCs w:val="20"/>
              </w:rPr>
              <w:t xml:space="preserve">  трубка длиной 180 см. </w:t>
            </w:r>
            <w:r w:rsidRPr="00452630">
              <w:rPr>
                <w:rFonts w:ascii="Times New Roman" w:eastAsia="Calibri" w:hAnsi="Times New Roman" w:cs="Times New Roman"/>
                <w:sz w:val="20"/>
                <w:szCs w:val="20"/>
              </w:rPr>
              <w:br w:type="page"/>
              <w:t xml:space="preserve">Оранжевый роликовый зажим (код ISO для </w:t>
            </w:r>
            <w:proofErr w:type="spellStart"/>
            <w:r w:rsidRPr="00452630">
              <w:rPr>
                <w:rFonts w:ascii="Times New Roman" w:eastAsia="Calibri" w:hAnsi="Times New Roman" w:cs="Times New Roman"/>
                <w:sz w:val="20"/>
                <w:szCs w:val="20"/>
              </w:rPr>
              <w:t>инфузии</w:t>
            </w:r>
            <w:proofErr w:type="spellEnd"/>
            <w:r w:rsidRPr="00452630">
              <w:rPr>
                <w:rFonts w:ascii="Times New Roman" w:eastAsia="Calibri" w:hAnsi="Times New Roman" w:cs="Times New Roman"/>
                <w:sz w:val="20"/>
                <w:szCs w:val="20"/>
              </w:rPr>
              <w:t xml:space="preserve"> под </w:t>
            </w:r>
            <w:r w:rsidRPr="00452630">
              <w:rPr>
                <w:rFonts w:ascii="Times New Roman" w:eastAsia="Calibri" w:hAnsi="Times New Roman" w:cs="Times New Roman"/>
                <w:sz w:val="20"/>
                <w:szCs w:val="20"/>
              </w:rPr>
              <w:lastRenderedPageBreak/>
              <w:t xml:space="preserve">давлением), разъемы для утилизации наконечника и фиксации трубки. </w:t>
            </w:r>
            <w:r w:rsidRPr="00452630">
              <w:rPr>
                <w:rFonts w:ascii="Times New Roman" w:eastAsia="Calibri" w:hAnsi="Times New Roman" w:cs="Times New Roman"/>
                <w:sz w:val="20"/>
                <w:szCs w:val="20"/>
              </w:rPr>
              <w:br w:type="page"/>
              <w:t xml:space="preserve">На дистальном конце системы коннектор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w:t>
            </w:r>
            <w:proofErr w:type="spellStart"/>
            <w:r w:rsidRPr="00452630">
              <w:rPr>
                <w:rFonts w:ascii="Times New Roman" w:eastAsia="Calibri" w:hAnsi="Times New Roman" w:cs="Times New Roman"/>
                <w:sz w:val="20"/>
                <w:szCs w:val="20"/>
              </w:rPr>
              <w:t>Лок</w:t>
            </w:r>
            <w:proofErr w:type="spellEnd"/>
            <w:r w:rsidRPr="00452630">
              <w:rPr>
                <w:rFonts w:ascii="Times New Roman" w:eastAsia="Calibri" w:hAnsi="Times New Roman" w:cs="Times New Roman"/>
                <w:sz w:val="20"/>
                <w:szCs w:val="20"/>
              </w:rPr>
              <w:t xml:space="preserve"> и защитный колпачок с воздуховодом и гидрофобной мембраной для стерильного заполнения системы. Не содержит латекс. </w:t>
            </w:r>
            <w:r w:rsidRPr="00452630">
              <w:rPr>
                <w:rFonts w:ascii="Times New Roman" w:eastAsia="Calibri" w:hAnsi="Times New Roman" w:cs="Times New Roman"/>
                <w:sz w:val="20"/>
                <w:szCs w:val="20"/>
              </w:rPr>
              <w:br w:type="page"/>
              <w:t>Не содержит ПВХ.</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lastRenderedPageBreak/>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22055</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lastRenderedPageBreak/>
              <w:t>4</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highlight w:val="yellow"/>
              </w:rPr>
            </w:pPr>
            <w:r w:rsidRPr="00452630">
              <w:rPr>
                <w:rFonts w:ascii="Times New Roman" w:eastAsia="Calibri" w:hAnsi="Times New Roman" w:cs="Times New Roman"/>
                <w:sz w:val="20"/>
                <w:szCs w:val="20"/>
              </w:rPr>
              <w:t>Шприц общего назначения</w:t>
            </w:r>
          </w:p>
        </w:tc>
        <w:tc>
          <w:tcPr>
            <w:tcW w:w="5599" w:type="dxa"/>
            <w:shd w:val="clear" w:color="auto" w:fill="auto"/>
          </w:tcPr>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452630">
              <w:rPr>
                <w:rFonts w:ascii="Times New Roman" w:eastAsia="Calibri" w:hAnsi="Times New Roman" w:cs="Times New Roman"/>
                <w:sz w:val="20"/>
                <w:szCs w:val="20"/>
              </w:rPr>
              <w:t>противоприлипающими</w:t>
            </w:r>
            <w:proofErr w:type="spellEnd"/>
            <w:r w:rsidRPr="00452630">
              <w:rPr>
                <w:rFonts w:ascii="Times New Roman" w:eastAsia="Calibri" w:hAnsi="Times New Roman" w:cs="Times New Roman"/>
                <w:sz w:val="20"/>
                <w:szCs w:val="20"/>
              </w:rPr>
              <w:t xml:space="preserve">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шприца-1 Кубический сантиметр;^миллилитр</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Игла в комплекте - одна и более.</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Коннектор -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Слип.</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Тип шприца - 3-х  компонентный.</w:t>
            </w:r>
          </w:p>
          <w:p w:rsidR="00452630" w:rsidRPr="00452630" w:rsidRDefault="00452630" w:rsidP="00452630">
            <w:pPr>
              <w:spacing w:after="160" w:line="259" w:lineRule="auto"/>
              <w:rPr>
                <w:rFonts w:ascii="Times New Roman" w:eastAsia="Calibri" w:hAnsi="Times New Roman" w:cs="Times New Roman"/>
                <w:sz w:val="20"/>
                <w:szCs w:val="20"/>
                <w:highlight w:val="yellow"/>
              </w:rPr>
            </w:pPr>
            <w:r w:rsidRPr="00452630">
              <w:rPr>
                <w:rFonts w:ascii="Times New Roman" w:eastAsia="Calibri" w:hAnsi="Times New Roman" w:cs="Times New Roman"/>
                <w:sz w:val="20"/>
                <w:szCs w:val="20"/>
              </w:rPr>
              <w:t xml:space="preserve"> В связи со спецификой проведения процедур, выдачи и хранения  шприцы должны быть:  укомплектованы  иглой,  внешний диаметр иглы ≥ 0.44 и  ≤ 0,46 миллиметр, длина иглы    ≥ 11  и  ≤ 15 миллиметр;  упакованы в промежуточную упаковку не более 100 </w:t>
            </w:r>
            <w:proofErr w:type="spellStart"/>
            <w:r w:rsidRPr="00452630">
              <w:rPr>
                <w:rFonts w:ascii="Times New Roman" w:eastAsia="Calibri" w:hAnsi="Times New Roman" w:cs="Times New Roman"/>
                <w:sz w:val="20"/>
                <w:szCs w:val="20"/>
              </w:rPr>
              <w:t>шт</w:t>
            </w:r>
            <w:proofErr w:type="spellEnd"/>
            <w:r w:rsidRPr="00452630">
              <w:rPr>
                <w:rFonts w:ascii="Times New Roman" w:eastAsia="Calibri" w:hAnsi="Times New Roman" w:cs="Times New Roman"/>
                <w:sz w:val="20"/>
                <w:szCs w:val="20"/>
              </w:rPr>
              <w:t xml:space="preserve"> и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8580</w:t>
            </w:r>
          </w:p>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5</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Шприц-дозатор для подкожных инъекций/убираемая игла</w:t>
            </w:r>
          </w:p>
        </w:tc>
        <w:tc>
          <w:tcPr>
            <w:tcW w:w="5599"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Шприц-дозатор для подкожных инъекций/убираемая игла    -       стерильное изделие, состоящее из градуированного цилиндра с поршнем и присоединенной убираемой иглой, предназначенное для использования с целью доставки пациенту точно отмеренной дозы вещества (например, лекарственного средства) путем инъекции. Как правило, изготавливается из пластика/силикона, поршень обладает </w:t>
            </w:r>
            <w:proofErr w:type="spellStart"/>
            <w:r w:rsidRPr="00452630">
              <w:rPr>
                <w:rFonts w:ascii="Times New Roman" w:eastAsia="Calibri" w:hAnsi="Times New Roman" w:cs="Times New Roman"/>
                <w:sz w:val="20"/>
                <w:szCs w:val="20"/>
              </w:rPr>
              <w:t>антиадгезионными</w:t>
            </w:r>
            <w:proofErr w:type="spellEnd"/>
            <w:r w:rsidRPr="00452630">
              <w:rPr>
                <w:rFonts w:ascii="Times New Roman" w:eastAsia="Calibri" w:hAnsi="Times New Roman" w:cs="Times New Roman"/>
                <w:sz w:val="20"/>
                <w:szCs w:val="20"/>
              </w:rPr>
              <w:t xml:space="preserve"> свойствами, обеспечивающими возможность его легкого перемещения; после использования поршень полностью убирается в цилиндр, что препятствует </w:t>
            </w:r>
            <w:proofErr w:type="spellStart"/>
            <w:r w:rsidRPr="00452630">
              <w:rPr>
                <w:rFonts w:ascii="Times New Roman" w:eastAsia="Calibri" w:hAnsi="Times New Roman" w:cs="Times New Roman"/>
                <w:sz w:val="20"/>
                <w:szCs w:val="20"/>
              </w:rPr>
              <w:t>травмированию</w:t>
            </w:r>
            <w:proofErr w:type="spellEnd"/>
            <w:r w:rsidRPr="00452630">
              <w:rPr>
                <w:rFonts w:ascii="Times New Roman" w:eastAsia="Calibri" w:hAnsi="Times New Roman" w:cs="Times New Roman"/>
                <w:sz w:val="20"/>
                <w:szCs w:val="20"/>
              </w:rPr>
              <w:t xml:space="preserve"> иглой и делает изделие более непригодным к использованию. Изделие может называться безопасным шприцем; использовать изделие может как медицинский персонал, так и пациенты. Это изделие для одноразового использования.  Внешний диаметр иглы ≥ 0.41  и  ≤ 1.27 миллилитр. Длина иглы    ≥ 20  и  ≤ 60  миллиметр   Объем шприца    ≥ 3.1  и  ≤ 5 миллилитр.  В связи со спецификой проведения процедур, выдачи и хранения  шприцы должны быть: упакованы в промежуточную упаковку не более 100 </w:t>
            </w:r>
            <w:proofErr w:type="spellStart"/>
            <w:r w:rsidRPr="00452630">
              <w:rPr>
                <w:rFonts w:ascii="Times New Roman" w:eastAsia="Calibri" w:hAnsi="Times New Roman" w:cs="Times New Roman"/>
                <w:sz w:val="20"/>
                <w:szCs w:val="20"/>
              </w:rPr>
              <w:t>шт</w:t>
            </w:r>
            <w:proofErr w:type="spellEnd"/>
            <w:r w:rsidRPr="00452630">
              <w:rPr>
                <w:rFonts w:ascii="Times New Roman" w:eastAsia="Calibri" w:hAnsi="Times New Roman" w:cs="Times New Roman"/>
                <w:sz w:val="20"/>
                <w:szCs w:val="20"/>
              </w:rPr>
              <w:t xml:space="preserve">, иметь полное цветовое соответствие индивидуальной внутренней и внешней упаковке. Для сохранности свойств </w:t>
            </w:r>
            <w:r w:rsidRPr="00452630">
              <w:rPr>
                <w:rFonts w:ascii="Times New Roman" w:eastAsia="Calibri" w:hAnsi="Times New Roman" w:cs="Times New Roman"/>
                <w:sz w:val="20"/>
                <w:szCs w:val="20"/>
              </w:rPr>
              <w:lastRenderedPageBreak/>
              <w:t>шприцов во время  транспортировки и хранения все шприцы должны быть упакованы в коробки.</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lastRenderedPageBreak/>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32500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lastRenderedPageBreak/>
              <w:t>6</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Шприц общего назначения</w:t>
            </w:r>
          </w:p>
        </w:tc>
        <w:tc>
          <w:tcPr>
            <w:tcW w:w="5599" w:type="dxa"/>
            <w:shd w:val="clear" w:color="auto" w:fill="auto"/>
          </w:tcPr>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452630">
              <w:rPr>
                <w:rFonts w:ascii="Times New Roman" w:eastAsia="Calibri" w:hAnsi="Times New Roman" w:cs="Times New Roman"/>
                <w:sz w:val="20"/>
                <w:szCs w:val="20"/>
              </w:rPr>
              <w:t>противоприлипающими</w:t>
            </w:r>
            <w:proofErr w:type="spellEnd"/>
            <w:r w:rsidRPr="00452630">
              <w:rPr>
                <w:rFonts w:ascii="Times New Roman" w:eastAsia="Calibri" w:hAnsi="Times New Roman" w:cs="Times New Roman"/>
                <w:sz w:val="20"/>
                <w:szCs w:val="20"/>
              </w:rPr>
              <w:t xml:space="preserve">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шприца-10 Кубический сантиметр;^миллилитр</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Игла в комплекте - одна и более.</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Коннектор -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Слип.</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Тип шприца - 2-х и более компонентный.</w:t>
            </w:r>
          </w:p>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В связи со спецификой проведения процедур, выдачи и хранения шприцы должны быть:  укомплектованы  иглой,  внешний диаметр иглы ≥ 0.7 и  ≤ 0,8 миллиметр,  длина иглы    ≥ 38  и  ≤ 40 миллиметр; упакованы в промежуточную упаковку не более 100 </w:t>
            </w:r>
            <w:proofErr w:type="spellStart"/>
            <w:r w:rsidRPr="00452630">
              <w:rPr>
                <w:rFonts w:ascii="Times New Roman" w:eastAsia="Calibri" w:hAnsi="Times New Roman" w:cs="Times New Roman"/>
                <w:sz w:val="20"/>
                <w:szCs w:val="20"/>
              </w:rPr>
              <w:t>шт</w:t>
            </w:r>
            <w:proofErr w:type="spellEnd"/>
            <w:r w:rsidRPr="00452630">
              <w:rPr>
                <w:rFonts w:ascii="Times New Roman" w:eastAsia="Calibri" w:hAnsi="Times New Roman" w:cs="Times New Roman"/>
                <w:sz w:val="20"/>
                <w:szCs w:val="20"/>
              </w:rPr>
              <w:t xml:space="preserve">  и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22400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7</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Шприц общего назначения</w:t>
            </w:r>
          </w:p>
        </w:tc>
        <w:tc>
          <w:tcPr>
            <w:tcW w:w="5599" w:type="dxa"/>
            <w:shd w:val="clear" w:color="auto" w:fill="auto"/>
          </w:tcPr>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452630">
              <w:rPr>
                <w:rFonts w:ascii="Times New Roman" w:eastAsia="Calibri" w:hAnsi="Times New Roman" w:cs="Times New Roman"/>
                <w:sz w:val="20"/>
                <w:szCs w:val="20"/>
              </w:rPr>
              <w:t>противоприлипающими</w:t>
            </w:r>
            <w:proofErr w:type="spellEnd"/>
            <w:r w:rsidRPr="00452630">
              <w:rPr>
                <w:rFonts w:ascii="Times New Roman" w:eastAsia="Calibri" w:hAnsi="Times New Roman" w:cs="Times New Roman"/>
                <w:sz w:val="20"/>
                <w:szCs w:val="20"/>
              </w:rPr>
              <w:t xml:space="preserve">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шприца-20 Кубический сантиметр;^миллилитр</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Игла в комплекте - одна и более.</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Коннектор -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Слип.</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Тип шприца - 2-х и более компонентный. </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В связи со спецификой проведения процедур, выдачи и хранения шприцы должны быть:  укомплектованы  иглой,  внешний диаметр иглы ≥ 0.7 и  ≤ 0,8 миллиметр,  длина иглы    ≥ 38  и  ≤ 40 миллиметр;  упакованы в промежуточную </w:t>
            </w:r>
            <w:r w:rsidRPr="00452630">
              <w:rPr>
                <w:rFonts w:ascii="Times New Roman" w:eastAsia="Calibri" w:hAnsi="Times New Roman" w:cs="Times New Roman"/>
                <w:sz w:val="20"/>
                <w:szCs w:val="20"/>
              </w:rPr>
              <w:lastRenderedPageBreak/>
              <w:t xml:space="preserve">упаковку не более 100 </w:t>
            </w:r>
            <w:proofErr w:type="spellStart"/>
            <w:r w:rsidRPr="00452630">
              <w:rPr>
                <w:rFonts w:ascii="Times New Roman" w:eastAsia="Calibri" w:hAnsi="Times New Roman" w:cs="Times New Roman"/>
                <w:sz w:val="20"/>
                <w:szCs w:val="20"/>
              </w:rPr>
              <w:t>шт</w:t>
            </w:r>
            <w:proofErr w:type="spellEnd"/>
            <w:r w:rsidRPr="00452630">
              <w:rPr>
                <w:rFonts w:ascii="Times New Roman" w:eastAsia="Calibri" w:hAnsi="Times New Roman" w:cs="Times New Roman"/>
                <w:sz w:val="20"/>
                <w:szCs w:val="20"/>
              </w:rPr>
              <w:t xml:space="preserve"> и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lastRenderedPageBreak/>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61100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577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lastRenderedPageBreak/>
              <w:t>8</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Шприц-дозатор для подкожных инъекций/убираемая игла</w:t>
            </w:r>
          </w:p>
        </w:tc>
        <w:tc>
          <w:tcPr>
            <w:tcW w:w="5599"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Шприц-дозатор для подкожных инъекций/убираемая игла    -       стерильное изделие, состоящее из градуированного цилиндра с поршнем и присоединенной убираемой иглой, предназначенное для использования с целью доставки пациенту точно отмеренной дозы вещества (например, лекарственного средства) путем инъекции. Как правило, изготавливается из пластика/силикона, поршень обладает </w:t>
            </w:r>
            <w:proofErr w:type="spellStart"/>
            <w:r w:rsidRPr="00452630">
              <w:rPr>
                <w:rFonts w:ascii="Times New Roman" w:eastAsia="Calibri" w:hAnsi="Times New Roman" w:cs="Times New Roman"/>
                <w:sz w:val="20"/>
                <w:szCs w:val="20"/>
              </w:rPr>
              <w:t>антиадгезионными</w:t>
            </w:r>
            <w:proofErr w:type="spellEnd"/>
            <w:r w:rsidRPr="00452630">
              <w:rPr>
                <w:rFonts w:ascii="Times New Roman" w:eastAsia="Calibri" w:hAnsi="Times New Roman" w:cs="Times New Roman"/>
                <w:sz w:val="20"/>
                <w:szCs w:val="20"/>
              </w:rPr>
              <w:t xml:space="preserve"> свойствами, обеспечивающими возможность его легкого перемещения; после использования поршень полностью убирается в цилиндр, что препятствует </w:t>
            </w:r>
            <w:proofErr w:type="spellStart"/>
            <w:r w:rsidRPr="00452630">
              <w:rPr>
                <w:rFonts w:ascii="Times New Roman" w:eastAsia="Calibri" w:hAnsi="Times New Roman" w:cs="Times New Roman"/>
                <w:sz w:val="20"/>
                <w:szCs w:val="20"/>
              </w:rPr>
              <w:t>травмированию</w:t>
            </w:r>
            <w:proofErr w:type="spellEnd"/>
            <w:r w:rsidRPr="00452630">
              <w:rPr>
                <w:rFonts w:ascii="Times New Roman" w:eastAsia="Calibri" w:hAnsi="Times New Roman" w:cs="Times New Roman"/>
                <w:sz w:val="20"/>
                <w:szCs w:val="20"/>
              </w:rPr>
              <w:t xml:space="preserve"> иглой и делает изделие более непригодным к использованию. Изделие может называться безопасным шприцем; использовать изделие может как медицинский персонал, так и пациенты. Это изделие для одноразового использования  .  Внешний диаметр иглы ≥ 0.41  и  ≤ 1.27 миллиметр . Длина иглы    ≥ 20  и  ≤ 60  миллиметр   Объем шприца ≥ 10.1  и  ≤ 20  миллилитр. В связи со спецификой проведения процедур, выдачи и хранения шприцы должны быть: упакованы в промежуточную упаковку не более 100 шт.,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t>уп</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6000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9</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Шприц общего назначения</w:t>
            </w:r>
          </w:p>
        </w:tc>
        <w:tc>
          <w:tcPr>
            <w:tcW w:w="5599" w:type="dxa"/>
            <w:shd w:val="clear" w:color="auto" w:fill="auto"/>
          </w:tcPr>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452630">
              <w:rPr>
                <w:rFonts w:ascii="Times New Roman" w:eastAsia="Calibri" w:hAnsi="Times New Roman" w:cs="Times New Roman"/>
                <w:sz w:val="20"/>
                <w:szCs w:val="20"/>
              </w:rPr>
              <w:t>противоприлипающими</w:t>
            </w:r>
            <w:proofErr w:type="spellEnd"/>
            <w:r w:rsidRPr="00452630">
              <w:rPr>
                <w:rFonts w:ascii="Times New Roman" w:eastAsia="Calibri" w:hAnsi="Times New Roman" w:cs="Times New Roman"/>
                <w:sz w:val="20"/>
                <w:szCs w:val="20"/>
              </w:rPr>
              <w:t xml:space="preserve">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 - 50 Кубический сантиметр;^миллилитр.</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Игла в комплекте - одна и более.</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Коннектор –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w:t>
            </w:r>
            <w:proofErr w:type="spellStart"/>
            <w:r w:rsidRPr="00452630">
              <w:rPr>
                <w:rFonts w:ascii="Times New Roman" w:eastAsia="Calibri" w:hAnsi="Times New Roman" w:cs="Times New Roman"/>
                <w:sz w:val="20"/>
                <w:szCs w:val="20"/>
              </w:rPr>
              <w:t>Лок</w:t>
            </w:r>
            <w:proofErr w:type="spellEnd"/>
            <w:r w:rsidRPr="00452630">
              <w:rPr>
                <w:rFonts w:ascii="Times New Roman" w:eastAsia="Calibri" w:hAnsi="Times New Roman" w:cs="Times New Roman"/>
                <w:sz w:val="20"/>
                <w:szCs w:val="20"/>
              </w:rPr>
              <w:t>.</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Тип шприца – 3-х компонентный. </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В связи со спецификой проведения процедур и  используемого оборудования, имеющегося у Заказчика,   шприцы должны  быть  с предустановленной иглой (G14, длина не более 33 мм) и встроенным фильтром тонкой очистки с диаметром пор не менее 13 и не более 16 микрометров. Должны иметь  легко скользящую накладку поршня с двумя уплотнительными кольцами, нестираемую четкую градуировку. Расстояние между упорными планками </w:t>
            </w:r>
            <w:r w:rsidRPr="00452630">
              <w:rPr>
                <w:rFonts w:ascii="Times New Roman" w:eastAsia="Calibri" w:hAnsi="Times New Roman" w:cs="Times New Roman"/>
                <w:sz w:val="20"/>
                <w:szCs w:val="20"/>
              </w:rPr>
              <w:lastRenderedPageBreak/>
              <w:t xml:space="preserve">цилиндра и плунжера должно быть не менее 30 мм и не более 33 мм. Резистентность к давлению в системе должно быть не ниже 2 бар (1500 </w:t>
            </w:r>
            <w:proofErr w:type="spellStart"/>
            <w:r w:rsidRPr="00452630">
              <w:rPr>
                <w:rFonts w:ascii="Times New Roman" w:eastAsia="Calibri" w:hAnsi="Times New Roman" w:cs="Times New Roman"/>
                <w:sz w:val="20"/>
                <w:szCs w:val="20"/>
              </w:rPr>
              <w:t>ммHg</w:t>
            </w:r>
            <w:proofErr w:type="spellEnd"/>
            <w:r w:rsidRPr="00452630">
              <w:rPr>
                <w:rFonts w:ascii="Times New Roman" w:eastAsia="Calibri" w:hAnsi="Times New Roman" w:cs="Times New Roman"/>
                <w:sz w:val="20"/>
                <w:szCs w:val="20"/>
              </w:rPr>
              <w:t xml:space="preserve">). Должны иметь: положение канюли – центральное,  соединение -  </w:t>
            </w:r>
            <w:proofErr w:type="spellStart"/>
            <w:r w:rsidRPr="00452630">
              <w:rPr>
                <w:rFonts w:ascii="Times New Roman" w:eastAsia="Calibri" w:hAnsi="Times New Roman" w:cs="Times New Roman"/>
                <w:sz w:val="20"/>
                <w:szCs w:val="20"/>
              </w:rPr>
              <w:t>Люэр</w:t>
            </w:r>
            <w:proofErr w:type="spellEnd"/>
            <w:r w:rsidRPr="00452630">
              <w:rPr>
                <w:rFonts w:ascii="Times New Roman" w:eastAsia="Calibri" w:hAnsi="Times New Roman" w:cs="Times New Roman"/>
                <w:sz w:val="20"/>
                <w:szCs w:val="20"/>
              </w:rPr>
              <w:t xml:space="preserve"> </w:t>
            </w:r>
            <w:proofErr w:type="spellStart"/>
            <w:r w:rsidRPr="00452630">
              <w:rPr>
                <w:rFonts w:ascii="Times New Roman" w:eastAsia="Calibri" w:hAnsi="Times New Roman" w:cs="Times New Roman"/>
                <w:sz w:val="20"/>
                <w:szCs w:val="20"/>
              </w:rPr>
              <w:t>лок</w:t>
            </w:r>
            <w:proofErr w:type="spellEnd"/>
            <w:r w:rsidRPr="00452630">
              <w:rPr>
                <w:rFonts w:ascii="Times New Roman" w:eastAsia="Calibri" w:hAnsi="Times New Roman" w:cs="Times New Roman"/>
                <w:sz w:val="20"/>
                <w:szCs w:val="20"/>
              </w:rPr>
              <w:t xml:space="preserve"> 6%  внутренняя резьба  и совместимы с насосами марки </w:t>
            </w:r>
            <w:proofErr w:type="spellStart"/>
            <w:r w:rsidRPr="00452630">
              <w:rPr>
                <w:rFonts w:ascii="Times New Roman" w:eastAsia="Calibri" w:hAnsi="Times New Roman" w:cs="Times New Roman"/>
                <w:sz w:val="20"/>
                <w:szCs w:val="20"/>
              </w:rPr>
              <w:t>Перфузор</w:t>
            </w:r>
            <w:proofErr w:type="spellEnd"/>
            <w:r w:rsidRPr="00452630">
              <w:rPr>
                <w:rFonts w:ascii="Times New Roman" w:eastAsia="Calibri" w:hAnsi="Times New Roman" w:cs="Times New Roman"/>
                <w:sz w:val="20"/>
                <w:szCs w:val="20"/>
              </w:rPr>
              <w:t>.  Для сохранности свойств шприцов во время  транспортировки и хранения все шприцы должны быть упакованы в коробки.</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lastRenderedPageBreak/>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10000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lastRenderedPageBreak/>
              <w:t>10</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Шприц общего назначения</w:t>
            </w:r>
          </w:p>
        </w:tc>
        <w:tc>
          <w:tcPr>
            <w:tcW w:w="5599" w:type="dxa"/>
            <w:shd w:val="clear" w:color="auto" w:fill="auto"/>
          </w:tcPr>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452630">
              <w:rPr>
                <w:rFonts w:ascii="Times New Roman" w:eastAsia="Calibri" w:hAnsi="Times New Roman" w:cs="Times New Roman"/>
                <w:sz w:val="20"/>
                <w:szCs w:val="20"/>
              </w:rPr>
              <w:t>противоприлипающими</w:t>
            </w:r>
            <w:proofErr w:type="spellEnd"/>
            <w:r w:rsidRPr="00452630">
              <w:rPr>
                <w:rFonts w:ascii="Times New Roman" w:eastAsia="Calibri" w:hAnsi="Times New Roman" w:cs="Times New Roman"/>
                <w:sz w:val="20"/>
                <w:szCs w:val="20"/>
              </w:rPr>
              <w:t xml:space="preserve">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 - 50 Кубический сантиметр;^миллилитр</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Игла в комплекте - одна и более.</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Коннектор –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w:t>
            </w:r>
            <w:proofErr w:type="spellStart"/>
            <w:r w:rsidRPr="00452630">
              <w:rPr>
                <w:rFonts w:ascii="Times New Roman" w:eastAsia="Calibri" w:hAnsi="Times New Roman" w:cs="Times New Roman"/>
                <w:sz w:val="20"/>
                <w:szCs w:val="20"/>
              </w:rPr>
              <w:t>Лок</w:t>
            </w:r>
            <w:proofErr w:type="spellEnd"/>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Тип шприца – 3-х компонентный.                                                              В связи со спецификой проведения процедур и используемого оборудования, имеющегося у Заказчика,   шприцы должны быть светозащитные (с УФ-защитой), для введения светочувствительных препаратов, с предустановленной иглой (G14, длина не более 32 мм). Должны иметь  легко скользящую накладку поршня с двумя уплотнительными кольцами,  нестираемую четкую градуировку. Расстояние между упорными планками цилиндра и плунжера не менее 30 мм и не более 33 мм. Резистентность к давлению в системе: Не ниже 2 бар (1500 </w:t>
            </w:r>
            <w:proofErr w:type="spellStart"/>
            <w:r w:rsidRPr="00452630">
              <w:rPr>
                <w:rFonts w:ascii="Times New Roman" w:eastAsia="Calibri" w:hAnsi="Times New Roman" w:cs="Times New Roman"/>
                <w:sz w:val="20"/>
                <w:szCs w:val="20"/>
              </w:rPr>
              <w:t>ммHg</w:t>
            </w:r>
            <w:proofErr w:type="spellEnd"/>
            <w:r w:rsidRPr="00452630">
              <w:rPr>
                <w:rFonts w:ascii="Times New Roman" w:eastAsia="Calibri" w:hAnsi="Times New Roman" w:cs="Times New Roman"/>
                <w:sz w:val="20"/>
                <w:szCs w:val="20"/>
              </w:rPr>
              <w:t xml:space="preserve">). Должны иметь: положение канюли – центральное,  соединение -  </w:t>
            </w:r>
            <w:proofErr w:type="spellStart"/>
            <w:r w:rsidRPr="00452630">
              <w:rPr>
                <w:rFonts w:ascii="Times New Roman" w:eastAsia="Calibri" w:hAnsi="Times New Roman" w:cs="Times New Roman"/>
                <w:sz w:val="20"/>
                <w:szCs w:val="20"/>
              </w:rPr>
              <w:t>Люэр</w:t>
            </w:r>
            <w:proofErr w:type="spellEnd"/>
            <w:r w:rsidRPr="00452630">
              <w:rPr>
                <w:rFonts w:ascii="Times New Roman" w:eastAsia="Calibri" w:hAnsi="Times New Roman" w:cs="Times New Roman"/>
                <w:sz w:val="20"/>
                <w:szCs w:val="20"/>
              </w:rPr>
              <w:t xml:space="preserve"> </w:t>
            </w:r>
            <w:proofErr w:type="spellStart"/>
            <w:r w:rsidRPr="00452630">
              <w:rPr>
                <w:rFonts w:ascii="Times New Roman" w:eastAsia="Calibri" w:hAnsi="Times New Roman" w:cs="Times New Roman"/>
                <w:sz w:val="20"/>
                <w:szCs w:val="20"/>
              </w:rPr>
              <w:t>лок</w:t>
            </w:r>
            <w:proofErr w:type="spellEnd"/>
            <w:r w:rsidRPr="00452630">
              <w:rPr>
                <w:rFonts w:ascii="Times New Roman" w:eastAsia="Calibri" w:hAnsi="Times New Roman" w:cs="Times New Roman"/>
                <w:sz w:val="20"/>
                <w:szCs w:val="20"/>
              </w:rPr>
              <w:t xml:space="preserve"> 6% внутренняя резьба и совместимы с насосами марки </w:t>
            </w:r>
            <w:proofErr w:type="spellStart"/>
            <w:r w:rsidRPr="00452630">
              <w:rPr>
                <w:rFonts w:ascii="Times New Roman" w:eastAsia="Calibri" w:hAnsi="Times New Roman" w:cs="Times New Roman"/>
                <w:sz w:val="20"/>
                <w:szCs w:val="20"/>
              </w:rPr>
              <w:t>Перфузор</w:t>
            </w:r>
            <w:proofErr w:type="spellEnd"/>
            <w:r w:rsidRPr="00452630">
              <w:rPr>
                <w:rFonts w:ascii="Times New Roman" w:eastAsia="Calibri" w:hAnsi="Times New Roman" w:cs="Times New Roman"/>
                <w:sz w:val="20"/>
                <w:szCs w:val="20"/>
              </w:rPr>
              <w:t>.  Для сохранности свойств шприцов во время  транспортировки и хранения все шприцы должны быть упакованы в коробки.</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300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r w:rsidR="00452630" w:rsidRPr="00452630" w:rsidTr="00452630">
        <w:trPr>
          <w:trHeight w:val="754"/>
          <w:jc w:val="center"/>
        </w:trPr>
        <w:tc>
          <w:tcPr>
            <w:tcW w:w="495" w:type="dxa"/>
            <w:shd w:val="clear" w:color="auto" w:fill="auto"/>
          </w:tcPr>
          <w:p w:rsidR="00452630" w:rsidRPr="00452630" w:rsidRDefault="00452630" w:rsidP="00452630">
            <w:pPr>
              <w:spacing w:after="0" w:line="240"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11</w:t>
            </w:r>
          </w:p>
        </w:tc>
        <w:tc>
          <w:tcPr>
            <w:tcW w:w="1701" w:type="dxa"/>
            <w:shd w:val="clear" w:color="auto" w:fill="auto"/>
          </w:tcPr>
          <w:p w:rsidR="00452630" w:rsidRPr="00452630" w:rsidRDefault="00452630" w:rsidP="00452630">
            <w:pPr>
              <w:spacing w:after="160" w:line="259" w:lineRule="auto"/>
              <w:jc w:val="both"/>
              <w:rPr>
                <w:rFonts w:ascii="Times New Roman" w:eastAsia="Calibri" w:hAnsi="Times New Roman" w:cs="Times New Roman"/>
                <w:sz w:val="20"/>
                <w:szCs w:val="20"/>
              </w:rPr>
            </w:pPr>
            <w:r w:rsidRPr="00452630">
              <w:rPr>
                <w:rFonts w:ascii="Times New Roman" w:eastAsia="Calibri" w:hAnsi="Times New Roman" w:cs="Times New Roman"/>
                <w:sz w:val="20"/>
                <w:szCs w:val="20"/>
              </w:rPr>
              <w:t>Шприц общего назначения</w:t>
            </w:r>
          </w:p>
        </w:tc>
        <w:tc>
          <w:tcPr>
            <w:tcW w:w="5599" w:type="dxa"/>
            <w:shd w:val="clear" w:color="auto" w:fill="auto"/>
          </w:tcPr>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игла не прилагается. Изделие может применяться в различных медицинских целях и не предназначено специально только лишь для введения лекарственных средств. На дистальном конце цилиндра расположен штыревой коннектор (как правило, типа </w:t>
            </w:r>
            <w:proofErr w:type="spellStart"/>
            <w:r w:rsidRPr="00452630">
              <w:rPr>
                <w:rFonts w:ascii="Times New Roman" w:eastAsia="Calibri" w:hAnsi="Times New Roman" w:cs="Times New Roman"/>
                <w:sz w:val="20"/>
                <w:szCs w:val="20"/>
              </w:rPr>
              <w:t>Луер-лок</w:t>
            </w:r>
            <w:proofErr w:type="spellEnd"/>
            <w:r w:rsidRPr="00452630">
              <w:rPr>
                <w:rFonts w:ascii="Times New Roman" w:eastAsia="Calibri" w:hAnsi="Times New Roman" w:cs="Times New Roman"/>
                <w:sz w:val="20"/>
                <w:szCs w:val="20"/>
              </w:rPr>
              <w:t xml:space="preserve">) для подсоединения иглы для подкожных инъекций или набора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452630">
              <w:rPr>
                <w:rFonts w:ascii="Times New Roman" w:eastAsia="Calibri" w:hAnsi="Times New Roman" w:cs="Times New Roman"/>
                <w:sz w:val="20"/>
                <w:szCs w:val="20"/>
              </w:rPr>
              <w:t>противоприлипающими</w:t>
            </w:r>
            <w:proofErr w:type="spellEnd"/>
            <w:r w:rsidRPr="00452630">
              <w:rPr>
                <w:rFonts w:ascii="Times New Roman" w:eastAsia="Calibri" w:hAnsi="Times New Roman" w:cs="Times New Roman"/>
                <w:sz w:val="20"/>
                <w:szCs w:val="20"/>
              </w:rPr>
              <w:t xml:space="preserve"> свойствами, обеспечивающими возможность его легкого перемещения вручную или при помощи шприцевого насоса. Это изделие </w:t>
            </w:r>
            <w:r w:rsidRPr="00452630">
              <w:rPr>
                <w:rFonts w:ascii="Times New Roman" w:eastAsia="Calibri" w:hAnsi="Times New Roman" w:cs="Times New Roman"/>
                <w:sz w:val="20"/>
                <w:szCs w:val="20"/>
              </w:rPr>
              <w:lastRenderedPageBreak/>
              <w:t xml:space="preserve">для одноразового использования. </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Градуированный объем шприца - 150 Кубический сантиметр;^миллилитр</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Игла в комплекте - Нет.</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Коннектор – </w:t>
            </w:r>
            <w:proofErr w:type="spellStart"/>
            <w:r w:rsidRPr="00452630">
              <w:rPr>
                <w:rFonts w:ascii="Times New Roman" w:eastAsia="Calibri" w:hAnsi="Times New Roman" w:cs="Times New Roman"/>
                <w:sz w:val="20"/>
                <w:szCs w:val="20"/>
              </w:rPr>
              <w:t>Луер</w:t>
            </w:r>
            <w:proofErr w:type="spellEnd"/>
            <w:r w:rsidRPr="00452630">
              <w:rPr>
                <w:rFonts w:ascii="Times New Roman" w:eastAsia="Calibri" w:hAnsi="Times New Roman" w:cs="Times New Roman"/>
                <w:sz w:val="20"/>
                <w:szCs w:val="20"/>
              </w:rPr>
              <w:t xml:space="preserve"> Слип.</w:t>
            </w:r>
          </w:p>
          <w:p w:rsidR="00452630" w:rsidRPr="00452630" w:rsidRDefault="00452630" w:rsidP="00452630">
            <w:pPr>
              <w:spacing w:after="0" w:line="259" w:lineRule="auto"/>
              <w:rPr>
                <w:rFonts w:ascii="Times New Roman" w:eastAsia="Calibri" w:hAnsi="Times New Roman" w:cs="Times New Roman"/>
                <w:sz w:val="20"/>
                <w:szCs w:val="20"/>
              </w:rPr>
            </w:pPr>
            <w:r w:rsidRPr="00452630">
              <w:rPr>
                <w:rFonts w:ascii="Times New Roman" w:eastAsia="Calibri" w:hAnsi="Times New Roman" w:cs="Times New Roman"/>
                <w:sz w:val="20"/>
                <w:szCs w:val="20"/>
              </w:rPr>
              <w:t xml:space="preserve">Тип шприца – 3-х компонентный.                                                               В связи со спецификой проведения процедур, выдачи и хранения  шприцы должны быть  с наконечником </w:t>
            </w:r>
            <w:proofErr w:type="spellStart"/>
            <w:r w:rsidRPr="00452630">
              <w:rPr>
                <w:rFonts w:ascii="Times New Roman" w:eastAsia="Calibri" w:hAnsi="Times New Roman" w:cs="Times New Roman"/>
                <w:sz w:val="20"/>
                <w:szCs w:val="20"/>
              </w:rPr>
              <w:t>катетерного</w:t>
            </w:r>
            <w:proofErr w:type="spellEnd"/>
            <w:r w:rsidRPr="00452630">
              <w:rPr>
                <w:rFonts w:ascii="Times New Roman" w:eastAsia="Calibri" w:hAnsi="Times New Roman" w:cs="Times New Roman"/>
                <w:sz w:val="20"/>
                <w:szCs w:val="20"/>
              </w:rPr>
              <w:t xml:space="preserve"> типа и с резиновой манжетой, покрытой силиконом, обеспечивающей максимальную плавность хода. Должны быть упакованы в блистерную упаковку для сохранения стерильности. Для сохранности свойств шприцов во время  транспортировки и хранения все шприцы должны быть упакованы в коробки.</w:t>
            </w:r>
          </w:p>
        </w:tc>
        <w:tc>
          <w:tcPr>
            <w:tcW w:w="567"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proofErr w:type="spellStart"/>
            <w:r w:rsidRPr="00452630">
              <w:rPr>
                <w:rFonts w:ascii="Times New Roman" w:eastAsia="Calibri" w:hAnsi="Times New Roman" w:cs="Times New Roman"/>
                <w:sz w:val="20"/>
                <w:szCs w:val="20"/>
              </w:rPr>
              <w:lastRenderedPageBreak/>
              <w:t>шт</w:t>
            </w:r>
            <w:proofErr w:type="spellEnd"/>
          </w:p>
        </w:tc>
        <w:tc>
          <w:tcPr>
            <w:tcW w:w="851" w:type="dxa"/>
            <w:shd w:val="clear" w:color="auto" w:fill="auto"/>
          </w:tcPr>
          <w:p w:rsidR="00452630" w:rsidRPr="00452630" w:rsidRDefault="00452630" w:rsidP="00452630">
            <w:pPr>
              <w:spacing w:after="160" w:line="259" w:lineRule="auto"/>
              <w:jc w:val="center"/>
              <w:rPr>
                <w:rFonts w:ascii="Times New Roman" w:eastAsia="Calibri" w:hAnsi="Times New Roman" w:cs="Times New Roman"/>
                <w:sz w:val="20"/>
                <w:szCs w:val="20"/>
              </w:rPr>
            </w:pPr>
            <w:r w:rsidRPr="00452630">
              <w:rPr>
                <w:rFonts w:ascii="Times New Roman" w:eastAsia="Calibri" w:hAnsi="Times New Roman" w:cs="Times New Roman"/>
                <w:sz w:val="20"/>
                <w:szCs w:val="20"/>
              </w:rPr>
              <w:t>8 000</w:t>
            </w: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c>
          <w:tcPr>
            <w:tcW w:w="851" w:type="dxa"/>
          </w:tcPr>
          <w:p w:rsidR="00452630" w:rsidRPr="00452630" w:rsidRDefault="00452630" w:rsidP="00452630">
            <w:pPr>
              <w:spacing w:after="160" w:line="259" w:lineRule="auto"/>
              <w:jc w:val="center"/>
              <w:rPr>
                <w:rFonts w:ascii="Times New Roman" w:eastAsia="Calibri" w:hAnsi="Times New Roman" w:cs="Times New Roman"/>
                <w:sz w:val="20"/>
                <w:szCs w:val="20"/>
              </w:rPr>
            </w:pPr>
          </w:p>
        </w:tc>
      </w:tr>
    </w:tbl>
    <w:p w:rsidR="00607404" w:rsidRDefault="00607404"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9C" w:rsidRDefault="00832E9C">
      <w:pPr>
        <w:spacing w:after="0" w:line="240" w:lineRule="auto"/>
      </w:pPr>
      <w:r>
        <w:separator/>
      </w:r>
    </w:p>
  </w:endnote>
  <w:endnote w:type="continuationSeparator" w:id="0">
    <w:p w:rsidR="00832E9C" w:rsidRDefault="0083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41B96">
          <w:rPr>
            <w:noProof/>
          </w:rPr>
          <w:t>7</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32E9C">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241B96">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9C" w:rsidRDefault="00832E9C">
      <w:pPr>
        <w:spacing w:after="0" w:line="240" w:lineRule="auto"/>
      </w:pPr>
      <w:r>
        <w:separator/>
      </w:r>
    </w:p>
  </w:footnote>
  <w:footnote w:type="continuationSeparator" w:id="0">
    <w:p w:rsidR="00832E9C" w:rsidRDefault="0083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9D0"/>
    <w:rsid w:val="00241B96"/>
    <w:rsid w:val="002420F4"/>
    <w:rsid w:val="00251D64"/>
    <w:rsid w:val="00255BA3"/>
    <w:rsid w:val="00262242"/>
    <w:rsid w:val="00273EC6"/>
    <w:rsid w:val="002824B6"/>
    <w:rsid w:val="002A1986"/>
    <w:rsid w:val="002A657B"/>
    <w:rsid w:val="002B12E3"/>
    <w:rsid w:val="002C2CE3"/>
    <w:rsid w:val="002C473B"/>
    <w:rsid w:val="002E6D4A"/>
    <w:rsid w:val="002F1377"/>
    <w:rsid w:val="002F2BED"/>
    <w:rsid w:val="002F5BC1"/>
    <w:rsid w:val="002F6545"/>
    <w:rsid w:val="002F6D7C"/>
    <w:rsid w:val="0031098C"/>
    <w:rsid w:val="00324FCD"/>
    <w:rsid w:val="00341AFA"/>
    <w:rsid w:val="00343ED9"/>
    <w:rsid w:val="00344402"/>
    <w:rsid w:val="00347F84"/>
    <w:rsid w:val="00354183"/>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2630"/>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32E9C"/>
    <w:rsid w:val="008404B2"/>
    <w:rsid w:val="00861E58"/>
    <w:rsid w:val="0086317D"/>
    <w:rsid w:val="008638F3"/>
    <w:rsid w:val="00883DC5"/>
    <w:rsid w:val="00893080"/>
    <w:rsid w:val="00894C5B"/>
    <w:rsid w:val="008A77E7"/>
    <w:rsid w:val="008B64C5"/>
    <w:rsid w:val="008C7CC3"/>
    <w:rsid w:val="008E6448"/>
    <w:rsid w:val="008F3B0B"/>
    <w:rsid w:val="008F4DD1"/>
    <w:rsid w:val="0091306B"/>
    <w:rsid w:val="00924D15"/>
    <w:rsid w:val="00964265"/>
    <w:rsid w:val="00971FDB"/>
    <w:rsid w:val="009840D8"/>
    <w:rsid w:val="00991266"/>
    <w:rsid w:val="009938B0"/>
    <w:rsid w:val="009A2C92"/>
    <w:rsid w:val="009D1527"/>
    <w:rsid w:val="009D7539"/>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0869"/>
    <w:rsid w:val="00BA5FF8"/>
    <w:rsid w:val="00BE3F70"/>
    <w:rsid w:val="00BF2771"/>
    <w:rsid w:val="00C134B9"/>
    <w:rsid w:val="00C22E6F"/>
    <w:rsid w:val="00C505E8"/>
    <w:rsid w:val="00C56C90"/>
    <w:rsid w:val="00C645BD"/>
    <w:rsid w:val="00C753E1"/>
    <w:rsid w:val="00C9583B"/>
    <w:rsid w:val="00CC4773"/>
    <w:rsid w:val="00CD1DB9"/>
    <w:rsid w:val="00CD1E24"/>
    <w:rsid w:val="00CD3089"/>
    <w:rsid w:val="00CE6975"/>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F4CA-B114-4527-A793-712F83B6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2019-02-11T10:09:00Z</dcterms:created>
  <dcterms:modified xsi:type="dcterms:W3CDTF">2019-02-11T12:32:00Z</dcterms:modified>
</cp:coreProperties>
</file>