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21.06.2021 № 21.1-03/596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C44B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производственных столов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(тридцати)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2 шт.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C57D3" w:rsidRPr="00F0107A" w:rsidRDefault="008C57D3" w:rsidP="008C57D3">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8C57D3" w:rsidRDefault="008C57D3" w:rsidP="008C57D3">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126"/>
        <w:gridCol w:w="5670"/>
        <w:gridCol w:w="709"/>
        <w:gridCol w:w="709"/>
        <w:gridCol w:w="1417"/>
        <w:gridCol w:w="1134"/>
        <w:gridCol w:w="709"/>
        <w:gridCol w:w="992"/>
        <w:gridCol w:w="1240"/>
      </w:tblGrid>
      <w:tr w:rsidR="008C57D3" w:rsidRPr="000E0FFD" w:rsidTr="00B3257C">
        <w:trPr>
          <w:trHeight w:val="20"/>
          <w:jc w:val="center"/>
        </w:trPr>
        <w:tc>
          <w:tcPr>
            <w:tcW w:w="673" w:type="dxa"/>
            <w:vAlign w:val="center"/>
            <w:hideMark/>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126" w:type="dxa"/>
            <w:vAlign w:val="center"/>
            <w:hideMark/>
          </w:tcPr>
          <w:p w:rsidR="008C57D3" w:rsidRPr="008F2872"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670" w:type="dxa"/>
            <w:vAlign w:val="center"/>
            <w:hideMark/>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7" w:type="dxa"/>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992" w:type="dxa"/>
            <w:shd w:val="clear" w:color="auto" w:fill="FFFFCC"/>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240" w:type="dxa"/>
            <w:shd w:val="clear" w:color="auto" w:fill="FFFFCC"/>
            <w:vAlign w:val="center"/>
          </w:tcPr>
          <w:p w:rsidR="008C57D3" w:rsidRPr="000E0FFD" w:rsidRDefault="008C57D3" w:rsidP="00B3257C">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8C57D3" w:rsidRPr="000E0FFD" w:rsidTr="00B3257C">
        <w:trPr>
          <w:trHeight w:val="20"/>
          <w:jc w:val="center"/>
        </w:trPr>
        <w:tc>
          <w:tcPr>
            <w:tcW w:w="673" w:type="dxa"/>
          </w:tcPr>
          <w:p w:rsidR="008C57D3" w:rsidRPr="000E0FFD" w:rsidRDefault="008C57D3" w:rsidP="008C57D3">
            <w:pPr>
              <w:pStyle w:val="a7"/>
              <w:numPr>
                <w:ilvl w:val="0"/>
                <w:numId w:val="20"/>
              </w:numPr>
              <w:spacing w:after="0" w:line="240" w:lineRule="auto"/>
              <w:ind w:left="139" w:hanging="283"/>
              <w:jc w:val="center"/>
              <w:rPr>
                <w:rFonts w:ascii="Times New Roman" w:hAnsi="Times New Roman"/>
                <w:lang w:eastAsia="ru-RU"/>
              </w:rPr>
            </w:pPr>
          </w:p>
        </w:tc>
        <w:tc>
          <w:tcPr>
            <w:tcW w:w="2126" w:type="dxa"/>
          </w:tcPr>
          <w:p w:rsidR="008C57D3" w:rsidRPr="000E0FFD" w:rsidRDefault="008C57D3" w:rsidP="00B3257C">
            <w:pPr>
              <w:spacing w:after="0" w:line="240" w:lineRule="auto"/>
              <w:rPr>
                <w:rFonts w:ascii="Times New Roman" w:hAnsi="Times New Roman"/>
              </w:rPr>
            </w:pPr>
            <w:r w:rsidRPr="008B019E">
              <w:rPr>
                <w:rFonts w:ascii="Times New Roman" w:hAnsi="Times New Roman"/>
              </w:rPr>
              <w:t>Стол производственный пристенный</w:t>
            </w:r>
          </w:p>
        </w:tc>
        <w:tc>
          <w:tcPr>
            <w:tcW w:w="5670" w:type="dxa"/>
          </w:tcPr>
          <w:p w:rsidR="008C57D3" w:rsidRDefault="008C57D3" w:rsidP="00B3257C">
            <w:pPr>
              <w:spacing w:after="0" w:line="240" w:lineRule="auto"/>
              <w:rPr>
                <w:rFonts w:ascii="Times New Roman" w:hAnsi="Times New Roman"/>
              </w:rPr>
            </w:pPr>
            <w:r w:rsidRPr="008B019E">
              <w:rPr>
                <w:rFonts w:ascii="Times New Roman" w:hAnsi="Times New Roman"/>
              </w:rPr>
              <w:t>Пристенный производственный стол подходит для кухонь ресторанов, пищевых производств.</w:t>
            </w:r>
          </w:p>
          <w:p w:rsidR="008C57D3" w:rsidRPr="008B019E" w:rsidRDefault="008C57D3" w:rsidP="00B3257C">
            <w:pPr>
              <w:spacing w:after="0" w:line="240" w:lineRule="auto"/>
              <w:rPr>
                <w:rFonts w:ascii="Times New Roman" w:hAnsi="Times New Roman"/>
              </w:rPr>
            </w:pPr>
            <w:r w:rsidRPr="008B019E">
              <w:rPr>
                <w:rFonts w:ascii="Times New Roman" w:hAnsi="Times New Roman"/>
              </w:rPr>
              <w:t xml:space="preserve">Габаритные размеры: </w:t>
            </w:r>
            <w:r>
              <w:rPr>
                <w:rFonts w:ascii="Times New Roman" w:hAnsi="Times New Roman"/>
              </w:rPr>
              <w:t xml:space="preserve">не менее </w:t>
            </w:r>
            <w:r w:rsidRPr="008B019E">
              <w:rPr>
                <w:rFonts w:ascii="Times New Roman" w:hAnsi="Times New Roman"/>
              </w:rPr>
              <w:t>600х600х870 мм</w:t>
            </w:r>
            <w:r>
              <w:rPr>
                <w:rFonts w:ascii="Times New Roman" w:hAnsi="Times New Roman"/>
              </w:rPr>
              <w:t xml:space="preserve">, но не более </w:t>
            </w:r>
            <w:r w:rsidRPr="008B019E">
              <w:rPr>
                <w:rFonts w:ascii="Times New Roman" w:hAnsi="Times New Roman"/>
              </w:rPr>
              <w:t>6</w:t>
            </w:r>
            <w:r>
              <w:rPr>
                <w:rFonts w:ascii="Times New Roman" w:hAnsi="Times New Roman"/>
              </w:rPr>
              <w:t>5</w:t>
            </w:r>
            <w:r w:rsidRPr="008B019E">
              <w:rPr>
                <w:rFonts w:ascii="Times New Roman" w:hAnsi="Times New Roman"/>
              </w:rPr>
              <w:t>0х6</w:t>
            </w:r>
            <w:r>
              <w:rPr>
                <w:rFonts w:ascii="Times New Roman" w:hAnsi="Times New Roman"/>
              </w:rPr>
              <w:t>5</w:t>
            </w:r>
            <w:r w:rsidRPr="008B019E">
              <w:rPr>
                <w:rFonts w:ascii="Times New Roman" w:hAnsi="Times New Roman"/>
              </w:rPr>
              <w:t>0х</w:t>
            </w:r>
            <w:r>
              <w:rPr>
                <w:rFonts w:ascii="Times New Roman" w:hAnsi="Times New Roman"/>
              </w:rPr>
              <w:t>900</w:t>
            </w:r>
            <w:r w:rsidRPr="008B019E">
              <w:rPr>
                <w:rFonts w:ascii="Times New Roman" w:hAnsi="Times New Roman"/>
              </w:rPr>
              <w:t xml:space="preserve"> мм</w:t>
            </w:r>
            <w:r>
              <w:rPr>
                <w:rFonts w:ascii="Times New Roman" w:hAnsi="Times New Roman"/>
              </w:rPr>
              <w:t>.</w:t>
            </w:r>
          </w:p>
          <w:p w:rsidR="008C57D3" w:rsidRPr="008B019E" w:rsidRDefault="008C57D3" w:rsidP="00B3257C">
            <w:pPr>
              <w:spacing w:after="0" w:line="240" w:lineRule="auto"/>
              <w:rPr>
                <w:rFonts w:ascii="Times New Roman" w:hAnsi="Times New Roman"/>
              </w:rPr>
            </w:pPr>
            <w:r w:rsidRPr="008B019E">
              <w:rPr>
                <w:rFonts w:ascii="Times New Roman" w:hAnsi="Times New Roman"/>
              </w:rPr>
              <w:t>Материал столешницы: нержавеющая сталь AISI 430</w:t>
            </w:r>
            <w:r>
              <w:rPr>
                <w:rFonts w:ascii="Times New Roman" w:hAnsi="Times New Roman"/>
              </w:rPr>
              <w:t xml:space="preserve"> у</w:t>
            </w:r>
            <w:r w:rsidRPr="008B019E">
              <w:rPr>
                <w:rFonts w:ascii="Times New Roman" w:hAnsi="Times New Roman"/>
              </w:rPr>
              <w:t>силенная</w:t>
            </w:r>
            <w:r>
              <w:rPr>
                <w:rFonts w:ascii="Times New Roman" w:hAnsi="Times New Roman"/>
              </w:rPr>
              <w:t xml:space="preserve"> </w:t>
            </w:r>
            <w:r w:rsidRPr="008B019E">
              <w:rPr>
                <w:rFonts w:ascii="Times New Roman" w:hAnsi="Times New Roman"/>
              </w:rPr>
              <w:t>ДСП</w:t>
            </w:r>
            <w:r>
              <w:rPr>
                <w:rFonts w:ascii="Times New Roman" w:hAnsi="Times New Roman"/>
              </w:rPr>
              <w:t>.</w:t>
            </w:r>
          </w:p>
          <w:p w:rsidR="008C57D3" w:rsidRPr="008B019E" w:rsidRDefault="008C57D3" w:rsidP="00B3257C">
            <w:pPr>
              <w:spacing w:after="0" w:line="240" w:lineRule="auto"/>
              <w:rPr>
                <w:rFonts w:ascii="Times New Roman" w:hAnsi="Times New Roman"/>
              </w:rPr>
            </w:pPr>
            <w:r w:rsidRPr="008B019E">
              <w:rPr>
                <w:rFonts w:ascii="Times New Roman" w:hAnsi="Times New Roman"/>
              </w:rPr>
              <w:t>Материал каркаса: оцинкованная сталь</w:t>
            </w:r>
            <w:r>
              <w:rPr>
                <w:rFonts w:ascii="Times New Roman" w:hAnsi="Times New Roman"/>
              </w:rPr>
              <w:t>.</w:t>
            </w:r>
          </w:p>
          <w:p w:rsidR="008C57D3" w:rsidRPr="00AC5EB3" w:rsidRDefault="008C57D3" w:rsidP="00B3257C">
            <w:pPr>
              <w:spacing w:after="0" w:line="240" w:lineRule="auto"/>
              <w:rPr>
                <w:rFonts w:ascii="Times New Roman" w:hAnsi="Times New Roman"/>
              </w:rPr>
            </w:pPr>
            <w:r w:rsidRPr="008B019E">
              <w:rPr>
                <w:rFonts w:ascii="Times New Roman" w:hAnsi="Times New Roman"/>
              </w:rPr>
              <w:t>Пристенный производственный стол</w:t>
            </w:r>
            <w:r>
              <w:rPr>
                <w:rFonts w:ascii="Times New Roman" w:hAnsi="Times New Roman"/>
              </w:rPr>
              <w:t xml:space="preserve"> подходит </w:t>
            </w:r>
            <w:r w:rsidRPr="008B019E">
              <w:rPr>
                <w:rFonts w:ascii="Times New Roman" w:hAnsi="Times New Roman"/>
              </w:rPr>
              <w:t>для кухонь ресторанов</w:t>
            </w:r>
            <w:r>
              <w:rPr>
                <w:rFonts w:ascii="Times New Roman" w:hAnsi="Times New Roman"/>
              </w:rPr>
              <w:t xml:space="preserve">, </w:t>
            </w:r>
            <w:r w:rsidRPr="008B019E">
              <w:rPr>
                <w:rFonts w:ascii="Times New Roman" w:hAnsi="Times New Roman"/>
              </w:rPr>
              <w:t>пищевых производств.</w:t>
            </w:r>
          </w:p>
        </w:tc>
        <w:tc>
          <w:tcPr>
            <w:tcW w:w="709" w:type="dxa"/>
          </w:tcPr>
          <w:p w:rsidR="008C57D3" w:rsidRPr="000E0FFD" w:rsidRDefault="008C57D3" w:rsidP="00B3257C">
            <w:pPr>
              <w:spacing w:after="0" w:line="240" w:lineRule="auto"/>
              <w:jc w:val="center"/>
              <w:rPr>
                <w:rFonts w:ascii="Times New Roman" w:hAnsi="Times New Roman"/>
                <w:lang w:eastAsia="ru-RU"/>
              </w:rPr>
            </w:pPr>
            <w:r>
              <w:rPr>
                <w:rFonts w:ascii="Times New Roman" w:hAnsi="Times New Roman"/>
                <w:lang w:eastAsia="ru-RU"/>
              </w:rPr>
              <w:t>2</w:t>
            </w:r>
          </w:p>
        </w:tc>
        <w:tc>
          <w:tcPr>
            <w:tcW w:w="709" w:type="dxa"/>
          </w:tcPr>
          <w:p w:rsidR="008C57D3" w:rsidRPr="000E0FFD" w:rsidRDefault="008C57D3" w:rsidP="00B3257C">
            <w:pPr>
              <w:spacing w:after="0" w:line="240" w:lineRule="auto"/>
              <w:jc w:val="center"/>
              <w:rPr>
                <w:rFonts w:ascii="Times New Roman" w:hAnsi="Times New Roman"/>
                <w:lang w:eastAsia="ru-RU"/>
              </w:rPr>
            </w:pPr>
            <w:r>
              <w:rPr>
                <w:rFonts w:ascii="Times New Roman" w:hAnsi="Times New Roman"/>
                <w:lang w:eastAsia="ru-RU"/>
              </w:rPr>
              <w:t>шт.</w:t>
            </w:r>
          </w:p>
        </w:tc>
        <w:tc>
          <w:tcPr>
            <w:tcW w:w="1417" w:type="dxa"/>
          </w:tcPr>
          <w:p w:rsidR="008C57D3" w:rsidRPr="000E0FFD" w:rsidRDefault="008C57D3" w:rsidP="00B3257C">
            <w:pPr>
              <w:spacing w:after="0" w:line="240" w:lineRule="auto"/>
              <w:jc w:val="center"/>
              <w:rPr>
                <w:rFonts w:ascii="Times New Roman" w:hAnsi="Times New Roman"/>
                <w:lang w:eastAsia="ru-RU"/>
              </w:rPr>
            </w:pPr>
            <w:r w:rsidRPr="008B019E">
              <w:rPr>
                <w:rFonts w:ascii="Times New Roman" w:hAnsi="Times New Roman"/>
                <w:lang w:eastAsia="ru-RU"/>
              </w:rPr>
              <w:t>31.02.10.110</w:t>
            </w:r>
          </w:p>
        </w:tc>
        <w:tc>
          <w:tcPr>
            <w:tcW w:w="1134" w:type="dxa"/>
            <w:shd w:val="clear" w:color="auto" w:fill="FFFFCC"/>
          </w:tcPr>
          <w:p w:rsidR="008C57D3" w:rsidRPr="000E0FFD" w:rsidRDefault="008C57D3" w:rsidP="00B3257C">
            <w:pPr>
              <w:spacing w:after="0" w:line="240" w:lineRule="auto"/>
              <w:jc w:val="center"/>
              <w:rPr>
                <w:rFonts w:ascii="Times New Roman" w:hAnsi="Times New Roman"/>
                <w:lang w:eastAsia="ru-RU"/>
              </w:rPr>
            </w:pPr>
          </w:p>
        </w:tc>
        <w:tc>
          <w:tcPr>
            <w:tcW w:w="709" w:type="dxa"/>
            <w:shd w:val="clear" w:color="auto" w:fill="FFFFCC"/>
          </w:tcPr>
          <w:p w:rsidR="008C57D3" w:rsidRPr="000E0FFD" w:rsidRDefault="008C57D3" w:rsidP="00B3257C">
            <w:pPr>
              <w:spacing w:after="0" w:line="240" w:lineRule="auto"/>
              <w:jc w:val="center"/>
              <w:rPr>
                <w:rFonts w:ascii="Times New Roman" w:hAnsi="Times New Roman"/>
                <w:lang w:eastAsia="ru-RU"/>
              </w:rPr>
            </w:pPr>
          </w:p>
        </w:tc>
        <w:tc>
          <w:tcPr>
            <w:tcW w:w="992" w:type="dxa"/>
            <w:shd w:val="clear" w:color="auto" w:fill="FFFFCC"/>
          </w:tcPr>
          <w:p w:rsidR="008C57D3" w:rsidRPr="000E0FFD" w:rsidRDefault="008C57D3" w:rsidP="00B3257C">
            <w:pPr>
              <w:spacing w:after="0" w:line="240" w:lineRule="auto"/>
              <w:jc w:val="center"/>
              <w:rPr>
                <w:rFonts w:ascii="Times New Roman" w:hAnsi="Times New Roman"/>
                <w:lang w:eastAsia="ru-RU"/>
              </w:rPr>
            </w:pPr>
          </w:p>
        </w:tc>
        <w:tc>
          <w:tcPr>
            <w:tcW w:w="1240" w:type="dxa"/>
            <w:shd w:val="clear" w:color="auto" w:fill="FFFFCC"/>
          </w:tcPr>
          <w:p w:rsidR="008C57D3" w:rsidRPr="000E0FFD" w:rsidRDefault="008C57D3" w:rsidP="00B3257C">
            <w:pPr>
              <w:spacing w:after="0" w:line="240" w:lineRule="auto"/>
              <w:jc w:val="center"/>
              <w:rPr>
                <w:rFonts w:ascii="Times New Roman" w:hAnsi="Times New Roman"/>
                <w:lang w:eastAsia="ru-RU"/>
              </w:rPr>
            </w:pPr>
          </w:p>
        </w:tc>
      </w:tr>
    </w:tbl>
    <w:p w:rsidR="008C57D3" w:rsidRDefault="008C57D3" w:rsidP="008C57D3">
      <w:pPr>
        <w:spacing w:after="0" w:line="240" w:lineRule="auto"/>
        <w:ind w:firstLine="709"/>
        <w:jc w:val="both"/>
        <w:rPr>
          <w:rFonts w:ascii="Times New Roman" w:hAnsi="Times New Roman"/>
          <w:b/>
          <w:sz w:val="28"/>
          <w:szCs w:val="28"/>
        </w:rPr>
      </w:pPr>
    </w:p>
    <w:p w:rsidR="008C57D3" w:rsidRPr="0054637C" w:rsidRDefault="008C57D3" w:rsidP="008C57D3">
      <w:pPr>
        <w:spacing w:after="0" w:line="240" w:lineRule="auto"/>
        <w:ind w:firstLine="709"/>
        <w:jc w:val="both"/>
        <w:rPr>
          <w:rFonts w:ascii="Times New Roman" w:hAnsi="Times New Roman"/>
          <w:b/>
          <w:sz w:val="28"/>
          <w:szCs w:val="28"/>
        </w:rPr>
      </w:pPr>
      <w:r w:rsidRPr="0054637C">
        <w:rPr>
          <w:rFonts w:ascii="Times New Roman" w:hAnsi="Times New Roman"/>
          <w:b/>
          <w:sz w:val="28"/>
          <w:szCs w:val="28"/>
        </w:rPr>
        <w:t>Условия поставки Товара:</w:t>
      </w:r>
    </w:p>
    <w:p w:rsidR="00170252" w:rsidRDefault="008C57D3" w:rsidP="008C57D3">
      <w:pPr>
        <w:spacing w:after="0" w:line="240" w:lineRule="auto"/>
        <w:ind w:firstLine="709"/>
        <w:jc w:val="both"/>
        <w:rPr>
          <w:rFonts w:ascii="Times New Roman" w:hAnsi="Times New Roman" w:cs="Times New Roman"/>
          <w:b/>
          <w:sz w:val="28"/>
          <w:szCs w:val="28"/>
        </w:rPr>
      </w:pPr>
      <w:r w:rsidRPr="0054637C">
        <w:rPr>
          <w:rFonts w:ascii="Times New Roman" w:hAnsi="Times New Roman"/>
          <w:sz w:val="28"/>
          <w:szCs w:val="28"/>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9D" w:rsidRDefault="009E719D">
      <w:pPr>
        <w:spacing w:after="0" w:line="240" w:lineRule="auto"/>
      </w:pPr>
      <w:r>
        <w:separator/>
      </w:r>
    </w:p>
  </w:endnote>
  <w:endnote w:type="continuationSeparator" w:id="0">
    <w:p w:rsidR="009E719D" w:rsidRDefault="009E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C44B4" w:rsidRDefault="006C44B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C44B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C44B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C44B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C44B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9D" w:rsidRDefault="009E719D">
      <w:pPr>
        <w:spacing w:after="0" w:line="240" w:lineRule="auto"/>
      </w:pPr>
      <w:r>
        <w:separator/>
      </w:r>
    </w:p>
  </w:footnote>
  <w:footnote w:type="continuationSeparator" w:id="0">
    <w:p w:rsidR="009E719D" w:rsidRDefault="009E719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C44B4" w:rsidRDefault="006C44B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C44B4" w:rsidRDefault="006C44B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C44B4" w:rsidRDefault="006C44B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F5E31" w:rsidRDefault="006C44B4"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4B4"/>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57D3"/>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E719D"/>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5384-DE41-4CA4-9C22-77D220DC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2021-06-21T05:29:00Z</dcterms:created>
  <dcterms:modified xsi:type="dcterms:W3CDTF">2021-06-21T05:29:00Z</dcterms:modified>
</cp:coreProperties>
</file>