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B1D3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хозяйственный склад</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(шестидесяти)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установлены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05313" w:rsidRPr="000437D6" w:rsidRDefault="00705313" w:rsidP="00E52880">
      <w:pPr>
        <w:pStyle w:val="a7"/>
        <w:widowControl w:val="0"/>
        <w:spacing w:after="0"/>
        <w:ind w:left="644"/>
        <w:jc w:val="center"/>
        <w:rPr>
          <w:rFonts w:ascii="Times New Roman" w:eastAsia="Courier New" w:hAnsi="Times New Roman" w:cs="Times New Roman"/>
          <w:b/>
        </w:rPr>
      </w:pPr>
    </w:p>
    <w:p w:rsidR="00705313" w:rsidRPr="000437D6" w:rsidRDefault="00705313" w:rsidP="00705313">
      <w:pPr>
        <w:pStyle w:val="a7"/>
        <w:widowControl w:val="0"/>
        <w:spacing w:after="0"/>
        <w:ind w:left="644"/>
        <w:jc w:val="center"/>
        <w:rPr>
          <w:rFonts w:ascii="Times New Roman" w:eastAsia="Courier New" w:hAnsi="Times New Roman" w:cs="Times New Roman"/>
          <w:b/>
        </w:rPr>
      </w:pPr>
    </w:p>
    <w:tbl>
      <w:tblPr>
        <w:tblW w:w="51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1879"/>
        <w:gridCol w:w="4741"/>
        <w:gridCol w:w="844"/>
        <w:gridCol w:w="995"/>
        <w:gridCol w:w="1557"/>
        <w:gridCol w:w="1845"/>
        <w:gridCol w:w="1273"/>
        <w:gridCol w:w="847"/>
        <w:gridCol w:w="1479"/>
      </w:tblGrid>
      <w:tr w:rsidR="00705313" w:rsidRPr="00120129" w:rsidTr="00873335">
        <w:trPr>
          <w:trHeight w:val="960"/>
        </w:trPr>
        <w:tc>
          <w:tcPr>
            <w:tcW w:w="27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п/н</w:t>
            </w:r>
          </w:p>
        </w:tc>
        <w:tc>
          <w:tcPr>
            <w:tcW w:w="57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Наименование Товара</w:t>
            </w:r>
          </w:p>
        </w:tc>
        <w:tc>
          <w:tcPr>
            <w:tcW w:w="1449"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Технические характеристики</w:t>
            </w:r>
          </w:p>
        </w:tc>
        <w:tc>
          <w:tcPr>
            <w:tcW w:w="258"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Ед. изм.</w:t>
            </w:r>
          </w:p>
        </w:tc>
        <w:tc>
          <w:tcPr>
            <w:tcW w:w="30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Кол-во</w:t>
            </w:r>
          </w:p>
        </w:tc>
        <w:tc>
          <w:tcPr>
            <w:tcW w:w="476"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Код по ОКПД2</w:t>
            </w:r>
          </w:p>
        </w:tc>
        <w:tc>
          <w:tcPr>
            <w:tcW w:w="564" w:type="pct"/>
            <w:shd w:val="clear" w:color="auto" w:fill="FFFF99"/>
          </w:tcPr>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Страна происхождения</w:t>
            </w:r>
          </w:p>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Товара</w:t>
            </w:r>
          </w:p>
        </w:tc>
        <w:tc>
          <w:tcPr>
            <w:tcW w:w="389" w:type="pct"/>
            <w:shd w:val="clear" w:color="auto" w:fill="FFFF99"/>
          </w:tcPr>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Цена за</w:t>
            </w:r>
          </w:p>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ед. с НДС (руб)</w:t>
            </w:r>
          </w:p>
        </w:tc>
        <w:tc>
          <w:tcPr>
            <w:tcW w:w="259" w:type="pct"/>
            <w:shd w:val="clear" w:color="auto" w:fill="FFFF99"/>
          </w:tcPr>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НДС</w:t>
            </w:r>
          </w:p>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w:t>
            </w:r>
          </w:p>
        </w:tc>
        <w:tc>
          <w:tcPr>
            <w:tcW w:w="452" w:type="pct"/>
            <w:shd w:val="clear" w:color="auto" w:fill="FFFF99"/>
          </w:tcPr>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 xml:space="preserve">Сумма с НДС </w:t>
            </w:r>
          </w:p>
          <w:p w:rsidR="00705313" w:rsidRPr="00120129" w:rsidRDefault="00705313" w:rsidP="00873335">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(руб)</w:t>
            </w:r>
          </w:p>
        </w:tc>
      </w:tr>
      <w:tr w:rsidR="00705313" w:rsidRPr="00120129" w:rsidTr="00873335">
        <w:trPr>
          <w:trHeight w:val="278"/>
        </w:trPr>
        <w:tc>
          <w:tcPr>
            <w:tcW w:w="27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20129">
              <w:rPr>
                <w:rFonts w:ascii="Times New Roman" w:eastAsia="Times New Roman" w:hAnsi="Times New Roman" w:cs="Times New Roman"/>
                <w:lang w:eastAsia="ru-RU"/>
              </w:rPr>
              <w:t>1.</w:t>
            </w:r>
          </w:p>
        </w:tc>
        <w:tc>
          <w:tcPr>
            <w:tcW w:w="574" w:type="pct"/>
          </w:tcPr>
          <w:p w:rsidR="00705313" w:rsidRPr="00120129" w:rsidRDefault="00705313" w:rsidP="00873335">
            <w:pPr>
              <w:spacing w:after="0" w:line="240" w:lineRule="auto"/>
              <w:rPr>
                <w:rFonts w:ascii="Times New Roman" w:hAnsi="Times New Roman" w:cs="Times New Roman"/>
              </w:rPr>
            </w:pPr>
            <w:r>
              <w:rPr>
                <w:rFonts w:ascii="Times New Roman" w:hAnsi="Times New Roman" w:cs="Times New Roman"/>
              </w:rPr>
              <w:t>Стол руководителя</w:t>
            </w:r>
          </w:p>
        </w:tc>
        <w:tc>
          <w:tcPr>
            <w:tcW w:w="1449" w:type="pct"/>
          </w:tcPr>
          <w:p w:rsidR="00705313" w:rsidRPr="00120129" w:rsidRDefault="00705313" w:rsidP="00873335">
            <w:pPr>
              <w:spacing w:after="0" w:line="240" w:lineRule="auto"/>
              <w:jc w:val="both"/>
              <w:rPr>
                <w:rFonts w:ascii="Times New Roman" w:hAnsi="Times New Roman" w:cs="Times New Roman"/>
              </w:rPr>
            </w:pPr>
            <w:r w:rsidRPr="00120129">
              <w:rPr>
                <w:rFonts w:ascii="Times New Roman" w:hAnsi="Times New Roman" w:cs="Times New Roman"/>
              </w:rPr>
              <w:t>Габаритные размеры</w:t>
            </w:r>
            <w:r w:rsidRPr="00B55EA5">
              <w:rPr>
                <w:rFonts w:ascii="Times New Roman" w:hAnsi="Times New Roman" w:cs="Times New Roman"/>
              </w:rPr>
              <w:t>:</w:t>
            </w:r>
          </w:p>
          <w:p w:rsidR="00705313" w:rsidRPr="00120129" w:rsidRDefault="00705313" w:rsidP="00873335">
            <w:pPr>
              <w:spacing w:after="0" w:line="240" w:lineRule="auto"/>
              <w:jc w:val="both"/>
              <w:rPr>
                <w:rFonts w:ascii="Times New Roman" w:hAnsi="Times New Roman" w:cs="Times New Roman"/>
              </w:rPr>
            </w:pPr>
            <w:r w:rsidRPr="00120129">
              <w:rPr>
                <w:rFonts w:ascii="Times New Roman" w:hAnsi="Times New Roman" w:cs="Times New Roman"/>
              </w:rPr>
              <w:t xml:space="preserve">Длина: </w:t>
            </w:r>
            <w:r>
              <w:rPr>
                <w:rFonts w:ascii="Times New Roman" w:hAnsi="Times New Roman" w:cs="Times New Roman"/>
              </w:rPr>
              <w:t>2 075</w:t>
            </w:r>
            <w:r w:rsidRPr="00120129">
              <w:rPr>
                <w:rFonts w:ascii="Times New Roman" w:hAnsi="Times New Roman" w:cs="Times New Roman"/>
              </w:rPr>
              <w:t xml:space="preserve"> мм</w:t>
            </w:r>
            <w:r>
              <w:rPr>
                <w:rFonts w:ascii="Times New Roman" w:hAnsi="Times New Roman" w:cs="Times New Roman"/>
              </w:rPr>
              <w:t xml:space="preserve"> (+</w:t>
            </w:r>
            <w:r w:rsidRPr="00120129">
              <w:rPr>
                <w:rFonts w:ascii="Times New Roman" w:hAnsi="Times New Roman" w:cs="Times New Roman"/>
              </w:rPr>
              <w:t>/</w:t>
            </w:r>
            <w:r>
              <w:rPr>
                <w:rFonts w:ascii="Times New Roman" w:hAnsi="Times New Roman" w:cs="Times New Roman"/>
              </w:rPr>
              <w:t>- 10 мм)</w:t>
            </w:r>
          </w:p>
          <w:p w:rsidR="00705313" w:rsidRPr="00120129" w:rsidRDefault="00705313" w:rsidP="00873335">
            <w:pPr>
              <w:spacing w:after="0" w:line="240" w:lineRule="auto"/>
              <w:jc w:val="both"/>
              <w:rPr>
                <w:rFonts w:ascii="Times New Roman" w:hAnsi="Times New Roman" w:cs="Times New Roman"/>
              </w:rPr>
            </w:pPr>
            <w:r w:rsidRPr="00120129">
              <w:rPr>
                <w:rFonts w:ascii="Times New Roman" w:hAnsi="Times New Roman" w:cs="Times New Roman"/>
              </w:rPr>
              <w:t xml:space="preserve">Глубина: </w:t>
            </w:r>
            <w:r>
              <w:rPr>
                <w:rFonts w:ascii="Times New Roman" w:hAnsi="Times New Roman" w:cs="Times New Roman"/>
              </w:rPr>
              <w:t>75</w:t>
            </w:r>
            <w:r w:rsidRPr="00120129">
              <w:rPr>
                <w:rFonts w:ascii="Times New Roman" w:hAnsi="Times New Roman" w:cs="Times New Roman"/>
              </w:rPr>
              <w:t>0 мм</w:t>
            </w:r>
            <w:r>
              <w:rPr>
                <w:rFonts w:ascii="Times New Roman" w:hAnsi="Times New Roman" w:cs="Times New Roman"/>
              </w:rPr>
              <w:t xml:space="preserve"> </w:t>
            </w:r>
            <w:r w:rsidRPr="00120129">
              <w:rPr>
                <w:rFonts w:ascii="Times New Roman" w:hAnsi="Times New Roman" w:cs="Times New Roman"/>
              </w:rPr>
              <w:t xml:space="preserve">(+/- </w:t>
            </w:r>
            <w:r>
              <w:rPr>
                <w:rFonts w:ascii="Times New Roman" w:hAnsi="Times New Roman" w:cs="Times New Roman"/>
              </w:rPr>
              <w:t>1</w:t>
            </w:r>
            <w:r w:rsidRPr="00120129">
              <w:rPr>
                <w:rFonts w:ascii="Times New Roman" w:hAnsi="Times New Roman" w:cs="Times New Roman"/>
              </w:rPr>
              <w:t>0 мм)</w:t>
            </w:r>
          </w:p>
          <w:p w:rsidR="00705313" w:rsidRDefault="00705313" w:rsidP="00873335">
            <w:pPr>
              <w:spacing w:after="0" w:line="240" w:lineRule="auto"/>
              <w:jc w:val="both"/>
              <w:rPr>
                <w:rFonts w:ascii="Times New Roman" w:hAnsi="Times New Roman" w:cs="Times New Roman"/>
              </w:rPr>
            </w:pPr>
            <w:r w:rsidRPr="00120129">
              <w:rPr>
                <w:rFonts w:ascii="Times New Roman" w:hAnsi="Times New Roman" w:cs="Times New Roman"/>
              </w:rPr>
              <w:t xml:space="preserve">Высота: </w:t>
            </w:r>
            <w:r>
              <w:rPr>
                <w:rFonts w:ascii="Times New Roman" w:hAnsi="Times New Roman" w:cs="Times New Roman"/>
              </w:rPr>
              <w:t>750</w:t>
            </w:r>
            <w:r w:rsidRPr="00120129">
              <w:rPr>
                <w:rFonts w:ascii="Times New Roman" w:hAnsi="Times New Roman" w:cs="Times New Roman"/>
              </w:rPr>
              <w:t xml:space="preserve"> мм</w:t>
            </w:r>
            <w:r>
              <w:rPr>
                <w:rFonts w:ascii="Times New Roman" w:hAnsi="Times New Roman" w:cs="Times New Roman"/>
              </w:rPr>
              <w:t xml:space="preserve"> </w:t>
            </w:r>
            <w:r w:rsidRPr="00120129">
              <w:rPr>
                <w:rFonts w:ascii="Times New Roman" w:hAnsi="Times New Roman" w:cs="Times New Roman"/>
              </w:rPr>
              <w:t xml:space="preserve">(+/- </w:t>
            </w:r>
            <w:r>
              <w:rPr>
                <w:rFonts w:ascii="Times New Roman" w:hAnsi="Times New Roman" w:cs="Times New Roman"/>
              </w:rPr>
              <w:t>1</w:t>
            </w:r>
            <w:r w:rsidRPr="00120129">
              <w:rPr>
                <w:rFonts w:ascii="Times New Roman" w:hAnsi="Times New Roman" w:cs="Times New Roman"/>
              </w:rPr>
              <w:t>0 мм)</w:t>
            </w:r>
          </w:p>
          <w:p w:rsidR="00705313" w:rsidRPr="00120129" w:rsidRDefault="00705313" w:rsidP="00873335">
            <w:pPr>
              <w:spacing w:after="0" w:line="240" w:lineRule="auto"/>
              <w:jc w:val="both"/>
              <w:rPr>
                <w:rFonts w:ascii="Times New Roman" w:hAnsi="Times New Roman" w:cs="Times New Roman"/>
              </w:rPr>
            </w:pP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 xml:space="preserve">ЛДСП Egger (древесный декор) 16мм </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Корпус (фасадный):</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 xml:space="preserve">МДФ/шпон 19мм Орех Американский. Покрытие – акриловый лак. </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Фасады: МДФ/шпон 19мм Орех Американский. Покрытие – акриловый лак.</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 xml:space="preserve"> Столешница, боковая опора:</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Массив, слэб 40-50мм, Орех Американский, эпоксидная смола. Покрытие – акриловый лак.</w:t>
            </w:r>
          </w:p>
          <w:p w:rsidR="00705313" w:rsidRPr="00AF6F6D" w:rsidRDefault="00705313" w:rsidP="00873335">
            <w:pPr>
              <w:spacing w:after="0" w:line="240" w:lineRule="auto"/>
              <w:rPr>
                <w:rFonts w:ascii="Times New Roman" w:hAnsi="Times New Roman" w:cs="Times New Roman"/>
              </w:rPr>
            </w:pPr>
            <w:r w:rsidRPr="00AF6F6D">
              <w:rPr>
                <w:rFonts w:ascii="Times New Roman" w:hAnsi="Times New Roman" w:cs="Times New Roman"/>
              </w:rPr>
              <w:t>Подстольная царга: МДФ/эмаль 19мм Фурнитура:</w:t>
            </w:r>
          </w:p>
          <w:p w:rsidR="00705313" w:rsidRPr="00120129" w:rsidRDefault="00705313" w:rsidP="00873335">
            <w:pPr>
              <w:spacing w:after="0" w:line="240" w:lineRule="auto"/>
              <w:rPr>
                <w:rFonts w:ascii="Times New Roman" w:hAnsi="Times New Roman" w:cs="Times New Roman"/>
              </w:rPr>
            </w:pPr>
            <w:r w:rsidRPr="00AF6F6D">
              <w:rPr>
                <w:rFonts w:ascii="Times New Roman" w:hAnsi="Times New Roman" w:cs="Times New Roman"/>
              </w:rPr>
              <w:t>Ящики Blum Legrabox, 3шт</w:t>
            </w:r>
          </w:p>
        </w:tc>
        <w:tc>
          <w:tcPr>
            <w:tcW w:w="258" w:type="pct"/>
          </w:tcPr>
          <w:p w:rsidR="00705313" w:rsidRPr="00120129" w:rsidRDefault="00705313" w:rsidP="00873335">
            <w:pPr>
              <w:jc w:val="center"/>
              <w:rPr>
                <w:rFonts w:ascii="Times New Roman" w:hAnsi="Times New Roman" w:cs="Times New Roman"/>
              </w:rPr>
            </w:pPr>
            <w:r>
              <w:rPr>
                <w:rFonts w:ascii="Times New Roman" w:hAnsi="Times New Roman" w:cs="Times New Roman"/>
              </w:rPr>
              <w:t>шт.</w:t>
            </w:r>
          </w:p>
        </w:tc>
        <w:tc>
          <w:tcPr>
            <w:tcW w:w="304" w:type="pct"/>
          </w:tcPr>
          <w:p w:rsidR="00705313" w:rsidRPr="00120129" w:rsidRDefault="00705313" w:rsidP="00873335">
            <w:pPr>
              <w:jc w:val="center"/>
              <w:rPr>
                <w:rFonts w:ascii="Times New Roman" w:hAnsi="Times New Roman" w:cs="Times New Roman"/>
              </w:rPr>
            </w:pPr>
            <w:r w:rsidRPr="00120129">
              <w:rPr>
                <w:rFonts w:ascii="Times New Roman" w:hAnsi="Times New Roman" w:cs="Times New Roman"/>
              </w:rPr>
              <w:t>1</w:t>
            </w:r>
          </w:p>
        </w:tc>
        <w:tc>
          <w:tcPr>
            <w:tcW w:w="476" w:type="pct"/>
          </w:tcPr>
          <w:p w:rsidR="00705313" w:rsidRPr="00120129" w:rsidRDefault="00705313" w:rsidP="00873335">
            <w:pPr>
              <w:jc w:val="center"/>
              <w:rPr>
                <w:rFonts w:ascii="Times New Roman" w:hAnsi="Times New Roman" w:cs="Times New Roman"/>
              </w:rPr>
            </w:pPr>
            <w:r>
              <w:rPr>
                <w:rFonts w:ascii="Times New Roman" w:hAnsi="Times New Roman" w:cs="Times New Roman"/>
              </w:rPr>
              <w:t>31.01.12.110</w:t>
            </w:r>
          </w:p>
        </w:tc>
        <w:tc>
          <w:tcPr>
            <w:tcW w:w="564"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5313" w:rsidRPr="00120129" w:rsidTr="00873335">
        <w:trPr>
          <w:trHeight w:val="278"/>
        </w:trPr>
        <w:tc>
          <w:tcPr>
            <w:tcW w:w="27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74" w:type="pct"/>
          </w:tcPr>
          <w:p w:rsidR="00705313" w:rsidRDefault="00705313" w:rsidP="00873335">
            <w:pPr>
              <w:spacing w:after="0" w:line="240" w:lineRule="auto"/>
              <w:rPr>
                <w:rFonts w:ascii="Times New Roman" w:hAnsi="Times New Roman" w:cs="Times New Roman"/>
              </w:rPr>
            </w:pPr>
          </w:p>
        </w:tc>
        <w:tc>
          <w:tcPr>
            <w:tcW w:w="2487" w:type="pct"/>
            <w:gridSpan w:val="4"/>
          </w:tcPr>
          <w:p w:rsidR="00705313" w:rsidRDefault="00705313" w:rsidP="00873335">
            <w:pPr>
              <w:jc w:val="center"/>
              <w:rPr>
                <w:rFonts w:ascii="Times New Roman" w:hAnsi="Times New Roman" w:cs="Times New Roman"/>
              </w:rPr>
            </w:pPr>
            <w:r>
              <w:rPr>
                <w:rFonts w:ascii="Times New Roman" w:hAnsi="Times New Roman" w:cs="Times New Roman"/>
                <w:noProof/>
                <w:lang w:eastAsia="ru-RU"/>
              </w:rPr>
              <w:drawing>
                <wp:inline distT="0" distB="0" distL="0" distR="0" wp14:anchorId="248B1846" wp14:editId="072F03CF">
                  <wp:extent cx="5292090" cy="4438015"/>
                  <wp:effectExtent l="0" t="0" r="381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4438015"/>
                          </a:xfrm>
                          <a:prstGeom prst="rect">
                            <a:avLst/>
                          </a:prstGeom>
                          <a:noFill/>
                        </pic:spPr>
                      </pic:pic>
                    </a:graphicData>
                  </a:graphic>
                </wp:inline>
              </w:drawing>
            </w:r>
          </w:p>
        </w:tc>
        <w:tc>
          <w:tcPr>
            <w:tcW w:w="564"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5313" w:rsidRPr="00120129" w:rsidTr="00873335">
        <w:trPr>
          <w:trHeight w:val="278"/>
        </w:trPr>
        <w:tc>
          <w:tcPr>
            <w:tcW w:w="274" w:type="pct"/>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74" w:type="pct"/>
          </w:tcPr>
          <w:p w:rsidR="00705313" w:rsidRDefault="00705313" w:rsidP="00873335">
            <w:pPr>
              <w:spacing w:after="0" w:line="240" w:lineRule="auto"/>
              <w:rPr>
                <w:rFonts w:ascii="Times New Roman" w:hAnsi="Times New Roman" w:cs="Times New Roman"/>
              </w:rPr>
            </w:pPr>
            <w:r>
              <w:rPr>
                <w:rFonts w:ascii="Times New Roman" w:hAnsi="Times New Roman" w:cs="Times New Roman"/>
              </w:rPr>
              <w:t>Стол-брифинг</w:t>
            </w:r>
          </w:p>
        </w:tc>
        <w:tc>
          <w:tcPr>
            <w:tcW w:w="1449" w:type="pct"/>
          </w:tcPr>
          <w:p w:rsidR="00705313" w:rsidRPr="00C4141E" w:rsidRDefault="00705313" w:rsidP="00873335">
            <w:pPr>
              <w:spacing w:after="0" w:line="240" w:lineRule="auto"/>
              <w:jc w:val="both"/>
              <w:rPr>
                <w:rFonts w:ascii="Times New Roman" w:hAnsi="Times New Roman" w:cs="Times New Roman"/>
              </w:rPr>
            </w:pPr>
            <w:r w:rsidRPr="00C4141E">
              <w:rPr>
                <w:rFonts w:ascii="Times New Roman" w:hAnsi="Times New Roman" w:cs="Times New Roman"/>
              </w:rPr>
              <w:t>Габаритные размеры:</w:t>
            </w:r>
          </w:p>
          <w:p w:rsidR="00705313" w:rsidRPr="00C4141E" w:rsidRDefault="00705313" w:rsidP="00873335">
            <w:pPr>
              <w:spacing w:after="0" w:line="240" w:lineRule="auto"/>
              <w:jc w:val="both"/>
              <w:rPr>
                <w:rFonts w:ascii="Times New Roman" w:hAnsi="Times New Roman" w:cs="Times New Roman"/>
              </w:rPr>
            </w:pPr>
            <w:r w:rsidRPr="00C4141E">
              <w:rPr>
                <w:rFonts w:ascii="Times New Roman" w:hAnsi="Times New Roman" w:cs="Times New Roman"/>
              </w:rPr>
              <w:t xml:space="preserve">Длина: </w:t>
            </w:r>
            <w:r>
              <w:rPr>
                <w:rFonts w:ascii="Times New Roman" w:hAnsi="Times New Roman" w:cs="Times New Roman"/>
              </w:rPr>
              <w:t>2</w:t>
            </w:r>
            <w:r w:rsidRPr="00C4141E">
              <w:rPr>
                <w:rFonts w:ascii="Times New Roman" w:hAnsi="Times New Roman" w:cs="Times New Roman"/>
              </w:rPr>
              <w:t xml:space="preserve"> </w:t>
            </w:r>
            <w:r>
              <w:rPr>
                <w:rFonts w:ascii="Times New Roman" w:hAnsi="Times New Roman" w:cs="Times New Roman"/>
              </w:rPr>
              <w:t>00</w:t>
            </w:r>
            <w:r w:rsidRPr="00C4141E">
              <w:rPr>
                <w:rFonts w:ascii="Times New Roman" w:hAnsi="Times New Roman" w:cs="Times New Roman"/>
              </w:rPr>
              <w:t>0 мм (+/- 10 мм)</w:t>
            </w:r>
          </w:p>
          <w:p w:rsidR="00705313" w:rsidRPr="00C4141E" w:rsidRDefault="00705313" w:rsidP="00873335">
            <w:pPr>
              <w:spacing w:after="0" w:line="240" w:lineRule="auto"/>
              <w:jc w:val="both"/>
              <w:rPr>
                <w:rFonts w:ascii="Times New Roman" w:hAnsi="Times New Roman" w:cs="Times New Roman"/>
              </w:rPr>
            </w:pPr>
            <w:r w:rsidRPr="00C4141E">
              <w:rPr>
                <w:rFonts w:ascii="Times New Roman" w:hAnsi="Times New Roman" w:cs="Times New Roman"/>
              </w:rPr>
              <w:t xml:space="preserve">Глубина: </w:t>
            </w:r>
            <w:r>
              <w:rPr>
                <w:rFonts w:ascii="Times New Roman" w:hAnsi="Times New Roman" w:cs="Times New Roman"/>
              </w:rPr>
              <w:t>90</w:t>
            </w:r>
            <w:r w:rsidRPr="00C4141E">
              <w:rPr>
                <w:rFonts w:ascii="Times New Roman" w:hAnsi="Times New Roman" w:cs="Times New Roman"/>
              </w:rPr>
              <w:t>0 мм (+/- 10 мм)</w:t>
            </w:r>
          </w:p>
          <w:p w:rsidR="00705313" w:rsidRDefault="00705313" w:rsidP="00873335">
            <w:pPr>
              <w:spacing w:after="0" w:line="240" w:lineRule="auto"/>
              <w:jc w:val="both"/>
              <w:rPr>
                <w:rFonts w:ascii="Times New Roman" w:hAnsi="Times New Roman" w:cs="Times New Roman"/>
              </w:rPr>
            </w:pPr>
            <w:r w:rsidRPr="00C4141E">
              <w:rPr>
                <w:rFonts w:ascii="Times New Roman" w:hAnsi="Times New Roman" w:cs="Times New Roman"/>
              </w:rPr>
              <w:t xml:space="preserve">Высота: </w:t>
            </w:r>
            <w:r>
              <w:rPr>
                <w:rFonts w:ascii="Times New Roman" w:hAnsi="Times New Roman" w:cs="Times New Roman"/>
              </w:rPr>
              <w:t>750</w:t>
            </w:r>
            <w:r w:rsidRPr="00C4141E">
              <w:rPr>
                <w:rFonts w:ascii="Times New Roman" w:hAnsi="Times New Roman" w:cs="Times New Roman"/>
              </w:rPr>
              <w:t xml:space="preserve"> мм (+/- 10 мм)</w:t>
            </w:r>
          </w:p>
          <w:p w:rsidR="00705313" w:rsidRDefault="00705313" w:rsidP="00873335">
            <w:pPr>
              <w:spacing w:after="0" w:line="240" w:lineRule="auto"/>
              <w:jc w:val="both"/>
              <w:rPr>
                <w:rFonts w:ascii="Times New Roman" w:hAnsi="Times New Roman" w:cs="Times New Roman"/>
              </w:rPr>
            </w:pPr>
          </w:p>
          <w:p w:rsidR="00705313" w:rsidRDefault="00705313" w:rsidP="00873335">
            <w:pPr>
              <w:spacing w:after="0" w:line="240" w:lineRule="auto"/>
              <w:jc w:val="both"/>
              <w:rPr>
                <w:rFonts w:ascii="Times New Roman" w:hAnsi="Times New Roman" w:cs="Times New Roman"/>
              </w:rPr>
            </w:pPr>
            <w:r w:rsidRPr="00141B2D">
              <w:rPr>
                <w:rFonts w:ascii="Times New Roman" w:hAnsi="Times New Roman" w:cs="Times New Roman"/>
              </w:rPr>
              <w:t>Столешница:</w:t>
            </w:r>
          </w:p>
          <w:p w:rsidR="00705313" w:rsidRPr="00141B2D" w:rsidRDefault="00705313" w:rsidP="00873335">
            <w:pPr>
              <w:spacing w:after="0" w:line="240" w:lineRule="auto"/>
              <w:jc w:val="both"/>
              <w:rPr>
                <w:rFonts w:ascii="Times New Roman" w:hAnsi="Times New Roman" w:cs="Times New Roman"/>
              </w:rPr>
            </w:pPr>
            <w:r w:rsidRPr="00141B2D">
              <w:rPr>
                <w:rFonts w:ascii="Times New Roman" w:hAnsi="Times New Roman" w:cs="Times New Roman"/>
              </w:rPr>
              <w:t xml:space="preserve">Массив, слэб 40-50мм, Американский орех. Подложка МДФ/эмаль 10мм. </w:t>
            </w:r>
          </w:p>
          <w:p w:rsidR="00705313" w:rsidRPr="00141B2D" w:rsidRDefault="00705313" w:rsidP="00873335">
            <w:pPr>
              <w:spacing w:after="0" w:line="240" w:lineRule="auto"/>
              <w:jc w:val="both"/>
              <w:rPr>
                <w:rFonts w:ascii="Times New Roman" w:hAnsi="Times New Roman" w:cs="Times New Roman"/>
              </w:rPr>
            </w:pPr>
            <w:r w:rsidRPr="00141B2D">
              <w:rPr>
                <w:rFonts w:ascii="Times New Roman" w:hAnsi="Times New Roman" w:cs="Times New Roman"/>
              </w:rPr>
              <w:t>Подстолье:</w:t>
            </w:r>
          </w:p>
          <w:p w:rsidR="00705313" w:rsidRPr="00141B2D" w:rsidRDefault="00705313" w:rsidP="00873335">
            <w:pPr>
              <w:spacing w:after="0" w:line="240" w:lineRule="auto"/>
              <w:jc w:val="both"/>
              <w:rPr>
                <w:rFonts w:ascii="Times New Roman" w:hAnsi="Times New Roman" w:cs="Times New Roman"/>
              </w:rPr>
            </w:pPr>
            <w:r w:rsidRPr="00141B2D">
              <w:rPr>
                <w:rFonts w:ascii="Times New Roman" w:hAnsi="Times New Roman" w:cs="Times New Roman"/>
              </w:rPr>
              <w:t>Внутренняя опора – металлический каркас</w:t>
            </w:r>
          </w:p>
          <w:p w:rsidR="00705313" w:rsidRPr="00120129" w:rsidRDefault="00705313" w:rsidP="00873335">
            <w:pPr>
              <w:spacing w:after="0" w:line="240" w:lineRule="auto"/>
              <w:jc w:val="both"/>
              <w:rPr>
                <w:rFonts w:ascii="Times New Roman" w:hAnsi="Times New Roman" w:cs="Times New Roman"/>
              </w:rPr>
            </w:pPr>
            <w:r w:rsidRPr="00141B2D">
              <w:rPr>
                <w:rFonts w:ascii="Times New Roman" w:hAnsi="Times New Roman" w:cs="Times New Roman"/>
              </w:rPr>
              <w:t>Внешние элементы - МДФ/эмаль (толщина по согласованию, 16-25мм)</w:t>
            </w:r>
          </w:p>
        </w:tc>
        <w:tc>
          <w:tcPr>
            <w:tcW w:w="258" w:type="pct"/>
          </w:tcPr>
          <w:p w:rsidR="00705313" w:rsidRDefault="00705313" w:rsidP="00873335">
            <w:pPr>
              <w:jc w:val="center"/>
              <w:rPr>
                <w:rFonts w:ascii="Times New Roman" w:hAnsi="Times New Roman" w:cs="Times New Roman"/>
              </w:rPr>
            </w:pPr>
            <w:r>
              <w:rPr>
                <w:rFonts w:ascii="Times New Roman" w:hAnsi="Times New Roman" w:cs="Times New Roman"/>
              </w:rPr>
              <w:t>шт.</w:t>
            </w:r>
          </w:p>
        </w:tc>
        <w:tc>
          <w:tcPr>
            <w:tcW w:w="304" w:type="pct"/>
          </w:tcPr>
          <w:p w:rsidR="00705313" w:rsidRPr="00120129" w:rsidRDefault="00705313" w:rsidP="00873335">
            <w:pPr>
              <w:jc w:val="center"/>
              <w:rPr>
                <w:rFonts w:ascii="Times New Roman" w:hAnsi="Times New Roman" w:cs="Times New Roman"/>
              </w:rPr>
            </w:pPr>
            <w:r>
              <w:rPr>
                <w:rFonts w:ascii="Times New Roman" w:hAnsi="Times New Roman" w:cs="Times New Roman"/>
              </w:rPr>
              <w:t>1</w:t>
            </w:r>
          </w:p>
        </w:tc>
        <w:tc>
          <w:tcPr>
            <w:tcW w:w="476" w:type="pct"/>
          </w:tcPr>
          <w:p w:rsidR="00705313" w:rsidRDefault="00705313" w:rsidP="00873335">
            <w:pPr>
              <w:jc w:val="center"/>
              <w:rPr>
                <w:rFonts w:ascii="Times New Roman" w:hAnsi="Times New Roman" w:cs="Times New Roman"/>
              </w:rPr>
            </w:pPr>
            <w:r>
              <w:rPr>
                <w:rFonts w:ascii="Times New Roman" w:hAnsi="Times New Roman" w:cs="Times New Roman"/>
              </w:rPr>
              <w:t>31.01.12.110</w:t>
            </w:r>
          </w:p>
        </w:tc>
        <w:tc>
          <w:tcPr>
            <w:tcW w:w="564"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5313" w:rsidRPr="00120129" w:rsidTr="00873335">
        <w:trPr>
          <w:trHeight w:val="278"/>
        </w:trPr>
        <w:tc>
          <w:tcPr>
            <w:tcW w:w="274" w:type="pct"/>
          </w:tcPr>
          <w:p w:rsidR="00705313"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74" w:type="pct"/>
          </w:tcPr>
          <w:p w:rsidR="00705313" w:rsidRDefault="00705313" w:rsidP="00873335">
            <w:pPr>
              <w:spacing w:after="0" w:line="240" w:lineRule="auto"/>
              <w:rPr>
                <w:rFonts w:ascii="Times New Roman" w:hAnsi="Times New Roman" w:cs="Times New Roman"/>
              </w:rPr>
            </w:pPr>
            <w:r>
              <w:rPr>
                <w:rFonts w:ascii="Times New Roman" w:hAnsi="Times New Roman" w:cs="Times New Roman"/>
              </w:rPr>
              <w:t>Тумба</w:t>
            </w:r>
          </w:p>
        </w:tc>
        <w:tc>
          <w:tcPr>
            <w:tcW w:w="1449" w:type="pct"/>
          </w:tcPr>
          <w:p w:rsidR="00705313" w:rsidRPr="00323F44" w:rsidRDefault="00705313" w:rsidP="00873335">
            <w:pPr>
              <w:spacing w:after="0" w:line="240" w:lineRule="auto"/>
              <w:jc w:val="both"/>
              <w:rPr>
                <w:rFonts w:ascii="Times New Roman" w:hAnsi="Times New Roman" w:cs="Times New Roman"/>
              </w:rPr>
            </w:pPr>
            <w:r w:rsidRPr="00323F44">
              <w:rPr>
                <w:rFonts w:ascii="Times New Roman" w:hAnsi="Times New Roman" w:cs="Times New Roman"/>
              </w:rPr>
              <w:t>Габаритные размеры:</w:t>
            </w:r>
          </w:p>
          <w:p w:rsidR="00705313" w:rsidRPr="00323F44" w:rsidRDefault="00705313" w:rsidP="00873335">
            <w:pPr>
              <w:spacing w:after="0" w:line="240" w:lineRule="auto"/>
              <w:jc w:val="both"/>
              <w:rPr>
                <w:rFonts w:ascii="Times New Roman" w:hAnsi="Times New Roman" w:cs="Times New Roman"/>
              </w:rPr>
            </w:pPr>
            <w:r w:rsidRPr="00323F44">
              <w:rPr>
                <w:rFonts w:ascii="Times New Roman" w:hAnsi="Times New Roman" w:cs="Times New Roman"/>
              </w:rPr>
              <w:t xml:space="preserve">Длина: </w:t>
            </w:r>
            <w:r>
              <w:rPr>
                <w:rFonts w:ascii="Times New Roman" w:hAnsi="Times New Roman" w:cs="Times New Roman"/>
              </w:rPr>
              <w:t>1</w:t>
            </w:r>
            <w:r w:rsidRPr="00323F44">
              <w:rPr>
                <w:rFonts w:ascii="Times New Roman" w:hAnsi="Times New Roman" w:cs="Times New Roman"/>
              </w:rPr>
              <w:t xml:space="preserve"> </w:t>
            </w:r>
            <w:r>
              <w:rPr>
                <w:rFonts w:ascii="Times New Roman" w:hAnsi="Times New Roman" w:cs="Times New Roman"/>
              </w:rPr>
              <w:t>8</w:t>
            </w:r>
            <w:r w:rsidRPr="00323F44">
              <w:rPr>
                <w:rFonts w:ascii="Times New Roman" w:hAnsi="Times New Roman" w:cs="Times New Roman"/>
              </w:rPr>
              <w:t>00 мм (+/- 10 мм)</w:t>
            </w:r>
          </w:p>
          <w:p w:rsidR="00705313" w:rsidRPr="00323F44" w:rsidRDefault="00705313" w:rsidP="00873335">
            <w:pPr>
              <w:spacing w:after="0" w:line="240" w:lineRule="auto"/>
              <w:jc w:val="both"/>
              <w:rPr>
                <w:rFonts w:ascii="Times New Roman" w:hAnsi="Times New Roman" w:cs="Times New Roman"/>
              </w:rPr>
            </w:pPr>
            <w:r w:rsidRPr="00323F44">
              <w:rPr>
                <w:rFonts w:ascii="Times New Roman" w:hAnsi="Times New Roman" w:cs="Times New Roman"/>
              </w:rPr>
              <w:t xml:space="preserve">Глубина: </w:t>
            </w:r>
            <w:r>
              <w:rPr>
                <w:rFonts w:ascii="Times New Roman" w:hAnsi="Times New Roman" w:cs="Times New Roman"/>
              </w:rPr>
              <w:t>6</w:t>
            </w:r>
            <w:r w:rsidRPr="00323F44">
              <w:rPr>
                <w:rFonts w:ascii="Times New Roman" w:hAnsi="Times New Roman" w:cs="Times New Roman"/>
              </w:rPr>
              <w:t>00 мм (+/- 10 мм)</w:t>
            </w:r>
          </w:p>
          <w:p w:rsidR="00705313" w:rsidRDefault="00705313" w:rsidP="00873335">
            <w:pPr>
              <w:spacing w:after="0" w:line="240" w:lineRule="auto"/>
              <w:jc w:val="both"/>
              <w:rPr>
                <w:rFonts w:ascii="Times New Roman" w:hAnsi="Times New Roman" w:cs="Times New Roman"/>
              </w:rPr>
            </w:pPr>
            <w:r w:rsidRPr="00323F44">
              <w:rPr>
                <w:rFonts w:ascii="Times New Roman" w:hAnsi="Times New Roman" w:cs="Times New Roman"/>
              </w:rPr>
              <w:t xml:space="preserve">Высота: </w:t>
            </w:r>
            <w:r>
              <w:rPr>
                <w:rFonts w:ascii="Times New Roman" w:hAnsi="Times New Roman" w:cs="Times New Roman"/>
              </w:rPr>
              <w:t>4</w:t>
            </w:r>
            <w:r w:rsidRPr="00323F44">
              <w:rPr>
                <w:rFonts w:ascii="Times New Roman" w:hAnsi="Times New Roman" w:cs="Times New Roman"/>
              </w:rPr>
              <w:t>50 мм (+/- 10 мм)</w:t>
            </w:r>
          </w:p>
          <w:p w:rsidR="00705313" w:rsidRDefault="00705313" w:rsidP="00873335">
            <w:pPr>
              <w:spacing w:after="0" w:line="240" w:lineRule="auto"/>
              <w:jc w:val="both"/>
              <w:rPr>
                <w:rFonts w:ascii="Times New Roman" w:hAnsi="Times New Roman" w:cs="Times New Roman"/>
              </w:rPr>
            </w:pPr>
          </w:p>
          <w:p w:rsidR="00705313" w:rsidRPr="0099723D"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Корпус (внутренний):</w:t>
            </w:r>
          </w:p>
          <w:p w:rsidR="00705313" w:rsidRPr="0099723D"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ЛДСП Egger (однотонный декор) 16мм Фасады:</w:t>
            </w:r>
          </w:p>
          <w:p w:rsidR="00705313"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 xml:space="preserve">МДФ/эмаль 19мм, 5шт </w:t>
            </w:r>
          </w:p>
          <w:p w:rsidR="00705313" w:rsidRPr="0099723D"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Столешница:</w:t>
            </w:r>
          </w:p>
          <w:p w:rsidR="00705313" w:rsidRPr="0099723D"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МДФ/шпон 19мм (вариант по согласованию) Фурнитура:</w:t>
            </w:r>
          </w:p>
          <w:p w:rsidR="00705313" w:rsidRPr="00C4141E" w:rsidRDefault="00705313" w:rsidP="00873335">
            <w:pPr>
              <w:spacing w:after="0" w:line="240" w:lineRule="auto"/>
              <w:jc w:val="both"/>
              <w:rPr>
                <w:rFonts w:ascii="Times New Roman" w:hAnsi="Times New Roman" w:cs="Times New Roman"/>
              </w:rPr>
            </w:pPr>
            <w:r w:rsidRPr="0099723D">
              <w:rPr>
                <w:rFonts w:ascii="Times New Roman" w:hAnsi="Times New Roman" w:cs="Times New Roman"/>
              </w:rPr>
              <w:t>Ящик Blum Antaro, 4шт Петля Blum ClipTop, 2шт</w:t>
            </w:r>
          </w:p>
        </w:tc>
        <w:tc>
          <w:tcPr>
            <w:tcW w:w="258" w:type="pct"/>
          </w:tcPr>
          <w:p w:rsidR="00705313" w:rsidRDefault="00705313" w:rsidP="00873335">
            <w:pPr>
              <w:jc w:val="center"/>
              <w:rPr>
                <w:rFonts w:ascii="Times New Roman" w:hAnsi="Times New Roman" w:cs="Times New Roman"/>
              </w:rPr>
            </w:pPr>
            <w:r>
              <w:rPr>
                <w:rFonts w:ascii="Times New Roman" w:hAnsi="Times New Roman" w:cs="Times New Roman"/>
              </w:rPr>
              <w:t>шт.</w:t>
            </w:r>
          </w:p>
        </w:tc>
        <w:tc>
          <w:tcPr>
            <w:tcW w:w="304" w:type="pct"/>
          </w:tcPr>
          <w:p w:rsidR="00705313" w:rsidRPr="00120129" w:rsidRDefault="00705313" w:rsidP="00873335">
            <w:pPr>
              <w:jc w:val="center"/>
              <w:rPr>
                <w:rFonts w:ascii="Times New Roman" w:hAnsi="Times New Roman" w:cs="Times New Roman"/>
              </w:rPr>
            </w:pPr>
            <w:r>
              <w:rPr>
                <w:rFonts w:ascii="Times New Roman" w:hAnsi="Times New Roman" w:cs="Times New Roman"/>
              </w:rPr>
              <w:t>1</w:t>
            </w:r>
          </w:p>
        </w:tc>
        <w:tc>
          <w:tcPr>
            <w:tcW w:w="476" w:type="pct"/>
          </w:tcPr>
          <w:p w:rsidR="00705313" w:rsidRDefault="00705313" w:rsidP="00873335">
            <w:pPr>
              <w:jc w:val="center"/>
              <w:rPr>
                <w:rFonts w:ascii="Times New Roman" w:hAnsi="Times New Roman" w:cs="Times New Roman"/>
              </w:rPr>
            </w:pPr>
            <w:r>
              <w:rPr>
                <w:rFonts w:ascii="Times New Roman" w:hAnsi="Times New Roman" w:cs="Times New Roman"/>
              </w:rPr>
              <w:t>31.01.12.159</w:t>
            </w:r>
          </w:p>
        </w:tc>
        <w:tc>
          <w:tcPr>
            <w:tcW w:w="564"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705313" w:rsidRPr="00120129" w:rsidRDefault="00705313" w:rsidP="008733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705313" w:rsidRPr="00E65B1C" w:rsidRDefault="00705313" w:rsidP="00705313">
      <w:pPr>
        <w:rPr>
          <w:rFonts w:ascii="Times New Roman" w:hAnsi="Times New Roman" w:cs="Times New Roman"/>
          <w:b/>
          <w:sz w:val="28"/>
          <w:szCs w:val="28"/>
        </w:rPr>
      </w:pPr>
      <w:r w:rsidRPr="00E65B1C">
        <w:rPr>
          <w:rFonts w:ascii="Times New Roman" w:hAnsi="Times New Roman" w:cs="Times New Roman"/>
          <w:b/>
          <w:sz w:val="28"/>
          <w:szCs w:val="28"/>
        </w:rPr>
        <w:t>Условия поставки Товара:</w:t>
      </w:r>
    </w:p>
    <w:p w:rsidR="00705313" w:rsidRPr="00E65B1C" w:rsidRDefault="00705313" w:rsidP="00705313">
      <w:pPr>
        <w:rPr>
          <w:rFonts w:ascii="Times New Roman" w:hAnsi="Times New Roman" w:cs="Times New Roman"/>
          <w:b/>
          <w:sz w:val="28"/>
          <w:szCs w:val="28"/>
        </w:rPr>
      </w:pPr>
      <w:r w:rsidRPr="00E65B1C">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в том числе монтаж, на территории Покупателя, 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70531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51D" w:rsidRDefault="001E051D">
      <w:pPr>
        <w:spacing w:after="0" w:line="240" w:lineRule="auto"/>
      </w:pPr>
      <w:r>
        <w:separator/>
      </w:r>
    </w:p>
  </w:endnote>
  <w:endnote w:type="continuationSeparator" w:id="0">
    <w:p w:rsidR="001E051D" w:rsidRDefault="001E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1D3D" w:rsidRDefault="00FB1D3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B1D3D">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B1D3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B1D3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B1D3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B1D3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0531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51D" w:rsidRDefault="001E051D">
      <w:pPr>
        <w:spacing w:after="0" w:line="240" w:lineRule="auto"/>
      </w:pPr>
      <w:r>
        <w:separator/>
      </w:r>
    </w:p>
  </w:footnote>
  <w:footnote w:type="continuationSeparator" w:id="0">
    <w:p w:rsidR="001E051D" w:rsidRDefault="001E051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1D3D" w:rsidRDefault="00FB1D3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1D3D" w:rsidRDefault="00FB1D3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1D3D" w:rsidRDefault="00FB1D3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051D"/>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5313"/>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1D3D"/>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4F96-CA75-4969-9336-1F61C9AD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2026-05-12T12:32:00Z</dcterms:created>
  <dcterms:modified xsi:type="dcterms:W3CDTF">2026-05-12T12:32:00Z</dcterms:modified>
</cp:coreProperties>
</file>