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21.1-03/612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0392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6369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6369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6369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35" w:type="dxa"/>
        <w:tblInd w:w="113" w:type="dxa"/>
        <w:tblLayout w:type="fixed"/>
        <w:tblLook w:val="04A0" w:firstRow="1" w:lastRow="0" w:firstColumn="1" w:lastColumn="0" w:noHBand="0" w:noVBand="1"/>
      </w:tblPr>
      <w:tblGrid>
        <w:gridCol w:w="406"/>
        <w:gridCol w:w="1290"/>
        <w:gridCol w:w="993"/>
        <w:gridCol w:w="1701"/>
        <w:gridCol w:w="1863"/>
        <w:gridCol w:w="972"/>
        <w:gridCol w:w="1701"/>
        <w:gridCol w:w="2126"/>
        <w:gridCol w:w="850"/>
        <w:gridCol w:w="993"/>
        <w:gridCol w:w="882"/>
        <w:gridCol w:w="665"/>
        <w:gridCol w:w="742"/>
        <w:gridCol w:w="651"/>
      </w:tblGrid>
      <w:tr w:rsidR="00E63699" w:rsidRPr="00E63699" w:rsidTr="00E63699">
        <w:trPr>
          <w:trHeight w:val="2659"/>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 п/п</w:t>
            </w:r>
          </w:p>
        </w:tc>
        <w:tc>
          <w:tcPr>
            <w:tcW w:w="1290" w:type="dxa"/>
            <w:tcBorders>
              <w:top w:val="single" w:sz="4" w:space="0" w:color="auto"/>
              <w:left w:val="single" w:sz="4" w:space="0" w:color="auto"/>
              <w:bottom w:val="single" w:sz="4" w:space="0" w:color="auto"/>
              <w:right w:val="single" w:sz="4" w:space="0" w:color="auto"/>
            </w:tcBorders>
            <w:vAlign w:val="center"/>
            <w:hideMark/>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Наименование товара, работы, услуги</w:t>
            </w:r>
          </w:p>
        </w:tc>
        <w:tc>
          <w:tcPr>
            <w:tcW w:w="993" w:type="dxa"/>
            <w:tcBorders>
              <w:top w:val="single" w:sz="4" w:space="0" w:color="auto"/>
              <w:left w:val="single" w:sz="4" w:space="0" w:color="auto"/>
              <w:bottom w:val="single" w:sz="4" w:space="0" w:color="auto"/>
              <w:right w:val="single" w:sz="4" w:space="0" w:color="auto"/>
            </w:tcBorders>
            <w:vAlign w:val="center"/>
            <w:hideMark/>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Код позиции</w:t>
            </w:r>
          </w:p>
        </w:tc>
        <w:tc>
          <w:tcPr>
            <w:tcW w:w="1701" w:type="dxa"/>
            <w:tcBorders>
              <w:top w:val="single" w:sz="4" w:space="0" w:color="auto"/>
              <w:left w:val="nil"/>
              <w:bottom w:val="single" w:sz="4" w:space="0" w:color="auto"/>
              <w:right w:val="single" w:sz="4" w:space="0" w:color="auto"/>
            </w:tcBorders>
            <w:vAlign w:val="center"/>
            <w:hideMark/>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Наименование характеристики</w:t>
            </w:r>
          </w:p>
        </w:tc>
        <w:tc>
          <w:tcPr>
            <w:tcW w:w="1863" w:type="dxa"/>
            <w:tcBorders>
              <w:top w:val="single" w:sz="4" w:space="0" w:color="auto"/>
              <w:left w:val="nil"/>
              <w:bottom w:val="single" w:sz="4" w:space="0" w:color="auto"/>
              <w:right w:val="single" w:sz="4" w:space="0" w:color="auto"/>
            </w:tcBorders>
            <w:vAlign w:val="center"/>
            <w:hideMark/>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Значение характеристики</w:t>
            </w:r>
          </w:p>
        </w:tc>
        <w:tc>
          <w:tcPr>
            <w:tcW w:w="972" w:type="dxa"/>
            <w:tcBorders>
              <w:top w:val="single" w:sz="4" w:space="0" w:color="auto"/>
              <w:left w:val="nil"/>
              <w:bottom w:val="single" w:sz="4" w:space="0" w:color="auto"/>
              <w:right w:val="single" w:sz="4" w:space="0" w:color="auto"/>
            </w:tcBorders>
            <w:vAlign w:val="center"/>
            <w:hideMark/>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Единица измерения характеристики</w:t>
            </w:r>
          </w:p>
        </w:tc>
        <w:tc>
          <w:tcPr>
            <w:tcW w:w="1701" w:type="dxa"/>
            <w:tcBorders>
              <w:top w:val="single" w:sz="4" w:space="0" w:color="auto"/>
              <w:left w:val="nil"/>
              <w:bottom w:val="single" w:sz="4" w:space="0" w:color="auto"/>
              <w:right w:val="single" w:sz="4" w:space="0" w:color="auto"/>
            </w:tcBorders>
            <w:vAlign w:val="center"/>
            <w:hideMark/>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850" w:type="dxa"/>
            <w:tcBorders>
              <w:top w:val="single" w:sz="4" w:space="0" w:color="auto"/>
              <w:left w:val="single" w:sz="4" w:space="0" w:color="auto"/>
              <w:bottom w:val="single" w:sz="4" w:space="0" w:color="auto"/>
              <w:right w:val="single" w:sz="4" w:space="0" w:color="auto"/>
            </w:tcBorders>
            <w:vAlign w:val="center"/>
            <w:hideMark/>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Количество</w:t>
            </w: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(объем работы, услуги)</w:t>
            </w:r>
          </w:p>
        </w:tc>
        <w:tc>
          <w:tcPr>
            <w:tcW w:w="993" w:type="dxa"/>
            <w:tcBorders>
              <w:top w:val="single" w:sz="4" w:space="0" w:color="auto"/>
              <w:left w:val="single" w:sz="4" w:space="0" w:color="auto"/>
              <w:bottom w:val="single" w:sz="4" w:space="0" w:color="auto"/>
              <w:right w:val="single" w:sz="4" w:space="0" w:color="auto"/>
            </w:tcBorders>
            <w:vAlign w:val="center"/>
            <w:hideMark/>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Единица измерения</w:t>
            </w:r>
          </w:p>
        </w:tc>
        <w:tc>
          <w:tcPr>
            <w:tcW w:w="882" w:type="dxa"/>
            <w:tcBorders>
              <w:top w:val="single" w:sz="4" w:space="0" w:color="auto"/>
              <w:left w:val="single" w:sz="4" w:space="0" w:color="auto"/>
              <w:bottom w:val="single" w:sz="4" w:space="0" w:color="auto"/>
              <w:right w:val="single" w:sz="4" w:space="0" w:color="auto"/>
            </w:tcBorders>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Страна происхождения</w:t>
            </w:r>
          </w:p>
        </w:tc>
        <w:tc>
          <w:tcPr>
            <w:tcW w:w="665" w:type="dxa"/>
            <w:tcBorders>
              <w:top w:val="single" w:sz="4" w:space="0" w:color="auto"/>
              <w:left w:val="single" w:sz="4" w:space="0" w:color="auto"/>
              <w:bottom w:val="single" w:sz="4" w:space="0" w:color="auto"/>
              <w:right w:val="single" w:sz="4" w:space="0" w:color="auto"/>
            </w:tcBorders>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НДС%</w:t>
            </w:r>
          </w:p>
        </w:tc>
        <w:tc>
          <w:tcPr>
            <w:tcW w:w="742" w:type="dxa"/>
            <w:tcBorders>
              <w:top w:val="single" w:sz="4" w:space="0" w:color="auto"/>
              <w:left w:val="single" w:sz="4" w:space="0" w:color="auto"/>
              <w:bottom w:val="single" w:sz="4" w:space="0" w:color="auto"/>
              <w:right w:val="single" w:sz="4" w:space="0" w:color="auto"/>
            </w:tcBorders>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Цена за единицу без</w:t>
            </w:r>
          </w:p>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r w:rsidRPr="00E63699">
              <w:rPr>
                <w:rFonts w:ascii="Times New Roman" w:eastAsia="Times New Roman" w:hAnsi="Times New Roman" w:cs="Times New Roman"/>
                <w:b/>
                <w:bCs/>
                <w:color w:val="000000"/>
                <w:sz w:val="14"/>
                <w:szCs w:val="14"/>
                <w:lang w:eastAsia="ru-RU"/>
              </w:rPr>
              <w:t>НДС</w:t>
            </w:r>
          </w:p>
        </w:tc>
        <w:tc>
          <w:tcPr>
            <w:tcW w:w="651" w:type="dxa"/>
            <w:tcBorders>
              <w:top w:val="single" w:sz="4" w:space="0" w:color="auto"/>
              <w:left w:val="single" w:sz="4" w:space="0" w:color="auto"/>
              <w:bottom w:val="single" w:sz="4" w:space="0" w:color="auto"/>
              <w:right w:val="single" w:sz="4" w:space="0" w:color="auto"/>
            </w:tcBorders>
          </w:tcPr>
          <w:p w:rsidR="00E63699" w:rsidRPr="00E63699" w:rsidRDefault="00E63699" w:rsidP="00A07ACB">
            <w:pPr>
              <w:spacing w:after="0" w:line="240" w:lineRule="auto"/>
              <w:jc w:val="center"/>
              <w:rPr>
                <w:rFonts w:ascii="Times New Roman" w:eastAsia="Times New Roman" w:hAnsi="Times New Roman" w:cs="Times New Roman"/>
                <w:b/>
                <w:bCs/>
                <w:color w:val="000000"/>
                <w:sz w:val="14"/>
                <w:szCs w:val="14"/>
                <w:lang w:eastAsia="ru-RU"/>
              </w:rPr>
            </w:pPr>
          </w:p>
          <w:p w:rsidR="00E63699" w:rsidRPr="00E63699" w:rsidRDefault="00E63699" w:rsidP="00A07ACB">
            <w:pPr>
              <w:jc w:val="center"/>
              <w:rPr>
                <w:rFonts w:ascii="Times New Roman" w:eastAsia="Times New Roman" w:hAnsi="Times New Roman" w:cs="Times New Roman"/>
                <w:b/>
                <w:sz w:val="14"/>
                <w:szCs w:val="14"/>
                <w:lang w:eastAsia="ru-RU"/>
              </w:rPr>
            </w:pPr>
          </w:p>
          <w:p w:rsidR="00E63699" w:rsidRPr="00E63699" w:rsidRDefault="00E63699" w:rsidP="00A07ACB">
            <w:pPr>
              <w:jc w:val="center"/>
              <w:rPr>
                <w:rFonts w:ascii="Times New Roman" w:eastAsia="Times New Roman" w:hAnsi="Times New Roman" w:cs="Times New Roman"/>
                <w:b/>
                <w:sz w:val="14"/>
                <w:szCs w:val="14"/>
                <w:lang w:eastAsia="ru-RU"/>
              </w:rPr>
            </w:pPr>
            <w:r w:rsidRPr="00E63699">
              <w:rPr>
                <w:rFonts w:ascii="Times New Roman" w:eastAsia="Times New Roman" w:hAnsi="Times New Roman" w:cs="Times New Roman"/>
                <w:b/>
                <w:sz w:val="14"/>
                <w:szCs w:val="14"/>
                <w:lang w:eastAsia="ru-RU"/>
              </w:rPr>
              <w:t>Сумма без НДС</w:t>
            </w:r>
          </w:p>
        </w:tc>
      </w:tr>
      <w:tr w:rsidR="00E63699" w:rsidRPr="00E63699" w:rsidTr="00E63699">
        <w:trPr>
          <w:trHeight w:val="264"/>
        </w:trPr>
        <w:tc>
          <w:tcPr>
            <w:tcW w:w="406" w:type="dxa"/>
            <w:vMerge w:val="restart"/>
            <w:tcBorders>
              <w:top w:val="nil"/>
              <w:left w:val="single" w:sz="4" w:space="0" w:color="000000"/>
              <w:bottom w:val="single" w:sz="4" w:space="0" w:color="000000"/>
              <w:right w:val="single" w:sz="4" w:space="0" w:color="000000"/>
            </w:tcBorders>
            <w:shd w:val="clear" w:color="auto" w:fill="auto"/>
            <w:hideMark/>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1</w:t>
            </w:r>
          </w:p>
        </w:tc>
        <w:tc>
          <w:tcPr>
            <w:tcW w:w="1290" w:type="dxa"/>
            <w:vMerge w:val="restart"/>
            <w:tcBorders>
              <w:top w:val="nil"/>
              <w:left w:val="single" w:sz="4" w:space="0" w:color="000000"/>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Парафиновая заливочная среда ИВД</w:t>
            </w:r>
          </w:p>
        </w:tc>
        <w:tc>
          <w:tcPr>
            <w:tcW w:w="993" w:type="dxa"/>
            <w:vMerge w:val="restart"/>
            <w:tcBorders>
              <w:top w:val="nil"/>
              <w:left w:val="single" w:sz="4" w:space="0" w:color="000000"/>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21.20.23.110-00006575*</w:t>
            </w:r>
          </w:p>
        </w:tc>
        <w:tc>
          <w:tcPr>
            <w:tcW w:w="1701" w:type="dxa"/>
            <w:tcBorders>
              <w:top w:val="nil"/>
              <w:left w:val="nil"/>
              <w:bottom w:val="single" w:sz="4" w:space="0" w:color="auto"/>
              <w:right w:val="single" w:sz="4" w:space="0" w:color="000000"/>
            </w:tcBorders>
            <w:shd w:val="clear" w:color="auto" w:fill="auto"/>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Масса</w:t>
            </w:r>
          </w:p>
        </w:tc>
        <w:tc>
          <w:tcPr>
            <w:tcW w:w="1863" w:type="dxa"/>
            <w:tcBorders>
              <w:top w:val="nil"/>
              <w:left w:val="nil"/>
              <w:bottom w:val="single" w:sz="4" w:space="0" w:color="auto"/>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hAnsi="Times New Roman" w:cs="Times New Roman"/>
                <w:sz w:val="14"/>
                <w:szCs w:val="14"/>
                <w:shd w:val="clear" w:color="auto" w:fill="FFFFFF"/>
              </w:rPr>
              <w:t>≥ 5</w:t>
            </w:r>
          </w:p>
        </w:tc>
        <w:tc>
          <w:tcPr>
            <w:tcW w:w="972" w:type="dxa"/>
            <w:tcBorders>
              <w:top w:val="nil"/>
              <w:left w:val="nil"/>
              <w:bottom w:val="single" w:sz="4" w:space="0" w:color="auto"/>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кг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3699" w:rsidRPr="00E63699" w:rsidRDefault="00E63699" w:rsidP="00E63699">
            <w:pPr>
              <w:pStyle w:val="af7"/>
              <w:jc w:val="center"/>
              <w:rPr>
                <w:rFonts w:ascii="Times New Roman" w:hAnsi="Times New Roman"/>
                <w:sz w:val="14"/>
                <w:szCs w:val="14"/>
              </w:rPr>
            </w:pPr>
            <w:r w:rsidRPr="00E63699">
              <w:rPr>
                <w:rFonts w:ascii="Times New Roman" w:hAnsi="Times New Roman"/>
                <w:sz w:val="14"/>
                <w:szCs w:val="14"/>
              </w:rPr>
              <w:t>Участник закупки указывает в заявке конкретное значение характеристики</w:t>
            </w:r>
          </w:p>
        </w:tc>
        <w:tc>
          <w:tcPr>
            <w:tcW w:w="2126" w:type="dxa"/>
            <w:tcBorders>
              <w:top w:val="nil"/>
              <w:left w:val="nil"/>
              <w:bottom w:val="single" w:sz="4" w:space="0" w:color="auto"/>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Согласно КТРУ</w:t>
            </w:r>
          </w:p>
        </w:tc>
        <w:tc>
          <w:tcPr>
            <w:tcW w:w="850" w:type="dxa"/>
            <w:vMerge w:val="restart"/>
            <w:tcBorders>
              <w:top w:val="nil"/>
              <w:left w:val="single" w:sz="4" w:space="0" w:color="000000"/>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130</w:t>
            </w:r>
          </w:p>
        </w:tc>
        <w:tc>
          <w:tcPr>
            <w:tcW w:w="993" w:type="dxa"/>
            <w:vMerge w:val="restart"/>
            <w:tcBorders>
              <w:top w:val="nil"/>
              <w:left w:val="single" w:sz="4" w:space="0" w:color="000000"/>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упак</w:t>
            </w:r>
          </w:p>
        </w:tc>
        <w:tc>
          <w:tcPr>
            <w:tcW w:w="882" w:type="dxa"/>
            <w:vMerge w:val="restart"/>
            <w:tcBorders>
              <w:top w:val="nil"/>
              <w:left w:val="single" w:sz="4" w:space="0" w:color="000000"/>
              <w:right w:val="single" w:sz="4" w:space="0" w:color="000000"/>
            </w:tcBorders>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p>
        </w:tc>
        <w:tc>
          <w:tcPr>
            <w:tcW w:w="665" w:type="dxa"/>
            <w:vMerge w:val="restart"/>
            <w:tcBorders>
              <w:top w:val="nil"/>
              <w:left w:val="single" w:sz="4" w:space="0" w:color="000000"/>
              <w:right w:val="single" w:sz="4" w:space="0" w:color="000000"/>
            </w:tcBorders>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p>
        </w:tc>
        <w:tc>
          <w:tcPr>
            <w:tcW w:w="742" w:type="dxa"/>
            <w:vMerge w:val="restart"/>
            <w:tcBorders>
              <w:top w:val="nil"/>
              <w:left w:val="single" w:sz="4" w:space="0" w:color="000000"/>
              <w:right w:val="single" w:sz="4" w:space="0" w:color="000000"/>
            </w:tcBorders>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p>
        </w:tc>
        <w:tc>
          <w:tcPr>
            <w:tcW w:w="651" w:type="dxa"/>
            <w:vMerge w:val="restart"/>
            <w:tcBorders>
              <w:top w:val="nil"/>
              <w:left w:val="single" w:sz="4" w:space="0" w:color="000000"/>
              <w:right w:val="single" w:sz="4" w:space="0" w:color="000000"/>
            </w:tcBorders>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p>
        </w:tc>
      </w:tr>
      <w:tr w:rsidR="00E63699" w:rsidRPr="00E63699" w:rsidTr="00E63699">
        <w:trPr>
          <w:trHeight w:val="660"/>
        </w:trPr>
        <w:tc>
          <w:tcPr>
            <w:tcW w:w="406" w:type="dxa"/>
            <w:vMerge/>
            <w:tcBorders>
              <w:top w:val="nil"/>
              <w:left w:val="single" w:sz="4" w:space="0" w:color="000000"/>
              <w:bottom w:val="single" w:sz="4" w:space="0" w:color="000000"/>
              <w:right w:val="single" w:sz="4" w:space="0" w:color="000000"/>
            </w:tcBorders>
            <w:vAlign w:val="center"/>
            <w:hideMark/>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c>
          <w:tcPr>
            <w:tcW w:w="1290" w:type="dxa"/>
            <w:vMerge/>
            <w:tcBorders>
              <w:top w:val="nil"/>
              <w:left w:val="single" w:sz="4" w:space="0" w:color="000000"/>
              <w:bottom w:val="single" w:sz="4" w:space="0" w:color="000000"/>
              <w:right w:val="single" w:sz="4" w:space="0" w:color="000000"/>
            </w:tcBorders>
            <w:vAlign w:val="center"/>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c>
          <w:tcPr>
            <w:tcW w:w="993" w:type="dxa"/>
            <w:vMerge/>
            <w:tcBorders>
              <w:top w:val="nil"/>
              <w:left w:val="single" w:sz="4" w:space="0" w:color="000000"/>
              <w:bottom w:val="single" w:sz="4" w:space="0" w:color="000000"/>
              <w:right w:val="single" w:sz="4" w:space="0" w:color="000000"/>
            </w:tcBorders>
            <w:vAlign w:val="center"/>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c>
          <w:tcPr>
            <w:tcW w:w="1701" w:type="dxa"/>
            <w:tcBorders>
              <w:top w:val="single" w:sz="4" w:space="0" w:color="auto"/>
              <w:left w:val="nil"/>
              <w:bottom w:val="single" w:sz="4" w:space="0" w:color="000000"/>
              <w:right w:val="single" w:sz="4" w:space="0" w:color="000000"/>
            </w:tcBorders>
            <w:shd w:val="clear" w:color="auto" w:fill="auto"/>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Заливочный материал на основе парафина, предназначенный для использования в качестве заливочной среды в процессе проводки биологических тканей или клинических образцов.</w:t>
            </w:r>
          </w:p>
        </w:tc>
        <w:tc>
          <w:tcPr>
            <w:tcW w:w="1863" w:type="dxa"/>
            <w:tcBorders>
              <w:top w:val="single" w:sz="4" w:space="0" w:color="auto"/>
              <w:left w:val="nil"/>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p>
        </w:tc>
        <w:tc>
          <w:tcPr>
            <w:tcW w:w="972" w:type="dxa"/>
            <w:tcBorders>
              <w:top w:val="single" w:sz="4" w:space="0" w:color="auto"/>
              <w:left w:val="nil"/>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p>
        </w:tc>
        <w:tc>
          <w:tcPr>
            <w:tcW w:w="1701" w:type="dxa"/>
            <w:tcBorders>
              <w:top w:val="nil"/>
              <w:left w:val="single" w:sz="4" w:space="0" w:color="000000"/>
              <w:bottom w:val="single" w:sz="4" w:space="0" w:color="000000"/>
              <w:right w:val="single" w:sz="4" w:space="0" w:color="000000"/>
            </w:tcBorders>
            <w:shd w:val="clear" w:color="auto" w:fill="auto"/>
          </w:tcPr>
          <w:p w:rsidR="00E63699" w:rsidRPr="00E63699" w:rsidRDefault="00E63699" w:rsidP="00E63699">
            <w:pPr>
              <w:pStyle w:val="af7"/>
              <w:jc w:val="center"/>
              <w:rPr>
                <w:rFonts w:ascii="Times New Roman" w:hAnsi="Times New Roman"/>
                <w:sz w:val="14"/>
                <w:szCs w:val="14"/>
              </w:rPr>
            </w:pPr>
            <w:r w:rsidRPr="00E63699">
              <w:rPr>
                <w:rFonts w:ascii="Times New Roman" w:hAnsi="Times New Roman"/>
                <w:sz w:val="14"/>
                <w:szCs w:val="14"/>
              </w:rPr>
              <w:t>Значение характеристики не может изменяться участником закупки</w:t>
            </w:r>
          </w:p>
        </w:tc>
        <w:tc>
          <w:tcPr>
            <w:tcW w:w="2126" w:type="dxa"/>
            <w:tcBorders>
              <w:top w:val="single" w:sz="4" w:space="0" w:color="auto"/>
              <w:left w:val="nil"/>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Согласно КТРУ</w:t>
            </w:r>
          </w:p>
        </w:tc>
        <w:tc>
          <w:tcPr>
            <w:tcW w:w="850" w:type="dxa"/>
            <w:vMerge/>
            <w:tcBorders>
              <w:top w:val="nil"/>
              <w:left w:val="single" w:sz="4" w:space="0" w:color="000000"/>
              <w:bottom w:val="single" w:sz="4" w:space="0" w:color="000000"/>
              <w:right w:val="single" w:sz="4" w:space="0" w:color="000000"/>
            </w:tcBorders>
            <w:vAlign w:val="center"/>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c>
          <w:tcPr>
            <w:tcW w:w="993" w:type="dxa"/>
            <w:vMerge/>
            <w:tcBorders>
              <w:top w:val="nil"/>
              <w:left w:val="single" w:sz="4" w:space="0" w:color="000000"/>
              <w:bottom w:val="single" w:sz="4" w:space="0" w:color="000000"/>
              <w:right w:val="single" w:sz="4" w:space="0" w:color="000000"/>
            </w:tcBorders>
            <w:vAlign w:val="center"/>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c>
          <w:tcPr>
            <w:tcW w:w="882" w:type="dxa"/>
            <w:vMerge/>
            <w:tcBorders>
              <w:left w:val="single" w:sz="4" w:space="0" w:color="000000"/>
              <w:right w:val="single" w:sz="4" w:space="0" w:color="000000"/>
            </w:tcBorders>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c>
          <w:tcPr>
            <w:tcW w:w="665" w:type="dxa"/>
            <w:vMerge/>
            <w:tcBorders>
              <w:left w:val="single" w:sz="4" w:space="0" w:color="000000"/>
              <w:right w:val="single" w:sz="4" w:space="0" w:color="000000"/>
            </w:tcBorders>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c>
          <w:tcPr>
            <w:tcW w:w="742" w:type="dxa"/>
            <w:vMerge/>
            <w:tcBorders>
              <w:left w:val="single" w:sz="4" w:space="0" w:color="000000"/>
              <w:right w:val="single" w:sz="4" w:space="0" w:color="000000"/>
            </w:tcBorders>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c>
          <w:tcPr>
            <w:tcW w:w="651" w:type="dxa"/>
            <w:vMerge/>
            <w:tcBorders>
              <w:left w:val="single" w:sz="4" w:space="0" w:color="000000"/>
              <w:right w:val="single" w:sz="4" w:space="0" w:color="000000"/>
            </w:tcBorders>
          </w:tcPr>
          <w:p w:rsidR="00E63699" w:rsidRPr="00E63699" w:rsidRDefault="00E63699" w:rsidP="00E63699">
            <w:pPr>
              <w:spacing w:after="0" w:line="240" w:lineRule="auto"/>
              <w:rPr>
                <w:rFonts w:ascii="Times New Roman" w:eastAsia="Times New Roman" w:hAnsi="Times New Roman" w:cs="Times New Roman"/>
                <w:sz w:val="14"/>
                <w:szCs w:val="14"/>
                <w:lang w:eastAsia="ru-RU"/>
              </w:rPr>
            </w:pPr>
          </w:p>
        </w:tc>
      </w:tr>
      <w:tr w:rsidR="00E63699" w:rsidRPr="00E63699" w:rsidTr="00E63699">
        <w:trPr>
          <w:trHeight w:val="882"/>
        </w:trPr>
        <w:tc>
          <w:tcPr>
            <w:tcW w:w="406" w:type="dxa"/>
            <w:vMerge/>
            <w:tcBorders>
              <w:top w:val="nil"/>
              <w:left w:val="single" w:sz="4" w:space="0" w:color="000000"/>
              <w:bottom w:val="single" w:sz="4" w:space="0" w:color="000000"/>
              <w:right w:val="single" w:sz="4" w:space="0" w:color="000000"/>
            </w:tcBorders>
            <w:vAlign w:val="center"/>
            <w:hideMark/>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1290"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993"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1701"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Назначение</w:t>
            </w:r>
          </w:p>
        </w:tc>
        <w:tc>
          <w:tcPr>
            <w:tcW w:w="1863"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Адаптирована для использования в автоматических системах проводки и заливки.</w:t>
            </w:r>
          </w:p>
        </w:tc>
        <w:tc>
          <w:tcPr>
            <w:tcW w:w="972"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p>
        </w:tc>
        <w:tc>
          <w:tcPr>
            <w:tcW w:w="1701"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126"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Уточнение возможности использования с оборудованием и инструментами, имеющимися в лаборатории.</w:t>
            </w:r>
          </w:p>
        </w:tc>
        <w:tc>
          <w:tcPr>
            <w:tcW w:w="850"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993"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882"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665"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742"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651"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r>
      <w:tr w:rsidR="00E63699" w:rsidRPr="00E63699" w:rsidTr="00E63699">
        <w:trPr>
          <w:trHeight w:val="1339"/>
        </w:trPr>
        <w:tc>
          <w:tcPr>
            <w:tcW w:w="406" w:type="dxa"/>
            <w:vMerge/>
            <w:tcBorders>
              <w:top w:val="nil"/>
              <w:left w:val="single" w:sz="4" w:space="0" w:color="000000"/>
              <w:bottom w:val="single" w:sz="4" w:space="0" w:color="000000"/>
              <w:right w:val="single" w:sz="4" w:space="0" w:color="000000"/>
            </w:tcBorders>
            <w:vAlign w:val="center"/>
            <w:hideMark/>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1290"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993"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1701"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Состав</w:t>
            </w:r>
          </w:p>
        </w:tc>
        <w:tc>
          <w:tcPr>
            <w:tcW w:w="1863"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Не содержит натурального (рисового, пчелиного) воска</w:t>
            </w:r>
          </w:p>
        </w:tc>
        <w:tc>
          <w:tcPr>
            <w:tcW w:w="972"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p>
        </w:tc>
        <w:tc>
          <w:tcPr>
            <w:tcW w:w="1701"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p>
        </w:tc>
        <w:tc>
          <w:tcPr>
            <w:tcW w:w="2126"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Отсутствие натуральных пластифицирующих добавок помогает избежать образования осадка в расплавленной парафиновой среде, который загрязняет оборудование лаборатории и может привести к артефактам на гистологическом препарате в случае попадания вкраплений осадка</w:t>
            </w:r>
          </w:p>
        </w:tc>
        <w:tc>
          <w:tcPr>
            <w:tcW w:w="850"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993"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882"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665"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742"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651"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r>
      <w:tr w:rsidR="00E63699" w:rsidRPr="00E63699" w:rsidTr="00E63699">
        <w:trPr>
          <w:trHeight w:val="882"/>
        </w:trPr>
        <w:tc>
          <w:tcPr>
            <w:tcW w:w="406" w:type="dxa"/>
            <w:vMerge/>
            <w:tcBorders>
              <w:top w:val="nil"/>
              <w:left w:val="single" w:sz="4" w:space="0" w:color="000000"/>
              <w:bottom w:val="single" w:sz="4" w:space="0" w:color="000000"/>
              <w:right w:val="single" w:sz="4" w:space="0" w:color="000000"/>
            </w:tcBorders>
            <w:vAlign w:val="center"/>
            <w:hideMark/>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1290"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993"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1701"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Температура плавления</w:t>
            </w:r>
          </w:p>
        </w:tc>
        <w:tc>
          <w:tcPr>
            <w:tcW w:w="1863"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r w:rsidRPr="00E63699">
              <w:rPr>
                <w:rFonts w:ascii="Times New Roman" w:hAnsi="Times New Roman" w:cs="Times New Roman"/>
                <w:sz w:val="14"/>
                <w:szCs w:val="14"/>
                <w:shd w:val="clear" w:color="auto" w:fill="FFFFFF"/>
              </w:rPr>
              <w:t>≥</w:t>
            </w:r>
            <w:r w:rsidRPr="00E63699">
              <w:rPr>
                <w:rFonts w:ascii="Times New Roman" w:eastAsia="Times New Roman" w:hAnsi="Times New Roman" w:cs="Times New Roman"/>
                <w:sz w:val="14"/>
                <w:szCs w:val="14"/>
                <w:lang w:eastAsia="ru-RU"/>
              </w:rPr>
              <w:t xml:space="preserve"> 54 И </w:t>
            </w:r>
            <w:r w:rsidRPr="00E63699">
              <w:rPr>
                <w:rStyle w:val="af9"/>
                <w:rFonts w:ascii="Times New Roman" w:hAnsi="Times New Roman" w:cs="Times New Roman"/>
                <w:b w:val="0"/>
                <w:color w:val="333333"/>
                <w:sz w:val="14"/>
                <w:szCs w:val="14"/>
                <w:shd w:val="clear" w:color="auto" w:fill="FFFFFF"/>
              </w:rPr>
              <w:t>≤</w:t>
            </w:r>
            <w:r w:rsidRPr="00E63699">
              <w:rPr>
                <w:rFonts w:ascii="Times New Roman" w:hAnsi="Times New Roman" w:cs="Times New Roman"/>
                <w:b/>
                <w:color w:val="333333"/>
                <w:sz w:val="14"/>
                <w:szCs w:val="14"/>
                <w:shd w:val="clear" w:color="auto" w:fill="FFFFFF"/>
              </w:rPr>
              <w:t> </w:t>
            </w:r>
            <w:r w:rsidRPr="00E63699">
              <w:rPr>
                <w:rFonts w:ascii="Times New Roman" w:eastAsia="Times New Roman" w:hAnsi="Times New Roman" w:cs="Times New Roman"/>
                <w:sz w:val="14"/>
                <w:szCs w:val="14"/>
                <w:lang w:eastAsia="ru-RU"/>
              </w:rPr>
              <w:t>56</w:t>
            </w:r>
          </w:p>
        </w:tc>
        <w:tc>
          <w:tcPr>
            <w:tcW w:w="972" w:type="dxa"/>
            <w:tcBorders>
              <w:top w:val="nil"/>
              <w:left w:val="nil"/>
              <w:bottom w:val="single" w:sz="4" w:space="0" w:color="000000"/>
              <w:right w:val="single" w:sz="4" w:space="0" w:color="000000"/>
            </w:tcBorders>
            <w:shd w:val="clear" w:color="auto" w:fill="auto"/>
          </w:tcPr>
          <w:p w:rsidR="00E63699" w:rsidRPr="00E63699" w:rsidRDefault="00E63699" w:rsidP="00A07ACB">
            <w:pPr>
              <w:spacing w:after="0" w:line="240" w:lineRule="auto"/>
              <w:jc w:val="center"/>
              <w:rPr>
                <w:rFonts w:ascii="Times New Roman" w:eastAsia="Times New Roman" w:hAnsi="Times New Roman" w:cs="Times New Roman"/>
                <w:sz w:val="14"/>
                <w:szCs w:val="14"/>
                <w:lang w:eastAsia="ru-RU"/>
              </w:rPr>
            </w:pPr>
          </w:p>
        </w:tc>
        <w:tc>
          <w:tcPr>
            <w:tcW w:w="1701" w:type="dxa"/>
            <w:tcBorders>
              <w:top w:val="nil"/>
              <w:left w:val="nil"/>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126" w:type="dxa"/>
            <w:tcBorders>
              <w:top w:val="nil"/>
              <w:left w:val="nil"/>
              <w:bottom w:val="single" w:sz="4" w:space="0" w:color="000000"/>
              <w:right w:val="single" w:sz="4" w:space="0" w:color="000000"/>
            </w:tcBorders>
            <w:shd w:val="clear" w:color="auto" w:fill="auto"/>
          </w:tcPr>
          <w:p w:rsidR="00E63699" w:rsidRPr="00E63699" w:rsidRDefault="00E63699" w:rsidP="00E63699">
            <w:pPr>
              <w:spacing w:after="0" w:line="240" w:lineRule="auto"/>
              <w:jc w:val="center"/>
              <w:rPr>
                <w:rFonts w:ascii="Times New Roman" w:eastAsia="Times New Roman" w:hAnsi="Times New Roman" w:cs="Times New Roman"/>
                <w:sz w:val="14"/>
                <w:szCs w:val="14"/>
                <w:lang w:eastAsia="ru-RU"/>
              </w:rPr>
            </w:pPr>
            <w:r w:rsidRPr="00E63699">
              <w:rPr>
                <w:rFonts w:ascii="Times New Roman" w:eastAsia="Times New Roman" w:hAnsi="Times New Roman" w:cs="Times New Roman"/>
                <w:sz w:val="14"/>
                <w:szCs w:val="14"/>
                <w:lang w:eastAsia="ru-RU"/>
              </w:rPr>
              <w:t>Соответствует протоколам, используемым в лаборатории.</w:t>
            </w:r>
          </w:p>
        </w:tc>
        <w:tc>
          <w:tcPr>
            <w:tcW w:w="850"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993" w:type="dxa"/>
            <w:vMerge/>
            <w:tcBorders>
              <w:top w:val="nil"/>
              <w:left w:val="single" w:sz="4" w:space="0" w:color="000000"/>
              <w:bottom w:val="single" w:sz="4" w:space="0" w:color="000000"/>
              <w:right w:val="single" w:sz="4" w:space="0" w:color="000000"/>
            </w:tcBorders>
            <w:vAlign w:val="center"/>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882"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665"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742"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c>
          <w:tcPr>
            <w:tcW w:w="651" w:type="dxa"/>
            <w:vMerge/>
            <w:tcBorders>
              <w:left w:val="single" w:sz="4" w:space="0" w:color="000000"/>
              <w:right w:val="single" w:sz="4" w:space="0" w:color="000000"/>
            </w:tcBorders>
          </w:tcPr>
          <w:p w:rsidR="00E63699" w:rsidRPr="00E63699" w:rsidRDefault="00E63699" w:rsidP="00A07ACB">
            <w:pPr>
              <w:spacing w:after="0" w:line="240" w:lineRule="auto"/>
              <w:rPr>
                <w:rFonts w:ascii="Times New Roman" w:eastAsia="Times New Roman" w:hAnsi="Times New Roman" w:cs="Times New Roman"/>
                <w:sz w:val="14"/>
                <w:szCs w:val="14"/>
                <w:lang w:eastAsia="ru-RU"/>
              </w:rPr>
            </w:pPr>
          </w:p>
        </w:tc>
      </w:tr>
    </w:tbl>
    <w:p w:rsidR="00E63699" w:rsidRDefault="00E63699" w:rsidP="00E63699">
      <w:pPr>
        <w:spacing w:after="0" w:line="240" w:lineRule="auto"/>
        <w:rPr>
          <w:rFonts w:ascii="Times New Roman" w:eastAsia="Times New Roman" w:hAnsi="Times New Roman" w:cs="Times New Roman"/>
          <w:b/>
          <w:bCs/>
          <w:i/>
          <w:color w:val="000000"/>
          <w:lang w:eastAsia="ru-RU"/>
        </w:rPr>
      </w:pPr>
    </w:p>
    <w:p w:rsidR="00E63699" w:rsidRDefault="00E63699" w:rsidP="00E63699">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E63699" w:rsidRDefault="00E63699" w:rsidP="00E63699">
      <w:pPr>
        <w:spacing w:after="0" w:line="240" w:lineRule="auto"/>
        <w:rPr>
          <w:rFonts w:ascii="Times New Roman" w:eastAsia="Times New Roman" w:hAnsi="Times New Roman" w:cs="Times New Roman"/>
          <w:b/>
          <w:bCs/>
          <w:i/>
          <w:color w:val="000000"/>
          <w:lang w:eastAsia="ru-RU"/>
        </w:rPr>
      </w:pPr>
    </w:p>
    <w:p w:rsidR="00170252" w:rsidRDefault="00170252" w:rsidP="000820E3">
      <w:pPr>
        <w:rPr>
          <w:rFonts w:ascii="Times New Roman" w:hAnsi="Times New Roman" w:cs="Times New Roman"/>
          <w:b/>
          <w:sz w:val="28"/>
          <w:szCs w:val="28"/>
        </w:rPr>
      </w:pPr>
    </w:p>
    <w:sectPr w:rsidR="00170252" w:rsidSect="00E6369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FD" w:rsidRDefault="007522FD">
      <w:pPr>
        <w:spacing w:after="0" w:line="240" w:lineRule="auto"/>
      </w:pPr>
      <w:r>
        <w:separator/>
      </w:r>
    </w:p>
  </w:endnote>
  <w:endnote w:type="continuationSeparator" w:id="0">
    <w:p w:rsidR="007522FD" w:rsidRDefault="0075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3925" w:rsidRDefault="00C0392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0392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0392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0392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0392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369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0392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369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FD" w:rsidRDefault="007522FD">
      <w:pPr>
        <w:spacing w:after="0" w:line="240" w:lineRule="auto"/>
      </w:pPr>
      <w:r>
        <w:separator/>
      </w:r>
    </w:p>
  </w:footnote>
  <w:footnote w:type="continuationSeparator" w:id="0">
    <w:p w:rsidR="007522FD" w:rsidRDefault="007522F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3925" w:rsidRDefault="00C0392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3925" w:rsidRDefault="00C0392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3925" w:rsidRDefault="00C0392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22FD"/>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3925"/>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3699"/>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E63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E63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E636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E636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0"/>
    <w:rsid w:val="00E636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0"/>
    <w:rsid w:val="00E636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0"/>
    <w:rsid w:val="00E636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1">
    <w:name w:val="xl71"/>
    <w:basedOn w:val="a0"/>
    <w:rsid w:val="00E636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Arial" w:eastAsia="Times New Roman" w:hAnsi="Arial" w:cs="Arial"/>
      <w:sz w:val="24"/>
      <w:szCs w:val="24"/>
      <w:lang w:eastAsia="ru-RU"/>
    </w:rPr>
  </w:style>
  <w:style w:type="paragraph" w:customStyle="1" w:styleId="xl72">
    <w:name w:val="xl72"/>
    <w:basedOn w:val="a0"/>
    <w:rsid w:val="00E6369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3">
    <w:name w:val="xl73"/>
    <w:basedOn w:val="a0"/>
    <w:rsid w:val="00E63699"/>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4">
    <w:name w:val="xl74"/>
    <w:basedOn w:val="a0"/>
    <w:rsid w:val="00E63699"/>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5">
    <w:name w:val="xl75"/>
    <w:basedOn w:val="a0"/>
    <w:rsid w:val="00E6369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ConsPlusTitle">
    <w:name w:val="ConsPlusTitle"/>
    <w:uiPriority w:val="99"/>
    <w:rsid w:val="00E63699"/>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character" w:styleId="af9">
    <w:name w:val="Strong"/>
    <w:basedOn w:val="a1"/>
    <w:uiPriority w:val="22"/>
    <w:qFormat/>
    <w:rsid w:val="00E63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566CF-F2C5-4374-B105-09B54F75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2026-03-27T10:34:00Z</dcterms:created>
  <dcterms:modified xsi:type="dcterms:W3CDTF">2026-03-27T10:34:00Z</dcterms:modified>
</cp:coreProperties>
</file>