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B195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8957BC">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транспортированию и уничтожению медицинских отходов класса Г</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Согласно ТЗ</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Еженедельно, по заявкам Заказчика. В течение 5 рабочих дней после поступления заявки от Заказчика. Последняя дата подачи заявки -  не позднее 23.12.2027</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  ежемесячных актов обезвреживания медицинских отходов класса Г и накладных на доставленную партию отходов</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Default="002F29AE" w:rsidP="008957BC">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Выписка из реестра (перечня)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Санкт-Петербурга согласно п.5 ст. 22.1 федерального закона от 30.03.1999 г. N 52-ФЗ «О санитарно-эпидемиологическом благополучии населения».¶Документ, подтверждающий наличие действующей лицензии на осуществление деятельности по сбору, транспортированию, обработке, утилизации, обезвреживанию, размещению отходов I - IV классов опасности. ¶Из документа должно быть возможным достоверное установление того факта, что лицензия являеется действующей (не прекращена, не приостановлена, не аннулирована, не отозвана).¶</w:t>
            </w:r>
            <w:r w:rsidRPr="002F29AE">
              <w:rPr>
                <w:rFonts w:ascii="Times New Roman" w:hAnsi="Times New Roman" w:cs="Times New Roman"/>
                <w:noProof/>
                <w:sz w:val="24"/>
                <w:szCs w:val="24"/>
              </w:rPr>
              <w:fldChar w:fldCharType="end"/>
            </w:r>
            <w:bookmarkEnd w:id="16"/>
          </w:p>
          <w:p w:rsidR="005933D7" w:rsidRDefault="005933D7" w:rsidP="008957BC">
            <w:pPr>
              <w:ind w:right="-1"/>
              <w:rPr>
                <w:rFonts w:ascii="Times New Roman" w:hAnsi="Times New Roman" w:cs="Times New Roman"/>
                <w:noProof/>
                <w:sz w:val="24"/>
                <w:szCs w:val="24"/>
              </w:rPr>
            </w:pPr>
            <w:r>
              <w:rPr>
                <w:rFonts w:ascii="Times New Roman" w:hAnsi="Times New Roman" w:cs="Times New Roman"/>
                <w:noProof/>
                <w:sz w:val="24"/>
                <w:szCs w:val="24"/>
              </w:rPr>
              <w:t>Перечни работ  в лицензии:</w:t>
            </w:r>
          </w:p>
          <w:p w:rsidR="005933D7" w:rsidRPr="005933D7" w:rsidRDefault="005933D7" w:rsidP="008957BC">
            <w:pPr>
              <w:ind w:right="-1"/>
              <w:rPr>
                <w:rFonts w:ascii="Times New Roman" w:hAnsi="Times New Roman" w:cs="Times New Roman"/>
                <w:noProof/>
                <w:sz w:val="24"/>
                <w:szCs w:val="24"/>
                <w:lang w:val="en-US"/>
              </w:rPr>
            </w:pP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8957B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8957BC">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1057" w:type="dxa"/>
        <w:tblInd w:w="-1139" w:type="dxa"/>
        <w:tblLayout w:type="fixed"/>
        <w:tblLook w:val="04A0" w:firstRow="1" w:lastRow="0" w:firstColumn="1" w:lastColumn="0" w:noHBand="0" w:noVBand="1"/>
      </w:tblPr>
      <w:tblGrid>
        <w:gridCol w:w="425"/>
        <w:gridCol w:w="3970"/>
        <w:gridCol w:w="708"/>
        <w:gridCol w:w="709"/>
        <w:gridCol w:w="1418"/>
        <w:gridCol w:w="708"/>
        <w:gridCol w:w="1560"/>
        <w:gridCol w:w="1559"/>
      </w:tblGrid>
      <w:tr w:rsidR="008957BC" w:rsidRPr="0014083E" w:rsidTr="00DE686D">
        <w:tc>
          <w:tcPr>
            <w:tcW w:w="425" w:type="dxa"/>
            <w:vAlign w:val="center"/>
          </w:tcPr>
          <w:p w:rsidR="008957BC" w:rsidRPr="0014083E"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п/н</w:t>
            </w:r>
          </w:p>
        </w:tc>
        <w:tc>
          <w:tcPr>
            <w:tcW w:w="3970" w:type="dxa"/>
            <w:vAlign w:val="center"/>
          </w:tcPr>
          <w:p w:rsidR="008957BC" w:rsidRPr="0014083E"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Наименование услуг</w:t>
            </w:r>
          </w:p>
        </w:tc>
        <w:tc>
          <w:tcPr>
            <w:tcW w:w="708" w:type="dxa"/>
            <w:vAlign w:val="center"/>
          </w:tcPr>
          <w:p w:rsidR="008957BC" w:rsidRPr="00550FFE" w:rsidRDefault="008957BC" w:rsidP="00DE686D">
            <w:pPr>
              <w:autoSpaceDE w:val="0"/>
              <w:autoSpaceDN w:val="0"/>
              <w:adjustRightInd w:val="0"/>
              <w:jc w:val="center"/>
              <w:textAlignment w:val="baseline"/>
              <w:rPr>
                <w:rFonts w:ascii="Times New Roman" w:hAnsi="Times New Roman"/>
                <w:b/>
              </w:rPr>
            </w:pPr>
            <w:r w:rsidRPr="00550FFE">
              <w:rPr>
                <w:rFonts w:ascii="Times New Roman" w:hAnsi="Times New Roman"/>
                <w:b/>
              </w:rPr>
              <w:t>Ед. изм.</w:t>
            </w:r>
          </w:p>
        </w:tc>
        <w:tc>
          <w:tcPr>
            <w:tcW w:w="709" w:type="dxa"/>
            <w:vAlign w:val="center"/>
          </w:tcPr>
          <w:p w:rsidR="008957BC" w:rsidRPr="00550FFE" w:rsidRDefault="008957BC" w:rsidP="00DE686D">
            <w:pPr>
              <w:autoSpaceDE w:val="0"/>
              <w:autoSpaceDN w:val="0"/>
              <w:adjustRightInd w:val="0"/>
              <w:jc w:val="center"/>
              <w:textAlignment w:val="baseline"/>
              <w:rPr>
                <w:rFonts w:ascii="Times New Roman" w:hAnsi="Times New Roman"/>
                <w:b/>
              </w:rPr>
            </w:pPr>
            <w:r w:rsidRPr="00550FFE">
              <w:rPr>
                <w:rFonts w:ascii="Times New Roman" w:hAnsi="Times New Roman"/>
                <w:b/>
              </w:rPr>
              <w:t>Кол-во</w:t>
            </w:r>
          </w:p>
        </w:tc>
        <w:tc>
          <w:tcPr>
            <w:tcW w:w="1418" w:type="dxa"/>
            <w:vAlign w:val="center"/>
          </w:tcPr>
          <w:p w:rsidR="008957BC" w:rsidRPr="0014083E"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Код по ОКПД2</w:t>
            </w:r>
          </w:p>
        </w:tc>
        <w:tc>
          <w:tcPr>
            <w:tcW w:w="708" w:type="dxa"/>
            <w:shd w:val="clear" w:color="auto" w:fill="FFFF00"/>
            <w:vAlign w:val="center"/>
          </w:tcPr>
          <w:p w:rsidR="008957BC"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НДС</w:t>
            </w:r>
          </w:p>
          <w:p w:rsidR="008957BC" w:rsidRPr="0014083E"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w:t>
            </w:r>
          </w:p>
        </w:tc>
        <w:tc>
          <w:tcPr>
            <w:tcW w:w="1560" w:type="dxa"/>
            <w:shd w:val="clear" w:color="auto" w:fill="FFFF00"/>
            <w:vAlign w:val="center"/>
          </w:tcPr>
          <w:p w:rsidR="008957BC" w:rsidRPr="0014083E"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Цена за ед. с НДС (руб.)</w:t>
            </w:r>
          </w:p>
        </w:tc>
        <w:tc>
          <w:tcPr>
            <w:tcW w:w="1559" w:type="dxa"/>
            <w:shd w:val="clear" w:color="auto" w:fill="FFFF00"/>
            <w:vAlign w:val="center"/>
          </w:tcPr>
          <w:p w:rsidR="008957BC" w:rsidRPr="0014083E" w:rsidRDefault="008957BC" w:rsidP="00DE686D">
            <w:pPr>
              <w:autoSpaceDE w:val="0"/>
              <w:autoSpaceDN w:val="0"/>
              <w:adjustRightInd w:val="0"/>
              <w:jc w:val="center"/>
              <w:textAlignment w:val="baseline"/>
              <w:rPr>
                <w:rFonts w:ascii="Times New Roman" w:hAnsi="Times New Roman"/>
                <w:b/>
              </w:rPr>
            </w:pPr>
            <w:r w:rsidRPr="0014083E">
              <w:rPr>
                <w:rFonts w:ascii="Times New Roman" w:hAnsi="Times New Roman"/>
                <w:b/>
              </w:rPr>
              <w:t>Сумма</w:t>
            </w:r>
            <w:r>
              <w:rPr>
                <w:rFonts w:ascii="Times New Roman" w:hAnsi="Times New Roman"/>
                <w:b/>
              </w:rPr>
              <w:t xml:space="preserve"> с НДС </w:t>
            </w:r>
            <w:r w:rsidRPr="0014083E">
              <w:rPr>
                <w:rFonts w:ascii="Times New Roman" w:hAnsi="Times New Roman"/>
                <w:b/>
              </w:rPr>
              <w:t>(руб.)</w:t>
            </w:r>
          </w:p>
        </w:tc>
      </w:tr>
      <w:tr w:rsidR="008957BC" w:rsidRPr="0066496E" w:rsidTr="00DE686D">
        <w:trPr>
          <w:trHeight w:val="127"/>
        </w:trPr>
        <w:tc>
          <w:tcPr>
            <w:tcW w:w="425" w:type="dxa"/>
          </w:tcPr>
          <w:p w:rsidR="008957BC" w:rsidRPr="0066496E" w:rsidRDefault="008957BC" w:rsidP="00DE686D">
            <w:pPr>
              <w:rPr>
                <w:rFonts w:ascii="Times New Roman" w:hAnsi="Times New Roman" w:cs="Times New Roman"/>
              </w:rPr>
            </w:pPr>
            <w:r w:rsidRPr="0066496E">
              <w:rPr>
                <w:rFonts w:ascii="Times New Roman" w:hAnsi="Times New Roman" w:cs="Times New Roman"/>
              </w:rPr>
              <w:t>1</w:t>
            </w:r>
          </w:p>
        </w:tc>
        <w:tc>
          <w:tcPr>
            <w:tcW w:w="3970" w:type="dxa"/>
            <w:vAlign w:val="center"/>
          </w:tcPr>
          <w:p w:rsidR="008957BC" w:rsidRPr="005332F2" w:rsidRDefault="008957BC" w:rsidP="00DE686D">
            <w:pPr>
              <w:rPr>
                <w:rFonts w:ascii="Times New Roman" w:hAnsi="Times New Roman" w:cs="Times New Roman"/>
                <w:color w:val="000000"/>
              </w:rPr>
            </w:pPr>
            <w:r>
              <w:rPr>
                <w:rFonts w:ascii="Times New Roman" w:hAnsi="Times New Roman" w:cs="Times New Roman"/>
                <w:color w:val="000000"/>
              </w:rPr>
              <w:t xml:space="preserve">Оказание услуг по </w:t>
            </w:r>
            <w:r w:rsidRPr="005332F2">
              <w:rPr>
                <w:rFonts w:ascii="Times New Roman" w:hAnsi="Times New Roman" w:cs="Times New Roman"/>
                <w:color w:val="000000"/>
              </w:rPr>
              <w:t>транспортированию и обезвреживанию ме</w:t>
            </w:r>
            <w:r>
              <w:rPr>
                <w:rFonts w:ascii="Times New Roman" w:hAnsi="Times New Roman" w:cs="Times New Roman"/>
                <w:color w:val="000000"/>
              </w:rPr>
              <w:t>дицинских отходов класса Г</w:t>
            </w:r>
          </w:p>
        </w:tc>
        <w:tc>
          <w:tcPr>
            <w:tcW w:w="708" w:type="dxa"/>
          </w:tcPr>
          <w:p w:rsidR="008957BC" w:rsidRPr="00C82455" w:rsidRDefault="008957BC" w:rsidP="00DE686D">
            <w:pPr>
              <w:tabs>
                <w:tab w:val="left" w:pos="183"/>
                <w:tab w:val="center" w:pos="317"/>
              </w:tabs>
              <w:jc w:val="center"/>
              <w:rPr>
                <w:rFonts w:ascii="Times New Roman" w:hAnsi="Times New Roman" w:cs="Times New Roman"/>
              </w:rPr>
            </w:pPr>
            <w:r>
              <w:rPr>
                <w:rFonts w:ascii="Times New Roman" w:hAnsi="Times New Roman" w:cs="Times New Roman"/>
              </w:rPr>
              <w:t>кг</w:t>
            </w:r>
          </w:p>
        </w:tc>
        <w:tc>
          <w:tcPr>
            <w:tcW w:w="709" w:type="dxa"/>
          </w:tcPr>
          <w:p w:rsidR="008957BC" w:rsidRPr="00F40C9A" w:rsidRDefault="008957BC" w:rsidP="00DE686D">
            <w:pPr>
              <w:tabs>
                <w:tab w:val="center" w:pos="671"/>
              </w:tabs>
              <w:jc w:val="center"/>
              <w:rPr>
                <w:rFonts w:ascii="Times New Roman" w:hAnsi="Times New Roman" w:cs="Times New Roman"/>
              </w:rPr>
            </w:pPr>
            <w:r>
              <w:rPr>
                <w:rFonts w:ascii="Times New Roman" w:hAnsi="Times New Roman" w:cs="Times New Roman"/>
              </w:rPr>
              <w:t>5000</w:t>
            </w:r>
          </w:p>
        </w:tc>
        <w:tc>
          <w:tcPr>
            <w:tcW w:w="1418" w:type="dxa"/>
          </w:tcPr>
          <w:p w:rsidR="008957BC" w:rsidRPr="00C82455" w:rsidRDefault="008957BC" w:rsidP="00DE686D">
            <w:pPr>
              <w:tabs>
                <w:tab w:val="center" w:pos="671"/>
              </w:tabs>
              <w:rPr>
                <w:rFonts w:ascii="Times New Roman" w:hAnsi="Times New Roman" w:cs="Times New Roman"/>
              </w:rPr>
            </w:pPr>
            <w:r>
              <w:rPr>
                <w:rFonts w:ascii="Times New Roman" w:hAnsi="Times New Roman" w:cs="Times New Roman"/>
              </w:rPr>
              <w:tab/>
            </w:r>
            <w:r w:rsidRPr="00C82455">
              <w:rPr>
                <w:rFonts w:ascii="Times New Roman" w:hAnsi="Times New Roman" w:cs="Times New Roman"/>
              </w:rPr>
              <w:t>38.12.11.000</w:t>
            </w:r>
          </w:p>
        </w:tc>
        <w:tc>
          <w:tcPr>
            <w:tcW w:w="708" w:type="dxa"/>
            <w:shd w:val="clear" w:color="auto" w:fill="FFFF00"/>
          </w:tcPr>
          <w:p w:rsidR="008957BC" w:rsidRPr="0066496E" w:rsidRDefault="008957BC" w:rsidP="00DE686D">
            <w:pPr>
              <w:rPr>
                <w:rFonts w:ascii="Times New Roman" w:hAnsi="Times New Roman" w:cs="Times New Roman"/>
              </w:rPr>
            </w:pPr>
          </w:p>
        </w:tc>
        <w:tc>
          <w:tcPr>
            <w:tcW w:w="1560" w:type="dxa"/>
            <w:shd w:val="clear" w:color="auto" w:fill="FFFF00"/>
          </w:tcPr>
          <w:p w:rsidR="008957BC" w:rsidRPr="0066496E" w:rsidRDefault="008957BC" w:rsidP="00DE686D">
            <w:pPr>
              <w:rPr>
                <w:rFonts w:ascii="Times New Roman" w:hAnsi="Times New Roman" w:cs="Times New Roman"/>
              </w:rPr>
            </w:pPr>
          </w:p>
        </w:tc>
        <w:tc>
          <w:tcPr>
            <w:tcW w:w="1559" w:type="dxa"/>
            <w:shd w:val="clear" w:color="auto" w:fill="FFFF00"/>
          </w:tcPr>
          <w:p w:rsidR="008957BC" w:rsidRPr="0066496E" w:rsidRDefault="008957BC" w:rsidP="00DE686D">
            <w:pPr>
              <w:rPr>
                <w:rFonts w:ascii="Times New Roman" w:hAnsi="Times New Roman" w:cs="Times New Roman"/>
              </w:rPr>
            </w:pPr>
          </w:p>
        </w:tc>
      </w:tr>
    </w:tbl>
    <w:p w:rsidR="008957BC" w:rsidRDefault="008957BC" w:rsidP="008957BC">
      <w:pPr>
        <w:spacing w:after="0" w:line="240" w:lineRule="auto"/>
        <w:ind w:left="-993"/>
        <w:rPr>
          <w:rFonts w:ascii="Times New Roman" w:hAnsi="Times New Roman" w:cs="Times New Roman"/>
        </w:rPr>
      </w:pPr>
    </w:p>
    <w:p w:rsidR="008957BC" w:rsidRDefault="008957BC" w:rsidP="008957BC">
      <w:pPr>
        <w:spacing w:after="0" w:line="240" w:lineRule="auto"/>
        <w:ind w:left="-993"/>
        <w:rPr>
          <w:rFonts w:ascii="Times New Roman" w:hAnsi="Times New Roman" w:cs="Times New Roman"/>
        </w:rPr>
      </w:pPr>
    </w:p>
    <w:p w:rsidR="008957BC" w:rsidRDefault="008957BC" w:rsidP="008957BC">
      <w:pPr>
        <w:spacing w:after="0" w:line="240" w:lineRule="auto"/>
        <w:ind w:left="-993"/>
        <w:rPr>
          <w:rFonts w:ascii="Times New Roman" w:hAnsi="Times New Roman" w:cs="Times New Roman"/>
        </w:rPr>
      </w:pPr>
    </w:p>
    <w:p w:rsidR="008957BC" w:rsidRPr="00703667" w:rsidRDefault="008957BC" w:rsidP="008957BC">
      <w:pPr>
        <w:spacing w:after="0" w:line="240" w:lineRule="auto"/>
        <w:ind w:right="-29"/>
        <w:jc w:val="center"/>
        <w:outlineLvl w:val="0"/>
        <w:rPr>
          <w:rFonts w:ascii="Times New Roman" w:eastAsia="Arial Unicode MS" w:hAnsi="Times New Roman" w:cs="Times New Roman"/>
          <w:b/>
          <w:color w:val="000000"/>
          <w:lang w:eastAsia="ru-RU"/>
        </w:rPr>
      </w:pPr>
      <w:r w:rsidRPr="00703667">
        <w:rPr>
          <w:rFonts w:ascii="Times New Roman" w:eastAsia="Arial Unicode MS" w:hAnsi="Times New Roman" w:cs="Times New Roman"/>
          <w:b/>
          <w:color w:val="000000"/>
          <w:lang w:eastAsia="ru-RU"/>
        </w:rPr>
        <w:t>Техническое задание</w:t>
      </w:r>
    </w:p>
    <w:p w:rsidR="008957BC" w:rsidRPr="00E41608" w:rsidRDefault="008957BC" w:rsidP="008957BC">
      <w:pPr>
        <w:widowControl w:val="0"/>
        <w:spacing w:after="0" w:line="240" w:lineRule="auto"/>
        <w:ind w:firstLine="66"/>
        <w:jc w:val="center"/>
        <w:outlineLvl w:val="0"/>
        <w:rPr>
          <w:rFonts w:ascii="Times New Roman" w:hAnsi="Times New Roman" w:cs="Times New Roman"/>
          <w:lang w:eastAsia="ru-RU"/>
        </w:rPr>
      </w:pPr>
      <w:r w:rsidRPr="00E41608">
        <w:rPr>
          <w:rFonts w:ascii="Times New Roman" w:hAnsi="Times New Roman" w:cs="Times New Roman"/>
          <w:lang w:eastAsia="ru-RU"/>
        </w:rPr>
        <w:t>на оказание услуг по транспортированию и уничтожению</w:t>
      </w:r>
    </w:p>
    <w:p w:rsidR="008957BC" w:rsidRDefault="008957BC" w:rsidP="008957BC">
      <w:pPr>
        <w:spacing w:after="0" w:line="240" w:lineRule="auto"/>
        <w:ind w:left="-993"/>
        <w:jc w:val="center"/>
        <w:rPr>
          <w:rFonts w:ascii="Times New Roman" w:hAnsi="Times New Roman" w:cs="Times New Roman"/>
          <w:lang w:eastAsia="ru-RU"/>
        </w:rPr>
      </w:pPr>
      <w:r w:rsidRPr="00E41608">
        <w:rPr>
          <w:rFonts w:ascii="Times New Roman" w:hAnsi="Times New Roman" w:cs="Times New Roman"/>
          <w:lang w:eastAsia="ru-RU"/>
        </w:rPr>
        <w:t>медицинских отходов класса Г</w:t>
      </w:r>
      <w:r>
        <w:rPr>
          <w:rFonts w:ascii="Times New Roman" w:hAnsi="Times New Roman" w:cs="Times New Roman"/>
          <w:lang w:eastAsia="ru-RU"/>
        </w:rPr>
        <w:t>.</w:t>
      </w:r>
    </w:p>
    <w:p w:rsidR="008957BC" w:rsidRDefault="008957BC" w:rsidP="008957BC">
      <w:pPr>
        <w:spacing w:after="0" w:line="240" w:lineRule="auto"/>
        <w:ind w:left="-993"/>
        <w:jc w:val="center"/>
        <w:rPr>
          <w:rFonts w:ascii="Times New Roman" w:hAnsi="Times New Roman" w:cs="Times New Roman"/>
          <w:lang w:eastAsia="ru-RU"/>
        </w:rPr>
      </w:pPr>
    </w:p>
    <w:p w:rsidR="008957BC" w:rsidRDefault="008957BC" w:rsidP="008957BC">
      <w:pPr>
        <w:spacing w:after="0" w:line="240" w:lineRule="auto"/>
        <w:ind w:left="-993"/>
        <w:jc w:val="center"/>
        <w:rPr>
          <w:rFonts w:ascii="Times New Roman" w:hAnsi="Times New Roman" w:cs="Times New Roman"/>
          <w:lang w:eastAsia="ru-RU"/>
        </w:rPr>
      </w:pPr>
    </w:p>
    <w:p w:rsidR="008957BC" w:rsidRPr="00E41608" w:rsidRDefault="008957BC" w:rsidP="008957BC">
      <w:pPr>
        <w:widowControl w:val="0"/>
        <w:tabs>
          <w:tab w:val="left" w:pos="567"/>
        </w:tabs>
        <w:autoSpaceDE w:val="0"/>
        <w:autoSpaceDN w:val="0"/>
        <w:adjustRightInd w:val="0"/>
        <w:spacing w:after="0" w:line="240" w:lineRule="auto"/>
        <w:contextualSpacing/>
        <w:textAlignment w:val="baseline"/>
        <w:rPr>
          <w:rFonts w:ascii="Times New Roman" w:hAnsi="Times New Roman" w:cs="Times New Roman"/>
          <w:b/>
          <w:lang w:eastAsia="ru-RU"/>
        </w:rPr>
      </w:pPr>
      <w:r w:rsidRPr="00E41608">
        <w:rPr>
          <w:rFonts w:ascii="Times New Roman" w:hAnsi="Times New Roman" w:cs="Times New Roman"/>
          <w:b/>
          <w:lang w:eastAsia="ru-RU"/>
        </w:rPr>
        <w:t>1.</w:t>
      </w:r>
      <w:r w:rsidRPr="00E41608">
        <w:rPr>
          <w:rFonts w:ascii="Times New Roman" w:hAnsi="Times New Roman" w:cs="Times New Roman"/>
          <w:b/>
          <w:lang w:eastAsia="ru-RU"/>
        </w:rPr>
        <w:tab/>
        <w:t>Сведения о вывозимых отходах</w:t>
      </w:r>
    </w:p>
    <w:p w:rsidR="008957BC" w:rsidRPr="00E41608" w:rsidRDefault="008957BC" w:rsidP="008957BC">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lang w:eastAsia="ru-RU"/>
        </w:rPr>
      </w:pP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lang w:eastAsia="ru-RU"/>
        </w:rPr>
      </w:pPr>
      <w:r w:rsidRPr="00101035">
        <w:rPr>
          <w:rFonts w:ascii="Times New Roman" w:hAnsi="Times New Roman" w:cs="Times New Roman"/>
          <w:lang w:eastAsia="ru-RU"/>
        </w:rPr>
        <w:t>К медицинским отходам класса «Г» относятся (токсикологические опасные отходы, приближенные по составу к промышленным):</w:t>
      </w: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lang w:eastAsia="ru-RU"/>
        </w:rPr>
      </w:pPr>
      <w:r w:rsidRPr="00101035">
        <w:rPr>
          <w:rFonts w:ascii="Times New Roman" w:hAnsi="Times New Roman" w:cs="Times New Roman"/>
          <w:lang w:eastAsia="ru-RU"/>
        </w:rPr>
        <w:t>- лекарственные (в том числе цитостатики), диагностические, дезинфекционные средства;</w:t>
      </w: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lang w:eastAsia="ru-RU"/>
        </w:rPr>
      </w:pPr>
      <w:r w:rsidRPr="00101035">
        <w:rPr>
          <w:rFonts w:ascii="Times New Roman" w:hAnsi="Times New Roman" w:cs="Times New Roman"/>
          <w:lang w:eastAsia="ru-RU"/>
        </w:rPr>
        <w:t>- другие токсикологически опасные отходы, образующиеся в процессе осуществления медицинской, фармацевтической деятельности, деятельности по производству лекарственных средств и медицинских изделий, при производстве, хранении биомедицинских клеточных продуктов, деятельности в области использования возбудителей инфекционных заболеваний и генно-инженерно-модифицированных организмов в медицинских целях.</w:t>
      </w: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lang w:eastAsia="ru-RU"/>
        </w:rPr>
      </w:pPr>
      <w:r w:rsidRPr="00101035">
        <w:rPr>
          <w:rFonts w:ascii="Times New Roman" w:hAnsi="Times New Roman" w:cs="Times New Roman"/>
          <w:lang w:eastAsia="ru-RU"/>
        </w:rPr>
        <w:t xml:space="preserve">Передаваемые медицинские отходы класса Г </w:t>
      </w:r>
      <w:r w:rsidR="005933D7" w:rsidRPr="00101035">
        <w:rPr>
          <w:rFonts w:ascii="Times New Roman" w:hAnsi="Times New Roman" w:cs="Times New Roman"/>
          <w:lang w:eastAsia="ru-RU"/>
        </w:rPr>
        <w:t>преимущественно</w:t>
      </w:r>
      <w:r w:rsidRPr="00101035">
        <w:rPr>
          <w:rFonts w:ascii="Times New Roman" w:hAnsi="Times New Roman" w:cs="Times New Roman"/>
          <w:lang w:eastAsia="ru-RU"/>
        </w:rPr>
        <w:t xml:space="preserve"> представлены дезактивированными отходами цитостатиков и просроченными лекарственными средствами.</w:t>
      </w: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lang w:eastAsia="ru-RU"/>
        </w:rPr>
      </w:pP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b/>
          <w:lang w:eastAsia="ru-RU"/>
        </w:rPr>
      </w:pPr>
      <w:r w:rsidRPr="00101035">
        <w:rPr>
          <w:rFonts w:ascii="Times New Roman" w:hAnsi="Times New Roman" w:cs="Times New Roman"/>
          <w:b/>
          <w:lang w:eastAsia="ru-RU"/>
        </w:rPr>
        <w:t>2.</w:t>
      </w:r>
      <w:r w:rsidRPr="00101035">
        <w:rPr>
          <w:rFonts w:ascii="Times New Roman" w:hAnsi="Times New Roman" w:cs="Times New Roman"/>
          <w:b/>
          <w:lang w:eastAsia="ru-RU"/>
        </w:rPr>
        <w:tab/>
        <w:t>Сведения об адресах мест установки контейнеров, предназначенных для сбора медицинских отходов, и их количестве, периодичность их освобождения.</w:t>
      </w:r>
    </w:p>
    <w:p w:rsidR="00101035" w:rsidRPr="00101035" w:rsidRDefault="00101035" w:rsidP="00101035">
      <w:pPr>
        <w:widowControl w:val="0"/>
        <w:tabs>
          <w:tab w:val="left" w:pos="567"/>
        </w:tabs>
        <w:autoSpaceDE w:val="0"/>
        <w:autoSpaceDN w:val="0"/>
        <w:adjustRightInd w:val="0"/>
        <w:spacing w:after="0" w:line="240" w:lineRule="auto"/>
        <w:contextualSpacing/>
        <w:jc w:val="both"/>
        <w:textAlignment w:val="baseline"/>
        <w:rPr>
          <w:rFonts w:ascii="Times New Roman" w:hAnsi="Times New Roman" w:cs="Times New Roman"/>
          <w:b/>
          <w:lang w:eastAsia="ru-RU"/>
        </w:rPr>
      </w:pPr>
    </w:p>
    <w:tbl>
      <w:tblPr>
        <w:tblW w:w="10303" w:type="dxa"/>
        <w:jc w:val="center"/>
        <w:tblLook w:val="04A0" w:firstRow="1" w:lastRow="0" w:firstColumn="1" w:lastColumn="0" w:noHBand="0" w:noVBand="1"/>
      </w:tblPr>
      <w:tblGrid>
        <w:gridCol w:w="704"/>
        <w:gridCol w:w="3032"/>
        <w:gridCol w:w="2666"/>
        <w:gridCol w:w="1291"/>
        <w:gridCol w:w="1241"/>
        <w:gridCol w:w="1369"/>
      </w:tblGrid>
      <w:tr w:rsidR="00101035" w:rsidRPr="00101035" w:rsidTr="00101035">
        <w:trPr>
          <w:trHeight w:val="855"/>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b/>
                <w:bCs/>
                <w:color w:val="000000"/>
                <w:lang w:eastAsia="ru-RU"/>
              </w:rPr>
            </w:pPr>
            <w:r w:rsidRPr="00101035">
              <w:rPr>
                <w:rFonts w:ascii="Times New Roman" w:hAnsi="Times New Roman" w:cs="Times New Roman"/>
                <w:b/>
                <w:bCs/>
                <w:color w:val="000000"/>
                <w:lang w:eastAsia="ru-RU"/>
              </w:rPr>
              <w:t>п/н</w:t>
            </w:r>
          </w:p>
        </w:tc>
        <w:tc>
          <w:tcPr>
            <w:tcW w:w="3032"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b/>
                <w:bCs/>
                <w:color w:val="000000"/>
                <w:lang w:eastAsia="ru-RU"/>
              </w:rPr>
            </w:pPr>
            <w:r w:rsidRPr="00101035">
              <w:rPr>
                <w:rFonts w:ascii="Times New Roman" w:hAnsi="Times New Roman" w:cs="Times New Roman"/>
                <w:b/>
                <w:bCs/>
                <w:color w:val="000000"/>
                <w:lang w:eastAsia="ru-RU"/>
              </w:rPr>
              <w:t>Наименование услуги</w:t>
            </w:r>
          </w:p>
        </w:tc>
        <w:tc>
          <w:tcPr>
            <w:tcW w:w="2666"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b/>
                <w:bCs/>
                <w:color w:val="000000"/>
                <w:lang w:eastAsia="ru-RU"/>
              </w:rPr>
            </w:pPr>
            <w:r w:rsidRPr="00101035">
              <w:rPr>
                <w:rFonts w:ascii="Times New Roman" w:hAnsi="Times New Roman" w:cs="Times New Roman"/>
                <w:b/>
                <w:bCs/>
                <w:color w:val="000000"/>
                <w:lang w:eastAsia="ru-RU"/>
              </w:rPr>
              <w:t>Адрес оказания услуг</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b/>
                <w:bCs/>
                <w:color w:val="000000"/>
                <w:lang w:eastAsia="ru-RU"/>
              </w:rPr>
            </w:pPr>
            <w:r w:rsidRPr="00101035">
              <w:rPr>
                <w:rFonts w:ascii="Times New Roman" w:hAnsi="Times New Roman" w:cs="Times New Roman"/>
                <w:b/>
                <w:bCs/>
                <w:color w:val="000000"/>
                <w:lang w:eastAsia="ru-RU"/>
              </w:rPr>
              <w:t>Ориентир. масса отходов в месяц, кг</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b/>
                <w:bCs/>
                <w:color w:val="000000"/>
                <w:lang w:eastAsia="ru-RU"/>
              </w:rPr>
            </w:pPr>
            <w:r w:rsidRPr="00101035">
              <w:rPr>
                <w:rFonts w:ascii="Times New Roman" w:hAnsi="Times New Roman" w:cs="Times New Roman"/>
                <w:b/>
                <w:bCs/>
                <w:color w:val="000000"/>
                <w:lang w:eastAsia="ru-RU"/>
              </w:rPr>
              <w:t>Период-ть вывоза</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b/>
                <w:bCs/>
                <w:color w:val="000000"/>
                <w:lang w:eastAsia="ru-RU"/>
              </w:rPr>
            </w:pPr>
            <w:r w:rsidRPr="00101035">
              <w:rPr>
                <w:rFonts w:ascii="Times New Roman" w:hAnsi="Times New Roman" w:cs="Times New Roman"/>
                <w:b/>
                <w:bCs/>
                <w:color w:val="000000"/>
                <w:lang w:eastAsia="ru-RU"/>
              </w:rPr>
              <w:t>Аренда контейнера</w:t>
            </w:r>
          </w:p>
        </w:tc>
      </w:tr>
      <w:tr w:rsidR="00101035" w:rsidRPr="00101035" w:rsidTr="00101035">
        <w:trPr>
          <w:trHeight w:val="102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1</w:t>
            </w:r>
          </w:p>
        </w:tc>
        <w:tc>
          <w:tcPr>
            <w:tcW w:w="3032"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color w:val="000000"/>
                <w:lang w:eastAsia="ru-RU"/>
              </w:rPr>
              <w:t>Оказание услуг по сбору, транспортированию и уничтожению медицинских отходов класса Г</w:t>
            </w:r>
          </w:p>
        </w:tc>
        <w:tc>
          <w:tcPr>
            <w:tcW w:w="2666" w:type="dxa"/>
            <w:tcBorders>
              <w:top w:val="single" w:sz="4" w:space="0" w:color="auto"/>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color w:val="000000"/>
                <w:lang w:eastAsia="ru-RU"/>
              </w:rPr>
              <w:t>Санкт-Петербург, пос. Песочный, ул. Ленинградская, д. 68  (аптека)</w:t>
            </w:r>
          </w:p>
        </w:tc>
        <w:tc>
          <w:tcPr>
            <w:tcW w:w="1291"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По списанию</w:t>
            </w:r>
          </w:p>
        </w:tc>
        <w:tc>
          <w:tcPr>
            <w:tcW w:w="1241" w:type="dxa"/>
            <w:tcBorders>
              <w:top w:val="nil"/>
              <w:left w:val="nil"/>
              <w:bottom w:val="nil"/>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по заявке</w:t>
            </w:r>
          </w:p>
        </w:tc>
        <w:tc>
          <w:tcPr>
            <w:tcW w:w="1369"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w:t>
            </w:r>
          </w:p>
        </w:tc>
      </w:tr>
      <w:tr w:rsidR="00101035" w:rsidRPr="00101035" w:rsidTr="00101035">
        <w:trPr>
          <w:trHeight w:val="1665"/>
          <w:jc w:val="center"/>
        </w:trPr>
        <w:tc>
          <w:tcPr>
            <w:tcW w:w="704" w:type="dxa"/>
            <w:tcBorders>
              <w:top w:val="nil"/>
              <w:left w:val="single" w:sz="4" w:space="0" w:color="auto"/>
              <w:bottom w:val="single" w:sz="4" w:space="0" w:color="auto"/>
              <w:right w:val="single" w:sz="4" w:space="0" w:color="auto"/>
            </w:tcBorders>
            <w:shd w:val="clear" w:color="auto" w:fill="auto"/>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2</w:t>
            </w:r>
          </w:p>
        </w:tc>
        <w:tc>
          <w:tcPr>
            <w:tcW w:w="3032" w:type="dxa"/>
            <w:vMerge w:val="restart"/>
            <w:tcBorders>
              <w:top w:val="nil"/>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color w:val="000000"/>
                <w:lang w:eastAsia="ru-RU"/>
              </w:rPr>
              <w:t>Оказание услуг по сбору, транспортированию и уничтожению медицинских отходов класса Г</w:t>
            </w:r>
          </w:p>
        </w:tc>
        <w:tc>
          <w:tcPr>
            <w:tcW w:w="2666"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color w:val="000000"/>
                <w:lang w:eastAsia="ru-RU"/>
              </w:rPr>
              <w:t>Санкт-Петербург, пос. Песочный, ул. Ленинградская, д. 68 (участок обеззараживания мед отходов)</w:t>
            </w:r>
          </w:p>
        </w:tc>
        <w:tc>
          <w:tcPr>
            <w:tcW w:w="1291"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335,66</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2 раза /нед                       (пн, чт)</w:t>
            </w:r>
          </w:p>
        </w:tc>
        <w:tc>
          <w:tcPr>
            <w:tcW w:w="1369"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3*0,240 л</w:t>
            </w:r>
          </w:p>
        </w:tc>
      </w:tr>
      <w:tr w:rsidR="00101035" w:rsidRPr="00101035" w:rsidTr="00101035">
        <w:trPr>
          <w:trHeight w:val="1275"/>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3</w:t>
            </w:r>
          </w:p>
        </w:tc>
        <w:tc>
          <w:tcPr>
            <w:tcW w:w="3032" w:type="dxa"/>
            <w:vMerge/>
            <w:tcBorders>
              <w:top w:val="nil"/>
              <w:left w:val="single" w:sz="4" w:space="0" w:color="auto"/>
              <w:bottom w:val="single" w:sz="4" w:space="0" w:color="auto"/>
              <w:right w:val="single" w:sz="4" w:space="0" w:color="auto"/>
            </w:tcBorders>
            <w:vAlign w:val="center"/>
            <w:hideMark/>
          </w:tcPr>
          <w:p w:rsidR="00101035" w:rsidRPr="00101035" w:rsidRDefault="00101035" w:rsidP="00101035">
            <w:pPr>
              <w:spacing w:after="0" w:line="240" w:lineRule="auto"/>
              <w:rPr>
                <w:rFonts w:ascii="Times New Roman" w:hAnsi="Times New Roman" w:cs="Times New Roman"/>
                <w:color w:val="000000"/>
                <w:lang w:eastAsia="ru-RU"/>
              </w:rPr>
            </w:pPr>
          </w:p>
        </w:tc>
        <w:tc>
          <w:tcPr>
            <w:tcW w:w="2666"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color w:val="000000"/>
                <w:lang w:eastAsia="ru-RU"/>
              </w:rPr>
              <w:t>Санкт- Петербург, ул. Красного Текстильщика, д. 10-12, лит. В, часть пом 1-Н (3 этаж)</w:t>
            </w:r>
          </w:p>
        </w:tc>
        <w:tc>
          <w:tcPr>
            <w:tcW w:w="1291"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80</w:t>
            </w:r>
          </w:p>
        </w:tc>
        <w:tc>
          <w:tcPr>
            <w:tcW w:w="1241" w:type="dxa"/>
            <w:tcBorders>
              <w:top w:val="nil"/>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3 раза/нед           (пн, ср, пт)</w:t>
            </w:r>
          </w:p>
        </w:tc>
        <w:tc>
          <w:tcPr>
            <w:tcW w:w="1369"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1*0,120 л</w:t>
            </w:r>
          </w:p>
        </w:tc>
      </w:tr>
      <w:tr w:rsidR="00101035" w:rsidRPr="00101035" w:rsidTr="00101035">
        <w:trPr>
          <w:trHeight w:val="1155"/>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4</w:t>
            </w:r>
          </w:p>
        </w:tc>
        <w:tc>
          <w:tcPr>
            <w:tcW w:w="3032" w:type="dxa"/>
            <w:vMerge/>
            <w:tcBorders>
              <w:top w:val="nil"/>
              <w:left w:val="single" w:sz="4" w:space="0" w:color="auto"/>
              <w:bottom w:val="single" w:sz="4" w:space="0" w:color="auto"/>
              <w:right w:val="single" w:sz="4" w:space="0" w:color="auto"/>
            </w:tcBorders>
            <w:vAlign w:val="center"/>
            <w:hideMark/>
          </w:tcPr>
          <w:p w:rsidR="00101035" w:rsidRPr="00101035" w:rsidRDefault="00101035" w:rsidP="00101035">
            <w:pPr>
              <w:spacing w:after="0" w:line="240" w:lineRule="auto"/>
              <w:rPr>
                <w:rFonts w:ascii="Times New Roman" w:hAnsi="Times New Roman" w:cs="Times New Roman"/>
                <w:color w:val="000000"/>
                <w:lang w:eastAsia="ru-RU"/>
              </w:rPr>
            </w:pPr>
          </w:p>
        </w:tc>
        <w:tc>
          <w:tcPr>
            <w:tcW w:w="2666"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color w:val="000000"/>
                <w:lang w:eastAsia="ru-RU"/>
              </w:rPr>
              <w:t>Санкт-Петербург, Моравский пер., д.5, лит. А, часть пом 4-Н (2 этаж)</w:t>
            </w:r>
          </w:p>
        </w:tc>
        <w:tc>
          <w:tcPr>
            <w:tcW w:w="1291"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1</w:t>
            </w:r>
          </w:p>
        </w:tc>
        <w:tc>
          <w:tcPr>
            <w:tcW w:w="1241" w:type="dxa"/>
            <w:tcBorders>
              <w:top w:val="nil"/>
              <w:left w:val="single" w:sz="4" w:space="0" w:color="auto"/>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1 раз/нед                     (чт)</w:t>
            </w:r>
          </w:p>
        </w:tc>
        <w:tc>
          <w:tcPr>
            <w:tcW w:w="1369" w:type="dxa"/>
            <w:tcBorders>
              <w:top w:val="nil"/>
              <w:left w:val="nil"/>
              <w:bottom w:val="single" w:sz="4" w:space="0" w:color="auto"/>
              <w:right w:val="single" w:sz="4" w:space="0" w:color="auto"/>
            </w:tcBorders>
            <w:shd w:val="clear" w:color="auto" w:fill="auto"/>
            <w:vAlign w:val="center"/>
            <w:hideMark/>
          </w:tcPr>
          <w:p w:rsidR="00101035" w:rsidRPr="00101035" w:rsidRDefault="00101035" w:rsidP="00101035">
            <w:pPr>
              <w:spacing w:after="0" w:line="240" w:lineRule="auto"/>
              <w:jc w:val="center"/>
              <w:rPr>
                <w:rFonts w:ascii="Times New Roman" w:hAnsi="Times New Roman" w:cs="Times New Roman"/>
                <w:color w:val="000000"/>
                <w:lang w:eastAsia="ru-RU"/>
              </w:rPr>
            </w:pPr>
            <w:r w:rsidRPr="00101035">
              <w:rPr>
                <w:rFonts w:ascii="Times New Roman" w:hAnsi="Times New Roman" w:cs="Times New Roman"/>
                <w:color w:val="000000"/>
                <w:lang w:eastAsia="ru-RU"/>
              </w:rPr>
              <w:t>1*0,240 л</w:t>
            </w:r>
          </w:p>
        </w:tc>
      </w:tr>
    </w:tbl>
    <w:p w:rsidR="00101035" w:rsidRPr="00101035" w:rsidRDefault="00101035" w:rsidP="00101035">
      <w:pPr>
        <w:widowControl w:val="0"/>
        <w:autoSpaceDE w:val="0"/>
        <w:autoSpaceDN w:val="0"/>
        <w:adjustRightInd w:val="0"/>
        <w:spacing w:after="0" w:line="240" w:lineRule="auto"/>
        <w:jc w:val="both"/>
        <w:textAlignment w:val="baseline"/>
        <w:rPr>
          <w:rFonts w:ascii="Times New Roman" w:hAnsi="Times New Roman" w:cs="Times New Roman"/>
          <w:b/>
          <w:lang w:eastAsia="ru-RU"/>
        </w:rPr>
      </w:pPr>
    </w:p>
    <w:p w:rsidR="00101035" w:rsidRPr="00101035" w:rsidRDefault="00101035" w:rsidP="00101035">
      <w:pPr>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Примечание: Медицинские отходы класса Г представленные дезактивированными отходами цитостатиков и просроченными лекарственными средствами. Просроченные лекарственные средства передаются Исполнителю по письменной заявке, отправленной с домена @</w:t>
      </w:r>
      <w:r w:rsidRPr="00101035">
        <w:rPr>
          <w:rFonts w:ascii="Times New Roman" w:hAnsi="Times New Roman" w:cs="Times New Roman"/>
          <w:lang w:val="en-US" w:eastAsia="ru-RU"/>
        </w:rPr>
        <w:t>niioncologii</w:t>
      </w:r>
      <w:r w:rsidRPr="00101035">
        <w:rPr>
          <w:rFonts w:ascii="Times New Roman" w:hAnsi="Times New Roman" w:cs="Times New Roman"/>
          <w:lang w:eastAsia="ru-RU"/>
        </w:rPr>
        <w:t>.</w:t>
      </w:r>
      <w:r w:rsidRPr="00101035">
        <w:rPr>
          <w:rFonts w:ascii="Times New Roman" w:hAnsi="Times New Roman" w:cs="Times New Roman"/>
          <w:lang w:val="en-US" w:eastAsia="ru-RU"/>
        </w:rPr>
        <w:t>ru</w:t>
      </w:r>
      <w:r w:rsidRPr="00101035">
        <w:rPr>
          <w:rFonts w:ascii="Times New Roman" w:hAnsi="Times New Roman" w:cs="Times New Roman"/>
          <w:lang w:eastAsia="ru-RU"/>
        </w:rPr>
        <w:t>. Услуга оказывается в течение 5 (пяти) рабочих дней с момента получения Исполнителем письменной заявки.</w:t>
      </w:r>
    </w:p>
    <w:p w:rsidR="00101035" w:rsidRPr="00101035" w:rsidRDefault="00101035" w:rsidP="00101035">
      <w:pPr>
        <w:spacing w:after="0" w:line="240" w:lineRule="auto"/>
        <w:contextualSpacing/>
        <w:jc w:val="both"/>
        <w:rPr>
          <w:rFonts w:ascii="Times New Roman" w:hAnsi="Times New Roman" w:cs="Times New Roman"/>
          <w:lang w:eastAsia="ru-RU"/>
        </w:rPr>
      </w:pPr>
    </w:p>
    <w:p w:rsidR="00101035" w:rsidRPr="00101035" w:rsidRDefault="00101035" w:rsidP="00101035">
      <w:pPr>
        <w:tabs>
          <w:tab w:val="left" w:pos="567"/>
        </w:tabs>
        <w:spacing w:after="0" w:line="240" w:lineRule="auto"/>
        <w:contextualSpacing/>
        <w:rPr>
          <w:rFonts w:ascii="Times New Roman" w:hAnsi="Times New Roman" w:cs="Times New Roman"/>
          <w:b/>
          <w:lang w:eastAsia="ru-RU"/>
        </w:rPr>
      </w:pPr>
      <w:r w:rsidRPr="00101035">
        <w:rPr>
          <w:rFonts w:ascii="Times New Roman" w:hAnsi="Times New Roman" w:cs="Times New Roman"/>
          <w:b/>
          <w:lang w:eastAsia="ru-RU"/>
        </w:rPr>
        <w:t>3.</w:t>
      </w:r>
      <w:r w:rsidRPr="00101035">
        <w:rPr>
          <w:rFonts w:ascii="Times New Roman" w:hAnsi="Times New Roman" w:cs="Times New Roman"/>
          <w:b/>
          <w:lang w:eastAsia="ru-RU"/>
        </w:rPr>
        <w:tab/>
        <w:t>Сведения об объемах оказываемых услуг.</w:t>
      </w:r>
    </w:p>
    <w:p w:rsidR="00101035" w:rsidRPr="00101035" w:rsidRDefault="00101035" w:rsidP="00101035">
      <w:pPr>
        <w:spacing w:after="0" w:line="240" w:lineRule="auto"/>
        <w:ind w:left="1429"/>
        <w:contextualSpacing/>
        <w:rPr>
          <w:rFonts w:ascii="Times New Roman" w:hAnsi="Times New Roman" w:cs="Times New Roman"/>
          <w:b/>
          <w:lang w:eastAsia="ru-RU"/>
        </w:rPr>
      </w:pPr>
    </w:p>
    <w:tbl>
      <w:tblPr>
        <w:tblW w:w="10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1"/>
        <w:gridCol w:w="2014"/>
        <w:gridCol w:w="1854"/>
        <w:gridCol w:w="1606"/>
        <w:gridCol w:w="1606"/>
      </w:tblGrid>
      <w:tr w:rsidR="00101035" w:rsidRPr="00101035" w:rsidTr="00A8019B">
        <w:trPr>
          <w:jc w:val="center"/>
        </w:trPr>
        <w:tc>
          <w:tcPr>
            <w:tcW w:w="1667"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Наименование услуги</w:t>
            </w:r>
          </w:p>
        </w:tc>
        <w:tc>
          <w:tcPr>
            <w:tcW w:w="948"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 xml:space="preserve">Единица измерения </w:t>
            </w:r>
          </w:p>
        </w:tc>
        <w:tc>
          <w:tcPr>
            <w:tcW w:w="873"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Количество</w:t>
            </w:r>
          </w:p>
        </w:tc>
        <w:tc>
          <w:tcPr>
            <w:tcW w:w="756"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ОКПД2</w:t>
            </w:r>
          </w:p>
        </w:tc>
        <w:tc>
          <w:tcPr>
            <w:tcW w:w="756"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Период оказания услуг</w:t>
            </w:r>
          </w:p>
        </w:tc>
      </w:tr>
      <w:tr w:rsidR="00101035" w:rsidRPr="00101035" w:rsidTr="00A8019B">
        <w:trPr>
          <w:jc w:val="center"/>
        </w:trPr>
        <w:tc>
          <w:tcPr>
            <w:tcW w:w="1667" w:type="pct"/>
            <w:vAlign w:val="center"/>
          </w:tcPr>
          <w:p w:rsidR="00101035" w:rsidRPr="00101035" w:rsidRDefault="00101035" w:rsidP="00101035">
            <w:pPr>
              <w:spacing w:after="0" w:line="240" w:lineRule="auto"/>
              <w:rPr>
                <w:rFonts w:ascii="Times New Roman" w:hAnsi="Times New Roman" w:cs="Times New Roman"/>
                <w:color w:val="000000"/>
              </w:rPr>
            </w:pPr>
            <w:r w:rsidRPr="00101035">
              <w:rPr>
                <w:rFonts w:ascii="Times New Roman" w:hAnsi="Times New Roman" w:cs="Times New Roman"/>
                <w:color w:val="000000"/>
              </w:rPr>
              <w:t>Оказание услуг по сбору, транспортированию и уничтожению медицинских отходов класса Г</w:t>
            </w:r>
          </w:p>
        </w:tc>
        <w:tc>
          <w:tcPr>
            <w:tcW w:w="948" w:type="pct"/>
          </w:tcPr>
          <w:p w:rsidR="00101035" w:rsidRPr="00101035" w:rsidRDefault="00101035" w:rsidP="00101035">
            <w:pPr>
              <w:spacing w:after="0" w:line="240" w:lineRule="auto"/>
              <w:jc w:val="center"/>
              <w:rPr>
                <w:rFonts w:ascii="Times New Roman" w:hAnsi="Times New Roman" w:cs="Times New Roman"/>
                <w:color w:val="000000"/>
              </w:rPr>
            </w:pPr>
            <w:r w:rsidRPr="00101035">
              <w:rPr>
                <w:rFonts w:ascii="Times New Roman" w:hAnsi="Times New Roman" w:cs="Times New Roman"/>
                <w:color w:val="000000"/>
              </w:rPr>
              <w:t>кг (код по ОКЕИ 166)</w:t>
            </w:r>
          </w:p>
        </w:tc>
        <w:tc>
          <w:tcPr>
            <w:tcW w:w="873" w:type="pct"/>
          </w:tcPr>
          <w:p w:rsidR="00101035" w:rsidRPr="00101035" w:rsidRDefault="00101035" w:rsidP="00101035">
            <w:pPr>
              <w:spacing w:after="0" w:line="240" w:lineRule="auto"/>
              <w:jc w:val="center"/>
              <w:rPr>
                <w:rFonts w:ascii="Times New Roman" w:hAnsi="Times New Roman" w:cs="Times New Roman"/>
                <w:color w:val="000000"/>
              </w:rPr>
            </w:pPr>
            <w:r w:rsidRPr="00101035">
              <w:rPr>
                <w:rFonts w:ascii="Times New Roman" w:hAnsi="Times New Roman" w:cs="Times New Roman"/>
                <w:color w:val="000000"/>
              </w:rPr>
              <w:t>5 000</w:t>
            </w:r>
          </w:p>
        </w:tc>
        <w:tc>
          <w:tcPr>
            <w:tcW w:w="756"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38.12.11.000</w:t>
            </w:r>
          </w:p>
        </w:tc>
        <w:tc>
          <w:tcPr>
            <w:tcW w:w="756" w:type="pct"/>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С 01.01.2027 по 31.12.2027</w:t>
            </w:r>
          </w:p>
        </w:tc>
      </w:tr>
    </w:tbl>
    <w:p w:rsidR="00101035" w:rsidRPr="00101035" w:rsidRDefault="00101035" w:rsidP="00101035">
      <w:pPr>
        <w:spacing w:after="0" w:line="240" w:lineRule="auto"/>
        <w:contextualSpacing/>
        <w:jc w:val="both"/>
        <w:rPr>
          <w:rFonts w:ascii="Times New Roman" w:hAnsi="Times New Roman" w:cs="Times New Roman"/>
          <w:lang w:eastAsia="ru-RU"/>
        </w:rPr>
      </w:pPr>
    </w:p>
    <w:p w:rsidR="00101035" w:rsidRPr="00101035" w:rsidRDefault="00101035" w:rsidP="00101035">
      <w:pPr>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В объем оказываемых услуг входят:</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3.1.</w:t>
      </w:r>
      <w:r w:rsidRPr="00101035">
        <w:rPr>
          <w:rFonts w:ascii="Times New Roman" w:hAnsi="Times New Roman" w:cs="Times New Roman"/>
          <w:lang w:eastAsia="ru-RU"/>
        </w:rPr>
        <w:tab/>
        <w:t>Установка контейнеров, используемых для оказания услуг.</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Ответственность за контейнеры (оборудование) возлагается на Исполнителя. Исполнитель обязан заменить оборотные контейнеры, пришедшие в технически неисправное состояние, в течение суток.</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 xml:space="preserve">Заказчик организует подходящее свободное место для установки контейнеров. Контейнеры передаются Исполнителем по акту приемки-передачи оборудования по установленной форме. </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3.2.</w:t>
      </w:r>
      <w:r w:rsidRPr="00101035">
        <w:rPr>
          <w:rFonts w:ascii="Times New Roman" w:hAnsi="Times New Roman" w:cs="Times New Roman"/>
          <w:lang w:eastAsia="ru-RU"/>
        </w:rPr>
        <w:tab/>
        <w:t>Требования к значениям показателей (характеристик) контейнеров, используемых для оказания услуг, представлены нижеприведенной таблице.</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p>
    <w:p w:rsidR="00101035" w:rsidRPr="00101035" w:rsidRDefault="00101035" w:rsidP="00101035">
      <w:pPr>
        <w:spacing w:after="0" w:line="240" w:lineRule="auto"/>
        <w:contextualSpacing/>
        <w:jc w:val="both"/>
        <w:rPr>
          <w:rFonts w:ascii="Times New Roman" w:hAnsi="Times New Roman" w:cs="Times New Roman"/>
          <w:lang w:eastAsia="ru-RU"/>
        </w:rPr>
      </w:pPr>
    </w:p>
    <w:tbl>
      <w:tblPr>
        <w:tblW w:w="10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1860"/>
        <w:gridCol w:w="6521"/>
        <w:gridCol w:w="850"/>
        <w:gridCol w:w="850"/>
      </w:tblGrid>
      <w:tr w:rsidR="00101035" w:rsidRPr="00101035" w:rsidTr="00A8019B">
        <w:trPr>
          <w:trHeight w:val="464"/>
          <w:jc w:val="center"/>
        </w:trPr>
        <w:tc>
          <w:tcPr>
            <w:tcW w:w="497" w:type="dxa"/>
            <w:vMerge w:val="restart"/>
            <w:vAlign w:val="center"/>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 п/п</w:t>
            </w:r>
          </w:p>
        </w:tc>
        <w:tc>
          <w:tcPr>
            <w:tcW w:w="1860" w:type="dxa"/>
            <w:vMerge w:val="restart"/>
            <w:vAlign w:val="center"/>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Наименование оборудования</w:t>
            </w:r>
          </w:p>
        </w:tc>
        <w:tc>
          <w:tcPr>
            <w:tcW w:w="6521" w:type="dxa"/>
            <w:vMerge w:val="restart"/>
            <w:vAlign w:val="center"/>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Требования к оборудованию</w:t>
            </w:r>
          </w:p>
        </w:tc>
        <w:tc>
          <w:tcPr>
            <w:tcW w:w="850" w:type="dxa"/>
            <w:vMerge w:val="restart"/>
            <w:vAlign w:val="center"/>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Ед. изм.</w:t>
            </w:r>
          </w:p>
        </w:tc>
        <w:tc>
          <w:tcPr>
            <w:tcW w:w="850" w:type="dxa"/>
            <w:vMerge w:val="restart"/>
            <w:vAlign w:val="center"/>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 xml:space="preserve">Кол-во </w:t>
            </w:r>
          </w:p>
        </w:tc>
      </w:tr>
      <w:tr w:rsidR="00101035" w:rsidRPr="00101035" w:rsidTr="00A8019B">
        <w:trPr>
          <w:trHeight w:val="291"/>
          <w:jc w:val="center"/>
        </w:trPr>
        <w:tc>
          <w:tcPr>
            <w:tcW w:w="497" w:type="dxa"/>
            <w:vMerge/>
            <w:vAlign w:val="center"/>
          </w:tcPr>
          <w:p w:rsidR="00101035" w:rsidRPr="00101035" w:rsidRDefault="00101035" w:rsidP="00101035">
            <w:pPr>
              <w:spacing w:after="0" w:line="240" w:lineRule="auto"/>
              <w:rPr>
                <w:rFonts w:ascii="Times New Roman" w:hAnsi="Times New Roman" w:cs="Times New Roman"/>
                <w:lang w:eastAsia="ru-RU"/>
              </w:rPr>
            </w:pPr>
          </w:p>
        </w:tc>
        <w:tc>
          <w:tcPr>
            <w:tcW w:w="1860" w:type="dxa"/>
            <w:vMerge/>
            <w:vAlign w:val="center"/>
          </w:tcPr>
          <w:p w:rsidR="00101035" w:rsidRPr="00101035" w:rsidRDefault="00101035" w:rsidP="00101035">
            <w:pPr>
              <w:spacing w:after="0" w:line="240" w:lineRule="auto"/>
              <w:rPr>
                <w:rFonts w:ascii="Times New Roman" w:hAnsi="Times New Roman" w:cs="Times New Roman"/>
                <w:lang w:eastAsia="ru-RU"/>
              </w:rPr>
            </w:pPr>
          </w:p>
        </w:tc>
        <w:tc>
          <w:tcPr>
            <w:tcW w:w="6521" w:type="dxa"/>
            <w:vMerge/>
            <w:vAlign w:val="center"/>
          </w:tcPr>
          <w:p w:rsidR="00101035" w:rsidRPr="00101035" w:rsidRDefault="00101035" w:rsidP="00101035">
            <w:pPr>
              <w:spacing w:after="0" w:line="240" w:lineRule="auto"/>
              <w:jc w:val="both"/>
              <w:rPr>
                <w:rFonts w:ascii="Times New Roman" w:hAnsi="Times New Roman" w:cs="Times New Roman"/>
                <w:lang w:eastAsia="ru-RU"/>
              </w:rPr>
            </w:pPr>
          </w:p>
        </w:tc>
        <w:tc>
          <w:tcPr>
            <w:tcW w:w="850" w:type="dxa"/>
            <w:vMerge/>
            <w:vAlign w:val="center"/>
          </w:tcPr>
          <w:p w:rsidR="00101035" w:rsidRPr="00101035" w:rsidRDefault="00101035" w:rsidP="00101035">
            <w:pPr>
              <w:spacing w:after="0" w:line="240" w:lineRule="auto"/>
              <w:rPr>
                <w:rFonts w:ascii="Times New Roman" w:hAnsi="Times New Roman" w:cs="Times New Roman"/>
                <w:lang w:eastAsia="ru-RU"/>
              </w:rPr>
            </w:pPr>
          </w:p>
        </w:tc>
        <w:tc>
          <w:tcPr>
            <w:tcW w:w="850" w:type="dxa"/>
            <w:vMerge/>
            <w:vAlign w:val="center"/>
          </w:tcPr>
          <w:p w:rsidR="00101035" w:rsidRPr="00101035" w:rsidRDefault="00101035" w:rsidP="00101035">
            <w:pPr>
              <w:spacing w:after="0" w:line="240" w:lineRule="auto"/>
              <w:rPr>
                <w:rFonts w:ascii="Times New Roman" w:hAnsi="Times New Roman" w:cs="Times New Roman"/>
                <w:lang w:eastAsia="ru-RU"/>
              </w:rPr>
            </w:pPr>
          </w:p>
        </w:tc>
      </w:tr>
      <w:tr w:rsidR="00101035" w:rsidRPr="00101035" w:rsidTr="00A8019B">
        <w:trPr>
          <w:trHeight w:val="20"/>
          <w:jc w:val="center"/>
        </w:trPr>
        <w:tc>
          <w:tcPr>
            <w:tcW w:w="497" w:type="dxa"/>
          </w:tcPr>
          <w:p w:rsidR="00101035" w:rsidRPr="00101035" w:rsidRDefault="00101035" w:rsidP="00101035">
            <w:pPr>
              <w:spacing w:after="0" w:line="240" w:lineRule="auto"/>
              <w:rPr>
                <w:rFonts w:ascii="Times New Roman" w:hAnsi="Times New Roman" w:cs="Times New Roman"/>
                <w:lang w:eastAsia="ru-RU"/>
              </w:rPr>
            </w:pPr>
            <w:r w:rsidRPr="00101035">
              <w:rPr>
                <w:rFonts w:ascii="Times New Roman" w:hAnsi="Times New Roman" w:cs="Times New Roman"/>
                <w:lang w:eastAsia="ru-RU"/>
              </w:rPr>
              <w:t>1</w:t>
            </w:r>
          </w:p>
        </w:tc>
        <w:tc>
          <w:tcPr>
            <w:tcW w:w="1860" w:type="dxa"/>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lang w:eastAsia="ru-RU"/>
              </w:rPr>
              <w:t>Контейнер для отходов</w:t>
            </w:r>
          </w:p>
        </w:tc>
        <w:tc>
          <w:tcPr>
            <w:tcW w:w="6521" w:type="dxa"/>
          </w:tcPr>
          <w:p w:rsidR="00101035" w:rsidRPr="00101035" w:rsidRDefault="00101035" w:rsidP="00101035">
            <w:pPr>
              <w:suppressAutoHyphens/>
              <w:spacing w:after="0" w:line="240" w:lineRule="auto"/>
              <w:rPr>
                <w:rFonts w:ascii="Times New Roman" w:hAnsi="Times New Roman" w:cs="Times New Roman"/>
                <w:color w:val="000000"/>
                <w:lang w:eastAsia="ru-RU"/>
              </w:rPr>
            </w:pPr>
            <w:r w:rsidRPr="00101035">
              <w:rPr>
                <w:rFonts w:ascii="Times New Roman" w:hAnsi="Times New Roman" w:cs="Times New Roman"/>
                <w:lang w:eastAsia="ru-RU"/>
              </w:rPr>
              <w:t xml:space="preserve">Контейнер должен быть для сбора, временного хранения и транспортировки опасных медицинских отходов класса «Г», </w:t>
            </w:r>
            <w:r w:rsidRPr="00101035">
              <w:rPr>
                <w:rFonts w:ascii="Times New Roman" w:hAnsi="Times New Roman" w:cs="Times New Roman"/>
                <w:color w:val="000000"/>
                <w:lang w:eastAsia="ru-RU"/>
              </w:rPr>
              <w:t>с маркировкой</w:t>
            </w:r>
            <w:r w:rsidRPr="00101035">
              <w:rPr>
                <w:rFonts w:ascii="Times New Roman" w:hAnsi="Times New Roman" w:cs="Times New Roman"/>
                <w:lang w:eastAsia="ru-RU"/>
              </w:rPr>
              <w:t>. Обладать высокой ударной вязкостью и повышенной износостойкостью, водонепроницаемостью, обладать коррозионной стойкостью, низкой тепло проводимостью. Обладать высокой химической стойкостью к контакту с органическими и неорганическими кислотами, спиртосодержащими продуктами. Объем контейнера должен быть в диапазоне 210-250 л.</w:t>
            </w:r>
          </w:p>
        </w:tc>
        <w:tc>
          <w:tcPr>
            <w:tcW w:w="850" w:type="dxa"/>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шт.</w:t>
            </w:r>
          </w:p>
        </w:tc>
        <w:tc>
          <w:tcPr>
            <w:tcW w:w="850" w:type="dxa"/>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4</w:t>
            </w:r>
          </w:p>
        </w:tc>
      </w:tr>
      <w:tr w:rsidR="00101035" w:rsidRPr="00101035" w:rsidTr="00A8019B">
        <w:trPr>
          <w:trHeight w:val="20"/>
          <w:jc w:val="center"/>
        </w:trPr>
        <w:tc>
          <w:tcPr>
            <w:tcW w:w="497" w:type="dxa"/>
          </w:tcPr>
          <w:p w:rsidR="00101035" w:rsidRPr="00101035" w:rsidRDefault="00101035" w:rsidP="00101035">
            <w:pPr>
              <w:spacing w:after="0" w:line="240" w:lineRule="auto"/>
              <w:rPr>
                <w:rFonts w:ascii="Times New Roman" w:hAnsi="Times New Roman" w:cs="Times New Roman"/>
                <w:lang w:eastAsia="ru-RU"/>
              </w:rPr>
            </w:pPr>
            <w:r w:rsidRPr="00101035">
              <w:rPr>
                <w:rFonts w:ascii="Times New Roman" w:hAnsi="Times New Roman" w:cs="Times New Roman"/>
                <w:lang w:eastAsia="ru-RU"/>
              </w:rPr>
              <w:t>2</w:t>
            </w:r>
          </w:p>
        </w:tc>
        <w:tc>
          <w:tcPr>
            <w:tcW w:w="1860" w:type="dxa"/>
          </w:tcPr>
          <w:p w:rsidR="00101035" w:rsidRPr="00101035" w:rsidRDefault="00101035" w:rsidP="00101035">
            <w:pPr>
              <w:spacing w:after="0" w:line="240" w:lineRule="auto"/>
              <w:rPr>
                <w:rFonts w:ascii="Times New Roman" w:hAnsi="Times New Roman" w:cs="Times New Roman"/>
                <w:color w:val="000000"/>
                <w:lang w:eastAsia="ru-RU"/>
              </w:rPr>
            </w:pPr>
            <w:r w:rsidRPr="00101035">
              <w:rPr>
                <w:rFonts w:ascii="Times New Roman" w:hAnsi="Times New Roman" w:cs="Times New Roman"/>
                <w:lang w:eastAsia="ru-RU"/>
              </w:rPr>
              <w:t>Контейнер для отходов</w:t>
            </w:r>
          </w:p>
        </w:tc>
        <w:tc>
          <w:tcPr>
            <w:tcW w:w="6521" w:type="dxa"/>
          </w:tcPr>
          <w:p w:rsidR="00101035" w:rsidRPr="00101035" w:rsidRDefault="00101035" w:rsidP="00101035">
            <w:pPr>
              <w:suppressAutoHyphens/>
              <w:spacing w:after="0" w:line="240" w:lineRule="auto"/>
              <w:rPr>
                <w:rFonts w:ascii="Times New Roman" w:hAnsi="Times New Roman" w:cs="Times New Roman"/>
                <w:color w:val="000000"/>
                <w:lang w:eastAsia="ru-RU"/>
              </w:rPr>
            </w:pPr>
            <w:r w:rsidRPr="00101035">
              <w:rPr>
                <w:rFonts w:ascii="Times New Roman" w:hAnsi="Times New Roman" w:cs="Times New Roman"/>
                <w:lang w:eastAsia="ru-RU"/>
              </w:rPr>
              <w:t xml:space="preserve">Контейнер должен быть для сбора, временного хранения и транспортировки опасных медицинских отходов класса «Г», </w:t>
            </w:r>
            <w:r w:rsidRPr="00101035">
              <w:rPr>
                <w:rFonts w:ascii="Times New Roman" w:hAnsi="Times New Roman" w:cs="Times New Roman"/>
                <w:color w:val="000000"/>
                <w:lang w:eastAsia="ru-RU"/>
              </w:rPr>
              <w:t>с маркировкой</w:t>
            </w:r>
            <w:r w:rsidRPr="00101035">
              <w:rPr>
                <w:rFonts w:ascii="Times New Roman" w:hAnsi="Times New Roman" w:cs="Times New Roman"/>
                <w:lang w:eastAsia="ru-RU"/>
              </w:rPr>
              <w:t>. Обладать высокой ударной вязкостью и повышенной износостойкостью, водонепроницаемостью, обладать коррозионной стойкостью, низкой тепло проводимостью. Обладать высокой химической стойкостью к контакту с органическими и неорганическими кислотами, спиртосодержащими продуктами. Объем контейнера должен быть в диапазоне 110-130 л.</w:t>
            </w:r>
          </w:p>
        </w:tc>
        <w:tc>
          <w:tcPr>
            <w:tcW w:w="850" w:type="dxa"/>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шт.</w:t>
            </w:r>
          </w:p>
        </w:tc>
        <w:tc>
          <w:tcPr>
            <w:tcW w:w="850" w:type="dxa"/>
          </w:tcPr>
          <w:p w:rsidR="00101035" w:rsidRPr="00101035" w:rsidRDefault="00101035" w:rsidP="00101035">
            <w:pPr>
              <w:spacing w:after="0" w:line="240" w:lineRule="auto"/>
              <w:jc w:val="center"/>
              <w:rPr>
                <w:rFonts w:ascii="Times New Roman" w:hAnsi="Times New Roman" w:cs="Times New Roman"/>
                <w:lang w:eastAsia="ru-RU"/>
              </w:rPr>
            </w:pPr>
            <w:r w:rsidRPr="00101035">
              <w:rPr>
                <w:rFonts w:ascii="Times New Roman" w:hAnsi="Times New Roman" w:cs="Times New Roman"/>
                <w:lang w:eastAsia="ru-RU"/>
              </w:rPr>
              <w:t>1</w:t>
            </w:r>
          </w:p>
        </w:tc>
      </w:tr>
    </w:tbl>
    <w:p w:rsidR="00101035" w:rsidRPr="00101035" w:rsidRDefault="00101035" w:rsidP="00101035">
      <w:pPr>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Примечание: данные характеристики оборудования не требуют конкретизации и определены габаритами помещений и объемом образуемых отходов.</w:t>
      </w:r>
    </w:p>
    <w:p w:rsidR="00101035" w:rsidRPr="00101035" w:rsidRDefault="00101035" w:rsidP="00101035">
      <w:pPr>
        <w:spacing w:after="0" w:line="240" w:lineRule="auto"/>
        <w:ind w:left="709"/>
        <w:contextualSpacing/>
        <w:jc w:val="both"/>
        <w:rPr>
          <w:rFonts w:ascii="Times New Roman" w:hAnsi="Times New Roman" w:cs="Times New Roman"/>
          <w:lang w:eastAsia="ru-RU"/>
        </w:rPr>
      </w:pP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3.3.</w:t>
      </w:r>
      <w:r w:rsidRPr="00101035">
        <w:rPr>
          <w:rFonts w:ascii="Times New Roman" w:hAnsi="Times New Roman" w:cs="Times New Roman"/>
          <w:lang w:eastAsia="ru-RU"/>
        </w:rPr>
        <w:tab/>
        <w:t xml:space="preserve">Транспортирование отходов осуществляется Исполнителем в согласованные сроки и в согласованном объеме с оформлением сопроводительных документов (транспортной накладной, ведомости, др). </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3.4.</w:t>
      </w:r>
      <w:r w:rsidRPr="00101035">
        <w:rPr>
          <w:rFonts w:ascii="Times New Roman" w:hAnsi="Times New Roman" w:cs="Times New Roman"/>
          <w:lang w:eastAsia="ru-RU"/>
        </w:rPr>
        <w:tab/>
        <w:t>Уничтожение /обезвреживание отходов Заказчика может осуществляется путем высокотемпературного сжигания, направленных Заказчиком в согласованные сроки и в согласованном объёме.</w:t>
      </w:r>
    </w:p>
    <w:p w:rsidR="00101035" w:rsidRPr="00101035" w:rsidRDefault="00101035" w:rsidP="00101035">
      <w:pPr>
        <w:tabs>
          <w:tab w:val="left" w:pos="567"/>
        </w:tabs>
        <w:spacing w:after="0" w:line="240" w:lineRule="auto"/>
        <w:contextualSpacing/>
        <w:jc w:val="both"/>
        <w:rPr>
          <w:rFonts w:ascii="Times New Roman" w:hAnsi="Times New Roman" w:cs="Times New Roman"/>
          <w:lang w:eastAsia="ru-RU"/>
        </w:rPr>
      </w:pPr>
      <w:r w:rsidRPr="00101035">
        <w:rPr>
          <w:rFonts w:ascii="Times New Roman" w:hAnsi="Times New Roman" w:cs="Times New Roman"/>
          <w:lang w:eastAsia="ru-RU"/>
        </w:rPr>
        <w:t>3.5.</w:t>
      </w:r>
      <w:r w:rsidRPr="00101035">
        <w:rPr>
          <w:rFonts w:ascii="Times New Roman" w:hAnsi="Times New Roman" w:cs="Times New Roman"/>
          <w:lang w:eastAsia="ru-RU"/>
        </w:rPr>
        <w:tab/>
        <w:t>Выдача Заказчику комплекта документов бухгалтерской отчетности: ежемесячных актов обезвреживания медицинских отходов класса Г и накладных (ведомостей, актов и прочее) на вывезенную партию отходов. Акт об уничтожении лекарственных средств составляется по форме исполнителя с 01.01.2027 по 28.02.2027, а с 01.03.2027 – в соответствии с Постановлением Правительства РФ от 01.08.2026 N 968 «Об утверждении Правил уничтожения изъятых фальсифицированных лекарственных средств, недоброкачественных лекарственных средств и контрафактных лекарственных средств». Исполнитель после оказания услуг должен предоставить акты приемки передачи отходов хозяйствующего субъекта и акты обезвреживания в 2-3-х экземплярах (Акт должен содержать в себе информацию об образователе отходов, о количестве и виде уничтоженных (обезвреженных) отходов. Акт должен быть заверен печатью и подписью руководителя объекта по уничтожению (обезвреживанию отходов).</w:t>
      </w:r>
    </w:p>
    <w:p w:rsidR="00101035" w:rsidRPr="00101035" w:rsidRDefault="00101035" w:rsidP="00101035">
      <w:pPr>
        <w:spacing w:after="0" w:line="240" w:lineRule="auto"/>
        <w:contextualSpacing/>
        <w:jc w:val="both"/>
        <w:rPr>
          <w:rFonts w:ascii="Times New Roman" w:hAnsi="Times New Roman" w:cs="Times New Roman"/>
          <w:b/>
          <w:lang w:eastAsia="ru-RU"/>
        </w:rPr>
      </w:pPr>
    </w:p>
    <w:p w:rsidR="00101035" w:rsidRPr="00101035" w:rsidRDefault="00101035" w:rsidP="00101035">
      <w:pPr>
        <w:tabs>
          <w:tab w:val="left" w:pos="426"/>
        </w:tabs>
        <w:spacing w:after="0" w:line="240" w:lineRule="auto"/>
        <w:ind w:firstLine="709"/>
        <w:contextualSpacing/>
        <w:jc w:val="both"/>
        <w:rPr>
          <w:rFonts w:ascii="Times New Roman" w:hAnsi="Times New Roman" w:cs="Times New Roman"/>
          <w:b/>
          <w:lang w:eastAsia="ru-RU"/>
        </w:rPr>
      </w:pPr>
      <w:r w:rsidRPr="00101035">
        <w:rPr>
          <w:rFonts w:ascii="Times New Roman" w:hAnsi="Times New Roman" w:cs="Times New Roman"/>
          <w:b/>
          <w:lang w:eastAsia="ru-RU"/>
        </w:rPr>
        <w:t>4.</w:t>
      </w:r>
      <w:r w:rsidRPr="00101035">
        <w:rPr>
          <w:rFonts w:ascii="Times New Roman" w:hAnsi="Times New Roman" w:cs="Times New Roman"/>
          <w:b/>
          <w:lang w:eastAsia="ru-RU"/>
        </w:rPr>
        <w:tab/>
        <w:t>Перечень документов и сведений, которые должны быть представлены Исполнителем до момента начала оказания услуг.</w:t>
      </w:r>
    </w:p>
    <w:p w:rsidR="00101035" w:rsidRPr="00101035" w:rsidRDefault="00101035" w:rsidP="00101035">
      <w:pPr>
        <w:spacing w:after="0" w:line="240" w:lineRule="auto"/>
        <w:jc w:val="both"/>
        <w:rPr>
          <w:rFonts w:ascii="Times New Roman" w:hAnsi="Times New Roman" w:cs="Times New Roman"/>
          <w:b/>
          <w:lang w:eastAsia="ru-RU"/>
        </w:rPr>
      </w:pPr>
    </w:p>
    <w:p w:rsidR="00101035" w:rsidRPr="00101035" w:rsidRDefault="00101035" w:rsidP="00101035">
      <w:pPr>
        <w:spacing w:after="0" w:line="240" w:lineRule="auto"/>
        <w:ind w:firstLine="709"/>
        <w:jc w:val="both"/>
        <w:rPr>
          <w:rFonts w:ascii="Times New Roman" w:hAnsi="Times New Roman" w:cs="Times New Roman"/>
          <w:lang w:eastAsia="ru-RU"/>
        </w:rPr>
      </w:pPr>
      <w:r w:rsidRPr="00101035">
        <w:rPr>
          <w:rFonts w:ascii="Times New Roman" w:hAnsi="Times New Roman" w:cs="Times New Roman"/>
          <w:lang w:eastAsia="ru-RU"/>
        </w:rPr>
        <w:t>4.1.</w:t>
      </w:r>
      <w:r w:rsidRPr="00101035">
        <w:rPr>
          <w:rFonts w:ascii="Times New Roman" w:hAnsi="Times New Roman" w:cs="Times New Roman"/>
          <w:lang w:eastAsia="ru-RU"/>
        </w:rPr>
        <w:tab/>
        <w:t>В течение 2 (двух) рабочих дней с момента заключения Контракта Исполнитель должен представить Заказчику:</w:t>
      </w:r>
    </w:p>
    <w:p w:rsidR="00101035" w:rsidRPr="00101035" w:rsidRDefault="00101035" w:rsidP="00101035">
      <w:pPr>
        <w:tabs>
          <w:tab w:val="left" w:pos="1134"/>
        </w:tabs>
        <w:spacing w:after="0" w:line="240" w:lineRule="auto"/>
        <w:ind w:firstLine="284"/>
        <w:jc w:val="both"/>
        <w:rPr>
          <w:rFonts w:ascii="Times New Roman" w:hAnsi="Times New Roman" w:cs="Times New Roman"/>
          <w:lang w:eastAsia="ru-RU"/>
        </w:rPr>
      </w:pPr>
      <w:r w:rsidRPr="00101035">
        <w:rPr>
          <w:rFonts w:ascii="Times New Roman" w:hAnsi="Times New Roman" w:cs="Times New Roman"/>
          <w:lang w:eastAsia="ru-RU"/>
        </w:rPr>
        <w:t>-</w:t>
      </w:r>
      <w:r w:rsidRPr="00101035">
        <w:rPr>
          <w:rFonts w:ascii="Times New Roman" w:hAnsi="Times New Roman" w:cs="Times New Roman"/>
          <w:lang w:eastAsia="ru-RU"/>
        </w:rPr>
        <w:tab/>
        <w:t>заверенную выписку из реестра (перечня)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Санкт-Петербурга согласно п.5 ст. 22.1 федерального закона от 30.03.1999 г. N 52-ФЗ «О санитарно-эпидемиологическом благополучии населения».</w:t>
      </w:r>
    </w:p>
    <w:p w:rsidR="00101035" w:rsidRPr="00101035" w:rsidRDefault="00101035" w:rsidP="00101035">
      <w:pPr>
        <w:tabs>
          <w:tab w:val="left" w:pos="1134"/>
        </w:tabs>
        <w:spacing w:after="0" w:line="240" w:lineRule="auto"/>
        <w:ind w:firstLine="284"/>
        <w:jc w:val="both"/>
        <w:rPr>
          <w:rFonts w:ascii="Times New Roman" w:hAnsi="Times New Roman" w:cs="Times New Roman"/>
          <w:lang w:eastAsia="ru-RU"/>
        </w:rPr>
      </w:pPr>
      <w:r w:rsidRPr="00101035">
        <w:rPr>
          <w:rFonts w:ascii="Times New Roman" w:hAnsi="Times New Roman" w:cs="Times New Roman"/>
          <w:lang w:eastAsia="ru-RU"/>
        </w:rPr>
        <w:t>-</w:t>
      </w:r>
      <w:r w:rsidRPr="00101035">
        <w:rPr>
          <w:rFonts w:ascii="Times New Roman" w:hAnsi="Times New Roman" w:cs="Times New Roman"/>
          <w:lang w:eastAsia="ru-RU"/>
        </w:rPr>
        <w:tab/>
        <w:t>заверенную выписку из реестра лицензий по форме, утвержденной постановлением Правительства Российской Федерации от 29.12.2020 №2343, либо заверенную копию акта лицензирующего органа о принятом решении, содержащие сведения о действующих лицензиях, указанных в извещении об электронном аукционе, или заверенную копию действующей лицензии на осуществление деятельности по сбору, транспортированию, обработке, утилизации, обезвреживанию, размещению отходов I - IV классов опасности (в части транспортирования, обезвреживания и размещения) согласно п. 205 Раздела 10 Постановления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101035" w:rsidRPr="00101035" w:rsidRDefault="00101035" w:rsidP="00101035">
      <w:pPr>
        <w:tabs>
          <w:tab w:val="left" w:pos="1134"/>
        </w:tabs>
        <w:spacing w:after="0" w:line="240" w:lineRule="auto"/>
        <w:ind w:firstLine="284"/>
        <w:jc w:val="both"/>
        <w:rPr>
          <w:rFonts w:ascii="Times New Roman" w:hAnsi="Times New Roman" w:cs="Times New Roman"/>
          <w:lang w:eastAsia="ru-RU"/>
        </w:rPr>
      </w:pPr>
      <w:r w:rsidRPr="00101035">
        <w:rPr>
          <w:rFonts w:ascii="Times New Roman" w:hAnsi="Times New Roman" w:cs="Times New Roman"/>
          <w:lang w:eastAsia="ru-RU"/>
        </w:rPr>
        <w:t>-</w:t>
      </w:r>
      <w:r w:rsidRPr="00101035">
        <w:rPr>
          <w:rFonts w:ascii="Times New Roman" w:hAnsi="Times New Roman" w:cs="Times New Roman"/>
          <w:lang w:eastAsia="ru-RU"/>
        </w:rPr>
        <w:tab/>
        <w:t>перечень специализированных транспортных средств, которые будут использоваться для вывоза медицинских отходов класса Г, с указанием следующих сведений: марка и модель транспортного средства; государственный регистрационный номер транспортного средства.</w:t>
      </w:r>
    </w:p>
    <w:p w:rsidR="00101035" w:rsidRPr="00101035" w:rsidRDefault="00101035" w:rsidP="00101035">
      <w:pPr>
        <w:tabs>
          <w:tab w:val="left" w:pos="1134"/>
        </w:tabs>
        <w:spacing w:after="0" w:line="240" w:lineRule="auto"/>
        <w:ind w:firstLine="284"/>
        <w:jc w:val="both"/>
        <w:rPr>
          <w:rFonts w:ascii="Times New Roman" w:hAnsi="Times New Roman" w:cs="Times New Roman"/>
          <w:lang w:eastAsia="ru-RU"/>
        </w:rPr>
      </w:pPr>
      <w:r w:rsidRPr="00101035">
        <w:rPr>
          <w:rFonts w:ascii="Times New Roman" w:hAnsi="Times New Roman" w:cs="Times New Roman"/>
          <w:lang w:eastAsia="ru-RU"/>
        </w:rPr>
        <w:t>-</w:t>
      </w:r>
      <w:r w:rsidRPr="00101035">
        <w:rPr>
          <w:rFonts w:ascii="Times New Roman" w:hAnsi="Times New Roman" w:cs="Times New Roman"/>
          <w:lang w:eastAsia="ru-RU"/>
        </w:rPr>
        <w:tab/>
        <w:t>сертификат или декларация соответствия, подтверждающее использование многоразовой тары (контейнеров) для сбора, хранения и транспортирования медицинских отходов.</w:t>
      </w:r>
    </w:p>
    <w:p w:rsidR="00101035" w:rsidRPr="00101035" w:rsidRDefault="00101035" w:rsidP="00101035">
      <w:pPr>
        <w:tabs>
          <w:tab w:val="left" w:pos="1134"/>
        </w:tabs>
        <w:spacing w:after="0" w:line="240" w:lineRule="auto"/>
        <w:ind w:firstLine="709"/>
        <w:jc w:val="both"/>
        <w:rPr>
          <w:rFonts w:ascii="Times New Roman" w:hAnsi="Times New Roman" w:cs="Times New Roman"/>
          <w:lang w:eastAsia="ru-RU"/>
        </w:rPr>
      </w:pPr>
    </w:p>
    <w:p w:rsidR="00101035" w:rsidRPr="00101035" w:rsidRDefault="00101035" w:rsidP="00101035">
      <w:pPr>
        <w:tabs>
          <w:tab w:val="left" w:pos="567"/>
        </w:tabs>
        <w:spacing w:after="0" w:line="240" w:lineRule="auto"/>
        <w:ind w:firstLine="709"/>
        <w:contextualSpacing/>
        <w:jc w:val="both"/>
        <w:rPr>
          <w:rFonts w:ascii="Times New Roman" w:hAnsi="Times New Roman" w:cs="Times New Roman"/>
          <w:b/>
          <w:lang w:eastAsia="ru-RU"/>
        </w:rPr>
      </w:pPr>
      <w:r w:rsidRPr="00101035">
        <w:rPr>
          <w:rFonts w:ascii="Times New Roman" w:hAnsi="Times New Roman" w:cs="Times New Roman"/>
          <w:b/>
          <w:lang w:eastAsia="ru-RU"/>
        </w:rPr>
        <w:t>5.</w:t>
      </w:r>
      <w:r w:rsidRPr="00101035">
        <w:rPr>
          <w:rFonts w:ascii="Times New Roman" w:hAnsi="Times New Roman" w:cs="Times New Roman"/>
          <w:b/>
          <w:lang w:eastAsia="ru-RU"/>
        </w:rPr>
        <w:tab/>
        <w:t>Общие требования к порядку оказания услуг:</w:t>
      </w:r>
    </w:p>
    <w:p w:rsidR="00101035" w:rsidRPr="00101035" w:rsidRDefault="00101035" w:rsidP="00101035">
      <w:pPr>
        <w:tabs>
          <w:tab w:val="left" w:pos="567"/>
        </w:tabs>
        <w:spacing w:after="0" w:line="240" w:lineRule="auto"/>
        <w:ind w:firstLine="709"/>
        <w:jc w:val="both"/>
        <w:rPr>
          <w:rFonts w:ascii="Times New Roman" w:hAnsi="Times New Roman" w:cs="Times New Roman"/>
          <w:lang w:eastAsia="ru-RU"/>
        </w:rPr>
      </w:pPr>
      <w:r w:rsidRPr="00101035">
        <w:rPr>
          <w:rFonts w:ascii="Times New Roman" w:hAnsi="Times New Roman" w:cs="Times New Roman"/>
          <w:lang w:eastAsia="ru-RU"/>
        </w:rPr>
        <w:t>5.1.</w:t>
      </w:r>
      <w:r w:rsidRPr="00101035">
        <w:rPr>
          <w:rFonts w:ascii="Times New Roman" w:hAnsi="Times New Roman" w:cs="Times New Roman"/>
          <w:lang w:eastAsia="ru-RU"/>
        </w:rPr>
        <w:tab/>
        <w:t>Услуги по вывозу и обезвреживанию медицинских отходов Заказчика класса Г должны оказываться Исполнителем в соответствии с требованиями:</w:t>
      </w:r>
    </w:p>
    <w:p w:rsidR="00101035" w:rsidRPr="00101035" w:rsidRDefault="00101035" w:rsidP="00101035">
      <w:pPr>
        <w:numPr>
          <w:ilvl w:val="0"/>
          <w:numId w:val="20"/>
        </w:numPr>
        <w:tabs>
          <w:tab w:val="left" w:pos="567"/>
          <w:tab w:val="left" w:pos="709"/>
          <w:tab w:val="left" w:pos="1134"/>
        </w:tabs>
        <w:spacing w:after="0" w:line="240" w:lineRule="auto"/>
        <w:ind w:left="0" w:firstLine="709"/>
        <w:contextualSpacing/>
        <w:jc w:val="both"/>
        <w:rPr>
          <w:rFonts w:ascii="Times New Roman" w:hAnsi="Times New Roman" w:cs="Times New Roman"/>
          <w:lang w:eastAsia="ru-RU"/>
        </w:rPr>
      </w:pPr>
      <w:r w:rsidRPr="00101035">
        <w:rPr>
          <w:rFonts w:ascii="Times New Roman" w:hAnsi="Times New Roman" w:cs="Times New Roman"/>
          <w:lang w:eastAsia="ru-RU"/>
        </w:rPr>
        <w:t>Федерального закона от 21.11.2011 № 323-ФЗ «Об основах охраны здоровья граждан в Российской Федерации»;</w:t>
      </w:r>
    </w:p>
    <w:p w:rsidR="00101035" w:rsidRPr="00101035" w:rsidRDefault="00101035" w:rsidP="00101035">
      <w:pPr>
        <w:numPr>
          <w:ilvl w:val="0"/>
          <w:numId w:val="20"/>
        </w:numPr>
        <w:tabs>
          <w:tab w:val="left" w:pos="567"/>
          <w:tab w:val="left" w:pos="709"/>
          <w:tab w:val="left" w:pos="1134"/>
        </w:tabs>
        <w:spacing w:after="0" w:line="240" w:lineRule="auto"/>
        <w:ind w:left="0" w:firstLine="709"/>
        <w:contextualSpacing/>
        <w:jc w:val="both"/>
        <w:rPr>
          <w:rFonts w:ascii="Times New Roman" w:hAnsi="Times New Roman" w:cs="Times New Roman"/>
          <w:lang w:eastAsia="ru-RU"/>
        </w:rPr>
      </w:pPr>
      <w:r w:rsidRPr="00101035">
        <w:rPr>
          <w:rFonts w:ascii="Times New Roman" w:hAnsi="Times New Roman" w:cs="Times New Roman"/>
          <w:lang w:eastAsia="ru-RU"/>
        </w:rPr>
        <w:t>Федерального закона от 30.03.1999 № 52-ФЗ «О санитарно-эпидемиологическом благополучии населения»;</w:t>
      </w:r>
    </w:p>
    <w:p w:rsidR="00101035" w:rsidRPr="00101035" w:rsidRDefault="00101035" w:rsidP="00101035">
      <w:pPr>
        <w:numPr>
          <w:ilvl w:val="0"/>
          <w:numId w:val="20"/>
        </w:numPr>
        <w:tabs>
          <w:tab w:val="left" w:pos="567"/>
          <w:tab w:val="left" w:pos="709"/>
          <w:tab w:val="left" w:pos="1134"/>
        </w:tabs>
        <w:spacing w:after="0" w:line="240" w:lineRule="auto"/>
        <w:ind w:left="0" w:firstLine="709"/>
        <w:contextualSpacing/>
        <w:jc w:val="both"/>
        <w:rPr>
          <w:rFonts w:ascii="Times New Roman" w:hAnsi="Times New Roman" w:cs="Times New Roman"/>
          <w:lang w:eastAsia="ru-RU"/>
        </w:rPr>
      </w:pPr>
      <w:r w:rsidRPr="00101035">
        <w:rPr>
          <w:rFonts w:ascii="Times New Roman" w:hAnsi="Times New Roman" w:cs="Times New Roman"/>
          <w:lang w:eastAsia="ru-RU"/>
        </w:rPr>
        <w:t>Федерального закона от 10.01.2002 № 7-ФЗ «Об охране окружающей среды»;</w:t>
      </w:r>
    </w:p>
    <w:p w:rsidR="00101035" w:rsidRPr="00101035" w:rsidRDefault="00101035" w:rsidP="00101035">
      <w:pPr>
        <w:numPr>
          <w:ilvl w:val="0"/>
          <w:numId w:val="20"/>
        </w:numPr>
        <w:tabs>
          <w:tab w:val="left" w:pos="709"/>
          <w:tab w:val="left" w:pos="1134"/>
        </w:tabs>
        <w:spacing w:after="0" w:line="240" w:lineRule="auto"/>
        <w:ind w:left="0" w:firstLine="0"/>
        <w:contextualSpacing/>
        <w:jc w:val="both"/>
        <w:rPr>
          <w:rFonts w:ascii="Times New Roman" w:hAnsi="Times New Roman" w:cs="Times New Roman"/>
          <w:lang w:eastAsia="ru-RU"/>
        </w:rPr>
      </w:pPr>
      <w:r w:rsidRPr="00101035">
        <w:rPr>
          <w:rFonts w:ascii="Times New Roman" w:hAnsi="Times New Roman" w:cs="Times New Roman"/>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5.2.</w:t>
      </w:r>
      <w:r w:rsidRPr="00101035">
        <w:rPr>
          <w:rFonts w:ascii="Times New Roman" w:hAnsi="Times New Roman" w:cs="Times New Roman"/>
          <w:lang w:eastAsia="ru-RU"/>
        </w:rPr>
        <w:tab/>
        <w:t>После исполнения обязательств, установленных пунктом 3 описания объекта закупки, Исполнитель обязан приступить к оказанию Услуг.</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5.3.</w:t>
      </w:r>
      <w:r w:rsidRPr="00101035">
        <w:rPr>
          <w:rFonts w:ascii="Times New Roman" w:hAnsi="Times New Roman" w:cs="Times New Roman"/>
          <w:lang w:eastAsia="ru-RU"/>
        </w:rPr>
        <w:tab/>
        <w:t xml:space="preserve">Контейнеры, предназначенные для сбора медицинских отходов класса Г, принадлежат Исполнителю. Вывоз медицинских отходов класса Г должен производиться с заменой на чистые, продезинфицированные контейнеры на места их установки. </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5.4.</w:t>
      </w:r>
      <w:r w:rsidRPr="00101035">
        <w:rPr>
          <w:rFonts w:ascii="Times New Roman" w:hAnsi="Times New Roman" w:cs="Times New Roman"/>
          <w:lang w:eastAsia="ru-RU"/>
        </w:rPr>
        <w:tab/>
        <w:t>Вывоз отходов должен производиться специализированным транспортом, предназначенным для транспортирования соответствующего класса отходов.</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5.5.</w:t>
      </w:r>
      <w:r w:rsidRPr="00101035">
        <w:rPr>
          <w:rFonts w:ascii="Times New Roman" w:hAnsi="Times New Roman" w:cs="Times New Roman"/>
          <w:lang w:eastAsia="ru-RU"/>
        </w:rPr>
        <w:tab/>
        <w:t>Исполнитель должен обеспечить вывоз отходов в рабочие дни по согласованию с Заказчиком с 10:00 до 15:00 (МСК).</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5.6.</w:t>
      </w:r>
      <w:r w:rsidRPr="00101035">
        <w:rPr>
          <w:rFonts w:ascii="Times New Roman" w:hAnsi="Times New Roman" w:cs="Times New Roman"/>
          <w:lang w:eastAsia="ru-RU"/>
        </w:rPr>
        <w:tab/>
        <w:t>Исполнитель должен обеспечить соблюдение требований законодательства Российской Федерации при транспортировании медицинских отходов, принятых от Заказчика.</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5.7.</w:t>
      </w:r>
      <w:r w:rsidRPr="00101035">
        <w:rPr>
          <w:rFonts w:ascii="Times New Roman" w:hAnsi="Times New Roman" w:cs="Times New Roman"/>
          <w:lang w:eastAsia="ru-RU"/>
        </w:rPr>
        <w:tab/>
        <w:t>Исполнитель должен перед каждым выездом специализированных транспортных средств подготовить в двух экземплярах и подписать со своей стороны проект приёмо-сдаточного документа без указания количества принятых отходов. Фактическое количество принятых медицинских отходов указывается в проектах Заказчиком по завершении процесса погрузки медицинских отходов в специализированные транспортные средства Исполнителя. В том случае, если оборудование для обезвреживания Исполнителя или третьих лиц находится за пределами г. Санкт-Петербург, то в соответствие с требованиями законодательства Российской Федерации необходимые специальные документы для транспортирования медицинских отходов, Исполнитель должен самостоятельно подготовить (получить).</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5.8.</w:t>
      </w:r>
      <w:r w:rsidRPr="00101035">
        <w:rPr>
          <w:rFonts w:ascii="Times New Roman" w:hAnsi="Times New Roman" w:cs="Times New Roman"/>
          <w:lang w:eastAsia="ru-RU"/>
        </w:rPr>
        <w:tab/>
        <w:t>Исполнитель должен производить обезвреживание медицинских отходов класса Г, принятых от Заказчика, в специально оборудованных местах в соответствии с требованиями законодательства Российской Федерации и утверждённого в установленном порядке документа, содержащего описание технологического процесса обезвреживания медицинских отходов класса Г.</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5.9.</w:t>
      </w:r>
      <w:r w:rsidRPr="00101035">
        <w:rPr>
          <w:rFonts w:ascii="Times New Roman" w:hAnsi="Times New Roman" w:cs="Times New Roman"/>
          <w:lang w:eastAsia="ru-RU"/>
        </w:rPr>
        <w:tab/>
        <w:t>В течение срока действия Контракта Заказчик вправе производить инспекции объекта (объектов) Исполнителя на котором (которых) производится обезвреживание медицинских отходов, передаваемых Заказчиком.</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5.10.</w:t>
      </w:r>
      <w:r w:rsidRPr="00101035">
        <w:rPr>
          <w:rFonts w:ascii="Times New Roman" w:hAnsi="Times New Roman" w:cs="Times New Roman"/>
          <w:lang w:eastAsia="ru-RU"/>
        </w:rPr>
        <w:tab/>
        <w:t>Исполнитель должен составлять и предоставлять акты об уничтожении/обезвреживании медицинских отходов в двух экземплярах.</w:t>
      </w:r>
    </w:p>
    <w:p w:rsidR="00101035" w:rsidRPr="00101035" w:rsidRDefault="00101035" w:rsidP="00101035">
      <w:pPr>
        <w:tabs>
          <w:tab w:val="left" w:pos="567"/>
        </w:tabs>
        <w:spacing w:after="0" w:line="240" w:lineRule="auto"/>
        <w:ind w:firstLine="709"/>
        <w:jc w:val="both"/>
        <w:rPr>
          <w:rFonts w:ascii="Times New Roman" w:hAnsi="Times New Roman" w:cs="Times New Roman"/>
          <w:lang w:eastAsia="ru-RU"/>
        </w:rPr>
      </w:pPr>
    </w:p>
    <w:p w:rsidR="00101035" w:rsidRPr="00101035" w:rsidRDefault="00101035" w:rsidP="00101035">
      <w:pPr>
        <w:tabs>
          <w:tab w:val="left" w:pos="567"/>
        </w:tabs>
        <w:spacing w:after="0" w:line="240" w:lineRule="auto"/>
        <w:contextualSpacing/>
        <w:jc w:val="both"/>
        <w:rPr>
          <w:rFonts w:ascii="Times New Roman" w:hAnsi="Times New Roman" w:cs="Times New Roman"/>
          <w:b/>
          <w:lang w:eastAsia="ru-RU"/>
        </w:rPr>
      </w:pPr>
      <w:r w:rsidRPr="00101035">
        <w:rPr>
          <w:rFonts w:ascii="Times New Roman" w:hAnsi="Times New Roman" w:cs="Times New Roman"/>
          <w:b/>
          <w:lang w:eastAsia="ru-RU"/>
        </w:rPr>
        <w:t>6.</w:t>
      </w:r>
      <w:r w:rsidRPr="00101035">
        <w:rPr>
          <w:rFonts w:ascii="Times New Roman" w:hAnsi="Times New Roman" w:cs="Times New Roman"/>
          <w:b/>
          <w:lang w:eastAsia="ru-RU"/>
        </w:rPr>
        <w:tab/>
        <w:t>Порядок оказания услуг:</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6.1.</w:t>
      </w:r>
      <w:r w:rsidRPr="00101035">
        <w:rPr>
          <w:rFonts w:ascii="Times New Roman" w:hAnsi="Times New Roman" w:cs="Times New Roman"/>
          <w:lang w:eastAsia="ru-RU"/>
        </w:rPr>
        <w:tab/>
        <w:t>В течение 2 (двух) рабочих дней с момента заключения Контракта Заказчик сообщает Исполнителю идентифицирующие данные и номера контактных телефон уполномоченных представителей Заказчика, с которыми должны взаимодействовать представители Исполнителя в процессе оказания Услуг. В течение 2 (двух) рабочих дней с момента заключения Контракта Заказчик обязан принять контейнеры, переданные Исполнителем по Акту приема-передачи и использовать их только в целях сбора медицинских отходов, соблюдая при этом принятые при использовании такого рода вещами правила разумности и бережливости.</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6.2.</w:t>
      </w:r>
      <w:r w:rsidRPr="00101035">
        <w:rPr>
          <w:rFonts w:ascii="Times New Roman" w:hAnsi="Times New Roman" w:cs="Times New Roman"/>
          <w:lang w:eastAsia="ru-RU"/>
        </w:rPr>
        <w:tab/>
        <w:t>По прибытии специализированного транспортного средства Исполнителя по адресу установки контейнеров, предназначенных для сбора медицинских отходов, уполномоченный представитель Исполнителя должен посредством телефонной связи или иным способом сообщить о прибытии и готовности произвести загрузку и вывоз отходов.</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6.3.</w:t>
      </w:r>
      <w:r w:rsidRPr="00101035">
        <w:rPr>
          <w:rFonts w:ascii="Times New Roman" w:hAnsi="Times New Roman" w:cs="Times New Roman"/>
          <w:lang w:eastAsia="ru-RU"/>
        </w:rPr>
        <w:tab/>
        <w:t>В случае отсутствия у Исполнителя специального пропуска для въезда на территорию Заказчика, уполномоченный представитель Заказчика обеспечивает въезд специализированного транспортного средства через действующий контрольно-пропускной пункт.</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6.4.</w:t>
      </w:r>
      <w:r w:rsidRPr="00101035">
        <w:rPr>
          <w:rFonts w:ascii="Times New Roman" w:hAnsi="Times New Roman" w:cs="Times New Roman"/>
          <w:lang w:eastAsia="ru-RU"/>
        </w:rPr>
        <w:tab/>
        <w:t>Уполномоченный представитель Заказчика указывает места расположения контейнеров, которые должны быть вывезены и заменены, а также даёт представителю Исполнителя иные необходимые инструкции. Заполненные контейнеры должны заменяться на пустые и продезинфицированные в том же количестве</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6.5.</w:t>
      </w:r>
      <w:r w:rsidRPr="00101035">
        <w:rPr>
          <w:rFonts w:ascii="Times New Roman" w:hAnsi="Times New Roman" w:cs="Times New Roman"/>
          <w:lang w:eastAsia="ru-RU"/>
        </w:rPr>
        <w:tab/>
        <w:t>Исполнитель должен производить взвешивание отходов на поверенных весах Исполнителя в присутствии уполномоченного представителя Заказчика. Вес партии отходов вносится в документ, сопровождающий транспортирование отходов до места их обезвреживания (сжигания).</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6.6.</w:t>
      </w:r>
      <w:r w:rsidRPr="00101035">
        <w:rPr>
          <w:rFonts w:ascii="Times New Roman" w:hAnsi="Times New Roman" w:cs="Times New Roman"/>
          <w:lang w:eastAsia="ru-RU"/>
        </w:rPr>
        <w:tab/>
        <w:t>Уполномоченный представитель Заказчика вправе контролировать процесс загрузки Исполнителем медицинских отходов в специализированные транспортные средства Исполнителя и, в случае возникновения риска нарушения санитарно-эпидемиологических требований и (или) повреждения имущества Заказчика приостановить такой процесс.</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6.7.</w:t>
      </w:r>
      <w:r w:rsidRPr="00101035">
        <w:rPr>
          <w:rFonts w:ascii="Times New Roman" w:hAnsi="Times New Roman" w:cs="Times New Roman"/>
          <w:lang w:eastAsia="ru-RU"/>
        </w:rPr>
        <w:tab/>
        <w:t>Уполномоченный представитель Заказчика контролирует соблюдение Исполнителем иных условий Контракта и выполнение законных требований Заказчика.</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6.8.</w:t>
      </w:r>
      <w:r w:rsidRPr="00101035">
        <w:rPr>
          <w:rFonts w:ascii="Times New Roman" w:hAnsi="Times New Roman" w:cs="Times New Roman"/>
          <w:lang w:eastAsia="ru-RU"/>
        </w:rPr>
        <w:tab/>
        <w:t>Уполномоченный представитель Исполнителя должен передать уполномоченному представителю Заказчика проект приёмо-сдаточного документа в отношении вывозимых отходов.</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6.9.</w:t>
      </w:r>
      <w:r w:rsidRPr="00101035">
        <w:rPr>
          <w:rFonts w:ascii="Times New Roman" w:hAnsi="Times New Roman" w:cs="Times New Roman"/>
          <w:lang w:eastAsia="ru-RU"/>
        </w:rPr>
        <w:tab/>
        <w:t>Уполномоченный представитель Заказчика указывает в проекте приёмо-сдаточного документа фактическое количество переданных медицинских отходов, ставит собственноручную подпись и, при необходимости, печать (штамп) организации. Один экземпляр приёмо-сдаточного документа остаётся у Заказчика, а другой – у Исполнителя. По предложению Исполнителя уполномоченный представитель Заказчика делает отметки в иных документах, необходимых для транспортирования медицинских отходов Заказчика до мест обезвреживания.</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6.10.</w:t>
      </w:r>
      <w:r w:rsidRPr="00101035">
        <w:rPr>
          <w:rFonts w:ascii="Times New Roman" w:hAnsi="Times New Roman" w:cs="Times New Roman"/>
          <w:lang w:eastAsia="ru-RU"/>
        </w:rPr>
        <w:tab/>
        <w:t>По завершении процессов загрузки медицинских отходов и оформления сопроводительной документации специализированное транспортное средство Исполнителя должно незамедлительно покинуть территорию Заказчика.</w:t>
      </w:r>
    </w:p>
    <w:p w:rsidR="00101035" w:rsidRPr="00101035" w:rsidRDefault="00101035" w:rsidP="00101035">
      <w:pPr>
        <w:tabs>
          <w:tab w:val="left" w:pos="567"/>
        </w:tabs>
        <w:spacing w:after="0" w:line="240" w:lineRule="auto"/>
        <w:jc w:val="both"/>
        <w:rPr>
          <w:rFonts w:ascii="Times New Roman" w:hAnsi="Times New Roman" w:cs="Times New Roman"/>
          <w:lang w:eastAsia="ru-RU"/>
        </w:rPr>
      </w:pPr>
      <w:r w:rsidRPr="00101035">
        <w:rPr>
          <w:rFonts w:ascii="Times New Roman" w:hAnsi="Times New Roman" w:cs="Times New Roman"/>
          <w:lang w:eastAsia="ru-RU"/>
        </w:rPr>
        <w:t xml:space="preserve">7.    Контакты хозяйственного отдела для связи: </w:t>
      </w:r>
      <w:hyperlink r:id="rId18" w:history="1">
        <w:r w:rsidRPr="00101035">
          <w:rPr>
            <w:rStyle w:val="ae"/>
            <w:rFonts w:ascii="Times New Roman" w:hAnsi="Times New Roman" w:cs="Times New Roman"/>
            <w:lang w:eastAsia="ru-RU"/>
          </w:rPr>
          <w:t>xoz.otdel@niioncologii.ru</w:t>
        </w:r>
      </w:hyperlink>
      <w:r w:rsidRPr="00101035">
        <w:rPr>
          <w:rFonts w:ascii="Times New Roman" w:hAnsi="Times New Roman" w:cs="Times New Roman"/>
          <w:lang w:eastAsia="ru-RU"/>
        </w:rPr>
        <w:t>.</w:t>
      </w:r>
    </w:p>
    <w:p w:rsidR="008957BC" w:rsidRPr="00E41608" w:rsidRDefault="008957BC" w:rsidP="008957BC">
      <w:pPr>
        <w:spacing w:after="0" w:line="240" w:lineRule="auto"/>
        <w:ind w:left="-993"/>
        <w:jc w:val="center"/>
        <w:rPr>
          <w:rFonts w:ascii="Times New Roman" w:hAnsi="Times New Roman" w:cs="Times New Roman"/>
          <w:lang w:eastAsia="ru-RU"/>
        </w:rPr>
      </w:pPr>
    </w:p>
    <w:p w:rsidR="008957BC" w:rsidRPr="00E41608" w:rsidRDefault="008957BC" w:rsidP="008957BC">
      <w:pPr>
        <w:spacing w:after="0" w:line="240" w:lineRule="auto"/>
        <w:ind w:left="-993"/>
        <w:jc w:val="center"/>
        <w:rPr>
          <w:rFonts w:ascii="Times New Roman" w:hAnsi="Times New Roman" w:cs="Times New Roman"/>
        </w:rPr>
      </w:pPr>
    </w:p>
    <w:p w:rsidR="00170252" w:rsidRDefault="00170252" w:rsidP="000820E3">
      <w:pPr>
        <w:rPr>
          <w:rFonts w:ascii="Times New Roman" w:hAnsi="Times New Roman" w:cs="Times New Roman"/>
          <w:b/>
          <w:sz w:val="28"/>
          <w:szCs w:val="28"/>
        </w:rPr>
      </w:pPr>
    </w:p>
    <w:sectPr w:rsidR="00170252" w:rsidSect="004725AB">
      <w:headerReference w:type="first" r:id="rId19"/>
      <w:footerReference w:type="first" r:id="rId20"/>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07F" w:rsidRDefault="008F107F">
      <w:pPr>
        <w:spacing w:after="0" w:line="240" w:lineRule="auto"/>
      </w:pPr>
      <w:r>
        <w:separator/>
      </w:r>
    </w:p>
  </w:endnote>
  <w:endnote w:type="continuationSeparator" w:id="0">
    <w:p w:rsidR="008F107F" w:rsidRDefault="008F1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195F" w:rsidRDefault="004B195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B195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B195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B195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B195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933D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B195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933D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07F" w:rsidRDefault="008F107F">
      <w:pPr>
        <w:spacing w:after="0" w:line="240" w:lineRule="auto"/>
      </w:pPr>
      <w:r>
        <w:separator/>
      </w:r>
    </w:p>
  </w:footnote>
  <w:footnote w:type="continuationSeparator" w:id="0">
    <w:p w:rsidR="008F107F" w:rsidRDefault="008F107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195F" w:rsidRDefault="004B195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195F" w:rsidRDefault="004B195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195F" w:rsidRDefault="004B195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B54BC"/>
    <w:multiLevelType w:val="hybridMultilevel"/>
    <w:tmpl w:val="E1A8A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2"/>
  </w:num>
  <w:num w:numId="4">
    <w:abstractNumId w:val="4"/>
  </w:num>
  <w:num w:numId="5">
    <w:abstractNumId w:val="14"/>
  </w:num>
  <w:num w:numId="6">
    <w:abstractNumId w:val="11"/>
  </w:num>
  <w:num w:numId="7">
    <w:abstractNumId w:val="3"/>
  </w:num>
  <w:num w:numId="8">
    <w:abstractNumId w:val="17"/>
  </w:num>
  <w:num w:numId="9">
    <w:abstractNumId w:val="2"/>
  </w:num>
  <w:num w:numId="10">
    <w:abstractNumId w:val="16"/>
  </w:num>
  <w:num w:numId="11">
    <w:abstractNumId w:val="19"/>
  </w:num>
  <w:num w:numId="12">
    <w:abstractNumId w:val="10"/>
  </w:num>
  <w:num w:numId="13">
    <w:abstractNumId w:val="5"/>
  </w:num>
  <w:num w:numId="14">
    <w:abstractNumId w:val="9"/>
  </w:num>
  <w:num w:numId="15">
    <w:abstractNumId w:val="18"/>
  </w:num>
  <w:num w:numId="16">
    <w:abstractNumId w:val="13"/>
  </w:num>
  <w:num w:numId="17">
    <w:abstractNumId w:val="8"/>
  </w:num>
  <w:num w:numId="18">
    <w:abstractNumId w:val="7"/>
  </w:num>
  <w:num w:numId="19">
    <w:abstractNumId w:val="15"/>
  </w:num>
  <w:num w:numId="2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6858"/>
    <w:rsid w:val="000B76AB"/>
    <w:rsid w:val="000C04D6"/>
    <w:rsid w:val="000C181F"/>
    <w:rsid w:val="000D60FE"/>
    <w:rsid w:val="000E51AC"/>
    <w:rsid w:val="000E78CD"/>
    <w:rsid w:val="000F0075"/>
    <w:rsid w:val="000F411A"/>
    <w:rsid w:val="0010004C"/>
    <w:rsid w:val="00101035"/>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1949"/>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195F"/>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3D7"/>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957BC"/>
    <w:rsid w:val="008A7058"/>
    <w:rsid w:val="008A77E7"/>
    <w:rsid w:val="008B0A94"/>
    <w:rsid w:val="008B4422"/>
    <w:rsid w:val="008B64C5"/>
    <w:rsid w:val="008C7CC3"/>
    <w:rsid w:val="008D36C2"/>
    <w:rsid w:val="008E65F0"/>
    <w:rsid w:val="008F107F"/>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E4544"/>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0C80"/>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mailto:xoz.otdel@niioncologi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E5CC-D682-4385-9149-6EBD32038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3036</Words>
  <Characters>17310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2026-11-05T11:00:00Z</dcterms:created>
  <dcterms:modified xsi:type="dcterms:W3CDTF">2026-11-05T11:00:00Z</dcterms:modified>
</cp:coreProperties>
</file>