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21.1-03/1993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247862">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1540F8">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аккумуляторных батарей для ИБП "APC Back-UPS ES 700"</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1540F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1540F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1540F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1540F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1540F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одной партией</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1540F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1540F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1540F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12 календарных месяцев с момента размещения в ЕИС подписанного Покупателем УПД</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1540F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1540F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1540F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1540F8">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1540F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1540F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1540F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1540F8">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1540F8">
      <w:pPr>
        <w:pStyle w:val="a7"/>
        <w:widowControl w:val="0"/>
        <w:spacing w:after="0"/>
        <w:ind w:left="0"/>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1540F8" w:rsidRDefault="001540F8" w:rsidP="001540F8">
      <w:pPr>
        <w:pStyle w:val="a7"/>
        <w:widowControl w:val="0"/>
        <w:spacing w:after="0"/>
        <w:ind w:left="0"/>
        <w:jc w:val="center"/>
        <w:rPr>
          <w:rFonts w:ascii="Times New Roman" w:hAnsi="Times New Roman"/>
          <w:b/>
          <w:sz w:val="24"/>
          <w:szCs w:val="26"/>
        </w:rPr>
      </w:pPr>
    </w:p>
    <w:tbl>
      <w:tblPr>
        <w:tblW w:w="1554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3159"/>
        <w:gridCol w:w="5384"/>
        <w:gridCol w:w="1498"/>
        <w:gridCol w:w="942"/>
        <w:gridCol w:w="1791"/>
        <w:gridCol w:w="1141"/>
        <w:gridCol w:w="1101"/>
      </w:tblGrid>
      <w:tr w:rsidR="001540F8" w:rsidRPr="00657976" w:rsidTr="007F6574">
        <w:trPr>
          <w:trHeight w:val="340"/>
        </w:trPr>
        <w:tc>
          <w:tcPr>
            <w:tcW w:w="170" w:type="pct"/>
          </w:tcPr>
          <w:p w:rsidR="001540F8" w:rsidRPr="00657976" w:rsidRDefault="001540F8" w:rsidP="007F6574">
            <w:pPr>
              <w:widowControl w:val="0"/>
              <w:autoSpaceDE w:val="0"/>
              <w:autoSpaceDN w:val="0"/>
              <w:adjustRightInd w:val="0"/>
              <w:spacing w:after="0" w:line="240" w:lineRule="auto"/>
              <w:jc w:val="center"/>
              <w:rPr>
                <w:rFonts w:ascii="Times New Roman" w:hAnsi="Times New Roman" w:cs="Times New Roman"/>
              </w:rPr>
            </w:pPr>
            <w:r w:rsidRPr="00657976">
              <w:rPr>
                <w:rFonts w:ascii="Times New Roman" w:hAnsi="Times New Roman" w:cs="Times New Roman"/>
              </w:rPr>
              <w:t>№</w:t>
            </w:r>
          </w:p>
        </w:tc>
        <w:tc>
          <w:tcPr>
            <w:tcW w:w="1016" w:type="pct"/>
          </w:tcPr>
          <w:p w:rsidR="001540F8" w:rsidRPr="00657976" w:rsidRDefault="001540F8" w:rsidP="007F6574">
            <w:pPr>
              <w:widowControl w:val="0"/>
              <w:autoSpaceDE w:val="0"/>
              <w:autoSpaceDN w:val="0"/>
              <w:adjustRightInd w:val="0"/>
              <w:spacing w:after="0" w:line="240" w:lineRule="auto"/>
              <w:jc w:val="center"/>
              <w:rPr>
                <w:rFonts w:ascii="Times New Roman" w:hAnsi="Times New Roman" w:cs="Times New Roman"/>
              </w:rPr>
            </w:pPr>
            <w:r w:rsidRPr="00657976">
              <w:rPr>
                <w:rFonts w:ascii="Times New Roman" w:hAnsi="Times New Roman" w:cs="Times New Roman"/>
              </w:rPr>
              <w:t xml:space="preserve">Наименование </w:t>
            </w:r>
          </w:p>
          <w:p w:rsidR="001540F8" w:rsidRPr="00657976" w:rsidRDefault="001540F8" w:rsidP="007F6574">
            <w:pPr>
              <w:widowControl w:val="0"/>
              <w:autoSpaceDE w:val="0"/>
              <w:autoSpaceDN w:val="0"/>
              <w:adjustRightInd w:val="0"/>
              <w:spacing w:after="0" w:line="240" w:lineRule="auto"/>
              <w:jc w:val="center"/>
              <w:rPr>
                <w:rFonts w:ascii="Times New Roman" w:hAnsi="Times New Roman" w:cs="Times New Roman"/>
              </w:rPr>
            </w:pPr>
          </w:p>
        </w:tc>
        <w:tc>
          <w:tcPr>
            <w:tcW w:w="1732" w:type="pct"/>
          </w:tcPr>
          <w:p w:rsidR="001540F8" w:rsidRPr="00657976" w:rsidRDefault="001540F8" w:rsidP="007F6574">
            <w:pPr>
              <w:widowControl w:val="0"/>
              <w:autoSpaceDE w:val="0"/>
              <w:autoSpaceDN w:val="0"/>
              <w:adjustRightInd w:val="0"/>
              <w:spacing w:after="0" w:line="240" w:lineRule="auto"/>
              <w:jc w:val="center"/>
              <w:rPr>
                <w:rFonts w:ascii="Times New Roman" w:hAnsi="Times New Roman" w:cs="Times New Roman"/>
              </w:rPr>
            </w:pPr>
            <w:r w:rsidRPr="00657976">
              <w:rPr>
                <w:rFonts w:ascii="Times New Roman" w:hAnsi="Times New Roman" w:cs="Times New Roman"/>
              </w:rPr>
              <w:t>Характеристики</w:t>
            </w:r>
          </w:p>
        </w:tc>
        <w:tc>
          <w:tcPr>
            <w:tcW w:w="482" w:type="pct"/>
          </w:tcPr>
          <w:p w:rsidR="001540F8" w:rsidRPr="00657976" w:rsidRDefault="001540F8" w:rsidP="007F6574">
            <w:pPr>
              <w:spacing w:after="0" w:line="240" w:lineRule="auto"/>
              <w:jc w:val="center"/>
              <w:rPr>
                <w:rFonts w:ascii="Times New Roman" w:hAnsi="Times New Roman" w:cs="Times New Roman"/>
              </w:rPr>
            </w:pPr>
            <w:r w:rsidRPr="00657976">
              <w:rPr>
                <w:rFonts w:ascii="Times New Roman" w:hAnsi="Times New Roman" w:cs="Times New Roman"/>
              </w:rPr>
              <w:t>ОКПД2</w:t>
            </w:r>
          </w:p>
        </w:tc>
        <w:tc>
          <w:tcPr>
            <w:tcW w:w="303" w:type="pct"/>
          </w:tcPr>
          <w:p w:rsidR="001540F8" w:rsidRPr="00657976" w:rsidRDefault="001540F8" w:rsidP="007F6574">
            <w:pPr>
              <w:widowControl w:val="0"/>
              <w:autoSpaceDE w:val="0"/>
              <w:autoSpaceDN w:val="0"/>
              <w:adjustRightInd w:val="0"/>
              <w:spacing w:after="0" w:line="240" w:lineRule="auto"/>
              <w:jc w:val="center"/>
              <w:rPr>
                <w:rFonts w:ascii="Times New Roman" w:hAnsi="Times New Roman" w:cs="Times New Roman"/>
              </w:rPr>
            </w:pPr>
            <w:r w:rsidRPr="00657976">
              <w:rPr>
                <w:rFonts w:ascii="Times New Roman" w:hAnsi="Times New Roman" w:cs="Times New Roman"/>
              </w:rPr>
              <w:t>Кол-во</w:t>
            </w:r>
          </w:p>
          <w:p w:rsidR="001540F8" w:rsidRPr="00657976" w:rsidRDefault="001540F8" w:rsidP="007F6574">
            <w:pPr>
              <w:widowControl w:val="0"/>
              <w:autoSpaceDE w:val="0"/>
              <w:autoSpaceDN w:val="0"/>
              <w:adjustRightInd w:val="0"/>
              <w:spacing w:after="0" w:line="240" w:lineRule="auto"/>
              <w:jc w:val="center"/>
              <w:rPr>
                <w:rFonts w:ascii="Times New Roman" w:hAnsi="Times New Roman" w:cs="Times New Roman"/>
              </w:rPr>
            </w:pPr>
            <w:r w:rsidRPr="00657976">
              <w:rPr>
                <w:rFonts w:ascii="Times New Roman" w:hAnsi="Times New Roman" w:cs="Times New Roman"/>
              </w:rPr>
              <w:t>(шт.)</w:t>
            </w:r>
          </w:p>
        </w:tc>
        <w:tc>
          <w:tcPr>
            <w:tcW w:w="576" w:type="pct"/>
            <w:shd w:val="clear" w:color="auto" w:fill="FFFF00"/>
          </w:tcPr>
          <w:p w:rsidR="001540F8" w:rsidRPr="00657976" w:rsidRDefault="001540F8" w:rsidP="007F6574">
            <w:pPr>
              <w:widowControl w:val="0"/>
              <w:autoSpaceDE w:val="0"/>
              <w:autoSpaceDN w:val="0"/>
              <w:adjustRightInd w:val="0"/>
              <w:spacing w:after="0" w:line="240" w:lineRule="auto"/>
              <w:jc w:val="center"/>
              <w:rPr>
                <w:rFonts w:ascii="Times New Roman" w:hAnsi="Times New Roman" w:cs="Times New Roman"/>
              </w:rPr>
            </w:pPr>
            <w:r w:rsidRPr="00657976">
              <w:rPr>
                <w:rFonts w:ascii="Times New Roman" w:hAnsi="Times New Roman" w:cs="Times New Roman"/>
              </w:rPr>
              <w:t>Страна происхождения</w:t>
            </w:r>
          </w:p>
        </w:tc>
        <w:tc>
          <w:tcPr>
            <w:tcW w:w="367" w:type="pct"/>
            <w:shd w:val="clear" w:color="auto" w:fill="FFFF00"/>
          </w:tcPr>
          <w:p w:rsidR="001540F8" w:rsidRPr="00657976" w:rsidRDefault="001540F8" w:rsidP="007F6574">
            <w:pPr>
              <w:widowControl w:val="0"/>
              <w:autoSpaceDE w:val="0"/>
              <w:autoSpaceDN w:val="0"/>
              <w:adjustRightInd w:val="0"/>
              <w:spacing w:after="0" w:line="240" w:lineRule="auto"/>
              <w:jc w:val="center"/>
              <w:rPr>
                <w:rFonts w:ascii="Times New Roman" w:hAnsi="Times New Roman" w:cs="Times New Roman"/>
              </w:rPr>
            </w:pPr>
            <w:r w:rsidRPr="00657976">
              <w:rPr>
                <w:rFonts w:ascii="Times New Roman" w:hAnsi="Times New Roman" w:cs="Times New Roman"/>
              </w:rPr>
              <w:t>Цена за ед. (руб.)</w:t>
            </w:r>
          </w:p>
        </w:tc>
        <w:tc>
          <w:tcPr>
            <w:tcW w:w="354" w:type="pct"/>
            <w:shd w:val="clear" w:color="auto" w:fill="FFFF00"/>
          </w:tcPr>
          <w:p w:rsidR="001540F8" w:rsidRPr="00657976" w:rsidRDefault="001540F8" w:rsidP="007F6574">
            <w:pPr>
              <w:widowControl w:val="0"/>
              <w:autoSpaceDE w:val="0"/>
              <w:autoSpaceDN w:val="0"/>
              <w:adjustRightInd w:val="0"/>
              <w:spacing w:after="0" w:line="240" w:lineRule="auto"/>
              <w:jc w:val="center"/>
              <w:rPr>
                <w:rFonts w:ascii="Times New Roman" w:hAnsi="Times New Roman" w:cs="Times New Roman"/>
              </w:rPr>
            </w:pPr>
            <w:r w:rsidRPr="00657976">
              <w:rPr>
                <w:rFonts w:ascii="Times New Roman" w:hAnsi="Times New Roman" w:cs="Times New Roman"/>
              </w:rPr>
              <w:t>Сумма (руб.)</w:t>
            </w:r>
          </w:p>
        </w:tc>
      </w:tr>
      <w:tr w:rsidR="001540F8" w:rsidRPr="00657976" w:rsidTr="007F6574">
        <w:trPr>
          <w:trHeight w:val="589"/>
        </w:trPr>
        <w:tc>
          <w:tcPr>
            <w:tcW w:w="170" w:type="pct"/>
          </w:tcPr>
          <w:p w:rsidR="001540F8" w:rsidRPr="00657976" w:rsidRDefault="001540F8" w:rsidP="007F6574">
            <w:pPr>
              <w:widowControl w:val="0"/>
              <w:autoSpaceDE w:val="0"/>
              <w:autoSpaceDN w:val="0"/>
              <w:adjustRightInd w:val="0"/>
              <w:spacing w:after="0" w:line="240" w:lineRule="auto"/>
              <w:jc w:val="center"/>
              <w:rPr>
                <w:rFonts w:ascii="Times New Roman" w:hAnsi="Times New Roman" w:cs="Times New Roman"/>
              </w:rPr>
            </w:pPr>
            <w:r w:rsidRPr="00657976">
              <w:rPr>
                <w:rFonts w:ascii="Times New Roman" w:hAnsi="Times New Roman" w:cs="Times New Roman"/>
              </w:rPr>
              <w:t>1</w:t>
            </w:r>
          </w:p>
        </w:tc>
        <w:tc>
          <w:tcPr>
            <w:tcW w:w="1016" w:type="pct"/>
          </w:tcPr>
          <w:p w:rsidR="001540F8" w:rsidRPr="00657976" w:rsidRDefault="001540F8" w:rsidP="001540F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А</w:t>
            </w:r>
            <w:r w:rsidRPr="001540F8">
              <w:rPr>
                <w:rFonts w:ascii="Times New Roman" w:hAnsi="Times New Roman" w:cs="Times New Roman"/>
              </w:rPr>
              <w:t>ккумуляторн</w:t>
            </w:r>
            <w:r>
              <w:rPr>
                <w:rFonts w:ascii="Times New Roman" w:hAnsi="Times New Roman" w:cs="Times New Roman"/>
              </w:rPr>
              <w:t>ая</w:t>
            </w:r>
            <w:r w:rsidRPr="001540F8">
              <w:rPr>
                <w:rFonts w:ascii="Times New Roman" w:hAnsi="Times New Roman" w:cs="Times New Roman"/>
              </w:rPr>
              <w:t xml:space="preserve"> батаре</w:t>
            </w:r>
            <w:r>
              <w:rPr>
                <w:rFonts w:ascii="Times New Roman" w:hAnsi="Times New Roman" w:cs="Times New Roman"/>
              </w:rPr>
              <w:t>я</w:t>
            </w:r>
            <w:r w:rsidRPr="001540F8">
              <w:rPr>
                <w:rFonts w:ascii="Times New Roman" w:hAnsi="Times New Roman" w:cs="Times New Roman"/>
              </w:rPr>
              <w:t xml:space="preserve"> для ИБП "APC Back-UPS ES 700"</w:t>
            </w:r>
          </w:p>
        </w:tc>
        <w:tc>
          <w:tcPr>
            <w:tcW w:w="1732" w:type="pct"/>
          </w:tcPr>
          <w:p w:rsidR="001540F8" w:rsidRPr="001540F8" w:rsidRDefault="001540F8" w:rsidP="001540F8">
            <w:pPr>
              <w:widowControl w:val="0"/>
              <w:autoSpaceDE w:val="0"/>
              <w:autoSpaceDN w:val="0"/>
              <w:adjustRightInd w:val="0"/>
              <w:spacing w:after="0" w:line="240" w:lineRule="auto"/>
              <w:ind w:right="-108"/>
              <w:rPr>
                <w:rFonts w:ascii="Times New Roman" w:hAnsi="Times New Roman" w:cs="Times New Roman"/>
              </w:rPr>
            </w:pPr>
            <w:r>
              <w:rPr>
                <w:rFonts w:ascii="Times New Roman" w:hAnsi="Times New Roman" w:cs="Times New Roman"/>
              </w:rPr>
              <w:t>-</w:t>
            </w:r>
            <w:r w:rsidRPr="001540F8">
              <w:rPr>
                <w:rFonts w:ascii="Times New Roman" w:hAnsi="Times New Roman" w:cs="Times New Roman"/>
              </w:rPr>
              <w:t>Возможность использования в ИБП: Да</w:t>
            </w:r>
            <w:r w:rsidRPr="001540F8">
              <w:rPr>
                <w:rFonts w:ascii="Times New Roman" w:hAnsi="Times New Roman" w:cs="Times New Roman"/>
              </w:rPr>
              <w:tab/>
            </w:r>
          </w:p>
          <w:p w:rsidR="001540F8" w:rsidRPr="001540F8" w:rsidRDefault="001540F8" w:rsidP="001540F8">
            <w:pPr>
              <w:widowControl w:val="0"/>
              <w:autoSpaceDE w:val="0"/>
              <w:autoSpaceDN w:val="0"/>
              <w:adjustRightInd w:val="0"/>
              <w:spacing w:after="0" w:line="240" w:lineRule="auto"/>
              <w:ind w:right="-108"/>
              <w:rPr>
                <w:rFonts w:ascii="Times New Roman" w:hAnsi="Times New Roman" w:cs="Times New Roman"/>
              </w:rPr>
            </w:pPr>
            <w:r w:rsidRPr="001540F8">
              <w:rPr>
                <w:rFonts w:ascii="Times New Roman" w:hAnsi="Times New Roman" w:cs="Times New Roman"/>
              </w:rPr>
              <w:t>-Емкость: &gt; 8  и  ≤ 10</w:t>
            </w:r>
            <w:r w:rsidRPr="001540F8">
              <w:rPr>
                <w:rFonts w:ascii="Times New Roman" w:hAnsi="Times New Roman" w:cs="Times New Roman"/>
              </w:rPr>
              <w:tab/>
              <w:t>Ампер-час (3,6 кКл)</w:t>
            </w:r>
          </w:p>
          <w:p w:rsidR="001540F8" w:rsidRPr="001540F8" w:rsidRDefault="001540F8" w:rsidP="001540F8">
            <w:pPr>
              <w:widowControl w:val="0"/>
              <w:autoSpaceDE w:val="0"/>
              <w:autoSpaceDN w:val="0"/>
              <w:adjustRightInd w:val="0"/>
              <w:spacing w:after="0" w:line="240" w:lineRule="auto"/>
              <w:ind w:right="-108"/>
              <w:rPr>
                <w:rFonts w:ascii="Times New Roman" w:hAnsi="Times New Roman" w:cs="Times New Roman"/>
              </w:rPr>
            </w:pPr>
            <w:r w:rsidRPr="001540F8">
              <w:rPr>
                <w:rFonts w:ascii="Times New Roman" w:hAnsi="Times New Roman" w:cs="Times New Roman"/>
              </w:rPr>
              <w:t>-Напряжение: 12 Вольт</w:t>
            </w:r>
          </w:p>
          <w:p w:rsidR="001540F8" w:rsidRPr="001540F8" w:rsidRDefault="001540F8" w:rsidP="001540F8">
            <w:pPr>
              <w:widowControl w:val="0"/>
              <w:autoSpaceDE w:val="0"/>
              <w:autoSpaceDN w:val="0"/>
              <w:adjustRightInd w:val="0"/>
              <w:spacing w:after="0" w:line="240" w:lineRule="auto"/>
              <w:ind w:right="-108"/>
              <w:rPr>
                <w:rFonts w:ascii="Times New Roman" w:hAnsi="Times New Roman" w:cs="Times New Roman"/>
              </w:rPr>
            </w:pPr>
            <w:r w:rsidRPr="001540F8">
              <w:rPr>
                <w:rFonts w:ascii="Times New Roman" w:hAnsi="Times New Roman" w:cs="Times New Roman"/>
              </w:rPr>
              <w:t>-Тип: Закрытая</w:t>
            </w:r>
          </w:p>
          <w:p w:rsidR="001540F8" w:rsidRPr="00657976" w:rsidRDefault="001540F8" w:rsidP="001540F8">
            <w:pPr>
              <w:widowControl w:val="0"/>
              <w:autoSpaceDE w:val="0"/>
              <w:autoSpaceDN w:val="0"/>
              <w:adjustRightInd w:val="0"/>
              <w:spacing w:after="0" w:line="240" w:lineRule="auto"/>
              <w:ind w:right="-108"/>
              <w:rPr>
                <w:rFonts w:ascii="Times New Roman" w:hAnsi="Times New Roman" w:cs="Times New Roman"/>
              </w:rPr>
            </w:pPr>
            <w:r w:rsidRPr="001540F8">
              <w:rPr>
                <w:rFonts w:ascii="Times New Roman" w:hAnsi="Times New Roman" w:cs="Times New Roman"/>
              </w:rPr>
              <w:t>-Совместимость с ИБП APC Back-UPS ES 700</w:t>
            </w:r>
          </w:p>
        </w:tc>
        <w:tc>
          <w:tcPr>
            <w:tcW w:w="482" w:type="pct"/>
          </w:tcPr>
          <w:p w:rsidR="001540F8" w:rsidRPr="00657976" w:rsidRDefault="001540F8" w:rsidP="001540F8">
            <w:pPr>
              <w:widowControl w:val="0"/>
              <w:autoSpaceDE w:val="0"/>
              <w:autoSpaceDN w:val="0"/>
              <w:adjustRightInd w:val="0"/>
              <w:spacing w:after="0" w:line="240" w:lineRule="auto"/>
              <w:ind w:right="-108"/>
              <w:jc w:val="center"/>
              <w:rPr>
                <w:rFonts w:ascii="Times New Roman" w:hAnsi="Times New Roman" w:cs="Times New Roman"/>
              </w:rPr>
            </w:pPr>
            <w:r w:rsidRPr="001540F8">
              <w:rPr>
                <w:rFonts w:ascii="Times New Roman" w:hAnsi="Times New Roman" w:cs="Times New Roman"/>
              </w:rPr>
              <w:t>27.20.22.000</w:t>
            </w:r>
          </w:p>
        </w:tc>
        <w:tc>
          <w:tcPr>
            <w:tcW w:w="303" w:type="pct"/>
          </w:tcPr>
          <w:p w:rsidR="001540F8" w:rsidRPr="00657976" w:rsidRDefault="001540F8" w:rsidP="001540F8">
            <w:pPr>
              <w:widowControl w:val="0"/>
              <w:autoSpaceDE w:val="0"/>
              <w:autoSpaceDN w:val="0"/>
              <w:adjustRightInd w:val="0"/>
              <w:spacing w:after="0" w:line="240" w:lineRule="auto"/>
              <w:ind w:right="-108"/>
              <w:jc w:val="center"/>
              <w:rPr>
                <w:rFonts w:ascii="Times New Roman" w:hAnsi="Times New Roman" w:cs="Times New Roman"/>
              </w:rPr>
            </w:pPr>
            <w:r>
              <w:rPr>
                <w:rFonts w:ascii="Times New Roman" w:hAnsi="Times New Roman" w:cs="Times New Roman"/>
              </w:rPr>
              <w:t>5</w:t>
            </w:r>
          </w:p>
        </w:tc>
        <w:tc>
          <w:tcPr>
            <w:tcW w:w="576" w:type="pct"/>
            <w:shd w:val="clear" w:color="auto" w:fill="FFFF00"/>
          </w:tcPr>
          <w:p w:rsidR="001540F8" w:rsidRPr="00657976" w:rsidRDefault="001540F8" w:rsidP="001540F8">
            <w:pPr>
              <w:spacing w:after="0" w:line="240" w:lineRule="auto"/>
              <w:ind w:right="-108"/>
              <w:rPr>
                <w:rFonts w:ascii="Times New Roman" w:hAnsi="Times New Roman" w:cs="Times New Roman"/>
              </w:rPr>
            </w:pPr>
          </w:p>
        </w:tc>
        <w:tc>
          <w:tcPr>
            <w:tcW w:w="367" w:type="pct"/>
            <w:shd w:val="clear" w:color="auto" w:fill="FFFF00"/>
          </w:tcPr>
          <w:p w:rsidR="001540F8" w:rsidRPr="00657976" w:rsidRDefault="001540F8" w:rsidP="001540F8">
            <w:pPr>
              <w:spacing w:after="0" w:line="240" w:lineRule="auto"/>
              <w:ind w:right="-108"/>
              <w:rPr>
                <w:rFonts w:ascii="Times New Roman" w:hAnsi="Times New Roman" w:cs="Times New Roman"/>
              </w:rPr>
            </w:pPr>
          </w:p>
        </w:tc>
        <w:tc>
          <w:tcPr>
            <w:tcW w:w="354" w:type="pct"/>
            <w:shd w:val="clear" w:color="auto" w:fill="FFFF00"/>
          </w:tcPr>
          <w:p w:rsidR="001540F8" w:rsidRPr="00657976" w:rsidRDefault="001540F8" w:rsidP="001540F8">
            <w:pPr>
              <w:spacing w:after="0" w:line="240" w:lineRule="auto"/>
              <w:ind w:right="-108"/>
              <w:rPr>
                <w:rFonts w:ascii="Times New Roman" w:hAnsi="Times New Roman" w:cs="Times New Roman"/>
              </w:rPr>
            </w:pPr>
          </w:p>
        </w:tc>
      </w:tr>
    </w:tbl>
    <w:p w:rsidR="001540F8" w:rsidRPr="000437D6" w:rsidRDefault="001540F8" w:rsidP="001540F8">
      <w:pPr>
        <w:pStyle w:val="a7"/>
        <w:widowControl w:val="0"/>
        <w:spacing w:after="0"/>
        <w:ind w:left="0"/>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1540F8">
      <w:headerReference w:type="first" r:id="rId18"/>
      <w:footerReference w:type="first" r:id="rId19"/>
      <w:pgSz w:w="16838" w:h="11906" w:orient="landscape"/>
      <w:pgMar w:top="426" w:right="538" w:bottom="424"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E12" w:rsidRDefault="00A75E12">
      <w:pPr>
        <w:spacing w:after="0" w:line="240" w:lineRule="auto"/>
      </w:pPr>
      <w:r>
        <w:separator/>
      </w:r>
    </w:p>
  </w:endnote>
  <w:endnote w:type="continuationSeparator" w:id="0">
    <w:p w:rsidR="00A75E12" w:rsidRDefault="00A75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47862" w:rsidRDefault="00247862">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47862">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247862">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47862">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47862">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47862">
    <w:pPr>
      <w:pStyle w:val="ab"/>
      <w:jc w:val="right"/>
    </w:pPr>
    <w:sdt>
      <w:sdtPr>
        <w:id w:val="1620946288"/>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1540F8">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E12" w:rsidRDefault="00A75E12">
      <w:pPr>
        <w:spacing w:after="0" w:line="240" w:lineRule="auto"/>
      </w:pPr>
      <w:r>
        <w:separator/>
      </w:r>
    </w:p>
  </w:footnote>
  <w:footnote w:type="continuationSeparator" w:id="0">
    <w:p w:rsidR="00A75E12" w:rsidRDefault="00A75E1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47862" w:rsidRDefault="00247862">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47862" w:rsidRDefault="00247862">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47862" w:rsidRDefault="00247862">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40F8"/>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47862"/>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5E12"/>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6B208-E91C-4BC6-A20C-10C40DF86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861</Words>
  <Characters>4908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2026-09-16T08:24:00Z</dcterms:created>
  <dcterms:modified xsi:type="dcterms:W3CDTF">2026-09-16T08:24:00Z</dcterms:modified>
</cp:coreProperties>
</file>