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7268C2C" wp14:editId="5CDC43DB">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06.05.2025 № 05-07/912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A1BE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B3FA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B3FA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B3F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303880" w:rsidRDefault="00303880" w:rsidP="00FB3FAB">
      <w:pPr>
        <w:pStyle w:val="a7"/>
        <w:widowControl w:val="0"/>
        <w:spacing w:after="0"/>
        <w:ind w:left="644"/>
        <w:jc w:val="center"/>
        <w:rPr>
          <w:rFonts w:ascii="Times New Roman" w:hAnsi="Times New Roman"/>
          <w:b/>
          <w:sz w:val="24"/>
          <w:szCs w:val="26"/>
        </w:rPr>
      </w:pPr>
    </w:p>
    <w:p w:rsidR="00303880" w:rsidRDefault="00303880"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FB3FAB" w:rsidRDefault="00FB3FAB" w:rsidP="00FB3FAB">
      <w:pPr>
        <w:pStyle w:val="a7"/>
        <w:widowControl w:val="0"/>
        <w:spacing w:after="0"/>
        <w:ind w:left="644"/>
        <w:jc w:val="center"/>
        <w:rPr>
          <w:rFonts w:ascii="Times New Roman" w:hAnsi="Times New Roman"/>
          <w:b/>
          <w:sz w:val="24"/>
          <w:szCs w:val="26"/>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tbl>
      <w:tblPr>
        <w:tblpPr w:leftFromText="180" w:rightFromText="180" w:horzAnchor="margin" w:tblpY="-1125"/>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427"/>
        <w:gridCol w:w="1121"/>
        <w:gridCol w:w="1856"/>
        <w:gridCol w:w="2268"/>
        <w:gridCol w:w="1134"/>
        <w:gridCol w:w="2126"/>
        <w:gridCol w:w="1134"/>
        <w:gridCol w:w="992"/>
        <w:gridCol w:w="709"/>
        <w:gridCol w:w="709"/>
        <w:gridCol w:w="709"/>
        <w:gridCol w:w="709"/>
      </w:tblGrid>
      <w:tr w:rsidR="00303880" w:rsidRPr="0088709A" w:rsidTr="003D16C8">
        <w:trPr>
          <w:trHeight w:val="313"/>
        </w:trPr>
        <w:tc>
          <w:tcPr>
            <w:tcW w:w="15315" w:type="dxa"/>
            <w:gridSpan w:val="13"/>
            <w:tcBorders>
              <w:right w:val="single" w:sz="4" w:space="0" w:color="auto"/>
            </w:tcBorders>
          </w:tcPr>
          <w:p w:rsidR="00303880" w:rsidRPr="000437D6" w:rsidRDefault="00303880" w:rsidP="00303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p w:rsidR="00303880" w:rsidRPr="00483689" w:rsidRDefault="00303880" w:rsidP="0088709A">
            <w:pPr>
              <w:jc w:val="center"/>
              <w:rPr>
                <w:rFonts w:ascii="Times New Roman" w:eastAsia="Times New Roman" w:hAnsi="Times New Roman" w:cs="Times New Roman"/>
                <w:b/>
                <w:color w:val="000000"/>
                <w:sz w:val="16"/>
                <w:szCs w:val="16"/>
                <w:lang w:eastAsia="ru-RU"/>
              </w:rPr>
            </w:pPr>
          </w:p>
        </w:tc>
      </w:tr>
      <w:bookmarkEnd w:id="0"/>
      <w:tr w:rsidR="0088709A" w:rsidRPr="0088709A" w:rsidTr="009B779B">
        <w:trPr>
          <w:trHeight w:val="313"/>
        </w:trPr>
        <w:tc>
          <w:tcPr>
            <w:tcW w:w="421" w:type="dxa"/>
            <w:vMerge w:val="restart"/>
          </w:tcPr>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 п/п</w:t>
            </w:r>
          </w:p>
        </w:tc>
        <w:tc>
          <w:tcPr>
            <w:tcW w:w="1427" w:type="dxa"/>
            <w:vMerge w:val="restart"/>
            <w:tcMar>
              <w:top w:w="75" w:type="dxa"/>
              <w:left w:w="75" w:type="dxa"/>
              <w:bottom w:w="75" w:type="dxa"/>
              <w:right w:w="75" w:type="dxa"/>
            </w:tcMar>
            <w:vAlign w:val="center"/>
            <w:hideMark/>
          </w:tcPr>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Наименование товара, работы, услуги</w:t>
            </w:r>
          </w:p>
        </w:tc>
        <w:tc>
          <w:tcPr>
            <w:tcW w:w="1121" w:type="dxa"/>
            <w:vMerge w:val="restart"/>
            <w:tcMar>
              <w:top w:w="75" w:type="dxa"/>
              <w:left w:w="75" w:type="dxa"/>
              <w:bottom w:w="75" w:type="dxa"/>
              <w:right w:w="75" w:type="dxa"/>
            </w:tcMar>
            <w:vAlign w:val="center"/>
            <w:hideMark/>
          </w:tcPr>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Код позиции</w:t>
            </w:r>
          </w:p>
        </w:tc>
        <w:tc>
          <w:tcPr>
            <w:tcW w:w="7384" w:type="dxa"/>
            <w:gridSpan w:val="4"/>
            <w:tcMar>
              <w:top w:w="75" w:type="dxa"/>
              <w:left w:w="75" w:type="dxa"/>
              <w:bottom w:w="75" w:type="dxa"/>
              <w:right w:w="75" w:type="dxa"/>
            </w:tcMar>
            <w:vAlign w:val="center"/>
            <w:hideMark/>
          </w:tcPr>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vAlign w:val="center"/>
            <w:hideMark/>
          </w:tcPr>
          <w:p w:rsid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Количество</w:t>
            </w:r>
          </w:p>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(объем работы, услуги)</w:t>
            </w:r>
          </w:p>
        </w:tc>
        <w:tc>
          <w:tcPr>
            <w:tcW w:w="992" w:type="dxa"/>
            <w:vMerge w:val="restart"/>
            <w:tcMar>
              <w:top w:w="75" w:type="dxa"/>
              <w:left w:w="75" w:type="dxa"/>
              <w:bottom w:w="75" w:type="dxa"/>
              <w:right w:w="75" w:type="dxa"/>
            </w:tcMar>
            <w:vAlign w:val="center"/>
            <w:hideMark/>
          </w:tcPr>
          <w:p w:rsidR="0088709A" w:rsidRPr="0088709A" w:rsidRDefault="0088709A" w:rsidP="0088709A">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Единица измерения</w:t>
            </w:r>
          </w:p>
        </w:tc>
        <w:tc>
          <w:tcPr>
            <w:tcW w:w="709" w:type="dxa"/>
            <w:vMerge w:val="restart"/>
            <w:tcBorders>
              <w:top w:val="single" w:sz="4" w:space="0" w:color="auto"/>
              <w:left w:val="single" w:sz="4" w:space="0" w:color="auto"/>
              <w:right w:val="single" w:sz="4" w:space="0" w:color="auto"/>
            </w:tcBorders>
            <w:vAlign w:val="bottom"/>
          </w:tcPr>
          <w:p w:rsidR="0088709A" w:rsidRPr="00483689" w:rsidRDefault="0088709A" w:rsidP="0088709A">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Страна происхождения Товара</w:t>
            </w:r>
          </w:p>
          <w:p w:rsidR="0088709A" w:rsidRPr="00483689" w:rsidRDefault="0088709A" w:rsidP="0088709A">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88709A" w:rsidRPr="00483689" w:rsidRDefault="0088709A" w:rsidP="0088709A">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Ставка НДС%</w:t>
            </w:r>
          </w:p>
          <w:p w:rsidR="0088709A" w:rsidRPr="00483689" w:rsidRDefault="0088709A" w:rsidP="0088709A">
            <w:pPr>
              <w:jc w:val="center"/>
              <w:rPr>
                <w:rFonts w:ascii="Times New Roman" w:eastAsia="Times New Roman" w:hAnsi="Times New Roman" w:cs="Times New Roman"/>
                <w:b/>
                <w:color w:val="000000"/>
                <w:sz w:val="16"/>
                <w:szCs w:val="16"/>
                <w:lang w:eastAsia="ru-RU"/>
              </w:rPr>
            </w:pPr>
          </w:p>
          <w:p w:rsidR="0088709A" w:rsidRPr="00483689" w:rsidRDefault="0088709A" w:rsidP="0088709A">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88709A" w:rsidRPr="00483689" w:rsidRDefault="0088709A" w:rsidP="0088709A">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Цена за ед. без НДС</w:t>
            </w:r>
          </w:p>
          <w:p w:rsidR="0088709A" w:rsidRPr="00483689" w:rsidRDefault="0088709A" w:rsidP="0088709A">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88709A" w:rsidRPr="00483689" w:rsidRDefault="0088709A" w:rsidP="0088709A">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Сумма без НДС</w:t>
            </w:r>
          </w:p>
          <w:p w:rsidR="0088709A" w:rsidRPr="00483689" w:rsidRDefault="0088709A" w:rsidP="0088709A">
            <w:pPr>
              <w:jc w:val="center"/>
              <w:rPr>
                <w:rFonts w:ascii="Times New Roman" w:eastAsia="Times New Roman" w:hAnsi="Times New Roman" w:cs="Times New Roman"/>
                <w:b/>
                <w:color w:val="000000"/>
                <w:sz w:val="16"/>
                <w:szCs w:val="16"/>
                <w:lang w:eastAsia="ru-RU"/>
              </w:rPr>
            </w:pPr>
          </w:p>
          <w:p w:rsidR="0088709A" w:rsidRPr="00483689" w:rsidRDefault="0088709A" w:rsidP="0088709A">
            <w:pPr>
              <w:jc w:val="center"/>
              <w:rPr>
                <w:rFonts w:ascii="Times New Roman" w:eastAsia="Times New Roman" w:hAnsi="Times New Roman" w:cs="Times New Roman"/>
                <w:b/>
                <w:color w:val="000000"/>
                <w:sz w:val="16"/>
                <w:szCs w:val="16"/>
                <w:lang w:eastAsia="ru-RU"/>
              </w:rPr>
            </w:pPr>
          </w:p>
        </w:tc>
      </w:tr>
      <w:tr w:rsidR="0088709A" w:rsidRPr="0088709A" w:rsidTr="009B779B">
        <w:trPr>
          <w:trHeight w:val="313"/>
        </w:trPr>
        <w:tc>
          <w:tcPr>
            <w:tcW w:w="421" w:type="dxa"/>
            <w:vMerge/>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hideMark/>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1121" w:type="dxa"/>
            <w:vMerge/>
            <w:vAlign w:val="center"/>
            <w:hideMark/>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1856" w:type="dxa"/>
            <w:tcMar>
              <w:top w:w="75" w:type="dxa"/>
              <w:left w:w="75" w:type="dxa"/>
              <w:bottom w:w="75" w:type="dxa"/>
              <w:right w:w="75" w:type="dxa"/>
            </w:tcMar>
            <w:vAlign w:val="center"/>
            <w:hideMark/>
          </w:tcPr>
          <w:p w:rsidR="0088709A" w:rsidRPr="0088709A" w:rsidRDefault="0088709A" w:rsidP="00074B4E">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Наименование характеристики</w:t>
            </w:r>
          </w:p>
        </w:tc>
        <w:tc>
          <w:tcPr>
            <w:tcW w:w="2268" w:type="dxa"/>
            <w:tcMar>
              <w:top w:w="75" w:type="dxa"/>
              <w:left w:w="75" w:type="dxa"/>
              <w:bottom w:w="75" w:type="dxa"/>
              <w:right w:w="75" w:type="dxa"/>
            </w:tcMar>
            <w:vAlign w:val="center"/>
            <w:hideMark/>
          </w:tcPr>
          <w:p w:rsidR="0088709A" w:rsidRPr="0088709A" w:rsidRDefault="0088709A" w:rsidP="00074B4E">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88709A" w:rsidRPr="0088709A" w:rsidRDefault="0088709A" w:rsidP="00074B4E">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Единица измерения характеристики</w:t>
            </w:r>
          </w:p>
        </w:tc>
        <w:tc>
          <w:tcPr>
            <w:tcW w:w="2126" w:type="dxa"/>
            <w:tcMar>
              <w:top w:w="75" w:type="dxa"/>
              <w:left w:w="75" w:type="dxa"/>
              <w:bottom w:w="75" w:type="dxa"/>
              <w:right w:w="75" w:type="dxa"/>
            </w:tcMar>
            <w:vAlign w:val="center"/>
            <w:hideMark/>
          </w:tcPr>
          <w:p w:rsidR="0088709A" w:rsidRPr="0088709A" w:rsidRDefault="0088709A" w:rsidP="00074B4E">
            <w:pPr>
              <w:spacing w:after="0" w:line="240" w:lineRule="auto"/>
              <w:jc w:val="center"/>
              <w:rPr>
                <w:rFonts w:ascii="Times New Roman" w:eastAsia="Times New Roman" w:hAnsi="Times New Roman" w:cs="Times New Roman"/>
                <w:b/>
                <w:bCs/>
                <w:color w:val="000000"/>
                <w:sz w:val="16"/>
                <w:szCs w:val="16"/>
                <w:lang w:eastAsia="ru-RU"/>
              </w:rPr>
            </w:pPr>
            <w:r w:rsidRPr="0088709A">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1134" w:type="dxa"/>
            <w:vMerge/>
            <w:vAlign w:val="center"/>
            <w:hideMark/>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hideMark/>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8709A" w:rsidRPr="0088709A" w:rsidRDefault="0088709A" w:rsidP="00074B4E">
            <w:pPr>
              <w:spacing w:after="0" w:line="240" w:lineRule="auto"/>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val="restart"/>
          </w:tcPr>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p>
          <w:p w:rsidR="009B779B" w:rsidRPr="009B779B" w:rsidRDefault="009B779B" w:rsidP="009B779B">
            <w:pPr>
              <w:spacing w:after="0" w:line="240" w:lineRule="auto"/>
              <w:jc w:val="center"/>
              <w:rPr>
                <w:rFonts w:ascii="Times New Roman" w:eastAsia="Times New Roman" w:hAnsi="Times New Roman" w:cs="Times New Roman"/>
                <w:bCs/>
                <w:color w:val="000000"/>
                <w:sz w:val="16"/>
                <w:szCs w:val="16"/>
                <w:lang w:eastAsia="ru-RU"/>
              </w:rPr>
            </w:pPr>
            <w:r w:rsidRPr="009B779B">
              <w:rPr>
                <w:rFonts w:ascii="Times New Roman" w:eastAsia="Times New Roman" w:hAnsi="Times New Roman" w:cs="Times New Roman"/>
                <w:bCs/>
                <w:color w:val="000000"/>
                <w:sz w:val="16"/>
                <w:szCs w:val="16"/>
                <w:lang w:eastAsia="ru-RU"/>
              </w:rPr>
              <w:t>1</w:t>
            </w:r>
          </w:p>
        </w:tc>
        <w:tc>
          <w:tcPr>
            <w:tcW w:w="1427" w:type="dxa"/>
            <w:vMerge w:val="restart"/>
            <w:vAlign w:val="center"/>
          </w:tcPr>
          <w:p w:rsidR="009B779B" w:rsidRPr="0088709A" w:rsidRDefault="009B779B" w:rsidP="009B779B">
            <w:pPr>
              <w:spacing w:after="0" w:line="240" w:lineRule="auto"/>
              <w:jc w:val="center"/>
              <w:rPr>
                <w:rFonts w:ascii="Times New Roman" w:eastAsia="Times New Roman" w:hAnsi="Times New Roman" w:cs="Times New Roman"/>
                <w:b/>
                <w:bCs/>
                <w:color w:val="000000"/>
                <w:sz w:val="16"/>
                <w:szCs w:val="16"/>
                <w:u w:val="single"/>
                <w:lang w:eastAsia="ru-RU"/>
              </w:rPr>
            </w:pPr>
            <w:r w:rsidRPr="009B779B">
              <w:rPr>
                <w:rFonts w:ascii="Times New Roman" w:eastAsia="Times New Roman" w:hAnsi="Times New Roman" w:cs="Times New Roman"/>
                <w:color w:val="000000"/>
                <w:sz w:val="16"/>
                <w:szCs w:val="16"/>
                <w:lang w:eastAsia="ru-RU"/>
              </w:rPr>
              <w:t>Катетер билиарный дренажный</w:t>
            </w:r>
          </w:p>
        </w:tc>
        <w:tc>
          <w:tcPr>
            <w:tcW w:w="1121" w:type="dxa"/>
            <w:vMerge w:val="restart"/>
            <w:vAlign w:val="center"/>
          </w:tcPr>
          <w:p w:rsidR="009B779B" w:rsidRPr="0088709A" w:rsidRDefault="009B779B" w:rsidP="009B779B">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32.50.13.110-00005093</w:t>
            </w:r>
            <w:r>
              <w:rPr>
                <w:rFonts w:ascii="Times New Roman" w:eastAsia="Times New Roman" w:hAnsi="Times New Roman" w:cs="Times New Roman"/>
                <w:color w:val="000000"/>
                <w:sz w:val="16"/>
                <w:szCs w:val="16"/>
                <w:lang w:eastAsia="ru-RU"/>
              </w:rPr>
              <w:t>**</w:t>
            </w: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Назначение изделия</w:t>
            </w:r>
          </w:p>
        </w:tc>
        <w:tc>
          <w:tcPr>
            <w:tcW w:w="2268" w:type="dxa"/>
            <w:tcBorders>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Катетер многоцелевой для чрескожного дренирования</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restart"/>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r w:rsidRPr="009B779B">
              <w:rPr>
                <w:rFonts w:ascii="Times New Roman" w:eastAsia="Times New Roman" w:hAnsi="Times New Roman" w:cs="Times New Roman"/>
                <w:bCs/>
                <w:color w:val="000000"/>
                <w:sz w:val="16"/>
                <w:szCs w:val="16"/>
                <w:lang w:eastAsia="ru-RU"/>
              </w:rPr>
              <w:t>7</w:t>
            </w:r>
          </w:p>
        </w:tc>
        <w:tc>
          <w:tcPr>
            <w:tcW w:w="992" w:type="dxa"/>
            <w:vMerge w:val="restart"/>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r w:rsidRPr="009B779B">
              <w:rPr>
                <w:rFonts w:ascii="Times New Roman" w:eastAsia="Times New Roman" w:hAnsi="Times New Roman" w:cs="Times New Roman"/>
                <w:bCs/>
                <w:color w:val="000000"/>
                <w:sz w:val="16"/>
                <w:szCs w:val="16"/>
                <w:lang w:eastAsia="ru-RU"/>
              </w:rPr>
              <w:t>шт</w:t>
            </w:r>
            <w:r w:rsidR="00811876">
              <w:rPr>
                <w:rFonts w:ascii="Times New Roman" w:eastAsia="Times New Roman" w:hAnsi="Times New Roman" w:cs="Times New Roman"/>
                <w:bCs/>
                <w:color w:val="000000"/>
                <w:sz w:val="16"/>
                <w:szCs w:val="16"/>
                <w:lang w:eastAsia="ru-RU"/>
              </w:rPr>
              <w:t>ука</w:t>
            </w:r>
          </w:p>
        </w:tc>
        <w:tc>
          <w:tcPr>
            <w:tcW w:w="709" w:type="dxa"/>
            <w:vMerge w:val="restart"/>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xml:space="preserve">Материал </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xml:space="preserve"> Полиуретан</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992"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Дистальный конец типа "свиной хвост"</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992"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Диаметр</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10 и ≤ 10,5</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Fr</w:t>
            </w: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992"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xml:space="preserve">Длина </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25 и ≤ 30</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992"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Гидрофильное покрытие дистального кончика</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992" w:type="dxa"/>
            <w:vMerge/>
            <w:vAlign w:val="center"/>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9B779B" w:rsidRDefault="009B779B" w:rsidP="00074B4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Пластмассовый замок для фиксации дистального кончика</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Число отверстий на внутренней поверхности витка катетера</w:t>
            </w:r>
          </w:p>
        </w:tc>
        <w:tc>
          <w:tcPr>
            <w:tcW w:w="2268"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5</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Диаметр витка</w:t>
            </w:r>
          </w:p>
        </w:tc>
        <w:tc>
          <w:tcPr>
            <w:tcW w:w="2268"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1</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Предназначен для использования с проводником .038"</w:t>
            </w:r>
          </w:p>
        </w:tc>
        <w:tc>
          <w:tcPr>
            <w:tcW w:w="2268" w:type="dxa"/>
            <w:tcBorders>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Стилет троакарного типа с внешней стальной канюлей</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Borders>
              <w:top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Калибр стилета</w:t>
            </w:r>
          </w:p>
        </w:tc>
        <w:tc>
          <w:tcPr>
            <w:tcW w:w="2268" w:type="dxa"/>
            <w:tcBorders>
              <w:top w:val="nil"/>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18</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G</w:t>
            </w: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Стальной тупой обтуратор</w:t>
            </w:r>
          </w:p>
        </w:tc>
        <w:tc>
          <w:tcPr>
            <w:tcW w:w="2268"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9B779B">
        <w:trPr>
          <w:trHeight w:val="313"/>
        </w:trPr>
        <w:tc>
          <w:tcPr>
            <w:tcW w:w="421" w:type="dxa"/>
            <w:vMerge/>
          </w:tcPr>
          <w:p w:rsidR="009B779B" w:rsidRPr="0088709A" w:rsidRDefault="009B779B"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9B779B" w:rsidRPr="0088709A" w:rsidRDefault="009B779B"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Внутренняя гибкая полимерная канюля.</w:t>
            </w:r>
          </w:p>
        </w:tc>
        <w:tc>
          <w:tcPr>
            <w:tcW w:w="2268" w:type="dxa"/>
            <w:tcBorders>
              <w:left w:val="nil"/>
            </w:tcBorders>
            <w:tcMar>
              <w:top w:w="75" w:type="dxa"/>
              <w:left w:w="75" w:type="dxa"/>
              <w:bottom w:w="75" w:type="dxa"/>
              <w:right w:w="75" w:type="dxa"/>
            </w:tcMa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9B779B" w:rsidRPr="0088709A" w:rsidRDefault="009B779B"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1134"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9B779B" w:rsidRPr="0088709A" w:rsidRDefault="009B779B"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val="restart"/>
          </w:tcPr>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9B779B">
            <w:pPr>
              <w:spacing w:after="0" w:line="240" w:lineRule="auto"/>
              <w:jc w:val="center"/>
              <w:rPr>
                <w:rFonts w:ascii="Times New Roman" w:eastAsia="Times New Roman" w:hAnsi="Times New Roman" w:cs="Times New Roman"/>
                <w:bCs/>
                <w:color w:val="000000"/>
                <w:sz w:val="16"/>
                <w:szCs w:val="16"/>
                <w:lang w:eastAsia="ru-RU"/>
              </w:rPr>
            </w:pPr>
          </w:p>
          <w:p w:rsidR="00811876" w:rsidRPr="009B779B" w:rsidRDefault="00811876" w:rsidP="009B779B">
            <w:pPr>
              <w:spacing w:after="0" w:line="240" w:lineRule="auto"/>
              <w:jc w:val="center"/>
              <w:rPr>
                <w:rFonts w:ascii="Times New Roman" w:eastAsia="Times New Roman" w:hAnsi="Times New Roman" w:cs="Times New Roman"/>
                <w:bCs/>
                <w:color w:val="000000"/>
                <w:sz w:val="16"/>
                <w:szCs w:val="16"/>
                <w:lang w:eastAsia="ru-RU"/>
              </w:rPr>
            </w:pPr>
            <w:r w:rsidRPr="009B779B">
              <w:rPr>
                <w:rFonts w:ascii="Times New Roman" w:eastAsia="Times New Roman" w:hAnsi="Times New Roman" w:cs="Times New Roman"/>
                <w:bCs/>
                <w:color w:val="000000"/>
                <w:sz w:val="16"/>
                <w:szCs w:val="16"/>
                <w:lang w:eastAsia="ru-RU"/>
              </w:rPr>
              <w:t>2</w:t>
            </w:r>
          </w:p>
        </w:tc>
        <w:tc>
          <w:tcPr>
            <w:tcW w:w="1427" w:type="dxa"/>
            <w:vMerge w:val="restart"/>
            <w:vAlign w:val="center"/>
          </w:tcPr>
          <w:p w:rsidR="00811876" w:rsidRPr="009B779B" w:rsidRDefault="00811876" w:rsidP="009B779B">
            <w:pPr>
              <w:spacing w:after="0" w:line="240" w:lineRule="auto"/>
              <w:jc w:val="center"/>
              <w:rPr>
                <w:rFonts w:ascii="Times New Roman" w:eastAsia="Times New Roman" w:hAnsi="Times New Roman" w:cs="Times New Roman"/>
                <w:color w:val="000000"/>
                <w:sz w:val="16"/>
                <w:szCs w:val="16"/>
                <w:lang w:eastAsia="ru-RU"/>
              </w:rPr>
            </w:pPr>
            <w:r w:rsidRPr="009B779B">
              <w:rPr>
                <w:rFonts w:ascii="Times New Roman" w:hAnsi="Times New Roman" w:cs="Times New Roman"/>
                <w:sz w:val="16"/>
                <w:szCs w:val="16"/>
                <w:shd w:val="clear" w:color="auto" w:fill="FFFFFF"/>
              </w:rPr>
              <w:t>Частицы для эмболизации сосудов, нерассасывающиеся</w:t>
            </w:r>
          </w:p>
        </w:tc>
        <w:tc>
          <w:tcPr>
            <w:tcW w:w="1121" w:type="dxa"/>
            <w:vMerge w:val="restart"/>
            <w:vAlign w:val="center"/>
          </w:tcPr>
          <w:p w:rsidR="00811876" w:rsidRPr="0088709A" w:rsidRDefault="00811876" w:rsidP="009B779B">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32.50.22.190-02799</w:t>
            </w:r>
            <w:r>
              <w:rPr>
                <w:rFonts w:ascii="Times New Roman" w:eastAsia="Times New Roman" w:hAnsi="Times New Roman" w:cs="Times New Roman"/>
                <w:color w:val="000000"/>
                <w:sz w:val="16"/>
                <w:szCs w:val="16"/>
                <w:lang w:eastAsia="ru-RU"/>
              </w:rPr>
              <w:t>*</w:t>
            </w: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Диаметр частиц</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&gt; 300  и  ≤ 700</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мкм</w:t>
            </w: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restart"/>
            <w:vAlign w:val="center"/>
          </w:tcPr>
          <w:p w:rsidR="00811876" w:rsidRPr="00811876" w:rsidRDefault="00811876" w:rsidP="00074B4E">
            <w:pPr>
              <w:spacing w:after="0" w:line="240" w:lineRule="auto"/>
              <w:jc w:val="center"/>
              <w:rPr>
                <w:rFonts w:ascii="Times New Roman" w:eastAsia="Times New Roman" w:hAnsi="Times New Roman" w:cs="Times New Roman"/>
                <w:bCs/>
                <w:color w:val="000000"/>
                <w:sz w:val="16"/>
                <w:szCs w:val="16"/>
                <w:lang w:eastAsia="ru-RU"/>
              </w:rPr>
            </w:pPr>
            <w:r w:rsidRPr="00811876">
              <w:rPr>
                <w:rFonts w:ascii="Times New Roman" w:eastAsia="Times New Roman" w:hAnsi="Times New Roman" w:cs="Times New Roman"/>
                <w:bCs/>
                <w:color w:val="000000"/>
                <w:sz w:val="16"/>
                <w:szCs w:val="16"/>
                <w:lang w:eastAsia="ru-RU"/>
              </w:rPr>
              <w:t>3</w:t>
            </w:r>
          </w:p>
        </w:tc>
        <w:tc>
          <w:tcPr>
            <w:tcW w:w="992" w:type="dxa"/>
            <w:vMerge w:val="restart"/>
            <w:vAlign w:val="center"/>
          </w:tcPr>
          <w:p w:rsidR="00811876" w:rsidRPr="00811876" w:rsidRDefault="00811876" w:rsidP="00074B4E">
            <w:pPr>
              <w:spacing w:after="0" w:line="240" w:lineRule="auto"/>
              <w:jc w:val="center"/>
              <w:rPr>
                <w:rFonts w:ascii="Times New Roman" w:eastAsia="Times New Roman" w:hAnsi="Times New Roman" w:cs="Times New Roman"/>
                <w:bCs/>
                <w:color w:val="000000"/>
                <w:sz w:val="16"/>
                <w:szCs w:val="16"/>
                <w:lang w:eastAsia="ru-RU"/>
              </w:rPr>
            </w:pPr>
            <w:r w:rsidRPr="00811876">
              <w:rPr>
                <w:rFonts w:ascii="Times New Roman" w:eastAsia="Times New Roman" w:hAnsi="Times New Roman" w:cs="Times New Roman"/>
                <w:bCs/>
                <w:color w:val="000000"/>
                <w:sz w:val="16"/>
                <w:szCs w:val="16"/>
                <w:lang w:eastAsia="ru-RU"/>
              </w:rPr>
              <w:t>штука</w:t>
            </w:r>
          </w:p>
        </w:tc>
        <w:tc>
          <w:tcPr>
            <w:tcW w:w="709" w:type="dxa"/>
            <w:vMerge w:val="restart"/>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Минимальный внутренний диаметр совместимого катетера</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 xml:space="preserve">≥ 0,016 и </w:t>
            </w:r>
            <w:r w:rsidRPr="0088709A">
              <w:rPr>
                <w:rFonts w:ascii="Times New Roman" w:eastAsia="Times New Roman" w:hAnsi="Times New Roman" w:cs="Times New Roman"/>
                <w:color w:val="000000"/>
                <w:sz w:val="16"/>
                <w:szCs w:val="16"/>
                <w:lang w:eastAsia="ru-RU"/>
              </w:rPr>
              <w:t>≤ 0,018</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дюйм</w:t>
            </w: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Имеют цветную кодировку по размеру</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Поставляются в</w:t>
            </w:r>
          </w:p>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xml:space="preserve"> шприцах объемом 20 мл, предварительно</w:t>
            </w:r>
          </w:p>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заполненным 2 мл изделия</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val="restart"/>
          </w:tcPr>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p>
          <w:p w:rsidR="00811876" w:rsidRPr="009B779B" w:rsidRDefault="00811876" w:rsidP="00811876">
            <w:pPr>
              <w:spacing w:after="0" w:line="240" w:lineRule="auto"/>
              <w:jc w:val="center"/>
              <w:rPr>
                <w:rFonts w:ascii="Times New Roman" w:eastAsia="Times New Roman" w:hAnsi="Times New Roman" w:cs="Times New Roman"/>
                <w:bCs/>
                <w:color w:val="000000"/>
                <w:sz w:val="16"/>
                <w:szCs w:val="16"/>
                <w:lang w:eastAsia="ru-RU"/>
              </w:rPr>
            </w:pPr>
            <w:r w:rsidRPr="009B779B">
              <w:rPr>
                <w:rFonts w:ascii="Times New Roman" w:eastAsia="Times New Roman" w:hAnsi="Times New Roman" w:cs="Times New Roman"/>
                <w:bCs/>
                <w:color w:val="000000"/>
                <w:sz w:val="16"/>
                <w:szCs w:val="16"/>
                <w:lang w:eastAsia="ru-RU"/>
              </w:rPr>
              <w:t>3</w:t>
            </w:r>
          </w:p>
        </w:tc>
        <w:tc>
          <w:tcPr>
            <w:tcW w:w="1427" w:type="dxa"/>
            <w:vMerge w:val="restart"/>
            <w:vAlign w:val="center"/>
          </w:tcPr>
          <w:p w:rsidR="00811876" w:rsidRPr="009B779B"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9B779B">
              <w:rPr>
                <w:rFonts w:ascii="Times New Roman" w:hAnsi="Times New Roman" w:cs="Times New Roman"/>
                <w:sz w:val="16"/>
                <w:szCs w:val="16"/>
                <w:shd w:val="clear" w:color="auto" w:fill="FFFFFF"/>
              </w:rPr>
              <w:t>Частицы для эмболизации сосудов, нерассасывающиеся</w:t>
            </w:r>
          </w:p>
        </w:tc>
        <w:tc>
          <w:tcPr>
            <w:tcW w:w="1121" w:type="dxa"/>
            <w:vMerge w:val="restart"/>
            <w:vAlign w:val="center"/>
          </w:tcPr>
          <w:p w:rsidR="00811876" w:rsidRPr="0088709A"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32.50.22.190-02799</w:t>
            </w:r>
            <w:r>
              <w:rPr>
                <w:rFonts w:ascii="Times New Roman" w:eastAsia="Times New Roman" w:hAnsi="Times New Roman" w:cs="Times New Roman"/>
                <w:color w:val="000000"/>
                <w:sz w:val="16"/>
                <w:szCs w:val="16"/>
                <w:lang w:eastAsia="ru-RU"/>
              </w:rPr>
              <w:t>*</w:t>
            </w:r>
          </w:p>
        </w:tc>
        <w:tc>
          <w:tcPr>
            <w:tcW w:w="1856" w:type="dxa"/>
            <w:tcMar>
              <w:top w:w="75" w:type="dxa"/>
              <w:left w:w="75" w:type="dxa"/>
              <w:bottom w:w="75" w:type="dxa"/>
              <w:right w:w="75" w:type="dxa"/>
            </w:tcMar>
            <w:vAlign w:val="center"/>
          </w:tcPr>
          <w:p w:rsidR="00811876" w:rsidRPr="0088709A"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Диаметр частиц</w:t>
            </w:r>
          </w:p>
        </w:tc>
        <w:tc>
          <w:tcPr>
            <w:tcW w:w="2268" w:type="dxa"/>
            <w:tcMar>
              <w:top w:w="75" w:type="dxa"/>
              <w:left w:w="75" w:type="dxa"/>
              <w:bottom w:w="75" w:type="dxa"/>
              <w:right w:w="75" w:type="dxa"/>
            </w:tcMar>
            <w:vAlign w:val="center"/>
          </w:tcPr>
          <w:p w:rsidR="00811876" w:rsidRPr="0088709A"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&gt; 300  и  ≤ 700</w:t>
            </w:r>
          </w:p>
        </w:tc>
        <w:tc>
          <w:tcPr>
            <w:tcW w:w="1134" w:type="dxa"/>
            <w:tcMar>
              <w:top w:w="75" w:type="dxa"/>
              <w:left w:w="75" w:type="dxa"/>
              <w:bottom w:w="75" w:type="dxa"/>
              <w:right w:w="75" w:type="dxa"/>
            </w:tcMar>
            <w:vAlign w:val="center"/>
          </w:tcPr>
          <w:p w:rsidR="00811876" w:rsidRPr="0088709A"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мкм</w:t>
            </w:r>
          </w:p>
        </w:tc>
        <w:tc>
          <w:tcPr>
            <w:tcW w:w="2126" w:type="dxa"/>
            <w:tcMar>
              <w:top w:w="75" w:type="dxa"/>
              <w:left w:w="75" w:type="dxa"/>
              <w:bottom w:w="75" w:type="dxa"/>
              <w:right w:w="75" w:type="dxa"/>
            </w:tcMar>
            <w:vAlign w:val="center"/>
          </w:tcPr>
          <w:p w:rsidR="00811876" w:rsidRPr="0088709A" w:rsidRDefault="00811876" w:rsidP="00811876">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restart"/>
            <w:vAlign w:val="center"/>
          </w:tcPr>
          <w:p w:rsidR="00811876" w:rsidRP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r w:rsidRPr="00811876">
              <w:rPr>
                <w:rFonts w:ascii="Times New Roman" w:eastAsia="Times New Roman" w:hAnsi="Times New Roman" w:cs="Times New Roman"/>
                <w:bCs/>
                <w:color w:val="000000"/>
                <w:sz w:val="16"/>
                <w:szCs w:val="16"/>
                <w:lang w:eastAsia="ru-RU"/>
              </w:rPr>
              <w:t>3</w:t>
            </w:r>
          </w:p>
        </w:tc>
        <w:tc>
          <w:tcPr>
            <w:tcW w:w="992" w:type="dxa"/>
            <w:vMerge w:val="restart"/>
            <w:vAlign w:val="center"/>
          </w:tcPr>
          <w:p w:rsidR="00811876" w:rsidRPr="00811876" w:rsidRDefault="00811876" w:rsidP="00811876">
            <w:pPr>
              <w:spacing w:after="0" w:line="240" w:lineRule="auto"/>
              <w:jc w:val="center"/>
              <w:rPr>
                <w:rFonts w:ascii="Times New Roman" w:eastAsia="Times New Roman" w:hAnsi="Times New Roman" w:cs="Times New Roman"/>
                <w:bCs/>
                <w:color w:val="000000"/>
                <w:sz w:val="16"/>
                <w:szCs w:val="16"/>
                <w:lang w:eastAsia="ru-RU"/>
              </w:rPr>
            </w:pPr>
            <w:r w:rsidRPr="00811876">
              <w:rPr>
                <w:rFonts w:ascii="Times New Roman" w:eastAsia="Times New Roman" w:hAnsi="Times New Roman" w:cs="Times New Roman"/>
                <w:bCs/>
                <w:color w:val="000000"/>
                <w:sz w:val="16"/>
                <w:szCs w:val="16"/>
                <w:lang w:eastAsia="ru-RU"/>
              </w:rPr>
              <w:t>штука</w:t>
            </w:r>
          </w:p>
        </w:tc>
        <w:tc>
          <w:tcPr>
            <w:tcW w:w="709" w:type="dxa"/>
            <w:vMerge w:val="restart"/>
          </w:tcPr>
          <w:p w:rsidR="00811876" w:rsidRPr="0088709A" w:rsidRDefault="00811876" w:rsidP="00811876">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811876">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811876">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val="restart"/>
          </w:tcPr>
          <w:p w:rsidR="00811876" w:rsidRPr="0088709A" w:rsidRDefault="00811876" w:rsidP="00811876">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Минимальный внутренний диаметр совместимого катетера</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 xml:space="preserve">≥ 0,020 и </w:t>
            </w:r>
            <w:r w:rsidRPr="0088709A">
              <w:rPr>
                <w:rFonts w:ascii="Times New Roman" w:eastAsia="Times New Roman" w:hAnsi="Times New Roman" w:cs="Times New Roman"/>
                <w:color w:val="000000"/>
                <w:sz w:val="16"/>
                <w:szCs w:val="16"/>
                <w:lang w:eastAsia="ru-RU"/>
              </w:rPr>
              <w:t>≤ 0,021</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дюйм</w:t>
            </w: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Имеют цветную кодировку по размеру</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811876" w:rsidRPr="0088709A" w:rsidTr="009B779B">
        <w:trPr>
          <w:trHeight w:val="313"/>
        </w:trPr>
        <w:tc>
          <w:tcPr>
            <w:tcW w:w="421" w:type="dxa"/>
            <w:vMerge/>
          </w:tcPr>
          <w:p w:rsidR="00811876" w:rsidRPr="0088709A" w:rsidRDefault="00811876" w:rsidP="00074B4E">
            <w:pPr>
              <w:spacing w:after="0" w:line="240" w:lineRule="auto"/>
              <w:rPr>
                <w:rFonts w:ascii="Times New Roman" w:eastAsia="Times New Roman" w:hAnsi="Times New Roman" w:cs="Times New Roman"/>
                <w:b/>
                <w:bCs/>
                <w:color w:val="000000"/>
                <w:sz w:val="16"/>
                <w:szCs w:val="16"/>
                <w:lang w:eastAsia="ru-RU"/>
              </w:rPr>
            </w:pPr>
          </w:p>
        </w:tc>
        <w:tc>
          <w:tcPr>
            <w:tcW w:w="1427"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121" w:type="dxa"/>
            <w:vMerge/>
            <w:vAlign w:val="center"/>
          </w:tcPr>
          <w:p w:rsidR="00811876" w:rsidRPr="0088709A" w:rsidRDefault="00811876" w:rsidP="00074B4E">
            <w:pPr>
              <w:spacing w:after="0" w:line="240" w:lineRule="auto"/>
              <w:rPr>
                <w:rFonts w:ascii="Times New Roman" w:eastAsia="Times New Roman" w:hAnsi="Times New Roman" w:cs="Times New Roman"/>
                <w:color w:val="000000"/>
                <w:sz w:val="16"/>
                <w:szCs w:val="16"/>
                <w:lang w:eastAsia="ru-RU"/>
              </w:rPr>
            </w:pPr>
          </w:p>
        </w:tc>
        <w:tc>
          <w:tcPr>
            <w:tcW w:w="185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Поставляются в</w:t>
            </w:r>
          </w:p>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 xml:space="preserve"> шприцах объемом 20 мл, предварительно</w:t>
            </w:r>
          </w:p>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заполненным 2 мл изделия</w:t>
            </w:r>
          </w:p>
        </w:tc>
        <w:tc>
          <w:tcPr>
            <w:tcW w:w="2268"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811876" w:rsidRPr="0088709A" w:rsidRDefault="00811876" w:rsidP="00074B4E">
            <w:pPr>
              <w:spacing w:after="0" w:line="240" w:lineRule="auto"/>
              <w:jc w:val="center"/>
              <w:rPr>
                <w:rFonts w:ascii="Times New Roman" w:eastAsia="Times New Roman" w:hAnsi="Times New Roman" w:cs="Times New Roman"/>
                <w:color w:val="000000"/>
                <w:sz w:val="16"/>
                <w:szCs w:val="16"/>
                <w:lang w:eastAsia="ru-RU"/>
              </w:rPr>
            </w:pPr>
            <w:r w:rsidRPr="0088709A">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992" w:type="dxa"/>
            <w:vMerge/>
            <w:vAlign w:val="center"/>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Merge/>
          </w:tcPr>
          <w:p w:rsidR="00811876" w:rsidRPr="0088709A" w:rsidRDefault="00811876" w:rsidP="00074B4E">
            <w:pPr>
              <w:spacing w:after="0" w:line="240" w:lineRule="auto"/>
              <w:jc w:val="center"/>
              <w:rPr>
                <w:rFonts w:ascii="Times New Roman" w:eastAsia="Times New Roman" w:hAnsi="Times New Roman" w:cs="Times New Roman"/>
                <w:b/>
                <w:bCs/>
                <w:color w:val="000000"/>
                <w:sz w:val="16"/>
                <w:szCs w:val="16"/>
                <w:lang w:eastAsia="ru-RU"/>
              </w:rPr>
            </w:pPr>
          </w:p>
        </w:tc>
      </w:tr>
      <w:tr w:rsidR="009B779B" w:rsidRPr="0088709A" w:rsidTr="001B13A6">
        <w:trPr>
          <w:trHeight w:val="313"/>
        </w:trPr>
        <w:tc>
          <w:tcPr>
            <w:tcW w:w="15315" w:type="dxa"/>
            <w:gridSpan w:val="13"/>
          </w:tcPr>
          <w:p w:rsidR="009B779B" w:rsidRPr="009B779B" w:rsidRDefault="009B779B" w:rsidP="009B779B">
            <w:pPr>
              <w:spacing w:after="0" w:line="240" w:lineRule="auto"/>
              <w:rPr>
                <w:rFonts w:ascii="Times New Roman" w:eastAsia="Times New Roman" w:hAnsi="Times New Roman" w:cs="Times New Roman"/>
                <w:b/>
                <w:bCs/>
                <w:i/>
                <w:color w:val="000000"/>
                <w:lang w:eastAsia="ru-RU"/>
              </w:rPr>
            </w:pPr>
            <w:r w:rsidRPr="009B779B">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9B779B" w:rsidRDefault="009B779B" w:rsidP="009B779B">
            <w:pPr>
              <w:spacing w:after="0" w:line="240" w:lineRule="auto"/>
              <w:rPr>
                <w:rFonts w:ascii="Times New Roman" w:eastAsia="Times New Roman" w:hAnsi="Times New Roman" w:cs="Times New Roman"/>
                <w:b/>
                <w:bCs/>
                <w:i/>
                <w:color w:val="000000"/>
                <w:lang w:eastAsia="ru-RU"/>
              </w:rPr>
            </w:pPr>
          </w:p>
          <w:p w:rsidR="009B779B" w:rsidRPr="0088709A" w:rsidRDefault="009B779B" w:rsidP="009B779B">
            <w:pPr>
              <w:spacing w:after="0" w:line="240" w:lineRule="auto"/>
              <w:rPr>
                <w:rFonts w:ascii="Times New Roman" w:eastAsia="Times New Roman" w:hAnsi="Times New Roman" w:cs="Times New Roman"/>
                <w:b/>
                <w:bCs/>
                <w:color w:val="000000"/>
                <w:sz w:val="16"/>
                <w:szCs w:val="16"/>
                <w:lang w:eastAsia="ru-RU"/>
              </w:rPr>
            </w:pPr>
            <w:r w:rsidRPr="009B779B">
              <w:rPr>
                <w:rFonts w:ascii="Times New Roman" w:eastAsia="Times New Roman" w:hAnsi="Times New Roman" w:cs="Times New Roman"/>
                <w:b/>
                <w:bCs/>
                <w:i/>
                <w:color w:val="000000"/>
                <w:lang w:eastAsia="ru-RU"/>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tc>
      </w:tr>
    </w:tbl>
    <w:p w:rsidR="00170252" w:rsidRDefault="00170252" w:rsidP="000820E3">
      <w:pPr>
        <w:rPr>
          <w:rFonts w:ascii="Times New Roman" w:hAnsi="Times New Roman" w:cs="Times New Roman"/>
          <w:b/>
          <w:sz w:val="16"/>
          <w:szCs w:val="16"/>
        </w:rPr>
      </w:pPr>
    </w:p>
    <w:p w:rsidR="009B779B" w:rsidRDefault="009B779B" w:rsidP="000820E3">
      <w:pPr>
        <w:rPr>
          <w:rFonts w:ascii="Times New Roman" w:hAnsi="Times New Roman" w:cs="Times New Roman"/>
          <w:b/>
          <w:sz w:val="16"/>
          <w:szCs w:val="16"/>
        </w:rPr>
      </w:pPr>
    </w:p>
    <w:p w:rsidR="009B779B" w:rsidRPr="0088709A" w:rsidRDefault="009B779B" w:rsidP="000820E3">
      <w:pPr>
        <w:rPr>
          <w:rFonts w:ascii="Times New Roman" w:hAnsi="Times New Roman" w:cs="Times New Roman"/>
          <w:b/>
          <w:sz w:val="16"/>
          <w:szCs w:val="16"/>
        </w:rPr>
      </w:pPr>
    </w:p>
    <w:sectPr w:rsidR="009B779B" w:rsidRPr="0088709A" w:rsidSect="00FB3FA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2D" w:rsidRDefault="00EF3D2D">
      <w:pPr>
        <w:spacing w:after="0" w:line="240" w:lineRule="auto"/>
      </w:pPr>
      <w:r>
        <w:separator/>
      </w:r>
    </w:p>
  </w:endnote>
  <w:endnote w:type="continuationSeparator" w:id="0">
    <w:p w:rsidR="00EF3D2D" w:rsidRDefault="00EF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1BE9" w:rsidRDefault="009A1BE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A1BE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A1BE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A1BE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A1BE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0388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A1BE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0388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2D" w:rsidRDefault="00EF3D2D">
      <w:pPr>
        <w:spacing w:after="0" w:line="240" w:lineRule="auto"/>
      </w:pPr>
      <w:r>
        <w:separator/>
      </w:r>
    </w:p>
  </w:footnote>
  <w:footnote w:type="continuationSeparator" w:id="0">
    <w:p w:rsidR="00EF3D2D" w:rsidRDefault="00EF3D2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1BE9" w:rsidRDefault="009A1BE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1BE9" w:rsidRDefault="009A1BE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1BE9" w:rsidRDefault="009A1BE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5596"/>
    <w:rsid w:val="002E6D4A"/>
    <w:rsid w:val="002F1377"/>
    <w:rsid w:val="002F29AE"/>
    <w:rsid w:val="002F2BED"/>
    <w:rsid w:val="002F5BC1"/>
    <w:rsid w:val="002F6D7C"/>
    <w:rsid w:val="00303880"/>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1876"/>
    <w:rsid w:val="00817D95"/>
    <w:rsid w:val="00822F37"/>
    <w:rsid w:val="008252D7"/>
    <w:rsid w:val="00832975"/>
    <w:rsid w:val="008404B2"/>
    <w:rsid w:val="00845E9C"/>
    <w:rsid w:val="00851D4A"/>
    <w:rsid w:val="00861E58"/>
    <w:rsid w:val="0086317D"/>
    <w:rsid w:val="008638F3"/>
    <w:rsid w:val="00883DC5"/>
    <w:rsid w:val="0088709A"/>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1BE9"/>
    <w:rsid w:val="009A2C92"/>
    <w:rsid w:val="009B40C9"/>
    <w:rsid w:val="009B779B"/>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3D2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3FAB"/>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A60E-1FCE-4ED4-BFF3-12CE2C3B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2025-05-06T11:25:00Z</dcterms:created>
  <dcterms:modified xsi:type="dcterms:W3CDTF">2025-05-06T11:25:00Z</dcterms:modified>
</cp:coreProperties>
</file>