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71217800" w14:textId="77777777"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79B5316" wp14:editId="4CCF5C44">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14:paraId="2C0591E9" w14:textId="77777777"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14:paraId="6B4B92C1" w14:textId="77777777" w:rsidTr="00F01074">
        <w:tc>
          <w:tcPr>
            <w:tcW w:w="10740" w:type="dxa"/>
            <w:tcBorders>
              <w:bottom w:val="single" w:sz="4" w:space="0" w:color="auto"/>
            </w:tcBorders>
            <w:shd w:val="clear" w:color="auto" w:fill="FFFFFF" w:themeFill="background1"/>
            <w:vAlign w:val="bottom"/>
          </w:tcPr>
          <w:p w14:paraId="6CBB5F80" w14:textId="77777777"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21.11.2023 № 21.1-03/1515</w:t>
            </w:r>
            <w:r w:rsidRPr="00E271DF">
              <w:rPr>
                <w:rFonts w:ascii="Times New Roman" w:hAnsi="Times New Roman" w:cs="Times New Roman"/>
                <w:b/>
                <w:sz w:val="24"/>
                <w:szCs w:val="24"/>
              </w:rPr>
              <w:fldChar w:fldCharType="end"/>
            </w:r>
            <w:bookmarkEnd w:id="2"/>
          </w:p>
        </w:tc>
      </w:tr>
      <w:tr w:rsidR="00482743" w:rsidRPr="00EF5DC5" w14:paraId="282DE22D" w14:textId="77777777" w:rsidTr="00F01074">
        <w:trPr>
          <w:trHeight w:val="312"/>
        </w:trPr>
        <w:tc>
          <w:tcPr>
            <w:tcW w:w="10740" w:type="dxa"/>
            <w:tcBorders>
              <w:top w:val="single" w:sz="4" w:space="0" w:color="auto"/>
            </w:tcBorders>
            <w:shd w:val="clear" w:color="auto" w:fill="auto"/>
            <w:hideMark/>
          </w:tcPr>
          <w:p w14:paraId="4D49EDA0" w14:textId="77777777"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14:paraId="3EAA0D20" w14:textId="77777777" w:rsidTr="00F01074">
        <w:trPr>
          <w:trHeight w:val="507"/>
        </w:trPr>
        <w:tc>
          <w:tcPr>
            <w:tcW w:w="10740" w:type="dxa"/>
            <w:shd w:val="clear" w:color="auto" w:fill="auto"/>
            <w:hideMark/>
          </w:tcPr>
          <w:p w14:paraId="034AA407" w14:textId="77777777"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14:paraId="6183658D" w14:textId="77777777"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14:paraId="08DBB73B" w14:textId="77777777"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14:paraId="180A9FDD" w14:textId="77777777" w:rsidTr="00F01074">
              <w:trPr>
                <w:trHeight w:val="337"/>
              </w:trPr>
              <w:tc>
                <w:tcPr>
                  <w:tcW w:w="5138" w:type="dxa"/>
                  <w:tcBorders>
                    <w:top w:val="nil"/>
                    <w:left w:val="nil"/>
                    <w:bottom w:val="nil"/>
                    <w:right w:val="nil"/>
                  </w:tcBorders>
                </w:tcPr>
                <w:p w14:paraId="70111737" w14:textId="77777777"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14:paraId="5AB48F71" w14:textId="77777777"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14:paraId="5BEFC2A2" w14:textId="77777777"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28.11.2023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14:paraId="6AA3A10C" w14:textId="77777777" w:rsidR="00482743" w:rsidRDefault="00482743" w:rsidP="00637F5D">
            <w:pPr>
              <w:spacing w:after="0"/>
              <w:rPr>
                <w:rFonts w:ascii="Times New Roman" w:hAnsi="Times New Roman" w:cs="Times New Roman"/>
                <w:sz w:val="24"/>
                <w:szCs w:val="24"/>
              </w:rPr>
            </w:pPr>
          </w:p>
          <w:p w14:paraId="2266394E"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14:paraId="46B1270C"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14:paraId="1533DCAA"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14:paraId="01A52F6B"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14:paraId="3918BE30"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14:paraId="054518A0" w14:textId="77777777"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14:paraId="46CE6141" w14:textId="77777777"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14:paraId="7675DE1D" w14:textId="77777777"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14:paraId="22D70722"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14:paraId="2E395BED"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14:paraId="69884BE4"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14:paraId="2CD45DE5" w14:textId="77777777"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14:paraId="6A22DB87" w14:textId="77777777"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14:paraId="564CB2DE"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14:paraId="5776CCE8"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14:paraId="039FCD75" w14:textId="77777777"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14:paraId="2499A792" w14:textId="77777777" w:rsidR="00DC11FC" w:rsidRPr="00DA2F66" w:rsidRDefault="00DC11FC" w:rsidP="00B173CC">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14:paraId="35BE4A01" w14:textId="77777777" w:rsidR="00DC11FC" w:rsidRDefault="00DC11FC" w:rsidP="00180633">
            <w:pPr>
              <w:pStyle w:val="a7"/>
              <w:spacing w:after="0" w:line="240" w:lineRule="auto"/>
              <w:ind w:left="0" w:firstLine="567"/>
              <w:jc w:val="both"/>
              <w:rPr>
                <w:rFonts w:ascii="Times New Roman" w:hAnsi="Times New Roman" w:cs="Times New Roman"/>
              </w:rPr>
            </w:pPr>
          </w:p>
          <w:p w14:paraId="6029EA85" w14:textId="77777777" w:rsidR="00DC11FC" w:rsidRDefault="00DC11FC" w:rsidP="00180633">
            <w:pPr>
              <w:pStyle w:val="a7"/>
              <w:spacing w:after="0" w:line="240" w:lineRule="auto"/>
              <w:ind w:left="0" w:firstLine="567"/>
              <w:jc w:val="both"/>
              <w:rPr>
                <w:rFonts w:ascii="Times New Roman" w:hAnsi="Times New Roman" w:cs="Times New Roman"/>
              </w:rPr>
            </w:pPr>
          </w:p>
          <w:p w14:paraId="4316C835" w14:textId="77777777" w:rsidR="00DC11FC" w:rsidRPr="00DC11FC" w:rsidRDefault="00DC11FC" w:rsidP="00180633">
            <w:pPr>
              <w:pStyle w:val="a7"/>
              <w:spacing w:after="0" w:line="240" w:lineRule="auto"/>
              <w:ind w:left="0" w:firstLine="567"/>
              <w:jc w:val="both"/>
              <w:rPr>
                <w:rFonts w:ascii="Times New Roman" w:hAnsi="Times New Roman" w:cs="Times New Roman"/>
              </w:rPr>
            </w:pPr>
          </w:p>
          <w:p w14:paraId="5C0B7590" w14:textId="77777777"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14:paraId="7DEF91C2" w14:textId="77777777" w:rsidTr="00F01074">
        <w:trPr>
          <w:trHeight w:val="507"/>
        </w:trPr>
        <w:tc>
          <w:tcPr>
            <w:tcW w:w="10740" w:type="dxa"/>
            <w:shd w:val="clear" w:color="auto" w:fill="auto"/>
          </w:tcPr>
          <w:p w14:paraId="1CC6491D" w14:textId="77777777" w:rsidR="00637F5D" w:rsidRPr="00450429" w:rsidRDefault="00637F5D" w:rsidP="00637F5D">
            <w:pPr>
              <w:spacing w:after="0"/>
              <w:jc w:val="center"/>
              <w:rPr>
                <w:rFonts w:ascii="Times New Roman" w:hAnsi="Times New Roman" w:cs="Times New Roman"/>
                <w:b/>
                <w:caps/>
                <w:sz w:val="28"/>
              </w:rPr>
            </w:pPr>
          </w:p>
        </w:tc>
      </w:tr>
    </w:tbl>
    <w:p w14:paraId="6AB7B077" w14:textId="77777777" w:rsidR="001B53BC" w:rsidRPr="00DA2F66" w:rsidRDefault="001B53BC" w:rsidP="00DA2F66">
      <w:pPr>
        <w:rPr>
          <w:rFonts w:ascii="Times New Roman" w:hAnsi="Times New Roman" w:cs="Times New Roman"/>
        </w:rPr>
        <w:sectPr w:rsidR="001B53BC" w:rsidRPr="00DA2F66" w:rsidSect="000439C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188"/>
        <w:gridCol w:w="9163"/>
      </w:tblGrid>
      <w:tr w:rsidR="00EE6B83" w:rsidRPr="00E961F8" w14:paraId="09AC05DA" w14:textId="77777777" w:rsidTr="00B32574">
        <w:tc>
          <w:tcPr>
            <w:tcW w:w="0" w:type="auto"/>
            <w:tcBorders>
              <w:top w:val="single" w:sz="4" w:space="0" w:color="auto"/>
            </w:tcBorders>
          </w:tcPr>
          <w:p w14:paraId="23F9C223" w14:textId="77777777"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14:paraId="3F998AB0" w14:textId="77777777"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14:paraId="006A50D7" w14:textId="77777777"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14:paraId="1861661D" w14:textId="77777777" w:rsidTr="00B32574">
        <w:tc>
          <w:tcPr>
            <w:tcW w:w="0" w:type="auto"/>
          </w:tcPr>
          <w:p w14:paraId="27692316" w14:textId="77777777" w:rsidR="00EE6B83" w:rsidRDefault="00EE6B83" w:rsidP="000C11DF">
            <w:pPr>
              <w:ind w:right="-1"/>
              <w:rPr>
                <w:rFonts w:ascii="Times New Roman" w:hAnsi="Times New Roman" w:cs="Times New Roman"/>
              </w:rPr>
            </w:pPr>
            <w:r>
              <w:rPr>
                <w:rFonts w:ascii="Times New Roman" w:hAnsi="Times New Roman" w:cs="Times New Roman"/>
              </w:rPr>
              <w:t>2.</w:t>
            </w:r>
          </w:p>
        </w:tc>
        <w:tc>
          <w:tcPr>
            <w:tcW w:w="0" w:type="auto"/>
          </w:tcPr>
          <w:p w14:paraId="0773CC63" w14:textId="77777777"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14:paraId="0074B571" w14:textId="77777777"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продуктов питания (ст.28+ст.29)</w:t>
            </w:r>
            <w:r w:rsidRPr="004329AE">
              <w:rPr>
                <w:rFonts w:ascii="Times New Roman" w:hAnsi="Times New Roman" w:cs="Times New Roman"/>
                <w:b/>
                <w:sz w:val="24"/>
                <w:szCs w:val="24"/>
              </w:rPr>
              <w:fldChar w:fldCharType="end"/>
            </w:r>
            <w:bookmarkEnd w:id="5"/>
          </w:p>
        </w:tc>
      </w:tr>
      <w:tr w:rsidR="004329AE" w:rsidRPr="00E961F8" w14:paraId="172A453C" w14:textId="77777777" w:rsidTr="00B32574">
        <w:tc>
          <w:tcPr>
            <w:tcW w:w="0" w:type="auto"/>
          </w:tcPr>
          <w:p w14:paraId="6B972F40" w14:textId="77777777" w:rsidR="004329AE" w:rsidRDefault="004329AE" w:rsidP="000C11DF">
            <w:pPr>
              <w:ind w:right="-1"/>
              <w:rPr>
                <w:rFonts w:ascii="Times New Roman" w:hAnsi="Times New Roman" w:cs="Times New Roman"/>
              </w:rPr>
            </w:pPr>
            <w:r>
              <w:rPr>
                <w:rFonts w:ascii="Times New Roman" w:hAnsi="Times New Roman" w:cs="Times New Roman"/>
              </w:rPr>
              <w:t>3.</w:t>
            </w:r>
          </w:p>
        </w:tc>
        <w:tc>
          <w:tcPr>
            <w:tcW w:w="0" w:type="auto"/>
          </w:tcPr>
          <w:p w14:paraId="21FCAD9A" w14:textId="77777777"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14:paraId="759CB074" w14:textId="77777777"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14:paraId="400FB6F8" w14:textId="77777777" w:rsidTr="00B32574">
        <w:tc>
          <w:tcPr>
            <w:tcW w:w="0" w:type="auto"/>
          </w:tcPr>
          <w:p w14:paraId="4BAEC246" w14:textId="77777777" w:rsidR="00EE6B83" w:rsidRDefault="004329AE" w:rsidP="000C11DF">
            <w:pPr>
              <w:ind w:right="-1"/>
              <w:rPr>
                <w:rFonts w:ascii="Times New Roman" w:hAnsi="Times New Roman" w:cs="Times New Roman"/>
              </w:rPr>
            </w:pPr>
            <w:r>
              <w:rPr>
                <w:rFonts w:ascii="Times New Roman" w:hAnsi="Times New Roman" w:cs="Times New Roman"/>
              </w:rPr>
              <w:t>4.</w:t>
            </w:r>
          </w:p>
        </w:tc>
        <w:tc>
          <w:tcPr>
            <w:tcW w:w="0" w:type="auto"/>
          </w:tcPr>
          <w:p w14:paraId="0A5FC91B" w14:textId="77777777"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14:paraId="17B2C3D6" w14:textId="77777777"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14:paraId="5639B726" w14:textId="77777777" w:rsidTr="00B32574">
        <w:tc>
          <w:tcPr>
            <w:tcW w:w="0" w:type="auto"/>
          </w:tcPr>
          <w:p w14:paraId="35EB13D9" w14:textId="77777777" w:rsidR="004329AE" w:rsidRPr="008252D7" w:rsidRDefault="004329AE" w:rsidP="000C11DF">
            <w:pPr>
              <w:ind w:right="-1"/>
              <w:rPr>
                <w:rFonts w:ascii="Times New Roman" w:hAnsi="Times New Roman" w:cs="Times New Roman"/>
              </w:rPr>
            </w:pPr>
            <w:r>
              <w:rPr>
                <w:rFonts w:ascii="Times New Roman" w:hAnsi="Times New Roman" w:cs="Times New Roman"/>
              </w:rPr>
              <w:t>5.</w:t>
            </w:r>
          </w:p>
        </w:tc>
        <w:tc>
          <w:tcPr>
            <w:tcW w:w="0" w:type="auto"/>
          </w:tcPr>
          <w:p w14:paraId="166537D0" w14:textId="77777777"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14:paraId="441AE115" w14:textId="77777777"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14:paraId="74B57935" w14:textId="77777777" w:rsidTr="00B32574">
        <w:tc>
          <w:tcPr>
            <w:tcW w:w="0" w:type="auto"/>
          </w:tcPr>
          <w:p w14:paraId="7F340272" w14:textId="77777777" w:rsidR="004329AE" w:rsidRPr="008252D7" w:rsidRDefault="004329AE" w:rsidP="000C11DF">
            <w:pPr>
              <w:ind w:right="-1"/>
              <w:rPr>
                <w:rFonts w:ascii="Times New Roman" w:hAnsi="Times New Roman" w:cs="Times New Roman"/>
              </w:rPr>
            </w:pPr>
            <w:r>
              <w:rPr>
                <w:rFonts w:ascii="Times New Roman" w:hAnsi="Times New Roman" w:cs="Times New Roman"/>
              </w:rPr>
              <w:t>6.</w:t>
            </w:r>
          </w:p>
        </w:tc>
        <w:tc>
          <w:tcPr>
            <w:tcW w:w="0" w:type="auto"/>
          </w:tcPr>
          <w:p w14:paraId="094EC0DC" w14:textId="77777777"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14:paraId="2D496BB3" w14:textId="77777777"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9"/>
          </w:p>
        </w:tc>
      </w:tr>
      <w:tr w:rsidR="004329AE" w:rsidRPr="008252D7" w14:paraId="6DC14464" w14:textId="77777777" w:rsidTr="00B32574">
        <w:tc>
          <w:tcPr>
            <w:tcW w:w="0" w:type="auto"/>
          </w:tcPr>
          <w:p w14:paraId="70F7D585" w14:textId="77777777"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14:paraId="6EC7457A" w14:textId="77777777"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14:paraId="2E58CB22" w14:textId="77777777" w:rsidTr="00B32574">
        <w:tc>
          <w:tcPr>
            <w:tcW w:w="0" w:type="auto"/>
          </w:tcPr>
          <w:p w14:paraId="2A699FE6" w14:textId="77777777" w:rsidR="00162746" w:rsidRPr="008252D7" w:rsidRDefault="00162746" w:rsidP="000C11DF">
            <w:pPr>
              <w:ind w:right="-1"/>
              <w:rPr>
                <w:rFonts w:ascii="Times New Roman" w:hAnsi="Times New Roman" w:cs="Times New Roman"/>
              </w:rPr>
            </w:pPr>
            <w:r>
              <w:rPr>
                <w:rFonts w:ascii="Times New Roman" w:hAnsi="Times New Roman" w:cs="Times New Roman"/>
              </w:rPr>
              <w:t>7.1</w:t>
            </w:r>
          </w:p>
        </w:tc>
        <w:tc>
          <w:tcPr>
            <w:tcW w:w="0" w:type="auto"/>
          </w:tcPr>
          <w:p w14:paraId="3127FFDD" w14:textId="77777777"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14:paraId="668F9BCC" w14:textId="77777777"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01.01.2024</w:t>
            </w:r>
            <w:r w:rsidRPr="00317DBA">
              <w:rPr>
                <w:rFonts w:ascii="Times New Roman" w:hAnsi="Times New Roman" w:cs="Times New Roman"/>
                <w:sz w:val="24"/>
                <w:szCs w:val="24"/>
              </w:rPr>
              <w:fldChar w:fldCharType="end"/>
            </w:r>
            <w:bookmarkEnd w:id="10"/>
          </w:p>
        </w:tc>
      </w:tr>
      <w:tr w:rsidR="00EE6B83" w:rsidRPr="008252D7" w14:paraId="61926BC9" w14:textId="77777777" w:rsidTr="00B32574">
        <w:tc>
          <w:tcPr>
            <w:tcW w:w="0" w:type="auto"/>
          </w:tcPr>
          <w:p w14:paraId="1F75B204" w14:textId="77777777" w:rsidR="00EE6B83" w:rsidRPr="008252D7" w:rsidRDefault="00162746" w:rsidP="000C11DF">
            <w:pPr>
              <w:ind w:right="-1"/>
              <w:rPr>
                <w:rFonts w:ascii="Times New Roman" w:hAnsi="Times New Roman" w:cs="Times New Roman"/>
              </w:rPr>
            </w:pPr>
            <w:r>
              <w:rPr>
                <w:rFonts w:ascii="Times New Roman" w:hAnsi="Times New Roman" w:cs="Times New Roman"/>
              </w:rPr>
              <w:t>7.2</w:t>
            </w:r>
          </w:p>
        </w:tc>
        <w:tc>
          <w:tcPr>
            <w:tcW w:w="0" w:type="auto"/>
          </w:tcPr>
          <w:p w14:paraId="013B150E" w14:textId="77777777"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14:paraId="52A36625" w14:textId="77777777"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11"/>
          </w:p>
        </w:tc>
      </w:tr>
      <w:tr w:rsidR="004329AE" w:rsidRPr="008252D7" w14:paraId="640E329A" w14:textId="77777777" w:rsidTr="00B32574">
        <w:tc>
          <w:tcPr>
            <w:tcW w:w="0" w:type="auto"/>
          </w:tcPr>
          <w:p w14:paraId="493DFB39" w14:textId="77777777" w:rsidR="004329AE" w:rsidRPr="008252D7" w:rsidRDefault="00162746" w:rsidP="000C11DF">
            <w:pPr>
              <w:ind w:right="-1"/>
              <w:rPr>
                <w:rFonts w:ascii="Times New Roman" w:hAnsi="Times New Roman" w:cs="Times New Roman"/>
              </w:rPr>
            </w:pPr>
            <w:r>
              <w:rPr>
                <w:rFonts w:ascii="Times New Roman" w:hAnsi="Times New Roman" w:cs="Times New Roman"/>
              </w:rPr>
              <w:t>7.3</w:t>
            </w:r>
          </w:p>
        </w:tc>
        <w:tc>
          <w:tcPr>
            <w:tcW w:w="0" w:type="auto"/>
          </w:tcPr>
          <w:p w14:paraId="69DBA78D" w14:textId="77777777"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14:paraId="2AB7B101" w14:textId="77777777"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Поставка Товара осуществляется Поставщиком партиями по заявкам Покупателя.  Поставка Товара осуществляется Поставщиком в день, указанный в заявке, при этом данный день не может быть позднее 2 (двух) рабочих дней после поступления письменной заявки от Покупателя. Приемка-передача Товара осуществляется по рабочим дням с 10:00 до 14:00. Последняя дата подачи заявки на поставку: 22.04.2024. Количество партий: не более 60.</w:t>
            </w:r>
            <w:r w:rsidRPr="001347C5">
              <w:rPr>
                <w:rFonts w:ascii="Times New Roman" w:hAnsi="Times New Roman" w:cs="Times New Roman"/>
                <w:sz w:val="24"/>
                <w:szCs w:val="24"/>
              </w:rPr>
              <w:fldChar w:fldCharType="end"/>
            </w:r>
            <w:bookmarkEnd w:id="12"/>
          </w:p>
        </w:tc>
      </w:tr>
      <w:tr w:rsidR="00EE6B83" w:rsidRPr="008252D7" w14:paraId="00869A29" w14:textId="77777777" w:rsidTr="00B32574">
        <w:tc>
          <w:tcPr>
            <w:tcW w:w="0" w:type="auto"/>
          </w:tcPr>
          <w:p w14:paraId="0FB8237A" w14:textId="77777777" w:rsidR="00EE6B83" w:rsidRPr="008252D7" w:rsidRDefault="00162746" w:rsidP="000C11DF">
            <w:pPr>
              <w:ind w:right="-1"/>
              <w:rPr>
                <w:rFonts w:ascii="Times New Roman" w:hAnsi="Times New Roman" w:cs="Times New Roman"/>
              </w:rPr>
            </w:pPr>
            <w:r>
              <w:rPr>
                <w:rFonts w:ascii="Times New Roman" w:hAnsi="Times New Roman" w:cs="Times New Roman"/>
              </w:rPr>
              <w:t>8.</w:t>
            </w:r>
          </w:p>
        </w:tc>
        <w:tc>
          <w:tcPr>
            <w:tcW w:w="0" w:type="auto"/>
          </w:tcPr>
          <w:p w14:paraId="2635B785" w14:textId="77777777"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14:paraId="75CE25A1" w14:textId="77777777"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14:paraId="48265443" w14:textId="77777777" w:rsidTr="00B32574">
        <w:tc>
          <w:tcPr>
            <w:tcW w:w="0" w:type="auto"/>
          </w:tcPr>
          <w:p w14:paraId="46D4D65C" w14:textId="77777777" w:rsidR="00EE6B83" w:rsidRPr="006474B5" w:rsidRDefault="00162746" w:rsidP="000C11DF">
            <w:pPr>
              <w:ind w:right="-1"/>
              <w:rPr>
                <w:rFonts w:ascii="Times New Roman" w:hAnsi="Times New Roman" w:cs="Times New Roman"/>
              </w:rPr>
            </w:pPr>
            <w:r>
              <w:rPr>
                <w:rFonts w:ascii="Times New Roman" w:hAnsi="Times New Roman" w:cs="Times New Roman"/>
              </w:rPr>
              <w:t>9.</w:t>
            </w:r>
          </w:p>
        </w:tc>
        <w:tc>
          <w:tcPr>
            <w:tcW w:w="0" w:type="auto"/>
          </w:tcPr>
          <w:p w14:paraId="6E305B7D" w14:textId="77777777"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14:paraId="5032CE6F" w14:textId="77777777"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Сертификаты (Декларации) соответствия</w:t>
            </w:r>
            <w:r w:rsidRPr="001347C5">
              <w:rPr>
                <w:rFonts w:ascii="Times New Roman" w:hAnsi="Times New Roman" w:cs="Times New Roman"/>
                <w:sz w:val="24"/>
                <w:szCs w:val="24"/>
              </w:rPr>
              <w:fldChar w:fldCharType="end"/>
            </w:r>
            <w:bookmarkEnd w:id="14"/>
          </w:p>
        </w:tc>
      </w:tr>
      <w:tr w:rsidR="00EE6B83" w:rsidRPr="008252D7" w14:paraId="7683E2DB" w14:textId="77777777" w:rsidTr="00B32574">
        <w:tc>
          <w:tcPr>
            <w:tcW w:w="0" w:type="auto"/>
          </w:tcPr>
          <w:p w14:paraId="017B6350" w14:textId="77777777"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14:paraId="759DA6C9" w14:textId="77777777"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14:paraId="3C146C1A" w14:textId="77777777"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14:paraId="70FC9200" w14:textId="77777777" w:rsidTr="00B32574">
        <w:tc>
          <w:tcPr>
            <w:tcW w:w="0" w:type="auto"/>
          </w:tcPr>
          <w:p w14:paraId="3CA2DB5A" w14:textId="77777777" w:rsidR="000F0075" w:rsidRPr="006474B5" w:rsidRDefault="000F0075" w:rsidP="000C11DF">
            <w:pPr>
              <w:ind w:right="-1"/>
              <w:rPr>
                <w:rFonts w:ascii="Times New Roman" w:hAnsi="Times New Roman" w:cs="Times New Roman"/>
              </w:rPr>
            </w:pPr>
            <w:r>
              <w:rPr>
                <w:rFonts w:ascii="Times New Roman" w:hAnsi="Times New Roman" w:cs="Times New Roman"/>
              </w:rPr>
              <w:t>11.</w:t>
            </w:r>
          </w:p>
        </w:tc>
        <w:tc>
          <w:tcPr>
            <w:tcW w:w="0" w:type="auto"/>
          </w:tcPr>
          <w:p w14:paraId="4EC5E5D5"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14:paraId="190F09ED" w14:textId="77777777"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14:paraId="0025C365" w14:textId="77777777" w:rsidTr="00B32574">
        <w:tc>
          <w:tcPr>
            <w:tcW w:w="0" w:type="auto"/>
          </w:tcPr>
          <w:p w14:paraId="247A0017" w14:textId="77777777" w:rsidR="000F0075" w:rsidRPr="006474B5" w:rsidRDefault="000F0075" w:rsidP="000C11DF">
            <w:pPr>
              <w:ind w:right="-1"/>
              <w:rPr>
                <w:rFonts w:ascii="Times New Roman" w:hAnsi="Times New Roman" w:cs="Times New Roman"/>
              </w:rPr>
            </w:pPr>
            <w:r>
              <w:rPr>
                <w:rFonts w:ascii="Times New Roman" w:hAnsi="Times New Roman" w:cs="Times New Roman"/>
              </w:rPr>
              <w:t>12.</w:t>
            </w:r>
          </w:p>
        </w:tc>
        <w:tc>
          <w:tcPr>
            <w:tcW w:w="0" w:type="auto"/>
          </w:tcPr>
          <w:p w14:paraId="77623005"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14:paraId="0CD91C77" w14:textId="77777777"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указан в ТЗ, отдельно по каждой позиции</w:t>
            </w:r>
            <w:r w:rsidRPr="00317DBA">
              <w:rPr>
                <w:rFonts w:ascii="Times New Roman" w:hAnsi="Times New Roman" w:cs="Times New Roman"/>
                <w:sz w:val="24"/>
                <w:szCs w:val="24"/>
              </w:rPr>
              <w:fldChar w:fldCharType="end"/>
            </w:r>
            <w:bookmarkEnd w:id="17"/>
          </w:p>
        </w:tc>
      </w:tr>
      <w:tr w:rsidR="000F0075" w:rsidRPr="008252D7" w14:paraId="693E74F5" w14:textId="77777777" w:rsidTr="00B32574">
        <w:tc>
          <w:tcPr>
            <w:tcW w:w="0" w:type="auto"/>
          </w:tcPr>
          <w:p w14:paraId="43C5BC14" w14:textId="77777777" w:rsidR="000F0075" w:rsidRPr="006474B5" w:rsidRDefault="000F0075" w:rsidP="000C11DF">
            <w:pPr>
              <w:ind w:right="-1"/>
              <w:rPr>
                <w:rFonts w:ascii="Times New Roman" w:hAnsi="Times New Roman" w:cs="Times New Roman"/>
              </w:rPr>
            </w:pPr>
            <w:r>
              <w:rPr>
                <w:rFonts w:ascii="Times New Roman" w:hAnsi="Times New Roman" w:cs="Times New Roman"/>
              </w:rPr>
              <w:t>13.</w:t>
            </w:r>
          </w:p>
        </w:tc>
        <w:tc>
          <w:tcPr>
            <w:tcW w:w="0" w:type="auto"/>
          </w:tcPr>
          <w:p w14:paraId="13CD2290"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14:paraId="3FB3A144" w14:textId="77777777"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14:paraId="07F940AC" w14:textId="77777777" w:rsidTr="00B32574">
        <w:tc>
          <w:tcPr>
            <w:tcW w:w="0" w:type="auto"/>
          </w:tcPr>
          <w:p w14:paraId="1C19D13E" w14:textId="77777777" w:rsidR="000F0075" w:rsidRDefault="000F0075" w:rsidP="000C11DF">
            <w:pPr>
              <w:ind w:right="-1"/>
              <w:rPr>
                <w:rFonts w:ascii="Times New Roman" w:hAnsi="Times New Roman" w:cs="Times New Roman"/>
              </w:rPr>
            </w:pPr>
            <w:r>
              <w:rPr>
                <w:rFonts w:ascii="Times New Roman" w:hAnsi="Times New Roman" w:cs="Times New Roman"/>
              </w:rPr>
              <w:t>14.</w:t>
            </w:r>
          </w:p>
        </w:tc>
        <w:tc>
          <w:tcPr>
            <w:tcW w:w="0" w:type="auto"/>
          </w:tcPr>
          <w:p w14:paraId="257D0321" w14:textId="77777777"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 xml:space="preserve">Предоставляемые участникам закупки преимущества в </w:t>
            </w:r>
            <w:r w:rsidRPr="00450429">
              <w:rPr>
                <w:rFonts w:ascii="Times New Roman" w:hAnsi="Times New Roman" w:cs="Times New Roman"/>
                <w:sz w:val="24"/>
                <w:szCs w:val="26"/>
              </w:rPr>
              <w:lastRenderedPageBreak/>
              <w:t>соответствии со статьями 28 и 29 Закона № 44-ФЗ</w:t>
            </w:r>
          </w:p>
        </w:tc>
        <w:tc>
          <w:tcPr>
            <w:tcW w:w="0" w:type="auto"/>
          </w:tcPr>
          <w:p w14:paraId="47EDC707" w14:textId="77777777"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lastRenderedPageBreak/>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 xml:space="preserve">Преимущества в соответствии со ст.28 и 29, согласно Распоряжение Правительства РФ от 8 декабря 2021 г. N 3500-р</w:t>
            </w:r>
            <w:r w:rsidRPr="00317DBA">
              <w:rPr>
                <w:rFonts w:ascii="Times New Roman" w:hAnsi="Times New Roman" w:cs="Times New Roman"/>
                <w:sz w:val="24"/>
                <w:szCs w:val="24"/>
              </w:rPr>
              <w:lastRenderedPageBreak/>
              <w:t>РФ от 8 декабря 2021 г. N 3500-р</w:t>
            </w:r>
            <w:r w:rsidRPr="00317DBA">
              <w:rPr>
                <w:rFonts w:ascii="Times New Roman" w:hAnsi="Times New Roman" w:cs="Times New Roman"/>
                <w:sz w:val="24"/>
                <w:szCs w:val="24"/>
              </w:rPr>
              <w:fldChar w:fldCharType="end"/>
            </w:r>
            <w:bookmarkEnd w:id="19"/>
          </w:p>
        </w:tc>
      </w:tr>
      <w:tr w:rsidR="000F0075" w:rsidRPr="008252D7" w14:paraId="3B0FBB5E" w14:textId="77777777" w:rsidTr="00B32574">
        <w:tc>
          <w:tcPr>
            <w:tcW w:w="0" w:type="auto"/>
          </w:tcPr>
          <w:p w14:paraId="0032B3E5" w14:textId="77777777" w:rsidR="000F0075" w:rsidRDefault="000F0075" w:rsidP="000C11DF">
            <w:pPr>
              <w:ind w:right="-1"/>
              <w:rPr>
                <w:rFonts w:ascii="Times New Roman" w:hAnsi="Times New Roman" w:cs="Times New Roman"/>
              </w:rPr>
            </w:pPr>
            <w:r>
              <w:rPr>
                <w:rFonts w:ascii="Times New Roman" w:hAnsi="Times New Roman" w:cs="Times New Roman"/>
              </w:rPr>
              <w:lastRenderedPageBreak/>
              <w:t>15.</w:t>
            </w:r>
          </w:p>
        </w:tc>
        <w:tc>
          <w:tcPr>
            <w:tcW w:w="0" w:type="auto"/>
          </w:tcPr>
          <w:p w14:paraId="342C0E84" w14:textId="77777777"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14:paraId="1935ABE2" w14:textId="77777777"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14:paraId="1F2828AA" w14:textId="77777777" w:rsidTr="00B32574">
        <w:tc>
          <w:tcPr>
            <w:tcW w:w="0" w:type="auto"/>
          </w:tcPr>
          <w:p w14:paraId="6593DCD0" w14:textId="77777777" w:rsidR="000F0075" w:rsidRDefault="000F0075" w:rsidP="000C11DF">
            <w:pPr>
              <w:ind w:right="-1"/>
              <w:rPr>
                <w:rFonts w:ascii="Times New Roman" w:hAnsi="Times New Roman" w:cs="Times New Roman"/>
              </w:rPr>
            </w:pPr>
            <w:r>
              <w:rPr>
                <w:rFonts w:ascii="Times New Roman" w:hAnsi="Times New Roman" w:cs="Times New Roman"/>
              </w:rPr>
              <w:t>16.</w:t>
            </w:r>
          </w:p>
        </w:tc>
        <w:tc>
          <w:tcPr>
            <w:tcW w:w="0" w:type="auto"/>
          </w:tcPr>
          <w:p w14:paraId="748B0554" w14:textId="77777777"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14:paraId="14586BB1" w14:textId="77777777"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14:paraId="539AF464" w14:textId="77777777" w:rsidTr="00B32574">
        <w:tc>
          <w:tcPr>
            <w:tcW w:w="0" w:type="auto"/>
          </w:tcPr>
          <w:p w14:paraId="62ACC08C" w14:textId="77777777" w:rsidR="000F0075" w:rsidRDefault="000F0075" w:rsidP="000C11DF">
            <w:pPr>
              <w:ind w:right="-1"/>
              <w:rPr>
                <w:rFonts w:ascii="Times New Roman" w:hAnsi="Times New Roman" w:cs="Times New Roman"/>
              </w:rPr>
            </w:pPr>
            <w:r>
              <w:rPr>
                <w:rFonts w:ascii="Times New Roman" w:hAnsi="Times New Roman" w:cs="Times New Roman"/>
              </w:rPr>
              <w:t>17.</w:t>
            </w:r>
          </w:p>
        </w:tc>
        <w:tc>
          <w:tcPr>
            <w:tcW w:w="0" w:type="auto"/>
          </w:tcPr>
          <w:p w14:paraId="18639CF1" w14:textId="77777777"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14:paraId="40889A79" w14:textId="77777777"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14:paraId="7A9E7166" w14:textId="77777777"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133"/>
        <w:gridCol w:w="1841"/>
        <w:gridCol w:w="70"/>
        <w:gridCol w:w="2053"/>
        <w:gridCol w:w="647"/>
        <w:gridCol w:w="53"/>
        <w:gridCol w:w="1533"/>
        <w:gridCol w:w="707"/>
        <w:gridCol w:w="750"/>
        <w:gridCol w:w="1748"/>
        <w:gridCol w:w="1274"/>
        <w:gridCol w:w="809"/>
        <w:gridCol w:w="1208"/>
        <w:gridCol w:w="1055"/>
      </w:tblGrid>
      <w:tr w:rsidR="000C11DF" w:rsidRPr="00290A2E" w14:paraId="2B32ADB0" w14:textId="77777777" w:rsidTr="000C11DF">
        <w:tc>
          <w:tcPr>
            <w:tcW w:w="213" w:type="pct"/>
            <w:shd w:val="clear" w:color="FFFFFF" w:fill="auto"/>
          </w:tcPr>
          <w:p w14:paraId="2B71446D"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w:t>
            </w:r>
          </w:p>
        </w:tc>
        <w:tc>
          <w:tcPr>
            <w:tcW w:w="643" w:type="pct"/>
            <w:shd w:val="clear" w:color="FFFFFF" w:fill="auto"/>
          </w:tcPr>
          <w:p w14:paraId="335AD281"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Наименование</w:t>
            </w:r>
          </w:p>
        </w:tc>
        <w:tc>
          <w:tcPr>
            <w:tcW w:w="1868" w:type="pct"/>
            <w:gridSpan w:val="6"/>
            <w:shd w:val="clear" w:color="FFFFFF" w:fill="auto"/>
          </w:tcPr>
          <w:p w14:paraId="3E4A6E96"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Технические характеристики</w:t>
            </w:r>
          </w:p>
        </w:tc>
        <w:tc>
          <w:tcPr>
            <w:tcW w:w="213" w:type="pct"/>
            <w:shd w:val="clear" w:color="FFFFFF" w:fill="auto"/>
          </w:tcPr>
          <w:p w14:paraId="4881548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 изм.</w:t>
            </w:r>
          </w:p>
        </w:tc>
        <w:tc>
          <w:tcPr>
            <w:tcW w:w="226" w:type="pct"/>
            <w:shd w:val="clear" w:color="FFFFFF" w:fill="auto"/>
          </w:tcPr>
          <w:p w14:paraId="24945EF7"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Кол-во</w:t>
            </w:r>
          </w:p>
        </w:tc>
        <w:tc>
          <w:tcPr>
            <w:tcW w:w="527" w:type="pct"/>
          </w:tcPr>
          <w:p w14:paraId="6B0BEBBD"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ОКПД2/</w:t>
            </w:r>
          </w:p>
          <w:p w14:paraId="435FB2D6"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КТРУ</w:t>
            </w:r>
          </w:p>
        </w:tc>
        <w:tc>
          <w:tcPr>
            <w:tcW w:w="384" w:type="pct"/>
            <w:shd w:val="clear" w:color="auto" w:fill="FFFF99"/>
          </w:tcPr>
          <w:p w14:paraId="495C9B47"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Страна происхождения</w:t>
            </w:r>
          </w:p>
        </w:tc>
        <w:tc>
          <w:tcPr>
            <w:tcW w:w="244" w:type="pct"/>
            <w:shd w:val="clear" w:color="auto" w:fill="FFFF99"/>
          </w:tcPr>
          <w:p w14:paraId="00BDBCF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 xml:space="preserve">НДС </w:t>
            </w:r>
          </w:p>
          <w:p w14:paraId="0A076F8E"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w:t>
            </w:r>
          </w:p>
        </w:tc>
        <w:tc>
          <w:tcPr>
            <w:tcW w:w="364" w:type="pct"/>
            <w:shd w:val="clear" w:color="auto" w:fill="FFFF99"/>
          </w:tcPr>
          <w:p w14:paraId="5A4F5EEC"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Цена за ед. с НДС (руб)</w:t>
            </w:r>
          </w:p>
        </w:tc>
        <w:tc>
          <w:tcPr>
            <w:tcW w:w="318" w:type="pct"/>
            <w:shd w:val="clear" w:color="auto" w:fill="FFFF99"/>
          </w:tcPr>
          <w:p w14:paraId="31F95BE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r w:rsidRPr="00290A2E">
              <w:rPr>
                <w:rFonts w:ascii="Times New Roman" w:eastAsia="Times New Roman" w:hAnsi="Times New Roman" w:cs="Times New Roman"/>
                <w:b/>
                <w:sz w:val="18"/>
                <w:szCs w:val="18"/>
              </w:rPr>
              <w:t xml:space="preserve">Сумма с НДС </w:t>
            </w:r>
          </w:p>
          <w:p w14:paraId="4646F50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Times New Roman" w:hAnsi="Times New Roman" w:cs="Times New Roman"/>
                <w:b/>
                <w:sz w:val="18"/>
                <w:szCs w:val="18"/>
              </w:rPr>
              <w:t>(руб)</w:t>
            </w:r>
          </w:p>
        </w:tc>
      </w:tr>
      <w:tr w:rsidR="000C11DF" w:rsidRPr="00290A2E" w14:paraId="15087EDE" w14:textId="77777777" w:rsidTr="000C11DF">
        <w:tc>
          <w:tcPr>
            <w:tcW w:w="213" w:type="pct"/>
            <w:vMerge w:val="restart"/>
            <w:shd w:val="clear" w:color="FFFFFF" w:fill="auto"/>
          </w:tcPr>
          <w:p w14:paraId="523E0FDB"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w:t>
            </w:r>
          </w:p>
        </w:tc>
        <w:tc>
          <w:tcPr>
            <w:tcW w:w="643" w:type="pct"/>
            <w:vMerge w:val="restart"/>
            <w:shd w:val="clear" w:color="FFFFFF" w:fill="auto"/>
          </w:tcPr>
          <w:p w14:paraId="31F31302"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Вода минеральная природная питьевая упакованная</w:t>
            </w:r>
          </w:p>
        </w:tc>
        <w:tc>
          <w:tcPr>
            <w:tcW w:w="576" w:type="pct"/>
            <w:gridSpan w:val="2"/>
            <w:shd w:val="clear" w:color="FFFFFF" w:fill="auto"/>
          </w:tcPr>
          <w:p w14:paraId="552D1462"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3D73D994"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206EE4C6"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594B49E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11" w:type="pct"/>
            <w:gridSpan w:val="2"/>
            <w:shd w:val="clear" w:color="FFFFFF" w:fill="auto"/>
          </w:tcPr>
          <w:p w14:paraId="385E47A8"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13EFC8BB"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62" w:type="pct"/>
            <w:shd w:val="clear" w:color="FFFFFF" w:fill="auto"/>
          </w:tcPr>
          <w:p w14:paraId="70F4797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6DE4814D"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шт</w:t>
            </w:r>
          </w:p>
        </w:tc>
        <w:tc>
          <w:tcPr>
            <w:tcW w:w="226" w:type="pct"/>
            <w:vMerge w:val="restart"/>
            <w:shd w:val="clear" w:color="FFFFFF" w:fill="auto"/>
          </w:tcPr>
          <w:p w14:paraId="7241544A"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1560</w:t>
            </w:r>
          </w:p>
        </w:tc>
        <w:tc>
          <w:tcPr>
            <w:tcW w:w="527" w:type="pct"/>
            <w:vMerge w:val="restart"/>
          </w:tcPr>
          <w:p w14:paraId="4F4B9BAF"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11.07.11.110-00000003</w:t>
            </w:r>
          </w:p>
        </w:tc>
        <w:tc>
          <w:tcPr>
            <w:tcW w:w="384" w:type="pct"/>
            <w:vMerge w:val="restart"/>
            <w:shd w:val="clear" w:color="auto" w:fill="FFFF99"/>
          </w:tcPr>
          <w:p w14:paraId="22A06BB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7F50BE2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579B5E8B"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7E86D0E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03A99A8A" w14:textId="77777777" w:rsidTr="000C11DF">
        <w:tc>
          <w:tcPr>
            <w:tcW w:w="213" w:type="pct"/>
            <w:vMerge/>
            <w:shd w:val="clear" w:color="FFFFFF" w:fill="auto"/>
          </w:tcPr>
          <w:p w14:paraId="01F7BB6E"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7DE27F5"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0AF8FF0" w14:textId="77777777" w:rsidR="000C11DF" w:rsidRPr="00290A2E" w:rsidRDefault="000C11DF" w:rsidP="000C11DF">
            <w:pPr>
              <w:tabs>
                <w:tab w:val="left" w:pos="1236"/>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Объем (л)</w:t>
            </w:r>
          </w:p>
        </w:tc>
        <w:tc>
          <w:tcPr>
            <w:tcW w:w="619" w:type="pct"/>
            <w:shd w:val="clear" w:color="FFFFFF" w:fill="auto"/>
          </w:tcPr>
          <w:p w14:paraId="2A31C1EE"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0,5</w:t>
            </w:r>
          </w:p>
        </w:tc>
        <w:tc>
          <w:tcPr>
            <w:tcW w:w="211" w:type="pct"/>
            <w:gridSpan w:val="2"/>
            <w:shd w:val="clear" w:color="FFFFFF" w:fill="auto"/>
          </w:tcPr>
          <w:p w14:paraId="51E995D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09260C6F"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3B7C210"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B9C9B1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11F6421C"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F52D89B"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84C812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A02D27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951D6C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52C2829F" w14:textId="77777777" w:rsidTr="000C11DF">
        <w:tc>
          <w:tcPr>
            <w:tcW w:w="213" w:type="pct"/>
            <w:vMerge/>
            <w:shd w:val="clear" w:color="FFFFFF" w:fill="auto"/>
          </w:tcPr>
          <w:p w14:paraId="1C9A587B"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84130EF"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7FF4141" w14:textId="77777777" w:rsidR="000C11DF" w:rsidRPr="00290A2E" w:rsidRDefault="000C11DF" w:rsidP="000C11DF">
            <w:pPr>
              <w:tabs>
                <w:tab w:val="left" w:pos="1236"/>
              </w:tabs>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Степень газации воды</w:t>
            </w:r>
          </w:p>
        </w:tc>
        <w:tc>
          <w:tcPr>
            <w:tcW w:w="619" w:type="pct"/>
            <w:shd w:val="clear" w:color="FFFFFF" w:fill="auto"/>
          </w:tcPr>
          <w:p w14:paraId="06771AD5"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Негазированная</w:t>
            </w:r>
          </w:p>
        </w:tc>
        <w:tc>
          <w:tcPr>
            <w:tcW w:w="211" w:type="pct"/>
            <w:gridSpan w:val="2"/>
            <w:shd w:val="clear" w:color="FFFFFF" w:fill="auto"/>
          </w:tcPr>
          <w:p w14:paraId="224D040B"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7FA0E957"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B24BC8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B61155B"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467D122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72D868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88EE3A0"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CBF514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29D2C8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0CAB1605" w14:textId="77777777" w:rsidTr="000C11DF">
        <w:tc>
          <w:tcPr>
            <w:tcW w:w="213" w:type="pct"/>
            <w:vMerge/>
            <w:shd w:val="clear" w:color="FFFFFF" w:fill="auto"/>
          </w:tcPr>
          <w:p w14:paraId="0B19FB76"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ED08E58"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1F1B3D1" w14:textId="77777777" w:rsidR="000C11DF" w:rsidRPr="000C11DF" w:rsidRDefault="000C11DF" w:rsidP="000C11DF">
            <w:pPr>
              <w:tabs>
                <w:tab w:val="left" w:pos="1236"/>
              </w:tabs>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Тип воды по назначению</w:t>
            </w:r>
          </w:p>
        </w:tc>
        <w:tc>
          <w:tcPr>
            <w:tcW w:w="619" w:type="pct"/>
            <w:shd w:val="clear" w:color="FFFFFF" w:fill="auto"/>
          </w:tcPr>
          <w:p w14:paraId="508C177D"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столовая</w:t>
            </w:r>
          </w:p>
        </w:tc>
        <w:tc>
          <w:tcPr>
            <w:tcW w:w="211" w:type="pct"/>
            <w:gridSpan w:val="2"/>
            <w:shd w:val="clear" w:color="FFFFFF" w:fill="auto"/>
          </w:tcPr>
          <w:p w14:paraId="296E09F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7D808C8F"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79D4F9F"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904626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383FC28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116055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4D6B337"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BA6270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0356D3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0143163B" w14:textId="77777777" w:rsidTr="000C11DF">
        <w:tc>
          <w:tcPr>
            <w:tcW w:w="213" w:type="pct"/>
            <w:vMerge/>
            <w:shd w:val="clear" w:color="FFFFFF" w:fill="auto"/>
          </w:tcPr>
          <w:p w14:paraId="1A788527"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C98D9A6"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2EE27CCA" w14:textId="77777777" w:rsidR="000C11DF" w:rsidRPr="000C11DF" w:rsidRDefault="000C11DF" w:rsidP="000C11DF">
            <w:pPr>
              <w:spacing w:after="0" w:line="240" w:lineRule="auto"/>
              <w:jc w:val="both"/>
              <w:rPr>
                <w:rFonts w:ascii="Times New Roman" w:eastAsia="Times New Roman" w:hAnsi="Times New Roman" w:cs="Times New Roman"/>
                <w:b/>
                <w:sz w:val="18"/>
                <w:szCs w:val="18"/>
                <w:u w:val="single"/>
              </w:rPr>
            </w:pPr>
            <w:r w:rsidRPr="000C11DF">
              <w:rPr>
                <w:rFonts w:ascii="Times New Roman" w:eastAsia="Times New Roman" w:hAnsi="Times New Roman" w:cs="Times New Roman"/>
                <w:b/>
                <w:sz w:val="18"/>
                <w:szCs w:val="18"/>
                <w:u w:val="single"/>
              </w:rPr>
              <w:t>Дополнительные характеристики*:</w:t>
            </w:r>
          </w:p>
        </w:tc>
        <w:tc>
          <w:tcPr>
            <w:tcW w:w="213" w:type="pct"/>
            <w:vMerge/>
            <w:shd w:val="clear" w:color="FFFFFF" w:fill="auto"/>
          </w:tcPr>
          <w:p w14:paraId="41DA0FCC"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59CEAB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4FE52DA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614F18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C819E2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39E2D0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631D84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3CB2BFBA" w14:textId="77777777" w:rsidTr="000C11DF">
        <w:tc>
          <w:tcPr>
            <w:tcW w:w="213" w:type="pct"/>
            <w:vMerge/>
            <w:shd w:val="clear" w:color="FFFFFF" w:fill="auto"/>
          </w:tcPr>
          <w:p w14:paraId="05B8814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243F18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394EB77"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Внешний вид</w:t>
            </w:r>
          </w:p>
        </w:tc>
        <w:tc>
          <w:tcPr>
            <w:tcW w:w="619" w:type="pct"/>
            <w:shd w:val="clear" w:color="FFFFFF" w:fill="auto"/>
          </w:tcPr>
          <w:p w14:paraId="131A09A2"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прозрачная жидкость без посторонних включений</w:t>
            </w:r>
          </w:p>
        </w:tc>
        <w:tc>
          <w:tcPr>
            <w:tcW w:w="211" w:type="pct"/>
            <w:gridSpan w:val="2"/>
            <w:shd w:val="clear" w:color="FFFFFF" w:fill="auto"/>
          </w:tcPr>
          <w:p w14:paraId="68F049E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654F98F3"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9AB9C6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79C44D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11096D4F"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1B31F9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FCF4D3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ED2897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DF009B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183E87DF" w14:textId="77777777" w:rsidTr="000C11DF">
        <w:tc>
          <w:tcPr>
            <w:tcW w:w="213" w:type="pct"/>
            <w:vMerge/>
            <w:shd w:val="clear" w:color="FFFFFF" w:fill="auto"/>
          </w:tcPr>
          <w:p w14:paraId="30720628"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163003A"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E0C86C9" w14:textId="77777777" w:rsidR="000C11DF" w:rsidRP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Цвет</w:t>
            </w:r>
          </w:p>
        </w:tc>
        <w:tc>
          <w:tcPr>
            <w:tcW w:w="619" w:type="pct"/>
            <w:shd w:val="clear" w:color="FFFFFF" w:fill="auto"/>
          </w:tcPr>
          <w:p w14:paraId="719BC56D" w14:textId="77777777" w:rsidR="000C11DF" w:rsidRPr="006F27DC"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бесцветная жидкость</w:t>
            </w:r>
          </w:p>
        </w:tc>
        <w:tc>
          <w:tcPr>
            <w:tcW w:w="211" w:type="pct"/>
            <w:gridSpan w:val="2"/>
            <w:shd w:val="clear" w:color="FFFFFF" w:fill="auto"/>
          </w:tcPr>
          <w:p w14:paraId="7FF1E2E6"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7D9A9EF1"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FD07A7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BF6E4E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79B811D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591274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C9C4487"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1FDCD4E"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0B9F02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683E201C" w14:textId="77777777" w:rsidTr="000C11DF">
        <w:tc>
          <w:tcPr>
            <w:tcW w:w="213" w:type="pct"/>
            <w:vMerge/>
            <w:shd w:val="clear" w:color="FFFFFF" w:fill="auto"/>
          </w:tcPr>
          <w:p w14:paraId="31EF33FB"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0A9DFFA"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00251B6"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Норма минерализации</w:t>
            </w:r>
          </w:p>
        </w:tc>
        <w:tc>
          <w:tcPr>
            <w:tcW w:w="619" w:type="pct"/>
            <w:shd w:val="clear" w:color="FFFFFF" w:fill="auto"/>
          </w:tcPr>
          <w:p w14:paraId="04058F6F" w14:textId="77777777" w:rsidR="000C11DF" w:rsidRPr="000C11DF" w:rsidRDefault="000C11DF" w:rsidP="000C11DF">
            <w:pPr>
              <w:spacing w:after="0" w:line="240" w:lineRule="auto"/>
              <w:jc w:val="center"/>
              <w:rPr>
                <w:rFonts w:ascii="Times New Roman" w:eastAsia="Calibri" w:hAnsi="Times New Roman" w:cs="Times New Roman"/>
                <w:sz w:val="18"/>
                <w:szCs w:val="18"/>
                <w:vertAlign w:val="superscript"/>
              </w:rPr>
            </w:pPr>
            <w:r>
              <w:rPr>
                <w:rFonts w:ascii="Times New Roman" w:eastAsia="Calibri" w:hAnsi="Times New Roman" w:cs="Times New Roman"/>
                <w:sz w:val="18"/>
                <w:szCs w:val="18"/>
              </w:rPr>
              <w:t>до 1 г/дм</w:t>
            </w:r>
            <w:r>
              <w:rPr>
                <w:rFonts w:ascii="Times New Roman" w:eastAsia="Calibri" w:hAnsi="Times New Roman" w:cs="Times New Roman"/>
                <w:sz w:val="18"/>
                <w:szCs w:val="18"/>
                <w:vertAlign w:val="superscript"/>
              </w:rPr>
              <w:t>3</w:t>
            </w:r>
          </w:p>
        </w:tc>
        <w:tc>
          <w:tcPr>
            <w:tcW w:w="211" w:type="pct"/>
            <w:gridSpan w:val="2"/>
            <w:shd w:val="clear" w:color="FFFFFF" w:fill="auto"/>
          </w:tcPr>
          <w:p w14:paraId="645C4068"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421FC0A1"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72DBB1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06EB8E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02B7FFBD"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7DAA14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969A2F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49DD8D6"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694744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512099EF" w14:textId="77777777" w:rsidTr="000C11DF">
        <w:tc>
          <w:tcPr>
            <w:tcW w:w="213" w:type="pct"/>
            <w:vMerge/>
            <w:shd w:val="clear" w:color="FFFFFF" w:fill="auto"/>
          </w:tcPr>
          <w:p w14:paraId="3262BB39"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0B5468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55ECA09" w14:textId="77777777" w:rsidR="000C11DF" w:rsidRPr="006F27DC" w:rsidRDefault="000C11DF" w:rsidP="000C11D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Упаковка</w:t>
            </w:r>
          </w:p>
        </w:tc>
        <w:tc>
          <w:tcPr>
            <w:tcW w:w="619" w:type="pct"/>
            <w:shd w:val="clear" w:color="FFFFFF" w:fill="auto"/>
          </w:tcPr>
          <w:p w14:paraId="707988D1" w14:textId="77777777" w:rsidR="000C11DF" w:rsidRPr="006F27DC"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п/э бутылка</w:t>
            </w:r>
          </w:p>
        </w:tc>
        <w:tc>
          <w:tcPr>
            <w:tcW w:w="211" w:type="pct"/>
            <w:gridSpan w:val="2"/>
            <w:shd w:val="clear" w:color="FFFFFF" w:fill="auto"/>
          </w:tcPr>
          <w:p w14:paraId="0182BA0F"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0F2875F1"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E4163A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D98355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3428FD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B946B9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7EF725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80162B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834154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28928AC7" w14:textId="77777777" w:rsidTr="000C11DF">
        <w:tc>
          <w:tcPr>
            <w:tcW w:w="213" w:type="pct"/>
            <w:vMerge/>
            <w:shd w:val="clear" w:color="FFFFFF" w:fill="auto"/>
          </w:tcPr>
          <w:p w14:paraId="6ABE438F"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032A7B5"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2588DAA" w14:textId="77777777" w:rsid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Общий срок годности</w:t>
            </w:r>
          </w:p>
          <w:p w14:paraId="2A3F9477" w14:textId="77777777" w:rsidR="000C11DF" w:rsidRPr="006F27DC" w:rsidRDefault="000C11DF" w:rsidP="000C11D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642F6DAC" w14:textId="77777777" w:rsidR="000C11DF" w:rsidRPr="006F27DC"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211" w:type="pct"/>
            <w:gridSpan w:val="2"/>
            <w:shd w:val="clear" w:color="FFFFFF" w:fill="auto"/>
          </w:tcPr>
          <w:p w14:paraId="0A8F5487"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37AA67E1"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F5FFC5B"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060EBD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143E36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477D9E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4EE896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E1AB14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110B23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510C2DCB" w14:textId="77777777" w:rsidTr="000C11DF">
        <w:tc>
          <w:tcPr>
            <w:tcW w:w="213" w:type="pct"/>
            <w:vMerge/>
            <w:shd w:val="clear" w:color="FFFFFF" w:fill="auto"/>
          </w:tcPr>
          <w:p w14:paraId="18E2CC30"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FC0036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44EBE6A" w14:textId="77777777" w:rsid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Остаточный срок годности товара на момент поставки</w:t>
            </w:r>
          </w:p>
          <w:p w14:paraId="2BEBACFE" w14:textId="77777777" w:rsidR="000C11DF" w:rsidRPr="006F27DC" w:rsidRDefault="000C11DF" w:rsidP="000C11D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0B5866DE" w14:textId="77777777" w:rsidR="000C11DF" w:rsidRPr="006F27DC"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6</w:t>
            </w:r>
          </w:p>
        </w:tc>
        <w:tc>
          <w:tcPr>
            <w:tcW w:w="211" w:type="pct"/>
            <w:gridSpan w:val="2"/>
            <w:shd w:val="clear" w:color="FFFFFF" w:fill="auto"/>
          </w:tcPr>
          <w:p w14:paraId="596EF6EA"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1103458E"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590043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0FDC110"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1E466EA"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24D12A0"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1D0420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D816EA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97E659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2C412F43" w14:textId="77777777" w:rsidTr="000C11DF">
        <w:trPr>
          <w:trHeight w:val="1393"/>
        </w:trPr>
        <w:tc>
          <w:tcPr>
            <w:tcW w:w="213" w:type="pct"/>
            <w:vMerge/>
            <w:shd w:val="clear" w:color="FFFFFF" w:fill="auto"/>
          </w:tcPr>
          <w:p w14:paraId="5B4599B7"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826DA9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59BEBC2" w14:textId="77777777" w:rsidR="000C11DF" w:rsidRP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ГОСТ Р 54316-2020 или ТУ производителя, не уступающим по качеству ГОСТ Р 54316-2020</w:t>
            </w:r>
          </w:p>
        </w:tc>
        <w:tc>
          <w:tcPr>
            <w:tcW w:w="619" w:type="pct"/>
            <w:shd w:val="clear" w:color="FFFFFF" w:fill="auto"/>
          </w:tcPr>
          <w:p w14:paraId="69B02759" w14:textId="77777777" w:rsidR="000C11DF"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211" w:type="pct"/>
            <w:gridSpan w:val="2"/>
            <w:shd w:val="clear" w:color="FFFFFF" w:fill="auto"/>
          </w:tcPr>
          <w:p w14:paraId="25E2722D" w14:textId="77777777" w:rsidR="000C11DF" w:rsidRPr="006F27DC"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7B42F0F3"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2229ADA"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49B91B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2F31B7E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168E90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0C01EF6"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5709B6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C06CF07"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712198FB" w14:textId="77777777" w:rsidTr="000C11DF">
        <w:tc>
          <w:tcPr>
            <w:tcW w:w="213" w:type="pct"/>
            <w:vMerge/>
            <w:shd w:val="clear" w:color="FFFFFF" w:fill="auto"/>
          </w:tcPr>
          <w:p w14:paraId="5BBEF09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7207CC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45F2F9D" w14:textId="77777777" w:rsidR="000C11DF" w:rsidRP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ТС 021/2011</w:t>
            </w:r>
          </w:p>
          <w:p w14:paraId="12B26DA9" w14:textId="77777777" w:rsidR="000C11DF" w:rsidRPr="000C11DF" w:rsidRDefault="000C11DF" w:rsidP="000C11DF">
            <w:pPr>
              <w:spacing w:after="0" w:line="240" w:lineRule="auto"/>
              <w:rPr>
                <w:rFonts w:ascii="Times New Roman" w:eastAsia="Times New Roman" w:hAnsi="Times New Roman" w:cs="Times New Roman"/>
                <w:sz w:val="18"/>
                <w:szCs w:val="18"/>
              </w:rPr>
            </w:pPr>
            <w:r w:rsidRPr="000C11DF">
              <w:rPr>
                <w:rFonts w:ascii="Times New Roman" w:eastAsia="Times New Roman" w:hAnsi="Times New Roman" w:cs="Times New Roman"/>
                <w:sz w:val="18"/>
                <w:szCs w:val="18"/>
              </w:rPr>
              <w:t>ТР ТС 022/2011</w:t>
            </w:r>
          </w:p>
          <w:p w14:paraId="622594C7" w14:textId="77777777" w:rsidR="000C11DF" w:rsidRPr="000C11DF"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ТР ТС 005/2011</w:t>
            </w:r>
          </w:p>
        </w:tc>
        <w:tc>
          <w:tcPr>
            <w:tcW w:w="619" w:type="pct"/>
            <w:shd w:val="clear" w:color="FFFFFF" w:fill="auto"/>
          </w:tcPr>
          <w:p w14:paraId="56C992D3" w14:textId="77777777" w:rsidR="000C11DF" w:rsidRPr="000C11DF"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211" w:type="pct"/>
            <w:gridSpan w:val="2"/>
            <w:shd w:val="clear" w:color="FFFFFF" w:fill="auto"/>
          </w:tcPr>
          <w:p w14:paraId="0E127E26" w14:textId="77777777" w:rsidR="000C11DF" w:rsidRPr="000C11DF" w:rsidRDefault="000C11DF" w:rsidP="000C11DF">
            <w:pPr>
              <w:spacing w:after="0" w:line="240" w:lineRule="auto"/>
              <w:jc w:val="center"/>
              <w:rPr>
                <w:rFonts w:ascii="Times New Roman" w:eastAsia="Calibri" w:hAnsi="Times New Roman" w:cs="Times New Roman"/>
                <w:sz w:val="18"/>
                <w:szCs w:val="18"/>
              </w:rPr>
            </w:pPr>
          </w:p>
        </w:tc>
        <w:tc>
          <w:tcPr>
            <w:tcW w:w="462" w:type="pct"/>
            <w:shd w:val="clear" w:color="FFFFFF" w:fill="auto"/>
          </w:tcPr>
          <w:p w14:paraId="767E34F1" w14:textId="77777777" w:rsidR="000C11DF" w:rsidRPr="006F27DC"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2C20A2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90C0C60"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E439E08"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3128CF9"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9B6EDDE"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9D04D7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737C23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7419C2D5" w14:textId="77777777" w:rsidTr="000C11DF">
        <w:tc>
          <w:tcPr>
            <w:tcW w:w="213" w:type="pct"/>
            <w:vMerge/>
            <w:shd w:val="clear" w:color="FFFFFF" w:fill="auto"/>
          </w:tcPr>
          <w:p w14:paraId="30F6C474"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5DB65F1"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CE2932F" w14:textId="77777777" w:rsidR="000C11DF" w:rsidRPr="000C11DF" w:rsidRDefault="000C11DF" w:rsidP="000C11DF">
            <w:pPr>
              <w:spacing w:after="0" w:line="240" w:lineRule="auto"/>
              <w:rPr>
                <w:rFonts w:ascii="Times New Roman" w:eastAsia="Calibri" w:hAnsi="Times New Roman" w:cs="Times New Roman"/>
                <w:b/>
                <w:i/>
                <w:sz w:val="18"/>
                <w:szCs w:val="18"/>
              </w:rPr>
            </w:pPr>
            <w:r w:rsidRPr="000C11DF">
              <w:rPr>
                <w:rFonts w:ascii="Times New Roman" w:eastAsia="Calibri" w:hAnsi="Times New Roman" w:cs="Times New Roman"/>
                <w:b/>
                <w:i/>
                <w:sz w:val="18"/>
                <w:szCs w:val="18"/>
              </w:rPr>
              <w:t>*(Заказчиком определены дополнительные  характеристики, в том числе в части требований к внешнему виду, составу, цвету, вкусу и запаху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2B355A9A" w14:textId="77777777" w:rsidR="000C11DF" w:rsidRPr="00290A2E" w:rsidRDefault="000C11DF" w:rsidP="000C11DF">
            <w:pPr>
              <w:spacing w:after="0" w:line="240" w:lineRule="auto"/>
              <w:rPr>
                <w:rFonts w:ascii="Times New Roman" w:eastAsia="Calibri" w:hAnsi="Times New Roman" w:cs="Times New Roman"/>
                <w:b/>
                <w:i/>
                <w:sz w:val="18"/>
                <w:szCs w:val="18"/>
              </w:rPr>
            </w:pPr>
            <w:r w:rsidRPr="000C11DF">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38E1885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F37FC2C"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1D1EEE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DC7530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2CA4E4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62AB05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EBD029B"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3F3746" w:rsidRPr="00290A2E" w14:paraId="35C67F63" w14:textId="77777777" w:rsidTr="003F3746">
        <w:tc>
          <w:tcPr>
            <w:tcW w:w="213" w:type="pct"/>
            <w:vMerge w:val="restart"/>
            <w:shd w:val="clear" w:color="auto" w:fill="auto"/>
          </w:tcPr>
          <w:p w14:paraId="1B544D02" w14:textId="77777777" w:rsidR="003F3746" w:rsidRPr="003F3746" w:rsidRDefault="003F3746" w:rsidP="000C11DF">
            <w:pPr>
              <w:spacing w:after="0" w:line="240" w:lineRule="auto"/>
              <w:jc w:val="center"/>
              <w:rPr>
                <w:rFonts w:ascii="Times New Roman" w:eastAsia="Calibri" w:hAnsi="Times New Roman" w:cs="Times New Roman"/>
                <w:b/>
                <w:sz w:val="18"/>
                <w:szCs w:val="18"/>
              </w:rPr>
            </w:pPr>
            <w:r w:rsidRPr="003F3746">
              <w:rPr>
                <w:rFonts w:ascii="Times New Roman" w:eastAsia="Calibri" w:hAnsi="Times New Roman" w:cs="Times New Roman"/>
                <w:b/>
                <w:sz w:val="18"/>
                <w:szCs w:val="18"/>
              </w:rPr>
              <w:t>2</w:t>
            </w:r>
          </w:p>
        </w:tc>
        <w:tc>
          <w:tcPr>
            <w:tcW w:w="643" w:type="pct"/>
            <w:vMerge w:val="restart"/>
            <w:shd w:val="clear" w:color="auto" w:fill="auto"/>
          </w:tcPr>
          <w:p w14:paraId="0C1B014C" w14:textId="77777777" w:rsidR="003F3746" w:rsidRPr="003F3746" w:rsidRDefault="003F3746" w:rsidP="000C11DF">
            <w:pPr>
              <w:spacing w:after="0" w:line="240" w:lineRule="auto"/>
              <w:rPr>
                <w:rFonts w:ascii="Times New Roman" w:eastAsia="Times New Roman" w:hAnsi="Times New Roman" w:cs="Times New Roman"/>
                <w:sz w:val="18"/>
                <w:szCs w:val="18"/>
              </w:rPr>
            </w:pPr>
            <w:r w:rsidRPr="003F3746">
              <w:rPr>
                <w:rFonts w:ascii="Times New Roman" w:eastAsia="Times New Roman" w:hAnsi="Times New Roman" w:cs="Times New Roman"/>
                <w:sz w:val="18"/>
                <w:szCs w:val="18"/>
                <w:highlight w:val="green"/>
              </w:rPr>
              <w:t>Капуста белокочанная  квашенная</w:t>
            </w:r>
          </w:p>
        </w:tc>
        <w:tc>
          <w:tcPr>
            <w:tcW w:w="576" w:type="pct"/>
            <w:gridSpan w:val="2"/>
            <w:shd w:val="clear" w:color="auto" w:fill="auto"/>
          </w:tcPr>
          <w:p w14:paraId="030D8399"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 xml:space="preserve">Наименование </w:t>
            </w:r>
          </w:p>
          <w:p w14:paraId="387E46E5"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х-ки</w:t>
            </w:r>
          </w:p>
        </w:tc>
        <w:tc>
          <w:tcPr>
            <w:tcW w:w="619" w:type="pct"/>
            <w:shd w:val="clear" w:color="auto" w:fill="auto"/>
          </w:tcPr>
          <w:p w14:paraId="5F728F84"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Значение х-ки</w:t>
            </w:r>
          </w:p>
          <w:p w14:paraId="48F8A101" w14:textId="77777777" w:rsidR="003F3746" w:rsidRPr="003F3746" w:rsidRDefault="003F3746" w:rsidP="008C5290">
            <w:pPr>
              <w:spacing w:after="0" w:line="240" w:lineRule="auto"/>
              <w:jc w:val="center"/>
              <w:rPr>
                <w:rFonts w:ascii="Times New Roman" w:eastAsia="Calibri" w:hAnsi="Times New Roman" w:cs="Times New Roman"/>
                <w:sz w:val="18"/>
                <w:szCs w:val="18"/>
                <w:highlight w:val="green"/>
              </w:rPr>
            </w:pPr>
          </w:p>
        </w:tc>
        <w:tc>
          <w:tcPr>
            <w:tcW w:w="195" w:type="pct"/>
            <w:shd w:val="clear" w:color="auto" w:fill="auto"/>
          </w:tcPr>
          <w:p w14:paraId="05458C57"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Ед.</w:t>
            </w:r>
          </w:p>
          <w:p w14:paraId="5825AB70"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изм.</w:t>
            </w:r>
          </w:p>
        </w:tc>
        <w:tc>
          <w:tcPr>
            <w:tcW w:w="478" w:type="pct"/>
            <w:gridSpan w:val="2"/>
            <w:shd w:val="clear" w:color="auto" w:fill="auto"/>
          </w:tcPr>
          <w:p w14:paraId="382ECC9E" w14:textId="77777777" w:rsidR="003F3746" w:rsidRPr="003F3746" w:rsidRDefault="003F3746" w:rsidP="008C5290">
            <w:pPr>
              <w:spacing w:after="0" w:line="240" w:lineRule="auto"/>
              <w:jc w:val="center"/>
              <w:rPr>
                <w:rFonts w:ascii="Times New Roman" w:eastAsia="Calibri" w:hAnsi="Times New Roman" w:cs="Times New Roman"/>
                <w:b/>
                <w:sz w:val="18"/>
                <w:szCs w:val="18"/>
                <w:highlight w:val="green"/>
              </w:rPr>
            </w:pPr>
            <w:r w:rsidRPr="003F3746">
              <w:rPr>
                <w:rFonts w:ascii="Times New Roman" w:eastAsia="Calibri" w:hAnsi="Times New Roman" w:cs="Times New Roman"/>
                <w:b/>
                <w:sz w:val="18"/>
                <w:szCs w:val="18"/>
                <w:highlight w:val="green"/>
              </w:rPr>
              <w:t>Инструкция по заполнению х-к в заявке</w:t>
            </w:r>
          </w:p>
        </w:tc>
        <w:tc>
          <w:tcPr>
            <w:tcW w:w="213" w:type="pct"/>
            <w:vMerge w:val="restart"/>
            <w:shd w:val="clear" w:color="auto" w:fill="auto"/>
          </w:tcPr>
          <w:p w14:paraId="766C9692" w14:textId="77777777" w:rsidR="003F3746" w:rsidRPr="00290A2E" w:rsidRDefault="003F3746"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auto" w:fill="auto"/>
          </w:tcPr>
          <w:p w14:paraId="3ED962B0" w14:textId="77777777" w:rsidR="003F3746" w:rsidRPr="00290A2E" w:rsidRDefault="003F3746"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1 107</w:t>
            </w:r>
          </w:p>
        </w:tc>
        <w:tc>
          <w:tcPr>
            <w:tcW w:w="527" w:type="pct"/>
            <w:vMerge w:val="restart"/>
            <w:shd w:val="clear" w:color="auto" w:fill="auto"/>
          </w:tcPr>
          <w:p w14:paraId="34ABD952" w14:textId="77777777" w:rsidR="003F3746" w:rsidRPr="00290A2E" w:rsidRDefault="003F3746"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10.39.17.100</w:t>
            </w:r>
          </w:p>
        </w:tc>
        <w:tc>
          <w:tcPr>
            <w:tcW w:w="384" w:type="pct"/>
            <w:vMerge w:val="restart"/>
            <w:shd w:val="clear" w:color="auto" w:fill="FFFF99"/>
          </w:tcPr>
          <w:p w14:paraId="3FBD0165"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50EB5B07"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010057D"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31AF8678"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14E9E765" w14:textId="77777777" w:rsidTr="003F3746">
        <w:tc>
          <w:tcPr>
            <w:tcW w:w="213" w:type="pct"/>
            <w:vMerge/>
            <w:shd w:val="clear" w:color="auto" w:fill="auto"/>
          </w:tcPr>
          <w:p w14:paraId="1B11D1FB"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15B15BEF"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502099D1"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Способ изготовления</w:t>
            </w:r>
          </w:p>
        </w:tc>
        <w:tc>
          <w:tcPr>
            <w:tcW w:w="619" w:type="pct"/>
            <w:shd w:val="clear" w:color="auto" w:fill="auto"/>
          </w:tcPr>
          <w:p w14:paraId="0DB9D766"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шинкованная</w:t>
            </w:r>
          </w:p>
        </w:tc>
        <w:tc>
          <w:tcPr>
            <w:tcW w:w="195" w:type="pct"/>
            <w:shd w:val="clear" w:color="auto" w:fill="auto"/>
          </w:tcPr>
          <w:p w14:paraId="2D8909D2"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7D4A85BE"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2EF9BCAA"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3DC79C4D"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2DC407F2"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4719DD0"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C018AB"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57F255F"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9C991C5"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0155195F" w14:textId="77777777" w:rsidTr="003F3746">
        <w:tc>
          <w:tcPr>
            <w:tcW w:w="213" w:type="pct"/>
            <w:vMerge/>
            <w:shd w:val="clear" w:color="auto" w:fill="auto"/>
          </w:tcPr>
          <w:p w14:paraId="6C5EC356"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0A78BC8C"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54E5F58A"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Дополнительные компоненты</w:t>
            </w:r>
          </w:p>
        </w:tc>
        <w:tc>
          <w:tcPr>
            <w:tcW w:w="619" w:type="pct"/>
            <w:shd w:val="clear" w:color="auto" w:fill="auto"/>
          </w:tcPr>
          <w:p w14:paraId="15098F32"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Нет</w:t>
            </w:r>
          </w:p>
        </w:tc>
        <w:tc>
          <w:tcPr>
            <w:tcW w:w="195" w:type="pct"/>
            <w:shd w:val="clear" w:color="auto" w:fill="auto"/>
          </w:tcPr>
          <w:p w14:paraId="2AC71F65"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340C424E"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5558714B"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3CFF249C"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232C50C3"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6230561"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8925173"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04B8251"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BD33996"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0F0823E0" w14:textId="77777777" w:rsidTr="003F3746">
        <w:tc>
          <w:tcPr>
            <w:tcW w:w="213" w:type="pct"/>
            <w:vMerge/>
            <w:shd w:val="clear" w:color="auto" w:fill="auto"/>
          </w:tcPr>
          <w:p w14:paraId="38BAF7E0"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7C42636"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AFAE91E"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Внешний вид</w:t>
            </w:r>
          </w:p>
        </w:tc>
        <w:tc>
          <w:tcPr>
            <w:tcW w:w="619" w:type="pct"/>
            <w:shd w:val="clear" w:color="auto" w:fill="auto"/>
          </w:tcPr>
          <w:p w14:paraId="46CDF558"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Капуста - равномерно нашинкованная полосками не шире 5 мм или нарезанная в виде кусочков различной формы не более 12 мм в наибольшем измерении, без крупных кусков кочерыги и кусков листьев</w:t>
            </w:r>
          </w:p>
        </w:tc>
        <w:tc>
          <w:tcPr>
            <w:tcW w:w="195" w:type="pct"/>
            <w:shd w:val="clear" w:color="auto" w:fill="auto"/>
          </w:tcPr>
          <w:p w14:paraId="664A1BD1"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4419FB84"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33D2C195"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375947AC"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771F6374"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A374E68"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6C7A99A"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4C226CD"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757669C"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72D26D9D" w14:textId="77777777" w:rsidTr="003F3746">
        <w:tc>
          <w:tcPr>
            <w:tcW w:w="213" w:type="pct"/>
            <w:vMerge/>
            <w:shd w:val="clear" w:color="auto" w:fill="auto"/>
          </w:tcPr>
          <w:p w14:paraId="4654FA81"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51AEE32"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530CB02"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Консистенция</w:t>
            </w:r>
          </w:p>
        </w:tc>
        <w:tc>
          <w:tcPr>
            <w:tcW w:w="619" w:type="pct"/>
            <w:shd w:val="clear" w:color="auto" w:fill="auto"/>
          </w:tcPr>
          <w:p w14:paraId="2BE8D336"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упругая, плотная, хрустящая</w:t>
            </w:r>
          </w:p>
        </w:tc>
        <w:tc>
          <w:tcPr>
            <w:tcW w:w="195" w:type="pct"/>
            <w:shd w:val="clear" w:color="auto" w:fill="auto"/>
          </w:tcPr>
          <w:p w14:paraId="1DFB7D09"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53F88182"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7F8D3DC0"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6886F3AC"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1C3EF051"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5961D4E"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AEF16EC"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14F308E"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60682BC"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66482DD3" w14:textId="77777777" w:rsidTr="003F3746">
        <w:tc>
          <w:tcPr>
            <w:tcW w:w="213" w:type="pct"/>
            <w:vMerge/>
            <w:shd w:val="clear" w:color="auto" w:fill="auto"/>
          </w:tcPr>
          <w:p w14:paraId="0DC4220A"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385A92CE"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05BEB305"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Вкус и запах</w:t>
            </w:r>
          </w:p>
        </w:tc>
        <w:tc>
          <w:tcPr>
            <w:tcW w:w="619" w:type="pct"/>
            <w:shd w:val="clear" w:color="auto" w:fill="auto"/>
          </w:tcPr>
          <w:p w14:paraId="7FE6738C"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Характерный для квашеных овощей</w:t>
            </w:r>
          </w:p>
        </w:tc>
        <w:tc>
          <w:tcPr>
            <w:tcW w:w="195" w:type="pct"/>
            <w:shd w:val="clear" w:color="auto" w:fill="auto"/>
          </w:tcPr>
          <w:p w14:paraId="46EBAC8F"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5A47B699"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0C3504D2"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69069BB7"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3D90BADC"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45D5BAA"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C928F7B"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D972BF0"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B7D7041"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6D6EB1A5" w14:textId="77777777" w:rsidTr="003F3746">
        <w:tc>
          <w:tcPr>
            <w:tcW w:w="213" w:type="pct"/>
            <w:vMerge/>
            <w:shd w:val="clear" w:color="auto" w:fill="auto"/>
          </w:tcPr>
          <w:p w14:paraId="7A12EB0A"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2CFD458"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A121B98"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 xml:space="preserve">Массовая доля капусты от массы нетто, указанной на этикетке (после свободного стекания рассола) (%) </w:t>
            </w:r>
          </w:p>
        </w:tc>
        <w:tc>
          <w:tcPr>
            <w:tcW w:w="619" w:type="pct"/>
            <w:shd w:val="clear" w:color="auto" w:fill="auto"/>
          </w:tcPr>
          <w:p w14:paraId="63B97813" w14:textId="77777777" w:rsidR="003F3746" w:rsidRPr="003F3746" w:rsidRDefault="003F3746" w:rsidP="000C11DF">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 88</w:t>
            </w:r>
          </w:p>
        </w:tc>
        <w:tc>
          <w:tcPr>
            <w:tcW w:w="195" w:type="pct"/>
            <w:shd w:val="clear" w:color="auto" w:fill="auto"/>
          </w:tcPr>
          <w:p w14:paraId="5D405348" w14:textId="77777777" w:rsidR="003F3746" w:rsidRPr="003F3746" w:rsidRDefault="003F3746" w:rsidP="000C11DF">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07C7DDF5"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199AA997"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5D68D86D"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1A43ADE2"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1727A3D"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FC84669"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141F23B"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9F66ADF"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4DE101CC" w14:textId="77777777" w:rsidTr="003F3746">
        <w:tc>
          <w:tcPr>
            <w:tcW w:w="213" w:type="pct"/>
            <w:vMerge/>
            <w:shd w:val="clear" w:color="auto" w:fill="auto"/>
          </w:tcPr>
          <w:p w14:paraId="4AA1EF77"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16C910E"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7D05A458" w14:textId="77777777" w:rsidR="003F3746" w:rsidRPr="003F3746" w:rsidRDefault="003F3746" w:rsidP="000C11DF">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Качество рассола</w:t>
            </w:r>
          </w:p>
        </w:tc>
        <w:tc>
          <w:tcPr>
            <w:tcW w:w="619" w:type="pct"/>
            <w:shd w:val="clear" w:color="auto" w:fill="auto"/>
          </w:tcPr>
          <w:p w14:paraId="5C7EB123" w14:textId="77777777" w:rsidR="003F3746" w:rsidRPr="003F3746" w:rsidRDefault="003F3746" w:rsidP="008C5290">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мутноватый, приятного аромата, солоновато-кисловатого вкуса, несколько более острого, чем овощи</w:t>
            </w:r>
          </w:p>
        </w:tc>
        <w:tc>
          <w:tcPr>
            <w:tcW w:w="195" w:type="pct"/>
            <w:shd w:val="clear" w:color="auto" w:fill="auto"/>
          </w:tcPr>
          <w:p w14:paraId="035E7E95" w14:textId="77777777" w:rsidR="003F3746" w:rsidRPr="003F3746" w:rsidRDefault="003F3746" w:rsidP="008C5290">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5B2ADF10" w14:textId="77777777" w:rsidR="003F3746" w:rsidRPr="003F3746" w:rsidRDefault="003F3746" w:rsidP="008C5290">
            <w:pPr>
              <w:spacing w:after="0" w:line="240" w:lineRule="auto"/>
              <w:rPr>
                <w:rFonts w:ascii="Times New Roman" w:hAnsi="Times New Roman" w:cs="Times New Roman"/>
                <w:sz w:val="18"/>
                <w:szCs w:val="18"/>
              </w:rPr>
            </w:pPr>
            <w:r w:rsidRPr="003F3746">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16BC46DA"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4FF6CB19"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49DA56DF"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8438C37"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6706B4"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578F05F"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BAA4333"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3F3746" w:rsidRPr="00290A2E" w14:paraId="17155B8F" w14:textId="77777777" w:rsidTr="003F3746">
        <w:tc>
          <w:tcPr>
            <w:tcW w:w="213" w:type="pct"/>
            <w:vMerge/>
            <w:shd w:val="clear" w:color="auto" w:fill="auto"/>
          </w:tcPr>
          <w:p w14:paraId="4C0EDC21" w14:textId="77777777" w:rsidR="003F3746" w:rsidRPr="003F3746" w:rsidRDefault="003F3746"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11FC2D7" w14:textId="77777777" w:rsidR="003F3746" w:rsidRPr="003F3746" w:rsidRDefault="003F3746"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6A829EAD"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ГОСТ 34220-2017 или  ТУ производителя, не уступающим по качеству ГОСТ 34220-2017</w:t>
            </w:r>
          </w:p>
          <w:p w14:paraId="300E3455"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ТР ТС 021/2011;</w:t>
            </w:r>
          </w:p>
          <w:p w14:paraId="2BFA606B"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ТР ТС 005/2011;</w:t>
            </w:r>
          </w:p>
          <w:p w14:paraId="3F51C3E9"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ТР ТС 022/2011;</w:t>
            </w:r>
          </w:p>
          <w:p w14:paraId="3ED58FB8" w14:textId="77777777" w:rsidR="003F3746" w:rsidRPr="003F3746" w:rsidRDefault="003F3746" w:rsidP="003F3746">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ТР ТС 029/2012</w:t>
            </w:r>
          </w:p>
        </w:tc>
        <w:tc>
          <w:tcPr>
            <w:tcW w:w="619" w:type="pct"/>
            <w:shd w:val="clear" w:color="auto" w:fill="auto"/>
          </w:tcPr>
          <w:p w14:paraId="21F76A06" w14:textId="77777777" w:rsidR="003F3746" w:rsidRPr="003F3746" w:rsidRDefault="003F3746" w:rsidP="008C5290">
            <w:pPr>
              <w:spacing w:after="0" w:line="240" w:lineRule="auto"/>
              <w:jc w:val="center"/>
              <w:rPr>
                <w:rFonts w:ascii="Times New Roman" w:eastAsia="Calibri" w:hAnsi="Times New Roman" w:cs="Times New Roman"/>
                <w:sz w:val="18"/>
                <w:szCs w:val="18"/>
              </w:rPr>
            </w:pPr>
            <w:r w:rsidRPr="003F3746">
              <w:rPr>
                <w:rFonts w:ascii="Times New Roman" w:eastAsia="Calibri" w:hAnsi="Times New Roman" w:cs="Times New Roman"/>
                <w:sz w:val="18"/>
                <w:szCs w:val="18"/>
              </w:rPr>
              <w:t>соответствует</w:t>
            </w:r>
          </w:p>
        </w:tc>
        <w:tc>
          <w:tcPr>
            <w:tcW w:w="195" w:type="pct"/>
            <w:shd w:val="clear" w:color="auto" w:fill="auto"/>
          </w:tcPr>
          <w:p w14:paraId="2BAB3C67" w14:textId="77777777" w:rsidR="003F3746" w:rsidRPr="003F3746" w:rsidRDefault="003F3746" w:rsidP="008C5290">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6338F530" w14:textId="77777777" w:rsidR="003F3746" w:rsidRPr="003F3746" w:rsidRDefault="003F3746" w:rsidP="008C5290">
            <w:pPr>
              <w:spacing w:after="0" w:line="240" w:lineRule="auto"/>
              <w:rPr>
                <w:rFonts w:ascii="Times New Roman" w:eastAsia="Calibri" w:hAnsi="Times New Roman" w:cs="Times New Roman"/>
                <w:sz w:val="18"/>
                <w:szCs w:val="18"/>
              </w:rPr>
            </w:pPr>
            <w:r w:rsidRPr="003F3746">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auto" w:fill="auto"/>
          </w:tcPr>
          <w:p w14:paraId="1B230E01"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226" w:type="pct"/>
            <w:vMerge/>
            <w:shd w:val="clear" w:color="auto" w:fill="auto"/>
          </w:tcPr>
          <w:p w14:paraId="2ADCEE7E"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527" w:type="pct"/>
            <w:vMerge/>
            <w:shd w:val="clear" w:color="auto" w:fill="auto"/>
          </w:tcPr>
          <w:p w14:paraId="78B61F1A" w14:textId="77777777" w:rsidR="003F3746" w:rsidRPr="00290A2E" w:rsidRDefault="003F3746"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DD425A6"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EB53F39"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A475988"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E42787E" w14:textId="77777777" w:rsidR="003F3746" w:rsidRPr="00290A2E" w:rsidRDefault="003F3746" w:rsidP="000C11DF">
            <w:pPr>
              <w:spacing w:after="0" w:line="240" w:lineRule="auto"/>
              <w:jc w:val="center"/>
              <w:rPr>
                <w:rFonts w:ascii="Times New Roman" w:eastAsia="Times New Roman" w:hAnsi="Times New Roman" w:cs="Times New Roman"/>
                <w:b/>
                <w:sz w:val="18"/>
                <w:szCs w:val="18"/>
              </w:rPr>
            </w:pPr>
          </w:p>
        </w:tc>
      </w:tr>
      <w:tr w:rsidR="000C11DF" w:rsidRPr="00290A2E" w14:paraId="66C8C2CC" w14:textId="77777777" w:rsidTr="000C11DF">
        <w:tc>
          <w:tcPr>
            <w:tcW w:w="213" w:type="pct"/>
            <w:vMerge w:val="restart"/>
            <w:shd w:val="clear" w:color="FFFFFF" w:fill="auto"/>
          </w:tcPr>
          <w:p w14:paraId="29663200"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643" w:type="pct"/>
            <w:vMerge w:val="restart"/>
            <w:shd w:val="clear" w:color="FFFFFF" w:fill="auto"/>
          </w:tcPr>
          <w:p w14:paraId="5098F48E" w14:textId="77777777" w:rsidR="000C11DF" w:rsidRPr="00290A2E" w:rsidRDefault="000C11DF" w:rsidP="000C11DF">
            <w:pPr>
              <w:spacing w:after="0" w:line="240" w:lineRule="auto"/>
              <w:rPr>
                <w:rFonts w:ascii="Times New Roman" w:eastAsia="Calibri" w:hAnsi="Times New Roman" w:cs="Times New Roman"/>
                <w:sz w:val="18"/>
                <w:szCs w:val="18"/>
              </w:rPr>
            </w:pPr>
            <w:r w:rsidRPr="000C11DF">
              <w:rPr>
                <w:rFonts w:ascii="Times New Roman" w:eastAsia="Calibri" w:hAnsi="Times New Roman" w:cs="Times New Roman"/>
                <w:sz w:val="18"/>
                <w:szCs w:val="18"/>
              </w:rPr>
              <w:t>Овощи замороженные</w:t>
            </w:r>
          </w:p>
        </w:tc>
        <w:tc>
          <w:tcPr>
            <w:tcW w:w="576" w:type="pct"/>
            <w:gridSpan w:val="2"/>
            <w:shd w:val="clear" w:color="FFFFFF" w:fill="auto"/>
          </w:tcPr>
          <w:p w14:paraId="16EABB2A"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461AE9FD"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118F5D70"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440052F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5B7B1622"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1C0CF8BC"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38AF0ABB" w14:textId="77777777" w:rsidR="000C11DF" w:rsidRPr="00290A2E" w:rsidRDefault="000C11DF" w:rsidP="000C11DF">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2E3B77E2"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3A72EBAC" w14:textId="77777777" w:rsidR="000C11DF" w:rsidRPr="00290A2E" w:rsidRDefault="000A1B7F" w:rsidP="000A1B7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234</w:t>
            </w:r>
          </w:p>
        </w:tc>
        <w:tc>
          <w:tcPr>
            <w:tcW w:w="527" w:type="pct"/>
            <w:vMerge w:val="restart"/>
          </w:tcPr>
          <w:p w14:paraId="65C805C4" w14:textId="77777777" w:rsidR="000C11DF" w:rsidRPr="00290A2E" w:rsidRDefault="000C11DF" w:rsidP="000C11DF">
            <w:pPr>
              <w:spacing w:after="0" w:line="240" w:lineRule="auto"/>
              <w:jc w:val="center"/>
              <w:rPr>
                <w:rFonts w:ascii="Times New Roman" w:eastAsia="Calibri" w:hAnsi="Times New Roman" w:cs="Times New Roman"/>
                <w:sz w:val="18"/>
                <w:szCs w:val="18"/>
              </w:rPr>
            </w:pPr>
            <w:r w:rsidRPr="000C11DF">
              <w:rPr>
                <w:rFonts w:ascii="Times New Roman" w:eastAsia="Calibri" w:hAnsi="Times New Roman" w:cs="Times New Roman"/>
                <w:sz w:val="18"/>
                <w:szCs w:val="18"/>
              </w:rPr>
              <w:t>10.39.11.000-00000016</w:t>
            </w:r>
          </w:p>
        </w:tc>
        <w:tc>
          <w:tcPr>
            <w:tcW w:w="384" w:type="pct"/>
            <w:vMerge w:val="restart"/>
            <w:shd w:val="clear" w:color="auto" w:fill="FFFF99"/>
          </w:tcPr>
          <w:p w14:paraId="459219B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10F0DEA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039A01A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463E803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27CC0306" w14:textId="77777777" w:rsidTr="000C11DF">
        <w:tc>
          <w:tcPr>
            <w:tcW w:w="213" w:type="pct"/>
            <w:vMerge/>
            <w:shd w:val="clear" w:color="FFFFFF" w:fill="auto"/>
          </w:tcPr>
          <w:p w14:paraId="3EE5F4A2"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6E6D39B"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050923D"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Вид товара</w:t>
            </w:r>
          </w:p>
        </w:tc>
        <w:tc>
          <w:tcPr>
            <w:tcW w:w="619" w:type="pct"/>
            <w:shd w:val="clear" w:color="FFFFFF" w:fill="auto"/>
          </w:tcPr>
          <w:p w14:paraId="1E06F917"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Овощи замороженные</w:t>
            </w:r>
          </w:p>
        </w:tc>
        <w:tc>
          <w:tcPr>
            <w:tcW w:w="195" w:type="pct"/>
            <w:shd w:val="clear" w:color="FFFFFF" w:fill="auto"/>
          </w:tcPr>
          <w:p w14:paraId="0C8EB369" w14:textId="77777777" w:rsidR="000C11DF" w:rsidRPr="00EE2230" w:rsidRDefault="000C11D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98584A1"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23E0B3F"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1426C4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7C405A9F"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BE1718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2CC69D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705EA67"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8FE1DD9"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A1B7F" w:rsidRPr="00290A2E" w14:paraId="0E142544" w14:textId="77777777" w:rsidTr="000C11DF">
        <w:tc>
          <w:tcPr>
            <w:tcW w:w="213" w:type="pct"/>
            <w:vMerge/>
            <w:shd w:val="clear" w:color="FFFFFF" w:fill="auto"/>
          </w:tcPr>
          <w:p w14:paraId="589CB3F3"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EB06904"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0B97BF9"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Наименование овощей</w:t>
            </w:r>
          </w:p>
        </w:tc>
        <w:tc>
          <w:tcPr>
            <w:tcW w:w="619" w:type="pct"/>
            <w:shd w:val="clear" w:color="FFFFFF" w:fill="auto"/>
          </w:tcPr>
          <w:p w14:paraId="06D5B7CF"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Капуста цветная</w:t>
            </w:r>
          </w:p>
        </w:tc>
        <w:tc>
          <w:tcPr>
            <w:tcW w:w="195" w:type="pct"/>
            <w:shd w:val="clear" w:color="FFFFFF" w:fill="auto"/>
          </w:tcPr>
          <w:p w14:paraId="4FF92417" w14:textId="77777777" w:rsidR="000A1B7F" w:rsidRPr="00EE2230" w:rsidRDefault="000A1B7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3EA606C"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181CF72"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C003BCE"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50031D2F"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2837BA1"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92A8404"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F174D97"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C088647"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C11DF" w:rsidRPr="00290A2E" w14:paraId="2104C1F2" w14:textId="77777777" w:rsidTr="000C11DF">
        <w:tc>
          <w:tcPr>
            <w:tcW w:w="213" w:type="pct"/>
            <w:vMerge/>
            <w:shd w:val="clear" w:color="FFFFFF" w:fill="auto"/>
          </w:tcPr>
          <w:p w14:paraId="35E66284"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25E405C"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54D80487" w14:textId="77777777" w:rsidR="000C11DF" w:rsidRPr="00EE2230" w:rsidRDefault="000A1B7F" w:rsidP="000C11DF">
            <w:pPr>
              <w:spacing w:after="0" w:line="240" w:lineRule="auto"/>
              <w:rPr>
                <w:rFonts w:ascii="Times New Roman" w:hAnsi="Times New Roman" w:cs="Times New Roman"/>
                <w:b/>
                <w:sz w:val="18"/>
                <w:szCs w:val="18"/>
                <w:u w:val="single"/>
              </w:rPr>
            </w:pPr>
            <w:r w:rsidRPr="000A1B7F">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7E32999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63B1AEE"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54851E0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1DD352E"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E4DE240"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CEDA876"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4649069"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7EB3D3CF" w14:textId="77777777" w:rsidTr="000C11DF">
        <w:trPr>
          <w:trHeight w:val="1168"/>
        </w:trPr>
        <w:tc>
          <w:tcPr>
            <w:tcW w:w="213" w:type="pct"/>
            <w:vMerge/>
            <w:shd w:val="clear" w:color="FFFFFF" w:fill="auto"/>
          </w:tcPr>
          <w:p w14:paraId="4E91246D"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12F365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7B43E7FD"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Внешний вид в замороженном состоянии</w:t>
            </w:r>
          </w:p>
        </w:tc>
        <w:tc>
          <w:tcPr>
            <w:tcW w:w="640" w:type="pct"/>
            <w:gridSpan w:val="2"/>
            <w:shd w:val="clear" w:color="FFFFFF" w:fill="auto"/>
          </w:tcPr>
          <w:p w14:paraId="7727CCF1" w14:textId="77777777" w:rsidR="000C11DF" w:rsidRPr="00EE2230" w:rsidRDefault="000A1B7F" w:rsidP="000C11DF">
            <w:pPr>
              <w:spacing w:after="0" w:line="240" w:lineRule="auto"/>
              <w:jc w:val="center"/>
              <w:rPr>
                <w:rFonts w:ascii="Times New Roman" w:eastAsia="Calibri" w:hAnsi="Times New Roman" w:cs="Times New Roman"/>
                <w:sz w:val="18"/>
                <w:szCs w:val="18"/>
              </w:rPr>
            </w:pPr>
            <w:r w:rsidRPr="000A1B7F">
              <w:rPr>
                <w:rFonts w:ascii="Times New Roman" w:eastAsia="Calibri" w:hAnsi="Times New Roman" w:cs="Times New Roman"/>
                <w:sz w:val="18"/>
                <w:szCs w:val="18"/>
              </w:rPr>
              <w:t>отдельные чистые соцветия чистые. Не допускаются повреждения насекомыми и механические повреждения</w:t>
            </w:r>
          </w:p>
        </w:tc>
        <w:tc>
          <w:tcPr>
            <w:tcW w:w="195" w:type="pct"/>
            <w:shd w:val="clear" w:color="FFFFFF" w:fill="auto"/>
          </w:tcPr>
          <w:p w14:paraId="4CEE3974" w14:textId="77777777" w:rsidR="000C11DF" w:rsidRPr="00EE2230" w:rsidRDefault="000C11D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A1EF360"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06B9AB8"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B1B4D7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61770EFD"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F86F46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75BBE6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5A385B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D4D0489"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5FF23581" w14:textId="77777777" w:rsidTr="000C11DF">
        <w:tc>
          <w:tcPr>
            <w:tcW w:w="213" w:type="pct"/>
            <w:vMerge/>
            <w:shd w:val="clear" w:color="FFFFFF" w:fill="auto"/>
          </w:tcPr>
          <w:p w14:paraId="53D19672"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A858322"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5F048285"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Цвет в замороженном состоянии</w:t>
            </w:r>
          </w:p>
        </w:tc>
        <w:tc>
          <w:tcPr>
            <w:tcW w:w="640" w:type="pct"/>
            <w:gridSpan w:val="2"/>
            <w:shd w:val="clear" w:color="FFFFFF" w:fill="auto"/>
          </w:tcPr>
          <w:p w14:paraId="4B1019FB" w14:textId="77777777" w:rsidR="000C11DF" w:rsidRPr="00EE2230" w:rsidRDefault="000A1B7F" w:rsidP="000C11DF">
            <w:pPr>
              <w:spacing w:after="0" w:line="240" w:lineRule="auto"/>
              <w:jc w:val="center"/>
              <w:rPr>
                <w:rFonts w:ascii="Times New Roman" w:eastAsia="Calibri" w:hAnsi="Times New Roman" w:cs="Times New Roman"/>
                <w:sz w:val="18"/>
                <w:szCs w:val="18"/>
              </w:rPr>
            </w:pPr>
            <w:r w:rsidRPr="000A1B7F">
              <w:rPr>
                <w:rFonts w:ascii="Times New Roman" w:eastAsia="Calibri" w:hAnsi="Times New Roman" w:cs="Times New Roman"/>
                <w:sz w:val="18"/>
                <w:szCs w:val="18"/>
              </w:rPr>
              <w:t>однородный от белого до темно-кремового, может иметь оттенок зеленого, желтого или розового</w:t>
            </w:r>
          </w:p>
        </w:tc>
        <w:tc>
          <w:tcPr>
            <w:tcW w:w="195" w:type="pct"/>
            <w:shd w:val="clear" w:color="FFFFFF" w:fill="auto"/>
          </w:tcPr>
          <w:p w14:paraId="43C1A114" w14:textId="77777777" w:rsidR="000C11DF" w:rsidRPr="00EE2230" w:rsidRDefault="000C11D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64D4F82" w14:textId="77777777" w:rsidR="000C11D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EF026DD"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E0FB0D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2B00300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13F430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FC20A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D7D0208"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FC3A73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A1B7F" w:rsidRPr="00290A2E" w14:paraId="4968F977" w14:textId="77777777" w:rsidTr="000C11DF">
        <w:tc>
          <w:tcPr>
            <w:tcW w:w="213" w:type="pct"/>
            <w:vMerge/>
            <w:shd w:val="clear" w:color="FFFFFF" w:fill="auto"/>
          </w:tcPr>
          <w:p w14:paraId="69FB77DE"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F326FF7"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7CFE3B48"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Вкус и запах в размороженном состоянии</w:t>
            </w:r>
          </w:p>
        </w:tc>
        <w:tc>
          <w:tcPr>
            <w:tcW w:w="640" w:type="pct"/>
            <w:gridSpan w:val="2"/>
            <w:shd w:val="clear" w:color="FFFFFF" w:fill="auto"/>
          </w:tcPr>
          <w:p w14:paraId="4035305E" w14:textId="77777777" w:rsidR="000A1B7F" w:rsidRPr="000A1B7F" w:rsidRDefault="000A1B7F" w:rsidP="000C11DF">
            <w:pPr>
              <w:spacing w:after="0" w:line="240" w:lineRule="auto"/>
              <w:jc w:val="center"/>
              <w:rPr>
                <w:rFonts w:ascii="Times New Roman" w:eastAsia="Calibri" w:hAnsi="Times New Roman" w:cs="Times New Roman"/>
                <w:sz w:val="18"/>
                <w:szCs w:val="18"/>
              </w:rPr>
            </w:pPr>
            <w:r w:rsidRPr="000A1B7F">
              <w:rPr>
                <w:rFonts w:ascii="Times New Roman" w:eastAsia="Calibri" w:hAnsi="Times New Roman" w:cs="Times New Roman"/>
                <w:sz w:val="18"/>
                <w:szCs w:val="18"/>
              </w:rPr>
              <w:t>свойственные данному виду продукции после бланширования, без посторонних привкуса и запаха</w:t>
            </w:r>
          </w:p>
        </w:tc>
        <w:tc>
          <w:tcPr>
            <w:tcW w:w="195" w:type="pct"/>
            <w:shd w:val="clear" w:color="FFFFFF" w:fill="auto"/>
          </w:tcPr>
          <w:p w14:paraId="538D5FB0" w14:textId="77777777" w:rsidR="000A1B7F" w:rsidRPr="00EE2230" w:rsidRDefault="000A1B7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19CBF19" w14:textId="77777777" w:rsidR="000A1B7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55C0BF5"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74382CE"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53FDF9A4"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15EFC7E"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409478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30A43D6"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BD94641"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A1B7F" w:rsidRPr="00290A2E" w14:paraId="506ECB3B" w14:textId="77777777" w:rsidTr="000C11DF">
        <w:tc>
          <w:tcPr>
            <w:tcW w:w="213" w:type="pct"/>
            <w:vMerge/>
            <w:shd w:val="clear" w:color="FFFFFF" w:fill="auto"/>
          </w:tcPr>
          <w:p w14:paraId="5B371981"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BDA4A72"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3066D66D"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Консистенция в размороженном состоянии</w:t>
            </w:r>
          </w:p>
        </w:tc>
        <w:tc>
          <w:tcPr>
            <w:tcW w:w="640" w:type="pct"/>
            <w:gridSpan w:val="2"/>
            <w:shd w:val="clear" w:color="FFFFFF" w:fill="auto"/>
          </w:tcPr>
          <w:p w14:paraId="743CD35C" w14:textId="77777777" w:rsidR="000A1B7F" w:rsidRPr="000A1B7F" w:rsidRDefault="000A1B7F" w:rsidP="000C11DF">
            <w:pPr>
              <w:spacing w:after="0" w:line="240" w:lineRule="auto"/>
              <w:jc w:val="center"/>
              <w:rPr>
                <w:rFonts w:ascii="Times New Roman" w:eastAsia="Calibri" w:hAnsi="Times New Roman" w:cs="Times New Roman"/>
                <w:sz w:val="18"/>
                <w:szCs w:val="18"/>
              </w:rPr>
            </w:pPr>
            <w:r w:rsidRPr="000A1B7F">
              <w:rPr>
                <w:rFonts w:ascii="Times New Roman" w:eastAsia="Calibri" w:hAnsi="Times New Roman" w:cs="Times New Roman"/>
                <w:sz w:val="18"/>
                <w:szCs w:val="18"/>
              </w:rPr>
              <w:t>слегка размягченная, близкая к консистенции свежих овощей, сохранивших свою форму</w:t>
            </w:r>
          </w:p>
        </w:tc>
        <w:tc>
          <w:tcPr>
            <w:tcW w:w="195" w:type="pct"/>
            <w:shd w:val="clear" w:color="FFFFFF" w:fill="auto"/>
          </w:tcPr>
          <w:p w14:paraId="5C85605D" w14:textId="77777777" w:rsidR="000A1B7F" w:rsidRPr="00EE2230" w:rsidRDefault="000A1B7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3CEB804" w14:textId="77777777" w:rsidR="000A1B7F" w:rsidRPr="00EE2230"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C7617F8"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9824682"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25D7B2A9"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EEDB12B"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FB2AC2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483B686"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BFE28C5"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C11DF" w:rsidRPr="00290A2E" w14:paraId="69F1E416" w14:textId="77777777" w:rsidTr="000C11DF">
        <w:tc>
          <w:tcPr>
            <w:tcW w:w="213" w:type="pct"/>
            <w:vMerge/>
            <w:shd w:val="clear" w:color="FFFFFF" w:fill="auto"/>
          </w:tcPr>
          <w:p w14:paraId="45778314"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4EC7EA5"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4FC33464" w14:textId="77777777" w:rsidR="000C11DF" w:rsidRPr="00BD5BCA" w:rsidRDefault="000A1B7F" w:rsidP="000A1B7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40" w:type="pct"/>
            <w:gridSpan w:val="2"/>
            <w:shd w:val="clear" w:color="FFFFFF" w:fill="auto"/>
          </w:tcPr>
          <w:p w14:paraId="0EBDBFDD" w14:textId="77777777" w:rsidR="000C11DF" w:rsidRPr="00BD5BCA" w:rsidRDefault="000A1B7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 и ≤ 15</w:t>
            </w:r>
          </w:p>
        </w:tc>
        <w:tc>
          <w:tcPr>
            <w:tcW w:w="195" w:type="pct"/>
            <w:shd w:val="clear" w:color="FFFFFF" w:fill="auto"/>
          </w:tcPr>
          <w:p w14:paraId="20764B77" w14:textId="77777777" w:rsidR="000C11DF" w:rsidRPr="00BD5BCA" w:rsidRDefault="000C11D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539E753" w14:textId="77777777" w:rsidR="000C11DF" w:rsidRPr="00BD5BCA"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96C45DA"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9C088D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4A4EBFB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A1D322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D1B0E16"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1F85A19"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FA577C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A1B7F" w:rsidRPr="00290A2E" w14:paraId="591B6C40" w14:textId="77777777" w:rsidTr="000C11DF">
        <w:tc>
          <w:tcPr>
            <w:tcW w:w="213" w:type="pct"/>
            <w:vMerge/>
            <w:shd w:val="clear" w:color="FFFFFF" w:fill="auto"/>
          </w:tcPr>
          <w:p w14:paraId="7FC8206A"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B908F73"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33DBFBE1" w14:textId="77777777" w:rsidR="000A1B7F" w:rsidRPr="000A1B7F" w:rsidRDefault="000A1B7F" w:rsidP="000A1B7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Общий срок годности</w:t>
            </w:r>
            <w:r>
              <w:rPr>
                <w:rFonts w:ascii="Times New Roman" w:eastAsia="Calibri" w:hAnsi="Times New Roman" w:cs="Times New Roman"/>
                <w:sz w:val="18"/>
                <w:szCs w:val="18"/>
              </w:rPr>
              <w:t xml:space="preserve"> (месяцев)</w:t>
            </w:r>
          </w:p>
        </w:tc>
        <w:tc>
          <w:tcPr>
            <w:tcW w:w="640" w:type="pct"/>
            <w:gridSpan w:val="2"/>
            <w:shd w:val="clear" w:color="FFFFFF" w:fill="auto"/>
          </w:tcPr>
          <w:p w14:paraId="195ABD0F" w14:textId="77777777" w:rsidR="000A1B7F" w:rsidRDefault="000A1B7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195" w:type="pct"/>
            <w:shd w:val="clear" w:color="FFFFFF" w:fill="auto"/>
          </w:tcPr>
          <w:p w14:paraId="4913A584" w14:textId="77777777" w:rsidR="000A1B7F" w:rsidRPr="00BD5BCA" w:rsidRDefault="000A1B7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11C19438"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A5FE4F6"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BDF892F"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299EA56B"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63CCF70"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EEE62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9009101"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5C7B29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A1B7F" w:rsidRPr="00290A2E" w14:paraId="005042B9" w14:textId="77777777" w:rsidTr="000C11DF">
        <w:tc>
          <w:tcPr>
            <w:tcW w:w="213" w:type="pct"/>
            <w:vMerge/>
            <w:shd w:val="clear" w:color="FFFFFF" w:fill="auto"/>
          </w:tcPr>
          <w:p w14:paraId="0C14B6D5"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1B6CC38"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2CC534B8" w14:textId="77777777" w:rsidR="000A1B7F" w:rsidRDefault="000A1B7F" w:rsidP="000A1B7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Остаточный срок годности товара на момент поставки</w:t>
            </w:r>
          </w:p>
          <w:p w14:paraId="24844F69" w14:textId="77777777" w:rsidR="000A1B7F" w:rsidRPr="000A1B7F" w:rsidRDefault="000A1B7F" w:rsidP="000A1B7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r w:rsidRPr="000A1B7F">
              <w:rPr>
                <w:rFonts w:ascii="Times New Roman" w:eastAsia="Calibri" w:hAnsi="Times New Roman" w:cs="Times New Roman"/>
                <w:sz w:val="18"/>
                <w:szCs w:val="18"/>
              </w:rPr>
              <w:t xml:space="preserve">  </w:t>
            </w:r>
          </w:p>
        </w:tc>
        <w:tc>
          <w:tcPr>
            <w:tcW w:w="640" w:type="pct"/>
            <w:gridSpan w:val="2"/>
            <w:shd w:val="clear" w:color="FFFFFF" w:fill="auto"/>
          </w:tcPr>
          <w:p w14:paraId="02E73D73" w14:textId="77777777" w:rsidR="000A1B7F" w:rsidRDefault="000A1B7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FFFFFF" w:fill="auto"/>
          </w:tcPr>
          <w:p w14:paraId="7C2D1122" w14:textId="77777777" w:rsidR="000A1B7F" w:rsidRPr="00BD5BCA" w:rsidRDefault="000A1B7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67F73392"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182604D"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1B531E7"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2F485325"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4AA7F52"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BE32E34"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5704A51"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FE005ED"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A1B7F" w:rsidRPr="00290A2E" w14:paraId="78907286" w14:textId="77777777" w:rsidTr="000C11DF">
        <w:tc>
          <w:tcPr>
            <w:tcW w:w="213" w:type="pct"/>
            <w:vMerge/>
            <w:shd w:val="clear" w:color="FFFFFF" w:fill="auto"/>
          </w:tcPr>
          <w:p w14:paraId="221C5CCB"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520AA52"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4132D418" w14:textId="77777777" w:rsidR="000A1B7F" w:rsidRPr="000A1B7F" w:rsidRDefault="000A1B7F" w:rsidP="000A1B7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соответствует  ГОСТ Р 54683-2011 или  ТУ производителя</w:t>
            </w:r>
            <w:r>
              <w:rPr>
                <w:rFonts w:ascii="Times New Roman" w:eastAsia="Calibri" w:hAnsi="Times New Roman" w:cs="Times New Roman"/>
                <w:sz w:val="18"/>
                <w:szCs w:val="18"/>
              </w:rPr>
              <w:t xml:space="preserve"> </w:t>
            </w:r>
            <w:r w:rsidRPr="000A1B7F">
              <w:rPr>
                <w:rFonts w:ascii="Times New Roman" w:eastAsia="Calibri" w:hAnsi="Times New Roman" w:cs="Times New Roman"/>
                <w:sz w:val="18"/>
                <w:szCs w:val="18"/>
              </w:rPr>
              <w:t>не уступающим по качеству ГОСТ Р 54683-2011</w:t>
            </w:r>
          </w:p>
        </w:tc>
        <w:tc>
          <w:tcPr>
            <w:tcW w:w="640" w:type="pct"/>
            <w:gridSpan w:val="2"/>
            <w:shd w:val="clear" w:color="FFFFFF" w:fill="auto"/>
          </w:tcPr>
          <w:p w14:paraId="55FF816C" w14:textId="77777777" w:rsidR="000A1B7F" w:rsidRDefault="000A1B7F"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4614EADE" w14:textId="77777777" w:rsidR="000A1B7F" w:rsidRPr="00BD5BCA" w:rsidRDefault="000A1B7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2B83304D" w14:textId="77777777" w:rsidR="000A1B7F" w:rsidRPr="000A1B7F" w:rsidRDefault="000A1B7F" w:rsidP="000C11D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2E0B1CB"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1119EF2"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7C0BA0D2"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525A29B"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FDBFA22"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517E4C8"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0B0C55D"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A1B7F" w:rsidRPr="00290A2E" w14:paraId="0CD8614C" w14:textId="77777777" w:rsidTr="000C11DF">
        <w:tc>
          <w:tcPr>
            <w:tcW w:w="213" w:type="pct"/>
            <w:vMerge/>
            <w:shd w:val="clear" w:color="FFFFFF" w:fill="auto"/>
          </w:tcPr>
          <w:p w14:paraId="5886748A" w14:textId="77777777" w:rsidR="000A1B7F" w:rsidRPr="00290A2E" w:rsidRDefault="000A1B7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931C7B2" w14:textId="77777777" w:rsidR="000A1B7F" w:rsidRPr="00290A2E" w:rsidRDefault="000A1B7F" w:rsidP="000C11DF">
            <w:pPr>
              <w:spacing w:after="0" w:line="240" w:lineRule="auto"/>
              <w:rPr>
                <w:rFonts w:ascii="Times New Roman" w:eastAsia="Calibri" w:hAnsi="Times New Roman" w:cs="Times New Roman"/>
                <w:sz w:val="18"/>
                <w:szCs w:val="18"/>
              </w:rPr>
            </w:pPr>
          </w:p>
        </w:tc>
        <w:tc>
          <w:tcPr>
            <w:tcW w:w="555" w:type="pct"/>
            <w:shd w:val="clear" w:color="FFFFFF" w:fill="auto"/>
          </w:tcPr>
          <w:p w14:paraId="45C6D147" w14:textId="77777777" w:rsidR="000A1B7F" w:rsidRPr="000A1B7F" w:rsidRDefault="000A1B7F" w:rsidP="000A1B7F">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ТР ТС № 005/2011;</w:t>
            </w:r>
          </w:p>
          <w:p w14:paraId="775773EC" w14:textId="77777777" w:rsidR="000A1B7F" w:rsidRPr="000A1B7F" w:rsidRDefault="000A1B7F" w:rsidP="000A1B7F">
            <w:pPr>
              <w:spacing w:after="0" w:line="240" w:lineRule="auto"/>
              <w:rPr>
                <w:rFonts w:ascii="Times New Roman" w:hAnsi="Times New Roman" w:cs="Times New Roman"/>
                <w:sz w:val="18"/>
                <w:szCs w:val="18"/>
              </w:rPr>
            </w:pPr>
            <w:r w:rsidRPr="000A1B7F">
              <w:rPr>
                <w:rFonts w:ascii="Times New Roman" w:eastAsia="Calibri" w:hAnsi="Times New Roman" w:cs="Times New Roman"/>
                <w:sz w:val="18"/>
                <w:szCs w:val="18"/>
              </w:rPr>
              <w:t>ТР ТС №</w:t>
            </w:r>
            <w:r>
              <w:rPr>
                <w:rFonts w:ascii="Times New Roman" w:eastAsia="Calibri" w:hAnsi="Times New Roman" w:cs="Times New Roman"/>
                <w:sz w:val="18"/>
                <w:szCs w:val="18"/>
              </w:rPr>
              <w:t xml:space="preserve"> </w:t>
            </w:r>
            <w:r w:rsidRPr="000A1B7F">
              <w:rPr>
                <w:rFonts w:ascii="Times New Roman" w:hAnsi="Times New Roman" w:cs="Times New Roman"/>
                <w:sz w:val="18"/>
                <w:szCs w:val="18"/>
              </w:rPr>
              <w:t>021/2011;</w:t>
            </w:r>
          </w:p>
          <w:p w14:paraId="71070A7C" w14:textId="77777777" w:rsidR="000A1B7F" w:rsidRPr="000A1B7F" w:rsidRDefault="000A1B7F" w:rsidP="000A1B7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ТР ТС №022</w:t>
            </w:r>
            <w:r w:rsidRPr="00032192">
              <w:rPr>
                <w:rFonts w:ascii="Times New Roman" w:eastAsia="Calibri" w:hAnsi="Times New Roman" w:cs="Times New Roman"/>
                <w:sz w:val="18"/>
                <w:szCs w:val="18"/>
              </w:rPr>
              <w:t>/</w:t>
            </w:r>
            <w:r>
              <w:rPr>
                <w:rFonts w:ascii="Times New Roman" w:eastAsia="Calibri" w:hAnsi="Times New Roman" w:cs="Times New Roman"/>
                <w:sz w:val="18"/>
                <w:szCs w:val="18"/>
              </w:rPr>
              <w:t>2011</w:t>
            </w:r>
          </w:p>
        </w:tc>
        <w:tc>
          <w:tcPr>
            <w:tcW w:w="640" w:type="pct"/>
            <w:gridSpan w:val="2"/>
            <w:shd w:val="clear" w:color="FFFFFF" w:fill="auto"/>
          </w:tcPr>
          <w:p w14:paraId="362A2AAA" w14:textId="77777777" w:rsidR="000A1B7F" w:rsidRPr="000A1B7F" w:rsidRDefault="000A1B7F" w:rsidP="000A1B7F">
            <w:pPr>
              <w:spacing w:after="0" w:line="240" w:lineRule="auto"/>
              <w:jc w:val="center"/>
              <w:rPr>
                <w:rFonts w:ascii="Times New Roman" w:hAnsi="Times New Roman" w:cs="Times New Roman"/>
                <w:sz w:val="18"/>
                <w:szCs w:val="18"/>
              </w:rPr>
            </w:pPr>
            <w:r w:rsidRPr="000A1B7F">
              <w:rPr>
                <w:rFonts w:ascii="Times New Roman" w:hAnsi="Times New Roman" w:cs="Times New Roman"/>
                <w:sz w:val="18"/>
                <w:szCs w:val="18"/>
              </w:rPr>
              <w:t>соответствует</w:t>
            </w:r>
          </w:p>
        </w:tc>
        <w:tc>
          <w:tcPr>
            <w:tcW w:w="195" w:type="pct"/>
            <w:shd w:val="clear" w:color="FFFFFF" w:fill="auto"/>
          </w:tcPr>
          <w:p w14:paraId="0AB379BA" w14:textId="77777777" w:rsidR="000A1B7F" w:rsidRPr="000A1B7F" w:rsidRDefault="000A1B7F" w:rsidP="000A1B7F">
            <w:pPr>
              <w:spacing w:after="0" w:line="240" w:lineRule="auto"/>
              <w:rPr>
                <w:rFonts w:ascii="Times New Roman" w:hAnsi="Times New Roman" w:cs="Times New Roman"/>
                <w:sz w:val="18"/>
                <w:szCs w:val="18"/>
              </w:rPr>
            </w:pPr>
          </w:p>
        </w:tc>
        <w:tc>
          <w:tcPr>
            <w:tcW w:w="478" w:type="pct"/>
            <w:gridSpan w:val="2"/>
            <w:shd w:val="clear" w:color="FFFFFF" w:fill="auto"/>
          </w:tcPr>
          <w:p w14:paraId="2251905D" w14:textId="77777777" w:rsidR="000A1B7F" w:rsidRPr="000A1B7F" w:rsidRDefault="000A1B7F" w:rsidP="000A1B7F">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E1C17AD"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6C5242A"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527" w:type="pct"/>
            <w:vMerge/>
          </w:tcPr>
          <w:p w14:paraId="54090A57" w14:textId="77777777" w:rsidR="000A1B7F" w:rsidRPr="00290A2E" w:rsidRDefault="000A1B7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9DE9673"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B3EBAB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08E62A3"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16AE4CD"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C11DF" w:rsidRPr="00290A2E" w14:paraId="182417EA" w14:textId="77777777" w:rsidTr="000C11DF">
        <w:tc>
          <w:tcPr>
            <w:tcW w:w="213" w:type="pct"/>
            <w:vMerge/>
            <w:shd w:val="clear" w:color="FFFFFF" w:fill="auto"/>
          </w:tcPr>
          <w:p w14:paraId="64194566"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8883B03"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5D4CBD93" w14:textId="77777777" w:rsidR="000A1B7F" w:rsidRPr="000A1B7F" w:rsidRDefault="000A1B7F" w:rsidP="000A1B7F">
            <w:pPr>
              <w:spacing w:after="0" w:line="240" w:lineRule="auto"/>
              <w:rPr>
                <w:rFonts w:ascii="Times New Roman" w:eastAsia="Calibri" w:hAnsi="Times New Roman" w:cs="Times New Roman"/>
                <w:b/>
                <w:i/>
                <w:sz w:val="18"/>
                <w:szCs w:val="18"/>
              </w:rPr>
            </w:pPr>
            <w:r w:rsidRPr="000A1B7F">
              <w:rPr>
                <w:rFonts w:ascii="Times New Roman" w:eastAsia="Calibri" w:hAnsi="Times New Roman" w:cs="Times New Roman"/>
                <w:b/>
                <w:i/>
                <w:sz w:val="18"/>
                <w:szCs w:val="18"/>
              </w:rPr>
              <w:t>*(В связи с тем, что в КТРУ указаны только вид товара, наименование овощей и вид овощей замороженных, Заказчиком определены дополнительные  характеристики, в том числе в части требований к внешнему виду и цвету, вкусу, запаху и консистенции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6411A849" w14:textId="77777777" w:rsidR="000C11DF" w:rsidRPr="00290A2E" w:rsidRDefault="000A1B7F" w:rsidP="000A1B7F">
            <w:pPr>
              <w:spacing w:after="0" w:line="240" w:lineRule="auto"/>
              <w:rPr>
                <w:rFonts w:ascii="Times New Roman" w:eastAsia="Calibri" w:hAnsi="Times New Roman" w:cs="Times New Roman"/>
                <w:b/>
                <w:i/>
                <w:sz w:val="18"/>
                <w:szCs w:val="18"/>
              </w:rPr>
            </w:pPr>
            <w:r w:rsidRPr="000A1B7F">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1471EA5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137BBB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02290020"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9F6785B"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F7425C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5D9673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0592D1B"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A1B7F" w:rsidRPr="00290A2E" w14:paraId="789BFBEA" w14:textId="77777777" w:rsidTr="000C11DF">
        <w:tc>
          <w:tcPr>
            <w:tcW w:w="213" w:type="pct"/>
            <w:vMerge w:val="restart"/>
            <w:shd w:val="clear" w:color="FFFFFF" w:fill="auto"/>
          </w:tcPr>
          <w:p w14:paraId="3BB61AD7" w14:textId="77777777" w:rsidR="000A1B7F" w:rsidRPr="00290A2E" w:rsidRDefault="000A1B7F"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643" w:type="pct"/>
            <w:vMerge w:val="restart"/>
            <w:shd w:val="clear" w:color="FFFFFF" w:fill="auto"/>
          </w:tcPr>
          <w:p w14:paraId="543071BC" w14:textId="77777777" w:rsidR="000A1B7F" w:rsidRPr="00290A2E" w:rsidRDefault="004A7597" w:rsidP="000C11DF">
            <w:pPr>
              <w:spacing w:after="0" w:line="240" w:lineRule="auto"/>
              <w:rPr>
                <w:rFonts w:ascii="Times New Roman" w:eastAsia="Calibri" w:hAnsi="Times New Roman" w:cs="Times New Roman"/>
                <w:sz w:val="18"/>
                <w:szCs w:val="18"/>
              </w:rPr>
            </w:pPr>
            <w:r w:rsidRPr="004A7597">
              <w:rPr>
                <w:rFonts w:ascii="Times New Roman" w:eastAsia="Calibri" w:hAnsi="Times New Roman" w:cs="Times New Roman"/>
                <w:sz w:val="18"/>
                <w:szCs w:val="18"/>
              </w:rPr>
              <w:t>Овощи замороженные</w:t>
            </w:r>
          </w:p>
        </w:tc>
        <w:tc>
          <w:tcPr>
            <w:tcW w:w="576" w:type="pct"/>
            <w:gridSpan w:val="2"/>
            <w:shd w:val="clear" w:color="FFFFFF" w:fill="auto"/>
          </w:tcPr>
          <w:p w14:paraId="61882C03"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400D4C73"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593ABE0E"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3D99F69A" w14:textId="77777777" w:rsidR="000A1B7F" w:rsidRPr="00290A2E" w:rsidRDefault="000A1B7F" w:rsidP="00032192">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569651C7"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5FCC2558"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35C189F2" w14:textId="77777777" w:rsidR="000A1B7F" w:rsidRPr="00290A2E" w:rsidRDefault="000A1B7F"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5CD5CEBF" w14:textId="77777777" w:rsidR="000A1B7F" w:rsidRPr="00290A2E" w:rsidRDefault="004A7597"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11695A51" w14:textId="77777777" w:rsidR="000A1B7F" w:rsidRPr="00290A2E" w:rsidRDefault="004A7597"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180</w:t>
            </w:r>
          </w:p>
        </w:tc>
        <w:tc>
          <w:tcPr>
            <w:tcW w:w="527" w:type="pct"/>
            <w:vMerge w:val="restart"/>
          </w:tcPr>
          <w:p w14:paraId="11BAA29B" w14:textId="77777777" w:rsidR="000A1B7F" w:rsidRPr="00290A2E" w:rsidRDefault="004A7597" w:rsidP="000C11DF">
            <w:pPr>
              <w:spacing w:after="0" w:line="240" w:lineRule="auto"/>
              <w:jc w:val="center"/>
              <w:rPr>
                <w:rFonts w:ascii="Times New Roman" w:eastAsia="Calibri" w:hAnsi="Times New Roman" w:cs="Times New Roman"/>
                <w:sz w:val="18"/>
                <w:szCs w:val="18"/>
              </w:rPr>
            </w:pPr>
            <w:r w:rsidRPr="004A7597">
              <w:rPr>
                <w:rFonts w:ascii="Times New Roman" w:eastAsia="Calibri" w:hAnsi="Times New Roman" w:cs="Times New Roman"/>
                <w:sz w:val="18"/>
                <w:szCs w:val="18"/>
              </w:rPr>
              <w:t>10.39.11.000-00000016</w:t>
            </w:r>
          </w:p>
        </w:tc>
        <w:tc>
          <w:tcPr>
            <w:tcW w:w="384" w:type="pct"/>
            <w:vMerge w:val="restart"/>
            <w:shd w:val="clear" w:color="auto" w:fill="FFFF99"/>
          </w:tcPr>
          <w:p w14:paraId="3FFCCB3B"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00D75BE"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7F6AD5A8"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409393DA" w14:textId="77777777" w:rsidR="000A1B7F" w:rsidRPr="00290A2E" w:rsidRDefault="000A1B7F" w:rsidP="000C11DF">
            <w:pPr>
              <w:spacing w:after="0" w:line="240" w:lineRule="auto"/>
              <w:jc w:val="center"/>
              <w:rPr>
                <w:rFonts w:ascii="Times New Roman" w:eastAsia="Times New Roman" w:hAnsi="Times New Roman" w:cs="Times New Roman"/>
                <w:b/>
                <w:sz w:val="18"/>
                <w:szCs w:val="18"/>
              </w:rPr>
            </w:pPr>
          </w:p>
        </w:tc>
      </w:tr>
      <w:tr w:rsidR="000C11DF" w:rsidRPr="00290A2E" w14:paraId="5C701A87" w14:textId="77777777" w:rsidTr="000C11DF">
        <w:trPr>
          <w:trHeight w:val="1379"/>
        </w:trPr>
        <w:tc>
          <w:tcPr>
            <w:tcW w:w="213" w:type="pct"/>
            <w:vMerge/>
            <w:shd w:val="clear" w:color="FFFFFF" w:fill="auto"/>
          </w:tcPr>
          <w:p w14:paraId="131C4B87"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F8A35E9"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4430A81" w14:textId="77777777" w:rsidR="000C11DF" w:rsidRPr="00290A2E" w:rsidRDefault="004A7597" w:rsidP="000C11DF">
            <w:pPr>
              <w:spacing w:after="0" w:line="240" w:lineRule="auto"/>
              <w:rPr>
                <w:rFonts w:ascii="Times New Roman" w:eastAsia="Calibri" w:hAnsi="Times New Roman" w:cs="Times New Roman"/>
                <w:sz w:val="18"/>
                <w:szCs w:val="18"/>
              </w:rPr>
            </w:pPr>
            <w:r w:rsidRPr="004A7597">
              <w:rPr>
                <w:rFonts w:ascii="Times New Roman" w:eastAsia="Calibri" w:hAnsi="Times New Roman" w:cs="Times New Roman"/>
                <w:sz w:val="18"/>
                <w:szCs w:val="18"/>
              </w:rPr>
              <w:t>Наименование овощей</w:t>
            </w:r>
          </w:p>
        </w:tc>
        <w:tc>
          <w:tcPr>
            <w:tcW w:w="619" w:type="pct"/>
            <w:shd w:val="clear" w:color="FFFFFF" w:fill="auto"/>
          </w:tcPr>
          <w:p w14:paraId="0AF6CF0F" w14:textId="77777777" w:rsidR="000C11DF" w:rsidRPr="00290A2E" w:rsidRDefault="004A7597" w:rsidP="000C11DF">
            <w:pPr>
              <w:spacing w:after="0" w:line="240" w:lineRule="auto"/>
              <w:rPr>
                <w:rFonts w:ascii="Times New Roman" w:eastAsia="Calibri" w:hAnsi="Times New Roman" w:cs="Times New Roman"/>
                <w:sz w:val="18"/>
                <w:szCs w:val="18"/>
              </w:rPr>
            </w:pPr>
            <w:r w:rsidRPr="004A7597">
              <w:rPr>
                <w:rFonts w:ascii="Times New Roman" w:eastAsia="Calibri" w:hAnsi="Times New Roman" w:cs="Times New Roman"/>
                <w:sz w:val="18"/>
                <w:szCs w:val="18"/>
              </w:rPr>
              <w:t>Капуста брокколи</w:t>
            </w:r>
          </w:p>
        </w:tc>
        <w:tc>
          <w:tcPr>
            <w:tcW w:w="195" w:type="pct"/>
            <w:shd w:val="clear" w:color="FFFFFF" w:fill="auto"/>
          </w:tcPr>
          <w:p w14:paraId="39721DE9"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9F2349B" w14:textId="77777777" w:rsidR="000C11DF" w:rsidRPr="00290A2E" w:rsidRDefault="00032192" w:rsidP="000C11DF">
            <w:pPr>
              <w:spacing w:after="0" w:line="240" w:lineRule="auto"/>
              <w:rPr>
                <w:rFonts w:ascii="Times New Roman" w:hAnsi="Times New Roman" w:cs="Times New Roman"/>
                <w:sz w:val="18"/>
                <w:szCs w:val="18"/>
              </w:rPr>
            </w:pPr>
            <w:r w:rsidRPr="0003219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BD90AA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07A9B89"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1AAD9BB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13B266E"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3DFBD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5F42613"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2658A1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32192" w:rsidRPr="00290A2E" w14:paraId="53E40DD4" w14:textId="77777777" w:rsidTr="000C11DF">
        <w:trPr>
          <w:trHeight w:val="1379"/>
        </w:trPr>
        <w:tc>
          <w:tcPr>
            <w:tcW w:w="213" w:type="pct"/>
            <w:vMerge/>
            <w:shd w:val="clear" w:color="FFFFFF" w:fill="auto"/>
          </w:tcPr>
          <w:p w14:paraId="53B69C63"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F9A58A9"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F4804F0" w14:textId="77777777" w:rsidR="00032192" w:rsidRPr="004E719D" w:rsidRDefault="00D9535D" w:rsidP="000C11DF">
            <w:pPr>
              <w:spacing w:after="0" w:line="240" w:lineRule="auto"/>
              <w:rPr>
                <w:rFonts w:ascii="Times New Roman" w:eastAsia="Calibri" w:hAnsi="Times New Roman" w:cs="Times New Roman"/>
                <w:sz w:val="18"/>
                <w:szCs w:val="18"/>
              </w:rPr>
            </w:pPr>
            <w:r w:rsidRPr="004E719D">
              <w:rPr>
                <w:rFonts w:ascii="Times New Roman" w:eastAsia="Calibri" w:hAnsi="Times New Roman" w:cs="Times New Roman"/>
                <w:sz w:val="18"/>
                <w:szCs w:val="18"/>
              </w:rPr>
              <w:t>Вид товара</w:t>
            </w:r>
          </w:p>
        </w:tc>
        <w:tc>
          <w:tcPr>
            <w:tcW w:w="619" w:type="pct"/>
            <w:shd w:val="clear" w:color="FFFFFF" w:fill="auto"/>
          </w:tcPr>
          <w:p w14:paraId="08F25836" w14:textId="1F9841BB" w:rsidR="00032192" w:rsidRPr="004E719D" w:rsidRDefault="004E719D" w:rsidP="000C11DF">
            <w:pPr>
              <w:spacing w:after="0" w:line="240" w:lineRule="auto"/>
              <w:rPr>
                <w:rFonts w:ascii="Times New Roman" w:eastAsia="Calibri" w:hAnsi="Times New Roman" w:cs="Times New Roman"/>
                <w:sz w:val="18"/>
                <w:szCs w:val="18"/>
              </w:rPr>
            </w:pPr>
            <w:r w:rsidRPr="004E719D">
              <w:rPr>
                <w:rFonts w:ascii="Times New Roman" w:eastAsia="Calibri" w:hAnsi="Times New Roman" w:cs="Times New Roman"/>
                <w:sz w:val="18"/>
                <w:szCs w:val="18"/>
              </w:rPr>
              <w:t>овощи замороженные</w:t>
            </w:r>
          </w:p>
        </w:tc>
        <w:tc>
          <w:tcPr>
            <w:tcW w:w="195" w:type="pct"/>
            <w:shd w:val="clear" w:color="FFFFFF" w:fill="auto"/>
          </w:tcPr>
          <w:p w14:paraId="542ECE2E"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2A8AE41" w14:textId="77777777" w:rsidR="00032192" w:rsidRPr="00032192" w:rsidRDefault="00032192" w:rsidP="000C11DF">
            <w:pPr>
              <w:spacing w:after="0" w:line="240" w:lineRule="auto"/>
              <w:rPr>
                <w:rFonts w:ascii="Times New Roman" w:hAnsi="Times New Roman" w:cs="Times New Roman"/>
                <w:sz w:val="18"/>
                <w:szCs w:val="18"/>
              </w:rPr>
            </w:pPr>
            <w:r w:rsidRPr="0003219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C31AA89"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8682914"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2EFCBFE7"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15AE061"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65EAC74"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90A8EFE"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51C909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596D33CE" w14:textId="77777777" w:rsidTr="000C11DF">
        <w:trPr>
          <w:trHeight w:val="1379"/>
        </w:trPr>
        <w:tc>
          <w:tcPr>
            <w:tcW w:w="213" w:type="pct"/>
            <w:vMerge/>
            <w:shd w:val="clear" w:color="FFFFFF" w:fill="auto"/>
          </w:tcPr>
          <w:p w14:paraId="6EF36C75"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B94BAAB"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3C9F6D4" w14:textId="77777777" w:rsidR="00032192" w:rsidRPr="004A7597"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Вид овощей замороженных</w:t>
            </w:r>
          </w:p>
        </w:tc>
        <w:tc>
          <w:tcPr>
            <w:tcW w:w="619" w:type="pct"/>
            <w:shd w:val="clear" w:color="FFFFFF" w:fill="auto"/>
          </w:tcPr>
          <w:p w14:paraId="560F1282" w14:textId="77777777" w:rsidR="00032192" w:rsidRPr="004A7597"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Целые</w:t>
            </w:r>
          </w:p>
        </w:tc>
        <w:tc>
          <w:tcPr>
            <w:tcW w:w="195" w:type="pct"/>
            <w:shd w:val="clear" w:color="FFFFFF" w:fill="auto"/>
          </w:tcPr>
          <w:p w14:paraId="1B45E9DC"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4294E39" w14:textId="77777777" w:rsidR="00032192" w:rsidRPr="00032192" w:rsidRDefault="00032192" w:rsidP="000C11DF">
            <w:pPr>
              <w:spacing w:after="0" w:line="240" w:lineRule="auto"/>
              <w:rPr>
                <w:rFonts w:ascii="Times New Roman" w:hAnsi="Times New Roman" w:cs="Times New Roman"/>
                <w:sz w:val="18"/>
                <w:szCs w:val="18"/>
              </w:rPr>
            </w:pPr>
            <w:r w:rsidRPr="0003219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FAACE7B"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6BFFC21"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3E3867B6"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4EF965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6679705"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F19679F"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CA8F934"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C11DF" w:rsidRPr="00290A2E" w14:paraId="56CA0687" w14:textId="77777777" w:rsidTr="000C11DF">
        <w:tc>
          <w:tcPr>
            <w:tcW w:w="213" w:type="pct"/>
            <w:vMerge/>
            <w:shd w:val="clear" w:color="FFFFFF" w:fill="auto"/>
          </w:tcPr>
          <w:p w14:paraId="4D693F99"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9B9C1A6"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646DAD1" w14:textId="77777777" w:rsidR="000C11DF" w:rsidRPr="00032192" w:rsidRDefault="00032192" w:rsidP="00032192">
            <w:pPr>
              <w:spacing w:after="0" w:line="240" w:lineRule="auto"/>
              <w:jc w:val="both"/>
              <w:rPr>
                <w:rFonts w:ascii="Times New Roman" w:hAnsi="Times New Roman" w:cs="Times New Roman"/>
                <w:b/>
                <w:sz w:val="18"/>
                <w:szCs w:val="18"/>
                <w:u w:val="single"/>
              </w:rPr>
            </w:pPr>
            <w:r w:rsidRPr="00032192">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274551C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95F0E9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3EBEB142"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4A30FF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EA91CA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8BDE26D"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7A457D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4CD705CE" w14:textId="77777777" w:rsidTr="000C11DF">
        <w:tc>
          <w:tcPr>
            <w:tcW w:w="213" w:type="pct"/>
            <w:vMerge/>
            <w:shd w:val="clear" w:color="FFFFFF" w:fill="auto"/>
          </w:tcPr>
          <w:p w14:paraId="1F6950D2"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64E51B8"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5A1D9FC" w14:textId="77777777" w:rsidR="000C11DF" w:rsidRPr="00EE2230"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Внешний вид в замороженном состоянии</w:t>
            </w:r>
          </w:p>
        </w:tc>
        <w:tc>
          <w:tcPr>
            <w:tcW w:w="619" w:type="pct"/>
            <w:shd w:val="clear" w:color="FFFFFF" w:fill="auto"/>
          </w:tcPr>
          <w:p w14:paraId="4D345FBA" w14:textId="77777777" w:rsidR="000C11DF" w:rsidRPr="00EE2230" w:rsidRDefault="00032192" w:rsidP="00032192">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овощи целые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w:t>
            </w:r>
          </w:p>
        </w:tc>
        <w:tc>
          <w:tcPr>
            <w:tcW w:w="195" w:type="pct"/>
            <w:shd w:val="clear" w:color="FFFFFF" w:fill="auto"/>
          </w:tcPr>
          <w:p w14:paraId="6D4951D6" w14:textId="77777777" w:rsidR="000C11DF" w:rsidRPr="00EE2230" w:rsidRDefault="000C11D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0D574D5" w14:textId="77777777" w:rsidR="000C11DF" w:rsidRPr="00EE2230"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7EFCD0C"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59A0BA5"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51BD7AF4"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D22BD74"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8CAEAAC"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B99B91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35EF48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1DC1EE3A" w14:textId="77777777" w:rsidTr="00032192">
        <w:tc>
          <w:tcPr>
            <w:tcW w:w="213" w:type="pct"/>
            <w:vMerge/>
            <w:shd w:val="clear" w:color="FFFFFF" w:fill="auto"/>
          </w:tcPr>
          <w:p w14:paraId="70067CDC"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3F0F9A2"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EA5A37B" w14:textId="77777777" w:rsidR="000C11DF" w:rsidRPr="00290A2E"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Цвет в замороженном состоянии</w:t>
            </w:r>
          </w:p>
        </w:tc>
        <w:tc>
          <w:tcPr>
            <w:tcW w:w="619" w:type="pct"/>
            <w:shd w:val="clear" w:color="auto" w:fill="auto"/>
          </w:tcPr>
          <w:p w14:paraId="037D612E" w14:textId="77777777" w:rsidR="00032192" w:rsidRPr="00032192" w:rsidRDefault="00032192" w:rsidP="00032192">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 xml:space="preserve">практически однородный зеленый без желтых и коричневых цветков. </w:t>
            </w:r>
          </w:p>
          <w:p w14:paraId="7C05DDBA" w14:textId="77777777" w:rsidR="000C11DF" w:rsidRPr="00290A2E" w:rsidRDefault="00032192" w:rsidP="00032192">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Вкус и запах в размороженном состоянии: свойственные данному виду продукции после бланширования, без посторонних привкуса и запаха</w:t>
            </w:r>
          </w:p>
        </w:tc>
        <w:tc>
          <w:tcPr>
            <w:tcW w:w="195" w:type="pct"/>
            <w:shd w:val="clear" w:color="FFFFFF" w:fill="auto"/>
          </w:tcPr>
          <w:p w14:paraId="0818155F"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EF88719" w14:textId="77777777" w:rsidR="000C11DF" w:rsidRPr="00EE2230"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F639CA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B7D92F3"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4B7B5DC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6C96B8A"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82F7B95"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0A4AC9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87CFB4F"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C11DF" w:rsidRPr="00290A2E" w14:paraId="531AC122" w14:textId="77777777" w:rsidTr="000C11DF">
        <w:tc>
          <w:tcPr>
            <w:tcW w:w="213" w:type="pct"/>
            <w:vMerge/>
            <w:shd w:val="clear" w:color="FFFFFF" w:fill="auto"/>
          </w:tcPr>
          <w:p w14:paraId="33DCE975" w14:textId="77777777" w:rsidR="000C11DF" w:rsidRPr="00290A2E" w:rsidRDefault="000C11DF"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CF504CC" w14:textId="77777777" w:rsidR="000C11DF" w:rsidRPr="00290A2E" w:rsidRDefault="000C11DF"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EC5D10A" w14:textId="77777777" w:rsidR="000C11DF" w:rsidRPr="00BD5BCA"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Консистенция в размороженном состоянии</w:t>
            </w:r>
          </w:p>
        </w:tc>
        <w:tc>
          <w:tcPr>
            <w:tcW w:w="619" w:type="pct"/>
            <w:shd w:val="clear" w:color="FFFFFF" w:fill="auto"/>
          </w:tcPr>
          <w:p w14:paraId="25F138B0" w14:textId="77777777" w:rsidR="000C11DF" w:rsidRPr="00BD5BCA" w:rsidRDefault="00032192" w:rsidP="00032192">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слегка размягченная, близкая к консистенции свежих овощей, сохранивших свою форму</w:t>
            </w:r>
          </w:p>
        </w:tc>
        <w:tc>
          <w:tcPr>
            <w:tcW w:w="195" w:type="pct"/>
            <w:shd w:val="clear" w:color="FFFFFF" w:fill="auto"/>
          </w:tcPr>
          <w:p w14:paraId="3218796D" w14:textId="77777777" w:rsidR="000C11DF" w:rsidRPr="00BD5BCA" w:rsidRDefault="000C11DF"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6FF71AFE" w14:textId="77777777" w:rsidR="000C11DF" w:rsidRPr="00BD5BCA"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5D37EA7"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DAEBA96"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527" w:type="pct"/>
            <w:vMerge/>
          </w:tcPr>
          <w:p w14:paraId="4338F850" w14:textId="77777777" w:rsidR="000C11DF" w:rsidRPr="00290A2E" w:rsidRDefault="000C11DF"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B9AFD82"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3FC6C60"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5D65401"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A615587" w14:textId="77777777" w:rsidR="000C11DF" w:rsidRPr="00290A2E" w:rsidRDefault="000C11DF" w:rsidP="000C11DF">
            <w:pPr>
              <w:spacing w:after="0" w:line="240" w:lineRule="auto"/>
              <w:jc w:val="center"/>
              <w:rPr>
                <w:rFonts w:ascii="Times New Roman" w:eastAsia="Times New Roman" w:hAnsi="Times New Roman" w:cs="Times New Roman"/>
                <w:b/>
                <w:sz w:val="18"/>
                <w:szCs w:val="18"/>
              </w:rPr>
            </w:pPr>
          </w:p>
        </w:tc>
      </w:tr>
      <w:tr w:rsidR="00032192" w:rsidRPr="00290A2E" w14:paraId="464280D2" w14:textId="77777777" w:rsidTr="000C11DF">
        <w:tc>
          <w:tcPr>
            <w:tcW w:w="213" w:type="pct"/>
            <w:vMerge/>
            <w:shd w:val="clear" w:color="FFFFFF" w:fill="auto"/>
          </w:tcPr>
          <w:p w14:paraId="44700BD2"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982424C"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5360A45" w14:textId="77777777" w:rsidR="00032192" w:rsidRPr="00BD5BCA"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FFFFFF" w:fill="auto"/>
          </w:tcPr>
          <w:p w14:paraId="7534B66E" w14:textId="77777777" w:rsidR="00032192" w:rsidRPr="00BD5BCA" w:rsidRDefault="00032192" w:rsidP="0003219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 и ≤ 15</w:t>
            </w:r>
          </w:p>
        </w:tc>
        <w:tc>
          <w:tcPr>
            <w:tcW w:w="195" w:type="pct"/>
            <w:shd w:val="clear" w:color="FFFFFF" w:fill="auto"/>
          </w:tcPr>
          <w:p w14:paraId="0247911A" w14:textId="77777777" w:rsidR="00032192" w:rsidRPr="00BD5BCA" w:rsidRDefault="00032192" w:rsidP="00032192">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E963EBB" w14:textId="77777777" w:rsidR="00032192" w:rsidRPr="00BD5BCA"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4F14CD3"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81D10AC"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7E155E0A"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4C59162"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A6717DE"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00B937C"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725F55B"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01C78EE8" w14:textId="77777777" w:rsidTr="000C11DF">
        <w:tc>
          <w:tcPr>
            <w:tcW w:w="213" w:type="pct"/>
            <w:vMerge/>
            <w:shd w:val="clear" w:color="FFFFFF" w:fill="auto"/>
          </w:tcPr>
          <w:p w14:paraId="0054CD30"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0505632"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5079901"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Общий срок годности</w:t>
            </w:r>
            <w:r>
              <w:rPr>
                <w:rFonts w:ascii="Times New Roman" w:eastAsia="Calibri" w:hAnsi="Times New Roman" w:cs="Times New Roman"/>
                <w:sz w:val="18"/>
                <w:szCs w:val="18"/>
              </w:rPr>
              <w:t xml:space="preserve"> (месяцев)</w:t>
            </w:r>
          </w:p>
        </w:tc>
        <w:tc>
          <w:tcPr>
            <w:tcW w:w="619" w:type="pct"/>
            <w:shd w:val="clear" w:color="FFFFFF" w:fill="auto"/>
          </w:tcPr>
          <w:p w14:paraId="7F857F3F" w14:textId="77777777" w:rsidR="00032192" w:rsidRDefault="00032192" w:rsidP="0003219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195" w:type="pct"/>
            <w:shd w:val="clear" w:color="FFFFFF" w:fill="auto"/>
          </w:tcPr>
          <w:p w14:paraId="3F6F8375" w14:textId="77777777" w:rsidR="00032192" w:rsidRPr="00BD5BCA" w:rsidRDefault="00032192" w:rsidP="00032192">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3412E4D0"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3E0DA13"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41AF4EC"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493302C3"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4FDC496"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66B8ED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7540B4C"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E42551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2504C078" w14:textId="77777777" w:rsidTr="000C11DF">
        <w:tc>
          <w:tcPr>
            <w:tcW w:w="213" w:type="pct"/>
            <w:vMerge/>
            <w:shd w:val="clear" w:color="FFFFFF" w:fill="auto"/>
          </w:tcPr>
          <w:p w14:paraId="5FC20045"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091346E"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D9536E1" w14:textId="77777777" w:rsidR="00032192"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Остаточный срок годности товара на момент поставки</w:t>
            </w:r>
          </w:p>
          <w:p w14:paraId="70672430" w14:textId="77777777" w:rsidR="00032192" w:rsidRPr="000A1B7F" w:rsidRDefault="00032192" w:rsidP="0003219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r w:rsidRPr="000A1B7F">
              <w:rPr>
                <w:rFonts w:ascii="Times New Roman" w:eastAsia="Calibri" w:hAnsi="Times New Roman" w:cs="Times New Roman"/>
                <w:sz w:val="18"/>
                <w:szCs w:val="18"/>
              </w:rPr>
              <w:t xml:space="preserve">  </w:t>
            </w:r>
          </w:p>
        </w:tc>
        <w:tc>
          <w:tcPr>
            <w:tcW w:w="619" w:type="pct"/>
            <w:shd w:val="clear" w:color="FFFFFF" w:fill="auto"/>
          </w:tcPr>
          <w:p w14:paraId="3FE42618" w14:textId="77777777" w:rsidR="00032192" w:rsidRDefault="00032192" w:rsidP="0003219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FFFFFF" w:fill="auto"/>
          </w:tcPr>
          <w:p w14:paraId="2E964CD9" w14:textId="77777777" w:rsidR="00032192" w:rsidRPr="00BD5BCA" w:rsidRDefault="00032192" w:rsidP="00032192">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570EEA69"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243A638"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84C97A6"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1D6284F6"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7939A0C"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4899F8B"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EBA6186"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F3C3D33"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3FF45C3E" w14:textId="77777777" w:rsidTr="000C11DF">
        <w:tc>
          <w:tcPr>
            <w:tcW w:w="213" w:type="pct"/>
            <w:vMerge/>
            <w:shd w:val="clear" w:color="FFFFFF" w:fill="auto"/>
          </w:tcPr>
          <w:p w14:paraId="4258877F"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952ED0D"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D5CE45D"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соответствует  ГОСТ Р 54683-2011 или  ТУ производителя</w:t>
            </w:r>
            <w:r>
              <w:rPr>
                <w:rFonts w:ascii="Times New Roman" w:eastAsia="Calibri" w:hAnsi="Times New Roman" w:cs="Times New Roman"/>
                <w:sz w:val="18"/>
                <w:szCs w:val="18"/>
              </w:rPr>
              <w:t xml:space="preserve"> </w:t>
            </w:r>
            <w:r w:rsidRPr="000A1B7F">
              <w:rPr>
                <w:rFonts w:ascii="Times New Roman" w:eastAsia="Calibri" w:hAnsi="Times New Roman" w:cs="Times New Roman"/>
                <w:sz w:val="18"/>
                <w:szCs w:val="18"/>
              </w:rPr>
              <w:t>не уступающим по качеству ГОСТ Р 54683-2011</w:t>
            </w:r>
          </w:p>
        </w:tc>
        <w:tc>
          <w:tcPr>
            <w:tcW w:w="619" w:type="pct"/>
            <w:shd w:val="clear" w:color="FFFFFF" w:fill="auto"/>
          </w:tcPr>
          <w:p w14:paraId="4FB1990E" w14:textId="77777777" w:rsidR="00032192" w:rsidRDefault="00032192" w:rsidP="0003219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6B497CAF" w14:textId="77777777" w:rsidR="00032192" w:rsidRPr="00BD5BCA" w:rsidRDefault="00032192" w:rsidP="00032192">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D41342A"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97B335B"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66E0CE4"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16F150B6"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2B20D57"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3B6976D"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EDBFBC0"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855D5B4"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2373A50F" w14:textId="77777777" w:rsidTr="000C11DF">
        <w:tc>
          <w:tcPr>
            <w:tcW w:w="213" w:type="pct"/>
            <w:vMerge/>
            <w:shd w:val="clear" w:color="FFFFFF" w:fill="auto"/>
          </w:tcPr>
          <w:p w14:paraId="1C83880C"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D06FFCF"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090A508" w14:textId="77777777" w:rsidR="00032192" w:rsidRPr="000A1B7F" w:rsidRDefault="00032192" w:rsidP="00032192">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ТР ТС № 005/2011;</w:t>
            </w:r>
          </w:p>
          <w:p w14:paraId="1817EF10" w14:textId="77777777" w:rsidR="00032192" w:rsidRPr="000A1B7F" w:rsidRDefault="00032192" w:rsidP="00032192">
            <w:pPr>
              <w:spacing w:after="0" w:line="240" w:lineRule="auto"/>
              <w:rPr>
                <w:rFonts w:ascii="Times New Roman" w:hAnsi="Times New Roman" w:cs="Times New Roman"/>
                <w:sz w:val="18"/>
                <w:szCs w:val="18"/>
              </w:rPr>
            </w:pPr>
            <w:r w:rsidRPr="000A1B7F">
              <w:rPr>
                <w:rFonts w:ascii="Times New Roman" w:eastAsia="Calibri" w:hAnsi="Times New Roman" w:cs="Times New Roman"/>
                <w:sz w:val="18"/>
                <w:szCs w:val="18"/>
              </w:rPr>
              <w:t>ТР ТС №</w:t>
            </w:r>
            <w:r>
              <w:rPr>
                <w:rFonts w:ascii="Times New Roman" w:eastAsia="Calibri" w:hAnsi="Times New Roman" w:cs="Times New Roman"/>
                <w:sz w:val="18"/>
                <w:szCs w:val="18"/>
              </w:rPr>
              <w:t xml:space="preserve"> </w:t>
            </w:r>
            <w:r w:rsidRPr="000A1B7F">
              <w:rPr>
                <w:rFonts w:ascii="Times New Roman" w:hAnsi="Times New Roman" w:cs="Times New Roman"/>
                <w:sz w:val="18"/>
                <w:szCs w:val="18"/>
              </w:rPr>
              <w:t>021/2011;</w:t>
            </w:r>
          </w:p>
          <w:p w14:paraId="693AF367" w14:textId="77777777" w:rsidR="00032192" w:rsidRPr="000A1B7F" w:rsidRDefault="00032192" w:rsidP="0003219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ТР ТС №022</w:t>
            </w:r>
            <w:r w:rsidRPr="00032192">
              <w:rPr>
                <w:rFonts w:ascii="Times New Roman" w:eastAsia="Calibri" w:hAnsi="Times New Roman" w:cs="Times New Roman"/>
                <w:sz w:val="18"/>
                <w:szCs w:val="18"/>
              </w:rPr>
              <w:t>/</w:t>
            </w:r>
            <w:r>
              <w:rPr>
                <w:rFonts w:ascii="Times New Roman" w:eastAsia="Calibri" w:hAnsi="Times New Roman" w:cs="Times New Roman"/>
                <w:sz w:val="18"/>
                <w:szCs w:val="18"/>
              </w:rPr>
              <w:t>2011</w:t>
            </w:r>
          </w:p>
        </w:tc>
        <w:tc>
          <w:tcPr>
            <w:tcW w:w="619" w:type="pct"/>
            <w:shd w:val="clear" w:color="FFFFFF" w:fill="auto"/>
          </w:tcPr>
          <w:p w14:paraId="1598B846" w14:textId="77777777" w:rsidR="00032192" w:rsidRPr="000A1B7F" w:rsidRDefault="00032192" w:rsidP="00032192">
            <w:pPr>
              <w:spacing w:after="0" w:line="240" w:lineRule="auto"/>
              <w:jc w:val="center"/>
              <w:rPr>
                <w:rFonts w:ascii="Times New Roman" w:hAnsi="Times New Roman" w:cs="Times New Roman"/>
                <w:sz w:val="18"/>
                <w:szCs w:val="18"/>
              </w:rPr>
            </w:pPr>
            <w:r w:rsidRPr="000A1B7F">
              <w:rPr>
                <w:rFonts w:ascii="Times New Roman" w:hAnsi="Times New Roman" w:cs="Times New Roman"/>
                <w:sz w:val="18"/>
                <w:szCs w:val="18"/>
              </w:rPr>
              <w:t>соответствует</w:t>
            </w:r>
          </w:p>
        </w:tc>
        <w:tc>
          <w:tcPr>
            <w:tcW w:w="195" w:type="pct"/>
            <w:shd w:val="clear" w:color="FFFFFF" w:fill="auto"/>
          </w:tcPr>
          <w:p w14:paraId="1EE20097" w14:textId="77777777" w:rsidR="00032192" w:rsidRPr="000A1B7F" w:rsidRDefault="00032192" w:rsidP="00032192">
            <w:pPr>
              <w:spacing w:after="0" w:line="240" w:lineRule="auto"/>
              <w:rPr>
                <w:rFonts w:ascii="Times New Roman" w:hAnsi="Times New Roman" w:cs="Times New Roman"/>
                <w:sz w:val="18"/>
                <w:szCs w:val="18"/>
              </w:rPr>
            </w:pPr>
          </w:p>
        </w:tc>
        <w:tc>
          <w:tcPr>
            <w:tcW w:w="478" w:type="pct"/>
            <w:gridSpan w:val="2"/>
            <w:shd w:val="clear" w:color="FFFFFF" w:fill="auto"/>
          </w:tcPr>
          <w:p w14:paraId="5F3D6C4F" w14:textId="77777777" w:rsidR="00032192" w:rsidRPr="000A1B7F" w:rsidRDefault="00032192" w:rsidP="00032192">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270E92A"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0ADE1A0"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39B58A25"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481912D"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9AB15C1"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36E85F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2167AD9"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4B855C32" w14:textId="77777777" w:rsidTr="000C11DF">
        <w:tc>
          <w:tcPr>
            <w:tcW w:w="213" w:type="pct"/>
            <w:vMerge/>
            <w:shd w:val="clear" w:color="FFFFFF" w:fill="auto"/>
          </w:tcPr>
          <w:p w14:paraId="268FFC34" w14:textId="77777777" w:rsidR="00032192" w:rsidRPr="00290A2E" w:rsidRDefault="0003219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CCB22DD" w14:textId="77777777" w:rsidR="00032192" w:rsidRPr="00290A2E" w:rsidRDefault="00032192"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18057F89" w14:textId="77777777" w:rsidR="00032192" w:rsidRPr="000A1B7F" w:rsidRDefault="00032192" w:rsidP="00032192">
            <w:pPr>
              <w:spacing w:after="0" w:line="240" w:lineRule="auto"/>
              <w:rPr>
                <w:rFonts w:ascii="Times New Roman" w:eastAsia="Calibri" w:hAnsi="Times New Roman" w:cs="Times New Roman"/>
                <w:b/>
                <w:i/>
                <w:sz w:val="18"/>
                <w:szCs w:val="18"/>
              </w:rPr>
            </w:pPr>
            <w:r w:rsidRPr="000A1B7F">
              <w:rPr>
                <w:rFonts w:ascii="Times New Roman" w:eastAsia="Calibri" w:hAnsi="Times New Roman" w:cs="Times New Roman"/>
                <w:b/>
                <w:i/>
                <w:sz w:val="18"/>
                <w:szCs w:val="18"/>
              </w:rPr>
              <w:t>*(В связи с тем, что в КТРУ указаны только вид товара, наименование овощей и вид овощей замороженных, Заказчиком определены дополнительные  характеристики, в том числе в части требований к внешнему виду и цвету, вкусу, запаху и консистенции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25FA5901" w14:textId="77777777" w:rsidR="00032192" w:rsidRPr="00290A2E" w:rsidRDefault="00032192" w:rsidP="00032192">
            <w:pPr>
              <w:spacing w:after="0" w:line="240" w:lineRule="auto"/>
              <w:rPr>
                <w:rFonts w:ascii="Times New Roman" w:eastAsia="Calibri" w:hAnsi="Times New Roman" w:cs="Times New Roman"/>
                <w:b/>
                <w:i/>
                <w:sz w:val="18"/>
                <w:szCs w:val="18"/>
              </w:rPr>
            </w:pPr>
            <w:r w:rsidRPr="000A1B7F">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1035319D"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3BD1AFE"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527" w:type="pct"/>
            <w:vMerge/>
          </w:tcPr>
          <w:p w14:paraId="68C15CA3" w14:textId="77777777" w:rsidR="00032192" w:rsidRPr="00290A2E" w:rsidRDefault="0003219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D0BB54D"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372DE1"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0E7E196"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AC610F4"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032192" w:rsidRPr="00290A2E" w14:paraId="7237C0CB" w14:textId="77777777" w:rsidTr="000C11DF">
        <w:tc>
          <w:tcPr>
            <w:tcW w:w="213" w:type="pct"/>
            <w:vMerge w:val="restart"/>
            <w:shd w:val="clear" w:color="FFFFFF" w:fill="auto"/>
          </w:tcPr>
          <w:p w14:paraId="562ED83C" w14:textId="77777777" w:rsidR="00032192" w:rsidRPr="00290A2E" w:rsidRDefault="00032192"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w:t>
            </w:r>
          </w:p>
        </w:tc>
        <w:tc>
          <w:tcPr>
            <w:tcW w:w="643" w:type="pct"/>
            <w:vMerge w:val="restart"/>
            <w:shd w:val="clear" w:color="FFFFFF" w:fill="auto"/>
          </w:tcPr>
          <w:p w14:paraId="5E2A491E" w14:textId="77777777" w:rsidR="00032192" w:rsidRPr="00290A2E" w:rsidRDefault="00032192" w:rsidP="000C11DF">
            <w:pPr>
              <w:spacing w:after="0" w:line="240" w:lineRule="auto"/>
              <w:rPr>
                <w:rFonts w:ascii="Times New Roman" w:eastAsia="Calibri" w:hAnsi="Times New Roman" w:cs="Times New Roman"/>
                <w:sz w:val="18"/>
                <w:szCs w:val="18"/>
              </w:rPr>
            </w:pPr>
            <w:r w:rsidRPr="00032192">
              <w:rPr>
                <w:rFonts w:ascii="Times New Roman" w:eastAsia="Calibri" w:hAnsi="Times New Roman" w:cs="Times New Roman"/>
                <w:sz w:val="18"/>
                <w:szCs w:val="18"/>
              </w:rPr>
              <w:t>Овощи замороженные</w:t>
            </w:r>
          </w:p>
        </w:tc>
        <w:tc>
          <w:tcPr>
            <w:tcW w:w="576" w:type="pct"/>
            <w:gridSpan w:val="2"/>
            <w:shd w:val="clear" w:color="FFFFFF" w:fill="auto"/>
          </w:tcPr>
          <w:p w14:paraId="1743DD24"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21876E5E"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63A1E024"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5420B6AB" w14:textId="77777777" w:rsidR="00032192" w:rsidRPr="00290A2E" w:rsidRDefault="00032192" w:rsidP="00032192">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060CA60D"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2E4AF1BA"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0C283E78" w14:textId="77777777" w:rsidR="00032192" w:rsidRPr="00290A2E" w:rsidRDefault="00032192" w:rsidP="00032192">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7EF14985" w14:textId="77777777" w:rsidR="00032192" w:rsidRPr="00290A2E" w:rsidRDefault="0003219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099E81E9" w14:textId="77777777" w:rsidR="00032192" w:rsidRPr="00290A2E" w:rsidRDefault="0003219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300</w:t>
            </w:r>
          </w:p>
        </w:tc>
        <w:tc>
          <w:tcPr>
            <w:tcW w:w="527" w:type="pct"/>
            <w:vMerge w:val="restart"/>
          </w:tcPr>
          <w:p w14:paraId="20EA6E3C" w14:textId="77777777" w:rsidR="00032192" w:rsidRPr="00290A2E" w:rsidRDefault="00032192" w:rsidP="000C11DF">
            <w:pPr>
              <w:spacing w:after="0" w:line="240" w:lineRule="auto"/>
              <w:jc w:val="center"/>
              <w:rPr>
                <w:rFonts w:ascii="Times New Roman" w:eastAsia="Calibri" w:hAnsi="Times New Roman" w:cs="Times New Roman"/>
                <w:sz w:val="18"/>
                <w:szCs w:val="18"/>
              </w:rPr>
            </w:pPr>
            <w:r w:rsidRPr="00032192">
              <w:rPr>
                <w:rFonts w:ascii="Times New Roman" w:eastAsia="Calibri" w:hAnsi="Times New Roman" w:cs="Times New Roman"/>
                <w:sz w:val="18"/>
                <w:szCs w:val="18"/>
              </w:rPr>
              <w:t>10.39.11.000-00000016</w:t>
            </w:r>
          </w:p>
        </w:tc>
        <w:tc>
          <w:tcPr>
            <w:tcW w:w="384" w:type="pct"/>
            <w:vMerge w:val="restart"/>
            <w:shd w:val="clear" w:color="auto" w:fill="FFFF99"/>
          </w:tcPr>
          <w:p w14:paraId="5C93BC2D"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2AA6F605"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6238F854"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3E9B988A" w14:textId="77777777" w:rsidR="00032192" w:rsidRPr="00290A2E" w:rsidRDefault="00032192" w:rsidP="000C11DF">
            <w:pPr>
              <w:spacing w:after="0" w:line="240" w:lineRule="auto"/>
              <w:jc w:val="center"/>
              <w:rPr>
                <w:rFonts w:ascii="Times New Roman" w:eastAsia="Times New Roman" w:hAnsi="Times New Roman" w:cs="Times New Roman"/>
                <w:b/>
                <w:sz w:val="18"/>
                <w:szCs w:val="18"/>
              </w:rPr>
            </w:pPr>
          </w:p>
        </w:tc>
      </w:tr>
      <w:tr w:rsidR="006F47C0" w:rsidRPr="00290A2E" w14:paraId="152349CF" w14:textId="77777777" w:rsidTr="000C11DF">
        <w:tc>
          <w:tcPr>
            <w:tcW w:w="213" w:type="pct"/>
            <w:vMerge/>
            <w:shd w:val="clear" w:color="FFFFFF" w:fill="auto"/>
          </w:tcPr>
          <w:p w14:paraId="5FEC23B4"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122A941"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9C3D591"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hAnsi="Times New Roman" w:cs="Times New Roman"/>
                <w:sz w:val="18"/>
                <w:szCs w:val="18"/>
              </w:rPr>
              <w:t>Вид товара</w:t>
            </w:r>
          </w:p>
        </w:tc>
        <w:tc>
          <w:tcPr>
            <w:tcW w:w="619" w:type="pct"/>
            <w:shd w:val="clear" w:color="FFFFFF" w:fill="auto"/>
          </w:tcPr>
          <w:p w14:paraId="58E4E2EF"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Овощи замороженные</w:t>
            </w:r>
          </w:p>
        </w:tc>
        <w:tc>
          <w:tcPr>
            <w:tcW w:w="195" w:type="pct"/>
            <w:shd w:val="clear" w:color="FFFFFF" w:fill="auto"/>
          </w:tcPr>
          <w:p w14:paraId="5FE2C633"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9DA6CBE"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B8A832C"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BD71A2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46125A9A"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92A8E07"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097725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D0A5E9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1DC227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3A55F73B" w14:textId="77777777" w:rsidTr="000C11DF">
        <w:tc>
          <w:tcPr>
            <w:tcW w:w="213" w:type="pct"/>
            <w:vMerge/>
            <w:shd w:val="clear" w:color="FFFFFF" w:fill="auto"/>
          </w:tcPr>
          <w:p w14:paraId="05D3597A"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81C578B"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2572825"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Наименование овощей</w:t>
            </w:r>
          </w:p>
        </w:tc>
        <w:tc>
          <w:tcPr>
            <w:tcW w:w="619" w:type="pct"/>
            <w:shd w:val="clear" w:color="FFFFFF" w:fill="auto"/>
          </w:tcPr>
          <w:p w14:paraId="34ABD335"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Фасоль стручковая</w:t>
            </w:r>
          </w:p>
        </w:tc>
        <w:tc>
          <w:tcPr>
            <w:tcW w:w="195" w:type="pct"/>
            <w:shd w:val="clear" w:color="FFFFFF" w:fill="auto"/>
          </w:tcPr>
          <w:p w14:paraId="3ED261D5"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8001075"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584177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7843A11"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06B48D39"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79A7E8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CF4CB1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61F5D10"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C41FB6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51C16AF8" w14:textId="77777777" w:rsidTr="000C11DF">
        <w:tc>
          <w:tcPr>
            <w:tcW w:w="213" w:type="pct"/>
            <w:vMerge/>
            <w:shd w:val="clear" w:color="FFFFFF" w:fill="auto"/>
          </w:tcPr>
          <w:p w14:paraId="0EFA6C6D"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81E4AD8"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D2A119D"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Вид овощей замороженных</w:t>
            </w:r>
          </w:p>
        </w:tc>
        <w:tc>
          <w:tcPr>
            <w:tcW w:w="619" w:type="pct"/>
            <w:shd w:val="clear" w:color="FFFFFF" w:fill="auto"/>
          </w:tcPr>
          <w:p w14:paraId="51F2A95F"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Целые</w:t>
            </w:r>
          </w:p>
        </w:tc>
        <w:tc>
          <w:tcPr>
            <w:tcW w:w="195" w:type="pct"/>
            <w:shd w:val="clear" w:color="FFFFFF" w:fill="auto"/>
          </w:tcPr>
          <w:p w14:paraId="65588CBB"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111BDF5E"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554CF2B"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19CA366"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013566C9"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8B4E19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E4057D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577D391"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0FC1514"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7B36E3E6" w14:textId="77777777" w:rsidTr="006F47C0">
        <w:tc>
          <w:tcPr>
            <w:tcW w:w="213" w:type="pct"/>
            <w:vMerge/>
            <w:shd w:val="clear" w:color="FFFFFF" w:fill="auto"/>
          </w:tcPr>
          <w:p w14:paraId="0431899C"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B78CD28"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64636D2B" w14:textId="77777777" w:rsidR="006F47C0" w:rsidRPr="006F47C0" w:rsidRDefault="006F47C0" w:rsidP="000C11DF">
            <w:pPr>
              <w:spacing w:after="0" w:line="240" w:lineRule="auto"/>
              <w:rPr>
                <w:rFonts w:ascii="Times New Roman" w:hAnsi="Times New Roman" w:cs="Times New Roman"/>
                <w:b/>
                <w:sz w:val="18"/>
                <w:szCs w:val="18"/>
                <w:u w:val="single"/>
              </w:rPr>
            </w:pPr>
            <w:r w:rsidRPr="006F47C0">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555FEB5A"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BD4C8A4"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0D221977"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037B48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416B2FC"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5DD29B8"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09625D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6766FF83" w14:textId="77777777" w:rsidTr="000C11DF">
        <w:tc>
          <w:tcPr>
            <w:tcW w:w="213" w:type="pct"/>
            <w:vMerge/>
            <w:shd w:val="clear" w:color="FFFFFF" w:fill="auto"/>
          </w:tcPr>
          <w:p w14:paraId="03D1E83E"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6C74567"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5BE40B5"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Внешний вид в замороженном состоянии</w:t>
            </w:r>
          </w:p>
        </w:tc>
        <w:tc>
          <w:tcPr>
            <w:tcW w:w="619" w:type="pct"/>
            <w:shd w:val="clear" w:color="FFFFFF" w:fill="auto"/>
          </w:tcPr>
          <w:p w14:paraId="2EC533C0" w14:textId="77777777" w:rsidR="006F47C0" w:rsidRDefault="006F47C0" w:rsidP="006F47C0">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В</w:t>
            </w:r>
            <w:r w:rsidRPr="006F47C0">
              <w:rPr>
                <w:rFonts w:ascii="Times New Roman" w:eastAsia="Calibri" w:hAnsi="Times New Roman" w:cs="Times New Roman"/>
                <w:sz w:val="18"/>
                <w:szCs w:val="18"/>
              </w:rPr>
              <w:t xml:space="preserve"> виде целых стручков, нарезанная поперек стручка или по диагонали</w:t>
            </w:r>
            <w:r>
              <w:rPr>
                <w:rFonts w:ascii="Times New Roman" w:eastAsia="Calibri" w:hAnsi="Times New Roman" w:cs="Times New Roman"/>
                <w:sz w:val="18"/>
                <w:szCs w:val="18"/>
              </w:rPr>
              <w:t>.</w:t>
            </w:r>
          </w:p>
          <w:p w14:paraId="5E5F17FA" w14:textId="77777777" w:rsidR="006F47C0" w:rsidRPr="006F47C0" w:rsidRDefault="006F47C0" w:rsidP="006F47C0">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Стручки в стадии молочной зрелости с зернами, не выделяющимися рельефно на поверхности боба, без грубых волокнистых нитей, нежные, с удаленными плодоножками и острыми концами</w:t>
            </w:r>
            <w:r>
              <w:rPr>
                <w:rFonts w:ascii="Times New Roman" w:eastAsia="Calibri" w:hAnsi="Times New Roman" w:cs="Times New Roman"/>
                <w:sz w:val="18"/>
                <w:szCs w:val="18"/>
              </w:rPr>
              <w:t>.</w:t>
            </w:r>
          </w:p>
        </w:tc>
        <w:tc>
          <w:tcPr>
            <w:tcW w:w="195" w:type="pct"/>
            <w:shd w:val="clear" w:color="FFFFFF" w:fill="auto"/>
          </w:tcPr>
          <w:p w14:paraId="0127B9C0"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C0DABC0"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382DD0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E658FA3"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09442800"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6BF3BE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16AC837"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88FCD0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FB8963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35475198" w14:textId="77777777" w:rsidTr="006F47C0">
        <w:trPr>
          <w:trHeight w:val="278"/>
        </w:trPr>
        <w:tc>
          <w:tcPr>
            <w:tcW w:w="213" w:type="pct"/>
            <w:vMerge/>
            <w:shd w:val="clear" w:color="FFFFFF" w:fill="auto"/>
          </w:tcPr>
          <w:p w14:paraId="75652E76"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5B457F5"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29F2BD8" w14:textId="77777777" w:rsidR="006F47C0" w:rsidRPr="006F47C0" w:rsidRDefault="006F47C0" w:rsidP="000C11D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 в замороженном состоянии</w:t>
            </w:r>
          </w:p>
        </w:tc>
        <w:tc>
          <w:tcPr>
            <w:tcW w:w="619" w:type="pct"/>
            <w:shd w:val="clear" w:color="FFFFFF" w:fill="auto"/>
          </w:tcPr>
          <w:p w14:paraId="1F61CF25"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зеленый или желтый (восковой)</w:t>
            </w:r>
          </w:p>
        </w:tc>
        <w:tc>
          <w:tcPr>
            <w:tcW w:w="195" w:type="pct"/>
            <w:shd w:val="clear" w:color="FFFFFF" w:fill="auto"/>
          </w:tcPr>
          <w:p w14:paraId="06547179"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091D6D1" w14:textId="77777777" w:rsidR="006F47C0" w:rsidRPr="006F47C0" w:rsidRDefault="006F47C0" w:rsidP="000C11DF">
            <w:pPr>
              <w:spacing w:after="0" w:line="240" w:lineRule="auto"/>
              <w:rPr>
                <w:rFonts w:ascii="Times New Roman" w:hAnsi="Times New Roman" w:cs="Times New Roman"/>
                <w:sz w:val="18"/>
                <w:szCs w:val="18"/>
              </w:rPr>
            </w:pPr>
            <w:r w:rsidRPr="006F47C0">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5EB020B"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3BA2C0C"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5838B03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1CCD80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A87E778"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AC7D48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F30916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5008AFB5" w14:textId="77777777" w:rsidTr="000C11DF">
        <w:tc>
          <w:tcPr>
            <w:tcW w:w="213" w:type="pct"/>
            <w:vMerge/>
            <w:shd w:val="clear" w:color="FFFFFF" w:fill="auto"/>
          </w:tcPr>
          <w:p w14:paraId="0C121627"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CE89928"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24855D7"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Вкус и запах в размороженном состоянии</w:t>
            </w:r>
          </w:p>
        </w:tc>
        <w:tc>
          <w:tcPr>
            <w:tcW w:w="619" w:type="pct"/>
            <w:shd w:val="clear" w:color="FFFFFF" w:fill="auto"/>
          </w:tcPr>
          <w:p w14:paraId="5C120FCA"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свойственные данному виду продукции после бланширования, без посторонних привкуса и запаха</w:t>
            </w:r>
          </w:p>
        </w:tc>
        <w:tc>
          <w:tcPr>
            <w:tcW w:w="195" w:type="pct"/>
            <w:shd w:val="clear" w:color="FFFFFF" w:fill="auto"/>
          </w:tcPr>
          <w:p w14:paraId="3BF4ADCC"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4BC36CA" w14:textId="77777777" w:rsidR="006F47C0" w:rsidRPr="006F47C0" w:rsidRDefault="006F47C0" w:rsidP="000C11DF">
            <w:pPr>
              <w:spacing w:after="0" w:line="240" w:lineRule="auto"/>
              <w:rPr>
                <w:rFonts w:ascii="Times New Roman" w:hAnsi="Times New Roman" w:cs="Times New Roman"/>
                <w:sz w:val="18"/>
                <w:szCs w:val="18"/>
              </w:rPr>
            </w:pPr>
            <w:r w:rsidRPr="006F47C0">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38EA86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2DEE956"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3CAA3606"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8E75D58"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EF4EFA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59ACF14"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F07244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7D7A544F" w14:textId="77777777" w:rsidTr="000C11DF">
        <w:tc>
          <w:tcPr>
            <w:tcW w:w="213" w:type="pct"/>
            <w:vMerge/>
            <w:shd w:val="clear" w:color="FFFFFF" w:fill="auto"/>
          </w:tcPr>
          <w:p w14:paraId="784997D4"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A52A17E"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F0A33D2" w14:textId="77777777" w:rsidR="006F47C0" w:rsidRPr="006F47C0"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Консистенция в размороженном состоянии</w:t>
            </w:r>
          </w:p>
        </w:tc>
        <w:tc>
          <w:tcPr>
            <w:tcW w:w="619" w:type="pct"/>
            <w:shd w:val="clear" w:color="FFFFFF" w:fill="auto"/>
          </w:tcPr>
          <w:p w14:paraId="1572B8FD" w14:textId="77777777" w:rsidR="006F47C0" w:rsidRPr="006F47C0"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слегка размягченная, близкая к консистенции свежих овощей, сохранивших свою форму</w:t>
            </w:r>
          </w:p>
        </w:tc>
        <w:tc>
          <w:tcPr>
            <w:tcW w:w="195" w:type="pct"/>
            <w:shd w:val="clear" w:color="FFFFFF" w:fill="auto"/>
          </w:tcPr>
          <w:p w14:paraId="6D2F7023" w14:textId="77777777" w:rsidR="006F47C0" w:rsidRPr="006F47C0"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FEDF1B0" w14:textId="77777777" w:rsidR="006F47C0" w:rsidRPr="006F47C0" w:rsidRDefault="006F47C0" w:rsidP="000C11DF">
            <w:pPr>
              <w:spacing w:after="0" w:line="240" w:lineRule="auto"/>
              <w:rPr>
                <w:rFonts w:ascii="Times New Roman" w:hAnsi="Times New Roman" w:cs="Times New Roman"/>
                <w:sz w:val="18"/>
                <w:szCs w:val="18"/>
              </w:rPr>
            </w:pPr>
            <w:r w:rsidRPr="006F47C0">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65DDA41"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98AF058"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323315D8"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CD9C9F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A2537E1"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0DDB36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437D88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08F5B7FB" w14:textId="77777777" w:rsidTr="000C11DF">
        <w:tc>
          <w:tcPr>
            <w:tcW w:w="213" w:type="pct"/>
            <w:vMerge/>
            <w:shd w:val="clear" w:color="FFFFFF" w:fill="auto"/>
          </w:tcPr>
          <w:p w14:paraId="590158E1"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3BB8515"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BED4C32" w14:textId="77777777" w:rsidR="006F47C0" w:rsidRPr="00BD5BCA"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FFFFFF" w:fill="auto"/>
          </w:tcPr>
          <w:p w14:paraId="099104A4" w14:textId="77777777" w:rsidR="006F47C0" w:rsidRPr="00BD5BCA" w:rsidRDefault="006F47C0"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 и ≤ 15</w:t>
            </w:r>
          </w:p>
        </w:tc>
        <w:tc>
          <w:tcPr>
            <w:tcW w:w="195" w:type="pct"/>
            <w:shd w:val="clear" w:color="FFFFFF" w:fill="auto"/>
          </w:tcPr>
          <w:p w14:paraId="1B6BBF67" w14:textId="77777777" w:rsidR="006F47C0" w:rsidRPr="00BD5BCA" w:rsidRDefault="006F47C0" w:rsidP="00C7615B">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F9A9243" w14:textId="77777777" w:rsidR="006F47C0" w:rsidRPr="00BD5BCA"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7E9BE86"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D3EFEA3"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14BB7288"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625918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A4D359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F0D052C"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18C285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783243FF" w14:textId="77777777" w:rsidTr="000C11DF">
        <w:tc>
          <w:tcPr>
            <w:tcW w:w="213" w:type="pct"/>
            <w:vMerge/>
            <w:shd w:val="clear" w:color="FFFFFF" w:fill="auto"/>
          </w:tcPr>
          <w:p w14:paraId="559FC823"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DCDCA24"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AD0C8B5"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Общий срок годности</w:t>
            </w:r>
            <w:r>
              <w:rPr>
                <w:rFonts w:ascii="Times New Roman" w:eastAsia="Calibri" w:hAnsi="Times New Roman" w:cs="Times New Roman"/>
                <w:sz w:val="18"/>
                <w:szCs w:val="18"/>
              </w:rPr>
              <w:t xml:space="preserve"> (месяцев)</w:t>
            </w:r>
          </w:p>
        </w:tc>
        <w:tc>
          <w:tcPr>
            <w:tcW w:w="619" w:type="pct"/>
            <w:shd w:val="clear" w:color="FFFFFF" w:fill="auto"/>
          </w:tcPr>
          <w:p w14:paraId="06B08486" w14:textId="77777777" w:rsidR="006F47C0" w:rsidRDefault="006F47C0"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195" w:type="pct"/>
            <w:shd w:val="clear" w:color="FFFFFF" w:fill="auto"/>
          </w:tcPr>
          <w:p w14:paraId="3CD8C812" w14:textId="77777777" w:rsidR="006F47C0" w:rsidRPr="00BD5BCA" w:rsidRDefault="006F47C0" w:rsidP="00C7615B">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638027A3"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67D94E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AC5F89F"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77DFC70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EE3142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88940C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4873B5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2FBFD5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4BD5A2C6" w14:textId="77777777" w:rsidTr="000C11DF">
        <w:tc>
          <w:tcPr>
            <w:tcW w:w="213" w:type="pct"/>
            <w:vMerge/>
            <w:shd w:val="clear" w:color="FFFFFF" w:fill="auto"/>
          </w:tcPr>
          <w:p w14:paraId="3B678E97"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ED60190"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306A876" w14:textId="77777777" w:rsidR="006F47C0"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Остаточный срок годности товара на момент поставки</w:t>
            </w:r>
          </w:p>
          <w:p w14:paraId="717984B7" w14:textId="77777777" w:rsidR="006F47C0" w:rsidRPr="000A1B7F" w:rsidRDefault="006F47C0" w:rsidP="00C7615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r w:rsidRPr="000A1B7F">
              <w:rPr>
                <w:rFonts w:ascii="Times New Roman" w:eastAsia="Calibri" w:hAnsi="Times New Roman" w:cs="Times New Roman"/>
                <w:sz w:val="18"/>
                <w:szCs w:val="18"/>
              </w:rPr>
              <w:t xml:space="preserve">  </w:t>
            </w:r>
          </w:p>
        </w:tc>
        <w:tc>
          <w:tcPr>
            <w:tcW w:w="619" w:type="pct"/>
            <w:shd w:val="clear" w:color="FFFFFF" w:fill="auto"/>
          </w:tcPr>
          <w:p w14:paraId="5DE5561E" w14:textId="77777777" w:rsidR="006F47C0" w:rsidRDefault="006F47C0"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FFFFFF" w:fill="auto"/>
          </w:tcPr>
          <w:p w14:paraId="42259DA2" w14:textId="77777777" w:rsidR="006F47C0" w:rsidRPr="00BD5BCA" w:rsidRDefault="006F47C0" w:rsidP="00C7615B">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381D166F"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EF27E3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7E0A7F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1097CFF3"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B11595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39E5EE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DAC02D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AF59EB0"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45D654CF" w14:textId="77777777" w:rsidTr="000C11DF">
        <w:tc>
          <w:tcPr>
            <w:tcW w:w="213" w:type="pct"/>
            <w:vMerge/>
            <w:shd w:val="clear" w:color="FFFFFF" w:fill="auto"/>
          </w:tcPr>
          <w:p w14:paraId="5DD261CA"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AFE76BF"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F1E5A99"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соответствует  ГОСТ Р 54683-2011 или  ТУ производителя</w:t>
            </w:r>
            <w:r>
              <w:rPr>
                <w:rFonts w:ascii="Times New Roman" w:eastAsia="Calibri" w:hAnsi="Times New Roman" w:cs="Times New Roman"/>
                <w:sz w:val="18"/>
                <w:szCs w:val="18"/>
              </w:rPr>
              <w:t xml:space="preserve"> </w:t>
            </w:r>
            <w:r w:rsidRPr="000A1B7F">
              <w:rPr>
                <w:rFonts w:ascii="Times New Roman" w:eastAsia="Calibri" w:hAnsi="Times New Roman" w:cs="Times New Roman"/>
                <w:sz w:val="18"/>
                <w:szCs w:val="18"/>
              </w:rPr>
              <w:t>не уступающим по качеству ГОСТ Р 54683-2011</w:t>
            </w:r>
          </w:p>
        </w:tc>
        <w:tc>
          <w:tcPr>
            <w:tcW w:w="619" w:type="pct"/>
            <w:shd w:val="clear" w:color="FFFFFF" w:fill="auto"/>
          </w:tcPr>
          <w:p w14:paraId="0A8677ED" w14:textId="77777777" w:rsidR="006F47C0" w:rsidRDefault="006F47C0"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FFFFFF" w:fill="auto"/>
          </w:tcPr>
          <w:p w14:paraId="63B3787E" w14:textId="77777777" w:rsidR="006F47C0" w:rsidRPr="00BD5BCA" w:rsidRDefault="006F47C0" w:rsidP="00C7615B">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72258DB"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BB7B6A7"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1E7107D"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287073F0"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D1C809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97D5EB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9A69DA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7FB7C24"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54F5A41C" w14:textId="77777777" w:rsidTr="000C11DF">
        <w:tc>
          <w:tcPr>
            <w:tcW w:w="213" w:type="pct"/>
            <w:vMerge/>
            <w:shd w:val="clear" w:color="FFFFFF" w:fill="auto"/>
          </w:tcPr>
          <w:p w14:paraId="4A8059F9"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90877F4"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4EEA4F5" w14:textId="77777777" w:rsidR="006F47C0" w:rsidRPr="000A1B7F" w:rsidRDefault="006F47C0"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ТР ТС № 005/2011;</w:t>
            </w:r>
          </w:p>
          <w:p w14:paraId="223B1243" w14:textId="77777777" w:rsidR="006F47C0" w:rsidRPr="000A1B7F" w:rsidRDefault="006F47C0" w:rsidP="00C7615B">
            <w:pPr>
              <w:spacing w:after="0" w:line="240" w:lineRule="auto"/>
              <w:rPr>
                <w:rFonts w:ascii="Times New Roman" w:hAnsi="Times New Roman" w:cs="Times New Roman"/>
                <w:sz w:val="18"/>
                <w:szCs w:val="18"/>
              </w:rPr>
            </w:pPr>
            <w:r w:rsidRPr="000A1B7F">
              <w:rPr>
                <w:rFonts w:ascii="Times New Roman" w:eastAsia="Calibri" w:hAnsi="Times New Roman" w:cs="Times New Roman"/>
                <w:sz w:val="18"/>
                <w:szCs w:val="18"/>
              </w:rPr>
              <w:t>ТР ТС №</w:t>
            </w:r>
            <w:r>
              <w:rPr>
                <w:rFonts w:ascii="Times New Roman" w:eastAsia="Calibri" w:hAnsi="Times New Roman" w:cs="Times New Roman"/>
                <w:sz w:val="18"/>
                <w:szCs w:val="18"/>
              </w:rPr>
              <w:t xml:space="preserve"> </w:t>
            </w:r>
            <w:r w:rsidRPr="000A1B7F">
              <w:rPr>
                <w:rFonts w:ascii="Times New Roman" w:hAnsi="Times New Roman" w:cs="Times New Roman"/>
                <w:sz w:val="18"/>
                <w:szCs w:val="18"/>
              </w:rPr>
              <w:t>021/2011;</w:t>
            </w:r>
          </w:p>
          <w:p w14:paraId="4F386436" w14:textId="77777777" w:rsidR="006F47C0" w:rsidRPr="000A1B7F" w:rsidRDefault="006F47C0" w:rsidP="00C7615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ТР ТС №022</w:t>
            </w:r>
            <w:r w:rsidRPr="00032192">
              <w:rPr>
                <w:rFonts w:ascii="Times New Roman" w:eastAsia="Calibri" w:hAnsi="Times New Roman" w:cs="Times New Roman"/>
                <w:sz w:val="18"/>
                <w:szCs w:val="18"/>
              </w:rPr>
              <w:t>/</w:t>
            </w:r>
            <w:r>
              <w:rPr>
                <w:rFonts w:ascii="Times New Roman" w:eastAsia="Calibri" w:hAnsi="Times New Roman" w:cs="Times New Roman"/>
                <w:sz w:val="18"/>
                <w:szCs w:val="18"/>
              </w:rPr>
              <w:t>2011</w:t>
            </w:r>
          </w:p>
        </w:tc>
        <w:tc>
          <w:tcPr>
            <w:tcW w:w="619" w:type="pct"/>
            <w:shd w:val="clear" w:color="FFFFFF" w:fill="auto"/>
          </w:tcPr>
          <w:p w14:paraId="41695D95" w14:textId="77777777" w:rsidR="006F47C0" w:rsidRPr="000A1B7F" w:rsidRDefault="006F47C0" w:rsidP="00C7615B">
            <w:pPr>
              <w:spacing w:after="0" w:line="240" w:lineRule="auto"/>
              <w:jc w:val="center"/>
              <w:rPr>
                <w:rFonts w:ascii="Times New Roman" w:hAnsi="Times New Roman" w:cs="Times New Roman"/>
                <w:sz w:val="18"/>
                <w:szCs w:val="18"/>
              </w:rPr>
            </w:pPr>
            <w:r w:rsidRPr="000A1B7F">
              <w:rPr>
                <w:rFonts w:ascii="Times New Roman" w:hAnsi="Times New Roman" w:cs="Times New Roman"/>
                <w:sz w:val="18"/>
                <w:szCs w:val="18"/>
              </w:rPr>
              <w:t>соответствует</w:t>
            </w:r>
          </w:p>
        </w:tc>
        <w:tc>
          <w:tcPr>
            <w:tcW w:w="195" w:type="pct"/>
            <w:shd w:val="clear" w:color="FFFFFF" w:fill="auto"/>
          </w:tcPr>
          <w:p w14:paraId="02380189" w14:textId="77777777" w:rsidR="006F47C0" w:rsidRPr="000A1B7F" w:rsidRDefault="006F47C0" w:rsidP="00C7615B">
            <w:pPr>
              <w:spacing w:after="0" w:line="240" w:lineRule="auto"/>
              <w:rPr>
                <w:rFonts w:ascii="Times New Roman" w:hAnsi="Times New Roman" w:cs="Times New Roman"/>
                <w:sz w:val="18"/>
                <w:szCs w:val="18"/>
              </w:rPr>
            </w:pPr>
          </w:p>
        </w:tc>
        <w:tc>
          <w:tcPr>
            <w:tcW w:w="478" w:type="pct"/>
            <w:gridSpan w:val="2"/>
            <w:shd w:val="clear" w:color="FFFFFF" w:fill="auto"/>
          </w:tcPr>
          <w:p w14:paraId="399FA788" w14:textId="77777777" w:rsidR="006F47C0" w:rsidRPr="000A1B7F" w:rsidRDefault="006F47C0"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CEAE02E"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9A7120A"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396BCE7E"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7DD8ED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9BDAA7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C427C4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DA6040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6B40808A" w14:textId="77777777" w:rsidTr="000C11DF">
        <w:tc>
          <w:tcPr>
            <w:tcW w:w="213" w:type="pct"/>
            <w:vMerge/>
            <w:shd w:val="clear" w:color="FFFFFF" w:fill="auto"/>
          </w:tcPr>
          <w:p w14:paraId="6EA5B404"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5F7E23B"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71AED71C" w14:textId="77777777" w:rsidR="006F47C0" w:rsidRPr="006F47C0" w:rsidRDefault="006F47C0" w:rsidP="006F47C0">
            <w:pPr>
              <w:spacing w:after="0" w:line="240" w:lineRule="auto"/>
              <w:jc w:val="both"/>
              <w:rPr>
                <w:rFonts w:ascii="Times New Roman" w:hAnsi="Times New Roman" w:cs="Times New Roman"/>
                <w:b/>
                <w:i/>
                <w:sz w:val="18"/>
                <w:szCs w:val="18"/>
              </w:rPr>
            </w:pPr>
            <w:r w:rsidRPr="006F47C0">
              <w:rPr>
                <w:rFonts w:ascii="Times New Roman" w:hAnsi="Times New Roman" w:cs="Times New Roman"/>
                <w:b/>
                <w:i/>
                <w:sz w:val="18"/>
                <w:szCs w:val="18"/>
              </w:rPr>
              <w:t>*(В связи с тем, что в КТРУ указаны только вид товара, наименование овощей и вид овощей замороженных, Заказчиком определены дополнительные  характеристики, в том числе в части требований к внешнему виду и цвету, вкусу, запаху и консистенции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5B7F39AB" w14:textId="77777777" w:rsidR="006F47C0" w:rsidRPr="00C65647" w:rsidRDefault="006F47C0" w:rsidP="006F47C0">
            <w:pPr>
              <w:spacing w:after="0" w:line="240" w:lineRule="auto"/>
              <w:rPr>
                <w:rFonts w:ascii="Times New Roman" w:eastAsia="Calibri" w:hAnsi="Times New Roman" w:cs="Times New Roman"/>
                <w:b/>
                <w:i/>
                <w:sz w:val="18"/>
                <w:szCs w:val="18"/>
              </w:rPr>
            </w:pPr>
            <w:r w:rsidRPr="006F47C0">
              <w:rPr>
                <w:rFonts w:ascii="Times New Roman"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3AD42F8F"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9316400"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76D6592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826D81B"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53D3A6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8F777C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8BA399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491BD639" w14:textId="77777777" w:rsidTr="000C11DF">
        <w:tc>
          <w:tcPr>
            <w:tcW w:w="213" w:type="pct"/>
            <w:vMerge w:val="restart"/>
            <w:shd w:val="clear" w:color="auto" w:fill="auto"/>
          </w:tcPr>
          <w:p w14:paraId="249025CC" w14:textId="77777777" w:rsidR="006F47C0" w:rsidRPr="00290A2E" w:rsidRDefault="006F47C0"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643" w:type="pct"/>
            <w:vMerge w:val="restart"/>
            <w:shd w:val="clear" w:color="auto" w:fill="auto"/>
          </w:tcPr>
          <w:p w14:paraId="4906B9BB" w14:textId="77777777" w:rsidR="006F47C0" w:rsidRPr="00290A2E"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Овощи замороженные</w:t>
            </w:r>
          </w:p>
        </w:tc>
        <w:tc>
          <w:tcPr>
            <w:tcW w:w="576" w:type="pct"/>
            <w:gridSpan w:val="2"/>
            <w:shd w:val="clear" w:color="auto" w:fill="auto"/>
          </w:tcPr>
          <w:p w14:paraId="221024BC"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605E060E"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auto" w:fill="auto"/>
          </w:tcPr>
          <w:p w14:paraId="121B250D"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36690EA8" w14:textId="77777777" w:rsidR="006F47C0" w:rsidRPr="00290A2E" w:rsidRDefault="006F47C0" w:rsidP="00C7615B">
            <w:pPr>
              <w:spacing w:after="0" w:line="240" w:lineRule="auto"/>
              <w:jc w:val="center"/>
              <w:rPr>
                <w:rFonts w:ascii="Times New Roman" w:eastAsia="Calibri" w:hAnsi="Times New Roman" w:cs="Times New Roman"/>
                <w:sz w:val="18"/>
                <w:szCs w:val="18"/>
              </w:rPr>
            </w:pPr>
          </w:p>
        </w:tc>
        <w:tc>
          <w:tcPr>
            <w:tcW w:w="195" w:type="pct"/>
            <w:shd w:val="clear" w:color="auto" w:fill="auto"/>
          </w:tcPr>
          <w:p w14:paraId="77641FF0"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572A4361"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auto" w:fill="auto"/>
          </w:tcPr>
          <w:p w14:paraId="0B67D08F" w14:textId="77777777" w:rsidR="006F47C0" w:rsidRPr="00290A2E" w:rsidRDefault="006F47C0"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28B8BC24" w14:textId="77777777" w:rsidR="006F47C0" w:rsidRPr="00290A2E" w:rsidRDefault="00E6103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521681C6" w14:textId="77777777" w:rsidR="006F47C0" w:rsidRPr="00290A2E" w:rsidRDefault="00E6103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108</w:t>
            </w:r>
          </w:p>
        </w:tc>
        <w:tc>
          <w:tcPr>
            <w:tcW w:w="527" w:type="pct"/>
            <w:vMerge w:val="restart"/>
          </w:tcPr>
          <w:p w14:paraId="447D7AD2" w14:textId="77777777" w:rsidR="006F47C0" w:rsidRPr="00290A2E" w:rsidRDefault="006F47C0" w:rsidP="000C11DF">
            <w:pPr>
              <w:spacing w:after="0" w:line="240" w:lineRule="auto"/>
              <w:jc w:val="center"/>
              <w:rPr>
                <w:rFonts w:ascii="Times New Roman" w:hAnsi="Times New Roman" w:cs="Times New Roman"/>
                <w:sz w:val="18"/>
                <w:szCs w:val="18"/>
              </w:rPr>
            </w:pPr>
            <w:r w:rsidRPr="006F47C0">
              <w:rPr>
                <w:rFonts w:ascii="Times New Roman" w:hAnsi="Times New Roman" w:cs="Times New Roman"/>
                <w:sz w:val="18"/>
                <w:szCs w:val="18"/>
              </w:rPr>
              <w:t>10.39.11.000-00000016</w:t>
            </w:r>
          </w:p>
        </w:tc>
        <w:tc>
          <w:tcPr>
            <w:tcW w:w="384" w:type="pct"/>
            <w:vMerge w:val="restart"/>
            <w:shd w:val="clear" w:color="auto" w:fill="FFFF99"/>
          </w:tcPr>
          <w:p w14:paraId="1CDDA7B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7E78517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68D9A28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003D420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196B4C6D" w14:textId="77777777" w:rsidTr="000C11DF">
        <w:tc>
          <w:tcPr>
            <w:tcW w:w="213" w:type="pct"/>
            <w:vMerge/>
            <w:shd w:val="clear" w:color="auto" w:fill="auto"/>
          </w:tcPr>
          <w:p w14:paraId="4BF618F5"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3B284579"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12FDFDF7" w14:textId="77777777" w:rsidR="006F47C0" w:rsidRPr="00290A2E" w:rsidRDefault="006F47C0" w:rsidP="000C11DF">
            <w:pPr>
              <w:spacing w:after="0" w:line="240" w:lineRule="auto"/>
              <w:rPr>
                <w:rFonts w:ascii="Times New Roman" w:eastAsia="Calibri" w:hAnsi="Times New Roman" w:cs="Times New Roman"/>
                <w:sz w:val="18"/>
                <w:szCs w:val="18"/>
              </w:rPr>
            </w:pPr>
            <w:r w:rsidRPr="006F47C0">
              <w:rPr>
                <w:rFonts w:ascii="Times New Roman" w:eastAsia="Calibri" w:hAnsi="Times New Roman" w:cs="Times New Roman"/>
                <w:sz w:val="18"/>
                <w:szCs w:val="18"/>
              </w:rPr>
              <w:t>Вид товара</w:t>
            </w:r>
          </w:p>
        </w:tc>
        <w:tc>
          <w:tcPr>
            <w:tcW w:w="619" w:type="pct"/>
            <w:shd w:val="clear" w:color="auto" w:fill="auto"/>
          </w:tcPr>
          <w:p w14:paraId="35049964" w14:textId="77777777" w:rsidR="006F47C0" w:rsidRPr="000C11DF" w:rsidRDefault="006F47C0" w:rsidP="000C11DF">
            <w:pPr>
              <w:spacing w:after="0" w:line="240" w:lineRule="auto"/>
              <w:jc w:val="center"/>
              <w:rPr>
                <w:rFonts w:ascii="Times New Roman" w:eastAsia="Calibri" w:hAnsi="Times New Roman" w:cs="Times New Roman"/>
                <w:sz w:val="18"/>
                <w:szCs w:val="18"/>
              </w:rPr>
            </w:pPr>
            <w:r w:rsidRPr="006F47C0">
              <w:rPr>
                <w:rFonts w:ascii="Times New Roman" w:eastAsia="Calibri" w:hAnsi="Times New Roman" w:cs="Times New Roman"/>
                <w:sz w:val="18"/>
                <w:szCs w:val="18"/>
              </w:rPr>
              <w:t>Овощи замороженные</w:t>
            </w:r>
          </w:p>
        </w:tc>
        <w:tc>
          <w:tcPr>
            <w:tcW w:w="195" w:type="pct"/>
            <w:shd w:val="clear" w:color="auto" w:fill="auto"/>
          </w:tcPr>
          <w:p w14:paraId="0C7D4EB3"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3E40D370" w14:textId="77777777" w:rsidR="006F47C0" w:rsidRPr="00C65647" w:rsidRDefault="00E61032" w:rsidP="000C11DF">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7FC422F"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383DE6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74F7699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29A6F5D"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9AF34E8"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18D4DE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4F22B13"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26C97129" w14:textId="77777777" w:rsidTr="000C11DF">
        <w:tc>
          <w:tcPr>
            <w:tcW w:w="213" w:type="pct"/>
            <w:vMerge/>
            <w:shd w:val="clear" w:color="auto" w:fill="auto"/>
          </w:tcPr>
          <w:p w14:paraId="445FA0E1"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23ABA2D2"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0A9205EB" w14:textId="77777777" w:rsidR="006F47C0" w:rsidRPr="00290A2E"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Наименование овощей</w:t>
            </w:r>
          </w:p>
        </w:tc>
        <w:tc>
          <w:tcPr>
            <w:tcW w:w="619" w:type="pct"/>
            <w:shd w:val="clear" w:color="auto" w:fill="auto"/>
          </w:tcPr>
          <w:p w14:paraId="1EF9C19E" w14:textId="77777777" w:rsidR="006F47C0" w:rsidRPr="000C11DF"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Горошек зеленый</w:t>
            </w:r>
          </w:p>
        </w:tc>
        <w:tc>
          <w:tcPr>
            <w:tcW w:w="195" w:type="pct"/>
            <w:shd w:val="clear" w:color="auto" w:fill="auto"/>
          </w:tcPr>
          <w:p w14:paraId="6E859B8B"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16AD18D6" w14:textId="77777777" w:rsidR="006F47C0" w:rsidRPr="00C65647" w:rsidRDefault="00E61032" w:rsidP="000C11DF">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99E8E9B"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2D18104"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5A4F2C7A"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A6A1CBD"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3DD3F0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9C7A425"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AF0E68D"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3FC4D749" w14:textId="77777777" w:rsidTr="000C11DF">
        <w:tc>
          <w:tcPr>
            <w:tcW w:w="213" w:type="pct"/>
            <w:vMerge/>
            <w:shd w:val="clear" w:color="auto" w:fill="auto"/>
          </w:tcPr>
          <w:p w14:paraId="190705BE"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3D740751"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2749783B" w14:textId="77777777" w:rsidR="006F47C0" w:rsidRPr="00290A2E"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Вид овощей замороженных</w:t>
            </w:r>
          </w:p>
        </w:tc>
        <w:tc>
          <w:tcPr>
            <w:tcW w:w="619" w:type="pct"/>
            <w:shd w:val="clear" w:color="auto" w:fill="auto"/>
          </w:tcPr>
          <w:p w14:paraId="4896460D" w14:textId="77777777" w:rsidR="006F47C0" w:rsidRPr="000C11DF"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Целые</w:t>
            </w:r>
          </w:p>
        </w:tc>
        <w:tc>
          <w:tcPr>
            <w:tcW w:w="195" w:type="pct"/>
            <w:shd w:val="clear" w:color="auto" w:fill="auto"/>
          </w:tcPr>
          <w:p w14:paraId="480A39AA"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4B52F989" w14:textId="77777777" w:rsidR="006F47C0" w:rsidRPr="00C65647" w:rsidRDefault="00E61032" w:rsidP="000C11DF">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93BE140"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93D1DFB"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58B3F5D5"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AEAC972"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C3EBE74"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E1D5024"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598536B"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2B6FA657" w14:textId="77777777" w:rsidTr="000C11DF">
        <w:tc>
          <w:tcPr>
            <w:tcW w:w="213" w:type="pct"/>
            <w:vMerge/>
            <w:shd w:val="clear" w:color="auto" w:fill="auto"/>
          </w:tcPr>
          <w:p w14:paraId="7D83D3D2"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5622A5B"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1868" w:type="pct"/>
            <w:gridSpan w:val="6"/>
            <w:shd w:val="clear" w:color="auto" w:fill="auto"/>
          </w:tcPr>
          <w:p w14:paraId="61FFC3B1" w14:textId="77777777" w:rsidR="006F47C0" w:rsidRPr="000C11DF" w:rsidRDefault="00E61032" w:rsidP="000C11DF">
            <w:pPr>
              <w:spacing w:after="0" w:line="240" w:lineRule="auto"/>
              <w:rPr>
                <w:rFonts w:ascii="Times New Roman" w:hAnsi="Times New Roman" w:cs="Times New Roman"/>
                <w:b/>
                <w:sz w:val="18"/>
                <w:szCs w:val="18"/>
                <w:u w:val="single"/>
              </w:rPr>
            </w:pPr>
            <w:r w:rsidRPr="00E61032">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2C0346F4"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4C5B677"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7FF5B311"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FE38A17"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735520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398767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B05753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5E480317" w14:textId="77777777" w:rsidTr="000C11DF">
        <w:tc>
          <w:tcPr>
            <w:tcW w:w="213" w:type="pct"/>
            <w:vMerge/>
            <w:shd w:val="clear" w:color="auto" w:fill="auto"/>
          </w:tcPr>
          <w:p w14:paraId="754D10C6"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28896C79"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B133134" w14:textId="77777777" w:rsidR="006F47C0"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Внешний вид в замороженном состоянии</w:t>
            </w:r>
          </w:p>
        </w:tc>
        <w:tc>
          <w:tcPr>
            <w:tcW w:w="619" w:type="pct"/>
            <w:shd w:val="clear" w:color="auto" w:fill="auto"/>
          </w:tcPr>
          <w:p w14:paraId="6A536A29" w14:textId="77777777" w:rsidR="006F47C0"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зерна целые, молочной стадии зрелости, не битые, без примесей оболочек, остатков створок бобов</w:t>
            </w:r>
          </w:p>
        </w:tc>
        <w:tc>
          <w:tcPr>
            <w:tcW w:w="195" w:type="pct"/>
            <w:shd w:val="clear" w:color="auto" w:fill="auto"/>
          </w:tcPr>
          <w:p w14:paraId="1D1C91AB" w14:textId="77777777" w:rsidR="006F47C0" w:rsidRPr="00553F71"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6C0D20BD" w14:textId="77777777" w:rsidR="006F47C0" w:rsidRPr="00553F71" w:rsidRDefault="00E61032" w:rsidP="000C11DF">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EADE7C6"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0A16D2D"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4BE60D7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39EADCC"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97E592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F300D08"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170C526"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6F47C0" w:rsidRPr="00290A2E" w14:paraId="7DFC6C6E" w14:textId="77777777" w:rsidTr="000C11DF">
        <w:tc>
          <w:tcPr>
            <w:tcW w:w="213" w:type="pct"/>
            <w:vMerge/>
            <w:shd w:val="clear" w:color="auto" w:fill="auto"/>
          </w:tcPr>
          <w:p w14:paraId="0BAB83B8"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DE8DA2C"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7906A9E4" w14:textId="77777777" w:rsidR="006F47C0"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Цвет в замороженном состоянии</w:t>
            </w:r>
          </w:p>
        </w:tc>
        <w:tc>
          <w:tcPr>
            <w:tcW w:w="619" w:type="pct"/>
            <w:shd w:val="clear" w:color="auto" w:fill="auto"/>
          </w:tcPr>
          <w:p w14:paraId="0FB07CDA" w14:textId="77777777" w:rsidR="006F47C0"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зеленый, с оттенками, характерными для ботанического сорта.</w:t>
            </w:r>
          </w:p>
        </w:tc>
        <w:tc>
          <w:tcPr>
            <w:tcW w:w="195" w:type="pct"/>
            <w:shd w:val="clear" w:color="auto" w:fill="auto"/>
          </w:tcPr>
          <w:p w14:paraId="00B275C4" w14:textId="77777777" w:rsidR="006F47C0" w:rsidRPr="00553F71" w:rsidRDefault="006F47C0"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595C8704" w14:textId="77777777" w:rsidR="006F47C0" w:rsidRPr="00553F71" w:rsidRDefault="00E61032" w:rsidP="000C11DF">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DB481BD"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0E21A6F"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1D1CE7F2"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8FAFDA9"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FE238ED"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4AEB1BE"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CE5911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E61032" w:rsidRPr="00290A2E" w14:paraId="06350781" w14:textId="77777777" w:rsidTr="000C11DF">
        <w:tc>
          <w:tcPr>
            <w:tcW w:w="213" w:type="pct"/>
            <w:vMerge/>
            <w:shd w:val="clear" w:color="auto" w:fill="auto"/>
          </w:tcPr>
          <w:p w14:paraId="57D8BDE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30FB4AF9"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378016F"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Внешний вид в размороженном состоянии</w:t>
            </w:r>
          </w:p>
        </w:tc>
        <w:tc>
          <w:tcPr>
            <w:tcW w:w="619" w:type="pct"/>
            <w:shd w:val="clear" w:color="auto" w:fill="auto"/>
          </w:tcPr>
          <w:p w14:paraId="1DDBC409" w14:textId="77777777" w:rsidR="00E61032"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консистенция слегка размягченная, близкая к консистенции свежих овощей, сохранивших свою форму</w:t>
            </w:r>
          </w:p>
        </w:tc>
        <w:tc>
          <w:tcPr>
            <w:tcW w:w="195" w:type="pct"/>
            <w:shd w:val="clear" w:color="auto" w:fill="auto"/>
          </w:tcPr>
          <w:p w14:paraId="12FC5667"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758B6BAE" w14:textId="77777777" w:rsidR="00E61032" w:rsidRPr="00553F71" w:rsidRDefault="00E61032" w:rsidP="00C7615B">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0AEF03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243421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794AE50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940910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D08E44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92B5C9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F8C58B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8F1C1B7" w14:textId="77777777" w:rsidTr="000C11DF">
        <w:trPr>
          <w:trHeight w:val="278"/>
        </w:trPr>
        <w:tc>
          <w:tcPr>
            <w:tcW w:w="213" w:type="pct"/>
            <w:vMerge/>
            <w:shd w:val="clear" w:color="auto" w:fill="auto"/>
          </w:tcPr>
          <w:p w14:paraId="3B6DA639"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88EA1AF"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12DDB3A2"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Запах в размороженном состоянии</w:t>
            </w:r>
          </w:p>
        </w:tc>
        <w:tc>
          <w:tcPr>
            <w:tcW w:w="619" w:type="pct"/>
            <w:shd w:val="clear" w:color="auto" w:fill="auto"/>
          </w:tcPr>
          <w:p w14:paraId="5E410778" w14:textId="77777777" w:rsidR="00E61032"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свойственный молодому, нежному, некрахмалистому зеленому горошку. Посторонние привкус и запах не допускаются</w:t>
            </w:r>
          </w:p>
        </w:tc>
        <w:tc>
          <w:tcPr>
            <w:tcW w:w="195" w:type="pct"/>
            <w:shd w:val="clear" w:color="auto" w:fill="auto"/>
          </w:tcPr>
          <w:p w14:paraId="7FC87A94"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auto" w:fill="auto"/>
          </w:tcPr>
          <w:p w14:paraId="491386DC" w14:textId="77777777" w:rsidR="00E61032" w:rsidRPr="00553F71" w:rsidRDefault="00E61032" w:rsidP="00C7615B">
            <w:pPr>
              <w:spacing w:after="0" w:line="240" w:lineRule="auto"/>
              <w:rPr>
                <w:rFonts w:ascii="Times New Roman" w:hAnsi="Times New Roman" w:cs="Times New Roman"/>
                <w:sz w:val="18"/>
                <w:szCs w:val="18"/>
              </w:rPr>
            </w:pPr>
            <w:r w:rsidRPr="00E61032">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D2992F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EF70C68"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36A3B7F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1D6465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454705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667589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5BE19D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5760DF88" w14:textId="77777777" w:rsidTr="000C11DF">
        <w:trPr>
          <w:trHeight w:val="278"/>
        </w:trPr>
        <w:tc>
          <w:tcPr>
            <w:tcW w:w="213" w:type="pct"/>
            <w:vMerge/>
            <w:shd w:val="clear" w:color="auto" w:fill="auto"/>
          </w:tcPr>
          <w:p w14:paraId="1DA1724F"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55AAF898"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1B0FCC64" w14:textId="77777777" w:rsidR="00E61032" w:rsidRPr="00BD5BCA"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auto" w:fill="auto"/>
          </w:tcPr>
          <w:p w14:paraId="4820E4C1" w14:textId="77777777" w:rsidR="00E61032" w:rsidRPr="00BD5BCA" w:rsidRDefault="00E61032"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 и ≤ 15</w:t>
            </w:r>
          </w:p>
        </w:tc>
        <w:tc>
          <w:tcPr>
            <w:tcW w:w="195" w:type="pct"/>
            <w:shd w:val="clear" w:color="auto" w:fill="auto"/>
          </w:tcPr>
          <w:p w14:paraId="30F4A472" w14:textId="77777777" w:rsidR="00E61032" w:rsidRPr="00BD5BCA" w:rsidRDefault="00E61032" w:rsidP="00C7615B">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34556535" w14:textId="77777777" w:rsidR="00E61032" w:rsidRPr="00BD5BCA"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B187A2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512B9C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3A6CF290"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0A242C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BE966B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415ABA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E672E1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23974872" w14:textId="77777777" w:rsidTr="000C11DF">
        <w:trPr>
          <w:trHeight w:val="278"/>
        </w:trPr>
        <w:tc>
          <w:tcPr>
            <w:tcW w:w="213" w:type="pct"/>
            <w:vMerge/>
            <w:shd w:val="clear" w:color="auto" w:fill="auto"/>
          </w:tcPr>
          <w:p w14:paraId="3A6C4BE2"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67A7F105"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30D63771"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Общий срок годности</w:t>
            </w:r>
            <w:r>
              <w:rPr>
                <w:rFonts w:ascii="Times New Roman" w:eastAsia="Calibri" w:hAnsi="Times New Roman" w:cs="Times New Roman"/>
                <w:sz w:val="18"/>
                <w:szCs w:val="18"/>
              </w:rPr>
              <w:t xml:space="preserve"> (месяцев)</w:t>
            </w:r>
          </w:p>
        </w:tc>
        <w:tc>
          <w:tcPr>
            <w:tcW w:w="619" w:type="pct"/>
            <w:shd w:val="clear" w:color="auto" w:fill="auto"/>
          </w:tcPr>
          <w:p w14:paraId="2519AFBC" w14:textId="77777777" w:rsidR="00E61032" w:rsidRDefault="00E61032"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12</w:t>
            </w:r>
          </w:p>
        </w:tc>
        <w:tc>
          <w:tcPr>
            <w:tcW w:w="195" w:type="pct"/>
            <w:shd w:val="clear" w:color="auto" w:fill="auto"/>
          </w:tcPr>
          <w:p w14:paraId="65779649" w14:textId="77777777" w:rsidR="00E61032" w:rsidRPr="00BD5BCA" w:rsidRDefault="00E61032" w:rsidP="00C7615B">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37CD6A4D"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E73E88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FABA99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1795714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B267FF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F07E6C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D2DDF3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3D87F4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2C15F8BF" w14:textId="77777777" w:rsidTr="000C11DF">
        <w:trPr>
          <w:trHeight w:val="278"/>
        </w:trPr>
        <w:tc>
          <w:tcPr>
            <w:tcW w:w="213" w:type="pct"/>
            <w:vMerge/>
            <w:shd w:val="clear" w:color="auto" w:fill="auto"/>
          </w:tcPr>
          <w:p w14:paraId="7DC2F0BD"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3A9A6CC2"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514B301B" w14:textId="77777777" w:rsidR="00E61032"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Остаточный срок годности товара на момент поставки</w:t>
            </w:r>
          </w:p>
          <w:p w14:paraId="4C816FA6" w14:textId="77777777" w:rsidR="00E61032" w:rsidRPr="000A1B7F" w:rsidRDefault="00E61032" w:rsidP="00C7615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r w:rsidRPr="000A1B7F">
              <w:rPr>
                <w:rFonts w:ascii="Times New Roman" w:eastAsia="Calibri" w:hAnsi="Times New Roman" w:cs="Times New Roman"/>
                <w:sz w:val="18"/>
                <w:szCs w:val="18"/>
              </w:rPr>
              <w:t xml:space="preserve">  </w:t>
            </w:r>
          </w:p>
        </w:tc>
        <w:tc>
          <w:tcPr>
            <w:tcW w:w="619" w:type="pct"/>
            <w:shd w:val="clear" w:color="auto" w:fill="auto"/>
          </w:tcPr>
          <w:p w14:paraId="1CA5061A" w14:textId="77777777" w:rsidR="00E61032" w:rsidRDefault="00E61032"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8</w:t>
            </w:r>
          </w:p>
        </w:tc>
        <w:tc>
          <w:tcPr>
            <w:tcW w:w="195" w:type="pct"/>
            <w:shd w:val="clear" w:color="auto" w:fill="auto"/>
          </w:tcPr>
          <w:p w14:paraId="01E7E246" w14:textId="77777777" w:rsidR="00E61032" w:rsidRPr="00BD5BCA" w:rsidRDefault="00E61032" w:rsidP="00C7615B">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37E04E34"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324F24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B6EEF3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59DC335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FAACEC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6CB5BE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292260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BCABF3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3CC9A5E" w14:textId="77777777" w:rsidTr="000C11DF">
        <w:trPr>
          <w:trHeight w:val="278"/>
        </w:trPr>
        <w:tc>
          <w:tcPr>
            <w:tcW w:w="213" w:type="pct"/>
            <w:vMerge/>
            <w:shd w:val="clear" w:color="auto" w:fill="auto"/>
          </w:tcPr>
          <w:p w14:paraId="61F47C8B"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7B5AD36F"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666E3B96"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соответствует  ГОСТ Р 54683-2011 или  ТУ производителя</w:t>
            </w:r>
            <w:r>
              <w:rPr>
                <w:rFonts w:ascii="Times New Roman" w:eastAsia="Calibri" w:hAnsi="Times New Roman" w:cs="Times New Roman"/>
                <w:sz w:val="18"/>
                <w:szCs w:val="18"/>
              </w:rPr>
              <w:t xml:space="preserve"> </w:t>
            </w:r>
            <w:r w:rsidRPr="000A1B7F">
              <w:rPr>
                <w:rFonts w:ascii="Times New Roman" w:eastAsia="Calibri" w:hAnsi="Times New Roman" w:cs="Times New Roman"/>
                <w:sz w:val="18"/>
                <w:szCs w:val="18"/>
              </w:rPr>
              <w:t>не уступающим по качеству ГОСТ Р 54683-2011</w:t>
            </w:r>
          </w:p>
        </w:tc>
        <w:tc>
          <w:tcPr>
            <w:tcW w:w="619" w:type="pct"/>
            <w:shd w:val="clear" w:color="auto" w:fill="auto"/>
          </w:tcPr>
          <w:p w14:paraId="2DF0E9D9" w14:textId="77777777" w:rsidR="00E61032" w:rsidRDefault="00E61032"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соответствует</w:t>
            </w:r>
          </w:p>
        </w:tc>
        <w:tc>
          <w:tcPr>
            <w:tcW w:w="195" w:type="pct"/>
            <w:shd w:val="clear" w:color="auto" w:fill="auto"/>
          </w:tcPr>
          <w:p w14:paraId="0E47E315" w14:textId="77777777" w:rsidR="00E61032" w:rsidRPr="00BD5BCA" w:rsidRDefault="00E61032" w:rsidP="00C7615B">
            <w:pPr>
              <w:spacing w:after="0" w:line="240" w:lineRule="auto"/>
              <w:jc w:val="center"/>
              <w:rPr>
                <w:rFonts w:ascii="Times New Roman" w:eastAsia="Calibri" w:hAnsi="Times New Roman" w:cs="Times New Roman"/>
                <w:sz w:val="18"/>
                <w:szCs w:val="18"/>
              </w:rPr>
            </w:pPr>
          </w:p>
        </w:tc>
        <w:tc>
          <w:tcPr>
            <w:tcW w:w="478" w:type="pct"/>
            <w:gridSpan w:val="2"/>
            <w:shd w:val="clear" w:color="auto" w:fill="auto"/>
          </w:tcPr>
          <w:p w14:paraId="76DF4769"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EC37C7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C8B65E8"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6AD14C6C"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A6DAE9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CCFAB4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5EB77B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55CCA6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0AAA9DB" w14:textId="77777777" w:rsidTr="000C11DF">
        <w:trPr>
          <w:trHeight w:val="278"/>
        </w:trPr>
        <w:tc>
          <w:tcPr>
            <w:tcW w:w="213" w:type="pct"/>
            <w:vMerge/>
            <w:shd w:val="clear" w:color="auto" w:fill="auto"/>
          </w:tcPr>
          <w:p w14:paraId="3B4AEBA7"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443F47E6"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auto" w:fill="auto"/>
          </w:tcPr>
          <w:p w14:paraId="4AB6216A" w14:textId="77777777" w:rsidR="00E61032" w:rsidRPr="000A1B7F"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ТР ТС № 005/2011;</w:t>
            </w:r>
          </w:p>
          <w:p w14:paraId="482CB7B3"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eastAsia="Calibri" w:hAnsi="Times New Roman" w:cs="Times New Roman"/>
                <w:sz w:val="18"/>
                <w:szCs w:val="18"/>
              </w:rPr>
              <w:t>ТР ТС №</w:t>
            </w:r>
            <w:r>
              <w:rPr>
                <w:rFonts w:ascii="Times New Roman" w:eastAsia="Calibri" w:hAnsi="Times New Roman" w:cs="Times New Roman"/>
                <w:sz w:val="18"/>
                <w:szCs w:val="18"/>
              </w:rPr>
              <w:t xml:space="preserve"> </w:t>
            </w:r>
            <w:r w:rsidRPr="000A1B7F">
              <w:rPr>
                <w:rFonts w:ascii="Times New Roman" w:hAnsi="Times New Roman" w:cs="Times New Roman"/>
                <w:sz w:val="18"/>
                <w:szCs w:val="18"/>
              </w:rPr>
              <w:t>021/2011;</w:t>
            </w:r>
          </w:p>
          <w:p w14:paraId="76901FD9" w14:textId="77777777" w:rsidR="00E61032" w:rsidRPr="000A1B7F" w:rsidRDefault="00E61032" w:rsidP="00C7615B">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ТР ТС №022</w:t>
            </w:r>
            <w:r w:rsidRPr="00032192">
              <w:rPr>
                <w:rFonts w:ascii="Times New Roman" w:eastAsia="Calibri" w:hAnsi="Times New Roman" w:cs="Times New Roman"/>
                <w:sz w:val="18"/>
                <w:szCs w:val="18"/>
              </w:rPr>
              <w:t>/</w:t>
            </w:r>
            <w:r>
              <w:rPr>
                <w:rFonts w:ascii="Times New Roman" w:eastAsia="Calibri" w:hAnsi="Times New Roman" w:cs="Times New Roman"/>
                <w:sz w:val="18"/>
                <w:szCs w:val="18"/>
              </w:rPr>
              <w:t>2011</w:t>
            </w:r>
          </w:p>
        </w:tc>
        <w:tc>
          <w:tcPr>
            <w:tcW w:w="619" w:type="pct"/>
            <w:shd w:val="clear" w:color="auto" w:fill="auto"/>
          </w:tcPr>
          <w:p w14:paraId="1222AF29" w14:textId="77777777" w:rsidR="00E61032" w:rsidRPr="000A1B7F" w:rsidRDefault="00E61032" w:rsidP="00C7615B">
            <w:pPr>
              <w:spacing w:after="0" w:line="240" w:lineRule="auto"/>
              <w:jc w:val="center"/>
              <w:rPr>
                <w:rFonts w:ascii="Times New Roman" w:hAnsi="Times New Roman" w:cs="Times New Roman"/>
                <w:sz w:val="18"/>
                <w:szCs w:val="18"/>
              </w:rPr>
            </w:pPr>
            <w:r w:rsidRPr="000A1B7F">
              <w:rPr>
                <w:rFonts w:ascii="Times New Roman" w:hAnsi="Times New Roman" w:cs="Times New Roman"/>
                <w:sz w:val="18"/>
                <w:szCs w:val="18"/>
              </w:rPr>
              <w:t>соответствует</w:t>
            </w:r>
          </w:p>
        </w:tc>
        <w:tc>
          <w:tcPr>
            <w:tcW w:w="195" w:type="pct"/>
            <w:shd w:val="clear" w:color="auto" w:fill="auto"/>
          </w:tcPr>
          <w:p w14:paraId="57A67DF4" w14:textId="77777777" w:rsidR="00E61032" w:rsidRPr="000A1B7F" w:rsidRDefault="00E61032" w:rsidP="00C7615B">
            <w:pPr>
              <w:spacing w:after="0" w:line="240" w:lineRule="auto"/>
              <w:rPr>
                <w:rFonts w:ascii="Times New Roman" w:hAnsi="Times New Roman" w:cs="Times New Roman"/>
                <w:sz w:val="18"/>
                <w:szCs w:val="18"/>
              </w:rPr>
            </w:pPr>
          </w:p>
        </w:tc>
        <w:tc>
          <w:tcPr>
            <w:tcW w:w="478" w:type="pct"/>
            <w:gridSpan w:val="2"/>
            <w:shd w:val="clear" w:color="auto" w:fill="auto"/>
          </w:tcPr>
          <w:p w14:paraId="293ACD1D"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FDB925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58A3EB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1395D3C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5E9F0C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AC5DAD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368D23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754F0E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6F47C0" w:rsidRPr="00290A2E" w14:paraId="3AF89438" w14:textId="77777777" w:rsidTr="000C11DF">
        <w:tc>
          <w:tcPr>
            <w:tcW w:w="213" w:type="pct"/>
            <w:vMerge/>
            <w:shd w:val="clear" w:color="auto" w:fill="auto"/>
          </w:tcPr>
          <w:p w14:paraId="6E430B86" w14:textId="77777777" w:rsidR="006F47C0" w:rsidRPr="00290A2E" w:rsidRDefault="006F47C0" w:rsidP="000C11DF">
            <w:pPr>
              <w:spacing w:after="0" w:line="240" w:lineRule="auto"/>
              <w:jc w:val="center"/>
              <w:rPr>
                <w:rFonts w:ascii="Times New Roman" w:eastAsia="Calibri" w:hAnsi="Times New Roman" w:cs="Times New Roman"/>
                <w:b/>
                <w:sz w:val="18"/>
                <w:szCs w:val="18"/>
              </w:rPr>
            </w:pPr>
          </w:p>
        </w:tc>
        <w:tc>
          <w:tcPr>
            <w:tcW w:w="643" w:type="pct"/>
            <w:vMerge/>
            <w:shd w:val="clear" w:color="auto" w:fill="auto"/>
          </w:tcPr>
          <w:p w14:paraId="1D1E1323" w14:textId="77777777" w:rsidR="006F47C0" w:rsidRPr="00290A2E" w:rsidRDefault="006F47C0" w:rsidP="000C11DF">
            <w:pPr>
              <w:spacing w:after="0" w:line="240" w:lineRule="auto"/>
              <w:rPr>
                <w:rFonts w:ascii="Times New Roman" w:eastAsia="Calibri" w:hAnsi="Times New Roman" w:cs="Times New Roman"/>
                <w:sz w:val="18"/>
                <w:szCs w:val="18"/>
              </w:rPr>
            </w:pPr>
          </w:p>
        </w:tc>
        <w:tc>
          <w:tcPr>
            <w:tcW w:w="1868" w:type="pct"/>
            <w:gridSpan w:val="6"/>
            <w:shd w:val="clear" w:color="auto" w:fill="auto"/>
          </w:tcPr>
          <w:p w14:paraId="25D0D825" w14:textId="77777777" w:rsidR="00E61032" w:rsidRPr="006F47C0" w:rsidRDefault="00E61032" w:rsidP="00E61032">
            <w:pPr>
              <w:spacing w:after="0" w:line="240" w:lineRule="auto"/>
              <w:jc w:val="both"/>
              <w:rPr>
                <w:rFonts w:ascii="Times New Roman" w:hAnsi="Times New Roman" w:cs="Times New Roman"/>
                <w:b/>
                <w:i/>
                <w:sz w:val="18"/>
                <w:szCs w:val="18"/>
              </w:rPr>
            </w:pPr>
            <w:r w:rsidRPr="006F47C0">
              <w:rPr>
                <w:rFonts w:ascii="Times New Roman" w:hAnsi="Times New Roman" w:cs="Times New Roman"/>
                <w:b/>
                <w:i/>
                <w:sz w:val="18"/>
                <w:szCs w:val="18"/>
              </w:rPr>
              <w:t>*(В связи с тем, что в КТРУ указаны только вид товара, наименование овощей и вид овощей замороженных, Заказчиком определены дополнительные  характеристики, в том числе в части требований к внешнему виду и цвету, вкусу, запаху и консистенции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5800C048" w14:textId="77777777" w:rsidR="006F47C0" w:rsidRPr="00553F71" w:rsidRDefault="00E61032" w:rsidP="00E61032">
            <w:pPr>
              <w:spacing w:after="0" w:line="240" w:lineRule="auto"/>
              <w:rPr>
                <w:rFonts w:ascii="Times New Roman" w:eastAsia="Calibri" w:hAnsi="Times New Roman" w:cs="Times New Roman"/>
                <w:sz w:val="18"/>
                <w:szCs w:val="18"/>
              </w:rPr>
            </w:pPr>
            <w:r w:rsidRPr="006F47C0">
              <w:rPr>
                <w:rFonts w:ascii="Times New Roman"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2FDD76E1"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E265EB8"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527" w:type="pct"/>
            <w:vMerge/>
          </w:tcPr>
          <w:p w14:paraId="010C8F8A" w14:textId="77777777" w:rsidR="006F47C0" w:rsidRPr="00290A2E" w:rsidRDefault="006F47C0"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9EB5AAD"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5028BDF"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DBCB3F7"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B50EF4A" w14:textId="77777777" w:rsidR="006F47C0" w:rsidRPr="00290A2E" w:rsidRDefault="006F47C0" w:rsidP="000C11DF">
            <w:pPr>
              <w:spacing w:after="0" w:line="240" w:lineRule="auto"/>
              <w:jc w:val="center"/>
              <w:rPr>
                <w:rFonts w:ascii="Times New Roman" w:eastAsia="Times New Roman" w:hAnsi="Times New Roman" w:cs="Times New Roman"/>
                <w:b/>
                <w:sz w:val="18"/>
                <w:szCs w:val="18"/>
              </w:rPr>
            </w:pPr>
          </w:p>
        </w:tc>
      </w:tr>
      <w:tr w:rsidR="00E61032" w:rsidRPr="00290A2E" w14:paraId="4248FA4F" w14:textId="77777777" w:rsidTr="000C11DF">
        <w:tc>
          <w:tcPr>
            <w:tcW w:w="213" w:type="pct"/>
            <w:vMerge w:val="restart"/>
            <w:shd w:val="clear" w:color="FFFFFF" w:fill="auto"/>
          </w:tcPr>
          <w:p w14:paraId="6D5AF3D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7</w:t>
            </w:r>
          </w:p>
        </w:tc>
        <w:tc>
          <w:tcPr>
            <w:tcW w:w="643" w:type="pct"/>
            <w:vMerge w:val="restart"/>
            <w:shd w:val="clear" w:color="FFFFFF" w:fill="auto"/>
          </w:tcPr>
          <w:p w14:paraId="554A8F72" w14:textId="77777777" w:rsidR="00E61032" w:rsidRPr="0074494B" w:rsidRDefault="00E61032" w:rsidP="00C7615B">
            <w:pPr>
              <w:spacing w:after="0" w:line="240" w:lineRule="auto"/>
              <w:rPr>
                <w:rFonts w:ascii="Times New Roman" w:hAnsi="Times New Roman" w:cs="Times New Roman"/>
              </w:rPr>
            </w:pPr>
            <w:r w:rsidRPr="0074494B">
              <w:rPr>
                <w:rFonts w:ascii="Times New Roman" w:hAnsi="Times New Roman" w:cs="Times New Roman"/>
              </w:rPr>
              <w:t>Огурцы соленые</w:t>
            </w:r>
          </w:p>
        </w:tc>
        <w:tc>
          <w:tcPr>
            <w:tcW w:w="576" w:type="pct"/>
            <w:gridSpan w:val="2"/>
            <w:shd w:val="clear" w:color="FFFFFF" w:fill="auto"/>
          </w:tcPr>
          <w:p w14:paraId="286DF5BC"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1D7907AA"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4727BA7B"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5A29E396" w14:textId="77777777" w:rsidR="00E61032" w:rsidRPr="00290A2E" w:rsidRDefault="00E61032" w:rsidP="00C7615B">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140CE8B5"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4E481ADB"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3F3B18C1" w14:textId="77777777" w:rsidR="00E61032" w:rsidRPr="00290A2E" w:rsidRDefault="00E61032"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59316BBE" w14:textId="77777777" w:rsidR="00E61032" w:rsidRPr="00290A2E" w:rsidRDefault="00E6103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57FF4ABD" w14:textId="77777777" w:rsidR="00E61032" w:rsidRPr="00290A2E" w:rsidRDefault="00E6103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459</w:t>
            </w:r>
          </w:p>
        </w:tc>
        <w:tc>
          <w:tcPr>
            <w:tcW w:w="527" w:type="pct"/>
            <w:vMerge w:val="restart"/>
          </w:tcPr>
          <w:p w14:paraId="77E31205" w14:textId="77777777" w:rsidR="00E61032" w:rsidRPr="008619F0" w:rsidRDefault="00E61032" w:rsidP="000C11DF">
            <w:pPr>
              <w:spacing w:after="0" w:line="240" w:lineRule="auto"/>
              <w:jc w:val="center"/>
              <w:rPr>
                <w:rFonts w:ascii="Times New Roman" w:eastAsia="Times New Roman" w:hAnsi="Times New Roman" w:cs="Times New Roman"/>
                <w:sz w:val="18"/>
                <w:szCs w:val="18"/>
              </w:rPr>
            </w:pPr>
            <w:r w:rsidRPr="00E61032">
              <w:rPr>
                <w:rFonts w:ascii="Times New Roman" w:eastAsia="Times New Roman" w:hAnsi="Times New Roman" w:cs="Times New Roman"/>
                <w:sz w:val="18"/>
                <w:szCs w:val="18"/>
              </w:rPr>
              <w:t>10.39.17.190</w:t>
            </w:r>
          </w:p>
        </w:tc>
        <w:tc>
          <w:tcPr>
            <w:tcW w:w="384" w:type="pct"/>
            <w:vMerge w:val="restart"/>
            <w:shd w:val="clear" w:color="auto" w:fill="FFFF99"/>
          </w:tcPr>
          <w:p w14:paraId="5D373018"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293CE05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1F761D8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1156996F"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E1F12FE" w14:textId="77777777" w:rsidTr="000C11DF">
        <w:tc>
          <w:tcPr>
            <w:tcW w:w="213" w:type="pct"/>
            <w:vMerge/>
            <w:shd w:val="clear" w:color="FFFFFF" w:fill="auto"/>
          </w:tcPr>
          <w:p w14:paraId="04B79161"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150E034"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6B5D393" w14:textId="77777777" w:rsidR="00E61032" w:rsidRPr="00774EFE"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Внешний вид</w:t>
            </w:r>
          </w:p>
        </w:tc>
        <w:tc>
          <w:tcPr>
            <w:tcW w:w="619" w:type="pct"/>
            <w:shd w:val="clear" w:color="FFFFFF" w:fill="auto"/>
          </w:tcPr>
          <w:p w14:paraId="6882A071" w14:textId="77777777" w:rsidR="00E61032" w:rsidRPr="00774EFE"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огурцы целые, не мятые, не сморщенные, без механических повреждений.</w:t>
            </w:r>
          </w:p>
        </w:tc>
        <w:tc>
          <w:tcPr>
            <w:tcW w:w="195" w:type="pct"/>
            <w:shd w:val="clear" w:color="FFFFFF" w:fill="auto"/>
          </w:tcPr>
          <w:p w14:paraId="7651FA6C" w14:textId="77777777" w:rsidR="00E61032" w:rsidRPr="00774EFE"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200E63D"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78D864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B663780"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2B6C092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AA9283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677AAA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7DAB41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C3CA8A8"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81DFFC2" w14:textId="77777777" w:rsidTr="000C11DF">
        <w:tc>
          <w:tcPr>
            <w:tcW w:w="213" w:type="pct"/>
            <w:vMerge/>
            <w:shd w:val="clear" w:color="FFFFFF" w:fill="auto"/>
          </w:tcPr>
          <w:p w14:paraId="19286B93"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EB39CF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B98F91C"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Консистенция</w:t>
            </w:r>
          </w:p>
        </w:tc>
        <w:tc>
          <w:tcPr>
            <w:tcW w:w="619" w:type="pct"/>
            <w:shd w:val="clear" w:color="FFFFFF" w:fill="auto"/>
          </w:tcPr>
          <w:p w14:paraId="0699710E" w14:textId="77777777" w:rsidR="00E61032"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крепкие, мякоть плотная, с недоразвитыми   водянистыми, некожистыми семенами, полностью пропитанная рассолом, хрустящая</w:t>
            </w:r>
          </w:p>
        </w:tc>
        <w:tc>
          <w:tcPr>
            <w:tcW w:w="195" w:type="pct"/>
            <w:shd w:val="clear" w:color="FFFFFF" w:fill="auto"/>
          </w:tcPr>
          <w:p w14:paraId="4792DD4F"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840F484"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EF15D7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C9BA58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6A2AEDB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BEE30A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BCCCF08"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B2F3C6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E2BF9E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76E0B6C" w14:textId="77777777" w:rsidTr="000C11DF">
        <w:tc>
          <w:tcPr>
            <w:tcW w:w="213" w:type="pct"/>
            <w:vMerge/>
            <w:shd w:val="clear" w:color="FFFFFF" w:fill="auto"/>
          </w:tcPr>
          <w:p w14:paraId="61E99934"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9A75706"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3C27A0B" w14:textId="77777777" w:rsidR="00E61032" w:rsidRPr="000C11DF" w:rsidRDefault="00E61032" w:rsidP="000C11DF">
            <w:pPr>
              <w:tabs>
                <w:tab w:val="left" w:pos="1408"/>
              </w:tabs>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Вкус и запах</w:t>
            </w:r>
          </w:p>
        </w:tc>
        <w:tc>
          <w:tcPr>
            <w:tcW w:w="619" w:type="pct"/>
            <w:shd w:val="clear" w:color="FFFFFF" w:fill="auto"/>
          </w:tcPr>
          <w:p w14:paraId="56D0AAF2" w14:textId="77777777" w:rsidR="00E61032" w:rsidRPr="00774EFE"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характерный для соленых овощей, солоновато-кисловатый вкус с ароматом и привкусом добавленных пряностей</w:t>
            </w:r>
          </w:p>
        </w:tc>
        <w:tc>
          <w:tcPr>
            <w:tcW w:w="195" w:type="pct"/>
            <w:shd w:val="clear" w:color="FFFFFF" w:fill="auto"/>
          </w:tcPr>
          <w:p w14:paraId="1E3AF389"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69D9EA4"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7DBEB8A"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AE817E6"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44E9BBA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5D1D5F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E0ADAD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17B6AF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6C24F6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7B1C7E03" w14:textId="77777777" w:rsidTr="000C11DF">
        <w:tc>
          <w:tcPr>
            <w:tcW w:w="213" w:type="pct"/>
            <w:vMerge/>
            <w:shd w:val="clear" w:color="FFFFFF" w:fill="auto"/>
          </w:tcPr>
          <w:p w14:paraId="63B90D9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D4C4901"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29986B4" w14:textId="77777777" w:rsidR="00E61032" w:rsidRPr="00774EFE"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Цвет</w:t>
            </w:r>
          </w:p>
        </w:tc>
        <w:tc>
          <w:tcPr>
            <w:tcW w:w="619" w:type="pct"/>
            <w:shd w:val="clear" w:color="FFFFFF" w:fill="auto"/>
          </w:tcPr>
          <w:p w14:paraId="56D16AFA" w14:textId="77777777" w:rsidR="00E61032" w:rsidRPr="00774EFE"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зеленовато-оливковый разных оттенков, без пятен и ожогов</w:t>
            </w:r>
          </w:p>
        </w:tc>
        <w:tc>
          <w:tcPr>
            <w:tcW w:w="195" w:type="pct"/>
            <w:shd w:val="clear" w:color="FFFFFF" w:fill="auto"/>
          </w:tcPr>
          <w:p w14:paraId="3B01CC85" w14:textId="77777777" w:rsidR="00E61032" w:rsidRPr="00774EFE"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F0FD0AC"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CC545D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714ACB6"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5F327BA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EBEEF6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DF39A5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575A7F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DBA9CC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02E3E5E4" w14:textId="77777777" w:rsidTr="000C11DF">
        <w:tc>
          <w:tcPr>
            <w:tcW w:w="213" w:type="pct"/>
            <w:vMerge/>
            <w:shd w:val="clear" w:color="FFFFFF" w:fill="auto"/>
          </w:tcPr>
          <w:p w14:paraId="0F1B3A7F"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29FC1ED"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5DF65E1"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Качество рассола</w:t>
            </w:r>
          </w:p>
        </w:tc>
        <w:tc>
          <w:tcPr>
            <w:tcW w:w="619" w:type="pct"/>
            <w:shd w:val="clear" w:color="FFFFFF" w:fill="auto"/>
          </w:tcPr>
          <w:p w14:paraId="46545F33" w14:textId="77777777" w:rsidR="00E61032"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мутноватый, приятного аромата, солоновато-кисловатого вкуса, несколько более острого, чем овощи</w:t>
            </w:r>
          </w:p>
        </w:tc>
        <w:tc>
          <w:tcPr>
            <w:tcW w:w="195" w:type="pct"/>
            <w:shd w:val="clear" w:color="FFFFFF" w:fill="auto"/>
          </w:tcPr>
          <w:p w14:paraId="2DD50809"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60A2194F"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5B1D5F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269947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37721E48"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00083B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EC9582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D486A4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E21D48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13DA18C8" w14:textId="77777777" w:rsidTr="000C11DF">
        <w:tc>
          <w:tcPr>
            <w:tcW w:w="213" w:type="pct"/>
            <w:vMerge/>
            <w:shd w:val="clear" w:color="FFFFFF" w:fill="auto"/>
          </w:tcPr>
          <w:p w14:paraId="7BF705EF"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EABA52D"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9EC89CA"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Состав</w:t>
            </w:r>
          </w:p>
        </w:tc>
        <w:tc>
          <w:tcPr>
            <w:tcW w:w="619" w:type="pct"/>
            <w:shd w:val="clear" w:color="FFFFFF" w:fill="auto"/>
          </w:tcPr>
          <w:p w14:paraId="726EC712" w14:textId="77777777" w:rsidR="00E61032" w:rsidRPr="00553F71"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огурцы соленые бочковые, фильтрованный маточный рассол, соль, чеснок, корень хрена, укроп, перец стручковый</w:t>
            </w:r>
          </w:p>
        </w:tc>
        <w:tc>
          <w:tcPr>
            <w:tcW w:w="195" w:type="pct"/>
            <w:shd w:val="clear" w:color="FFFFFF" w:fill="auto"/>
          </w:tcPr>
          <w:p w14:paraId="1ED802B0"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FEBEB3C" w14:textId="77777777" w:rsidR="00E61032" w:rsidRPr="000A1B7F" w:rsidRDefault="00E61032" w:rsidP="00C7615B">
            <w:pPr>
              <w:spacing w:after="0" w:line="240" w:lineRule="auto"/>
              <w:rPr>
                <w:rFonts w:ascii="Times New Roman" w:hAnsi="Times New Roman" w:cs="Times New Roman"/>
                <w:sz w:val="18"/>
                <w:szCs w:val="18"/>
              </w:rPr>
            </w:pPr>
            <w:r w:rsidRPr="000A1B7F">
              <w:rPr>
                <w:rFonts w:ascii="Times New Roman"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78AC39B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22EB797"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5545BF7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FCE5CF8"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AD17DC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1D3BD9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31C684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7EFB9EC8" w14:textId="77777777" w:rsidTr="000C11DF">
        <w:tc>
          <w:tcPr>
            <w:tcW w:w="213" w:type="pct"/>
            <w:vMerge/>
            <w:shd w:val="clear" w:color="FFFFFF" w:fill="auto"/>
          </w:tcPr>
          <w:p w14:paraId="30F57D16"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4CC72F5"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2630329" w14:textId="77777777" w:rsidR="00E61032" w:rsidRPr="00BD5BCA"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Фасовка</w:t>
            </w:r>
            <w:r>
              <w:rPr>
                <w:rFonts w:ascii="Times New Roman" w:eastAsia="Calibri" w:hAnsi="Times New Roman" w:cs="Times New Roman"/>
                <w:sz w:val="18"/>
                <w:szCs w:val="18"/>
              </w:rPr>
              <w:t xml:space="preserve"> (кг)</w:t>
            </w:r>
          </w:p>
        </w:tc>
        <w:tc>
          <w:tcPr>
            <w:tcW w:w="619" w:type="pct"/>
            <w:shd w:val="clear" w:color="FFFFFF" w:fill="auto"/>
          </w:tcPr>
          <w:p w14:paraId="6B7D13C8" w14:textId="77777777" w:rsidR="00E61032" w:rsidRPr="00BD5BCA" w:rsidRDefault="00E61032" w:rsidP="00C7615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 и ≤ 15</w:t>
            </w:r>
          </w:p>
        </w:tc>
        <w:tc>
          <w:tcPr>
            <w:tcW w:w="195" w:type="pct"/>
            <w:shd w:val="clear" w:color="FFFFFF" w:fill="auto"/>
          </w:tcPr>
          <w:p w14:paraId="386CE255" w14:textId="77777777" w:rsidR="00E61032" w:rsidRPr="00BD5BCA" w:rsidRDefault="00E61032" w:rsidP="00C7615B">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4433A853" w14:textId="77777777" w:rsidR="00E61032" w:rsidRPr="00BD5BCA" w:rsidRDefault="00E61032" w:rsidP="00C7615B">
            <w:pPr>
              <w:spacing w:after="0" w:line="240" w:lineRule="auto"/>
              <w:rPr>
                <w:rFonts w:ascii="Times New Roman" w:eastAsia="Calibri" w:hAnsi="Times New Roman" w:cs="Times New Roman"/>
                <w:sz w:val="18"/>
                <w:szCs w:val="18"/>
              </w:rPr>
            </w:pPr>
            <w:r w:rsidRPr="000A1B7F">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CCD630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E5BD197"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6384587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743639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F5069D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AF8B8EA"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2DACD1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C16BB5B" w14:textId="77777777" w:rsidTr="000C11DF">
        <w:tc>
          <w:tcPr>
            <w:tcW w:w="213" w:type="pct"/>
            <w:vMerge/>
            <w:shd w:val="clear" w:color="FFFFFF" w:fill="auto"/>
          </w:tcPr>
          <w:p w14:paraId="16076947"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55E7DC5"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50BB228" w14:textId="77777777" w:rsidR="00E61032" w:rsidRPr="00E61032"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Упаковка</w:t>
            </w:r>
          </w:p>
        </w:tc>
        <w:tc>
          <w:tcPr>
            <w:tcW w:w="619" w:type="pct"/>
            <w:shd w:val="clear" w:color="FFFFFF" w:fill="auto"/>
          </w:tcPr>
          <w:p w14:paraId="2CBE55DD" w14:textId="77777777" w:rsidR="00E61032" w:rsidRPr="00E61032" w:rsidRDefault="00E61032" w:rsidP="000C11DF">
            <w:pPr>
              <w:spacing w:after="0" w:line="240" w:lineRule="auto"/>
              <w:jc w:val="center"/>
              <w:rPr>
                <w:rFonts w:ascii="Times New Roman" w:eastAsia="Calibri" w:hAnsi="Times New Roman" w:cs="Times New Roman"/>
                <w:sz w:val="18"/>
                <w:szCs w:val="18"/>
              </w:rPr>
            </w:pPr>
            <w:r w:rsidRPr="00E61032">
              <w:rPr>
                <w:rFonts w:ascii="Times New Roman" w:eastAsia="Calibri" w:hAnsi="Times New Roman" w:cs="Times New Roman"/>
                <w:sz w:val="18"/>
                <w:szCs w:val="18"/>
              </w:rPr>
              <w:t>полиэтиленовое ведро с логотипом производителя</w:t>
            </w:r>
          </w:p>
        </w:tc>
        <w:tc>
          <w:tcPr>
            <w:tcW w:w="195" w:type="pct"/>
            <w:shd w:val="clear" w:color="FFFFFF" w:fill="auto"/>
          </w:tcPr>
          <w:p w14:paraId="1CF0D501"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E285969"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CFAE70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07D3E1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6FC32C87"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D9017C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BECF3F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C57962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67275C8F"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7B60C810" w14:textId="77777777" w:rsidTr="000C11DF">
        <w:tc>
          <w:tcPr>
            <w:tcW w:w="213" w:type="pct"/>
            <w:vMerge/>
            <w:shd w:val="clear" w:color="FFFFFF" w:fill="auto"/>
          </w:tcPr>
          <w:p w14:paraId="3F1E70F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DE19F8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3B112E6" w14:textId="77777777" w:rsidR="00E61032"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Общий срок годности</w:t>
            </w:r>
          </w:p>
          <w:p w14:paraId="5B2EBEC5" w14:textId="77777777" w:rsidR="00E61032" w:rsidRPr="00E61032" w:rsidRDefault="00E61032" w:rsidP="00E6103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2B5974C4" w14:textId="77777777" w:rsidR="00E61032" w:rsidRPr="00E61032" w:rsidRDefault="00E61032"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2</w:t>
            </w:r>
          </w:p>
        </w:tc>
        <w:tc>
          <w:tcPr>
            <w:tcW w:w="195" w:type="pct"/>
            <w:shd w:val="clear" w:color="FFFFFF" w:fill="auto"/>
          </w:tcPr>
          <w:p w14:paraId="21E15DF2"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DDDBF1D" w14:textId="77777777" w:rsidR="00E61032" w:rsidRPr="00553F71"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EF9B03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BE9673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742ACA1A"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8984F2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620F01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8A8992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708102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1A7DCFD9" w14:textId="77777777" w:rsidTr="000C11DF">
        <w:tc>
          <w:tcPr>
            <w:tcW w:w="213" w:type="pct"/>
            <w:vMerge/>
            <w:shd w:val="clear" w:color="FFFFFF" w:fill="auto"/>
          </w:tcPr>
          <w:p w14:paraId="4AE7FF7A"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140DA4A"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0032318" w14:textId="77777777" w:rsidR="00E61032" w:rsidRDefault="00E61032" w:rsidP="000C11DF">
            <w:pPr>
              <w:spacing w:after="0" w:line="240" w:lineRule="auto"/>
              <w:rPr>
                <w:rFonts w:ascii="Times New Roman" w:eastAsia="Calibri" w:hAnsi="Times New Roman" w:cs="Times New Roman"/>
                <w:sz w:val="18"/>
                <w:szCs w:val="18"/>
              </w:rPr>
            </w:pPr>
            <w:r w:rsidRPr="00E61032">
              <w:rPr>
                <w:rFonts w:ascii="Times New Roman" w:eastAsia="Calibri" w:hAnsi="Times New Roman" w:cs="Times New Roman"/>
                <w:sz w:val="18"/>
                <w:szCs w:val="18"/>
              </w:rPr>
              <w:t>Остаточный срок годности товара на момент поставки</w:t>
            </w:r>
          </w:p>
          <w:p w14:paraId="4366443B" w14:textId="77777777" w:rsidR="00BF159D" w:rsidRPr="00E61032" w:rsidRDefault="00BF159D" w:rsidP="000C11D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(месяцев)</w:t>
            </w:r>
          </w:p>
        </w:tc>
        <w:tc>
          <w:tcPr>
            <w:tcW w:w="619" w:type="pct"/>
            <w:shd w:val="clear" w:color="FFFFFF" w:fill="auto"/>
          </w:tcPr>
          <w:p w14:paraId="455476A8" w14:textId="77777777" w:rsidR="00E61032" w:rsidRPr="00E61032" w:rsidRDefault="00BF159D"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E61032">
              <w:rPr>
                <w:rFonts w:ascii="Times New Roman" w:eastAsia="Calibri" w:hAnsi="Times New Roman" w:cs="Times New Roman"/>
                <w:sz w:val="18"/>
                <w:szCs w:val="18"/>
              </w:rPr>
              <w:t xml:space="preserve"> 1</w:t>
            </w:r>
          </w:p>
        </w:tc>
        <w:tc>
          <w:tcPr>
            <w:tcW w:w="195" w:type="pct"/>
            <w:shd w:val="clear" w:color="FFFFFF" w:fill="auto"/>
          </w:tcPr>
          <w:p w14:paraId="5458E219" w14:textId="77777777" w:rsidR="00E61032" w:rsidRPr="00553F71"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70E6B577" w14:textId="77777777" w:rsidR="00E61032"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DCC950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C7D547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3F1DC11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385EFEA"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451CC4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117C68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828A63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BF159D" w:rsidRPr="00290A2E" w14:paraId="14EA4639" w14:textId="77777777" w:rsidTr="000C11DF">
        <w:tc>
          <w:tcPr>
            <w:tcW w:w="213" w:type="pct"/>
            <w:vMerge/>
            <w:shd w:val="clear" w:color="FFFFFF" w:fill="auto"/>
          </w:tcPr>
          <w:p w14:paraId="679B6F77" w14:textId="77777777" w:rsidR="00BF159D" w:rsidRPr="00290A2E" w:rsidRDefault="00BF159D"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1101031" w14:textId="77777777" w:rsidR="00BF159D" w:rsidRPr="00290A2E" w:rsidRDefault="00BF159D"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04A15CB" w14:textId="77777777" w:rsidR="00BF159D" w:rsidRPr="00E61032"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ГОСТ 34220-2017 или  ТУ производителя, не уступающим по качеству ГОСТ 34220-2017</w:t>
            </w:r>
          </w:p>
        </w:tc>
        <w:tc>
          <w:tcPr>
            <w:tcW w:w="619" w:type="pct"/>
            <w:shd w:val="clear" w:color="FFFFFF" w:fill="auto"/>
          </w:tcPr>
          <w:p w14:paraId="6532FF76" w14:textId="77777777" w:rsidR="00BF159D" w:rsidRDefault="00BF159D"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195" w:type="pct"/>
            <w:shd w:val="clear" w:color="FFFFFF" w:fill="auto"/>
          </w:tcPr>
          <w:p w14:paraId="707F2F4D" w14:textId="77777777" w:rsidR="00BF159D" w:rsidRPr="00553F71" w:rsidRDefault="00BF159D"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5A468A38" w14:textId="77777777" w:rsidR="00BF159D" w:rsidRPr="00BF159D"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F3159E3"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352479D"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527" w:type="pct"/>
            <w:vMerge/>
          </w:tcPr>
          <w:p w14:paraId="069205F7"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AFB837D"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DF02A12"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18AACB2"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0101B0B"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r>
      <w:tr w:rsidR="00BF159D" w:rsidRPr="00290A2E" w14:paraId="341FCB78" w14:textId="77777777" w:rsidTr="000C11DF">
        <w:tc>
          <w:tcPr>
            <w:tcW w:w="213" w:type="pct"/>
            <w:vMerge/>
            <w:shd w:val="clear" w:color="FFFFFF" w:fill="auto"/>
          </w:tcPr>
          <w:p w14:paraId="7A94A849" w14:textId="77777777" w:rsidR="00BF159D" w:rsidRPr="00290A2E" w:rsidRDefault="00BF159D"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408DF79" w14:textId="77777777" w:rsidR="00BF159D" w:rsidRPr="00290A2E" w:rsidRDefault="00BF159D"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371EE9C" w14:textId="77777777" w:rsidR="00BF159D" w:rsidRPr="00BF159D" w:rsidRDefault="00BF159D" w:rsidP="00BF159D">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ТР ТС 021/2011;</w:t>
            </w:r>
          </w:p>
          <w:p w14:paraId="54DBC5B7" w14:textId="77777777" w:rsidR="00BF159D" w:rsidRPr="00BF159D" w:rsidRDefault="00BF159D" w:rsidP="00BF159D">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ТР ТС 005/2011;</w:t>
            </w:r>
          </w:p>
          <w:p w14:paraId="0E3CDEAA" w14:textId="77777777" w:rsidR="00BF159D" w:rsidRPr="003F3746" w:rsidRDefault="00BF159D" w:rsidP="00BF159D">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ТР ТС 022/2011</w:t>
            </w:r>
            <w:r w:rsidRPr="003F3746">
              <w:rPr>
                <w:rFonts w:ascii="Times New Roman" w:eastAsia="Calibri" w:hAnsi="Times New Roman" w:cs="Times New Roman"/>
                <w:sz w:val="18"/>
                <w:szCs w:val="18"/>
              </w:rPr>
              <w:t>;</w:t>
            </w:r>
          </w:p>
          <w:p w14:paraId="5036E9C9" w14:textId="77777777" w:rsidR="00BF159D" w:rsidRPr="00BF159D" w:rsidRDefault="00BF159D" w:rsidP="00BF159D">
            <w:pPr>
              <w:spacing w:after="0" w:line="240" w:lineRule="auto"/>
              <w:rPr>
                <w:rFonts w:ascii="Times New Roman" w:eastAsia="Calibri" w:hAnsi="Times New Roman" w:cs="Times New Roman"/>
                <w:sz w:val="18"/>
                <w:szCs w:val="18"/>
                <w:lang w:val="en-US"/>
              </w:rPr>
            </w:pPr>
            <w:r w:rsidRPr="00BF159D">
              <w:rPr>
                <w:rFonts w:ascii="Times New Roman" w:eastAsia="Calibri" w:hAnsi="Times New Roman" w:cs="Times New Roman"/>
                <w:sz w:val="18"/>
                <w:szCs w:val="18"/>
                <w:lang w:val="en-US"/>
              </w:rPr>
              <w:t>ТР ТС 029/2012</w:t>
            </w:r>
          </w:p>
        </w:tc>
        <w:tc>
          <w:tcPr>
            <w:tcW w:w="619" w:type="pct"/>
            <w:shd w:val="clear" w:color="FFFFFF" w:fill="auto"/>
          </w:tcPr>
          <w:p w14:paraId="65B3AF8A" w14:textId="77777777" w:rsidR="00BF159D"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соответствие</w:t>
            </w:r>
          </w:p>
        </w:tc>
        <w:tc>
          <w:tcPr>
            <w:tcW w:w="195" w:type="pct"/>
            <w:shd w:val="clear" w:color="FFFFFF" w:fill="auto"/>
          </w:tcPr>
          <w:p w14:paraId="39623413" w14:textId="77777777" w:rsidR="00BF159D" w:rsidRPr="00553F71" w:rsidRDefault="00BF159D"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077488CF" w14:textId="77777777" w:rsidR="00BF159D" w:rsidRPr="00BF159D"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CB120C1"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2423E64"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527" w:type="pct"/>
            <w:vMerge/>
          </w:tcPr>
          <w:p w14:paraId="52605799"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50D572E"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BD66E4D"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C528412"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4A1895F"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r>
      <w:tr w:rsidR="00BF159D" w:rsidRPr="00290A2E" w14:paraId="2FCB91EF" w14:textId="77777777" w:rsidTr="000C11DF">
        <w:tc>
          <w:tcPr>
            <w:tcW w:w="213" w:type="pct"/>
            <w:vMerge w:val="restart"/>
            <w:shd w:val="clear" w:color="FFFFFF" w:fill="auto"/>
          </w:tcPr>
          <w:p w14:paraId="42CD78C9" w14:textId="77777777" w:rsidR="00BF159D" w:rsidRPr="00BF159D" w:rsidRDefault="00BF159D" w:rsidP="000C11D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8</w:t>
            </w:r>
          </w:p>
        </w:tc>
        <w:tc>
          <w:tcPr>
            <w:tcW w:w="643" w:type="pct"/>
            <w:vMerge w:val="restart"/>
            <w:shd w:val="clear" w:color="FFFFFF" w:fill="auto"/>
          </w:tcPr>
          <w:p w14:paraId="5F9F87B7" w14:textId="77777777" w:rsidR="00BF159D" w:rsidRPr="00135B6F" w:rsidRDefault="00BF159D" w:rsidP="000C11DF">
            <w:pPr>
              <w:spacing w:after="0" w:line="240" w:lineRule="auto"/>
              <w:rPr>
                <w:rFonts w:ascii="Times New Roman" w:eastAsia="Times New Roman" w:hAnsi="Times New Roman" w:cs="Times New Roman"/>
                <w:sz w:val="18"/>
                <w:szCs w:val="18"/>
              </w:rPr>
            </w:pPr>
            <w:r w:rsidRPr="00BF159D">
              <w:rPr>
                <w:rFonts w:ascii="Times New Roman" w:eastAsia="Times New Roman" w:hAnsi="Times New Roman" w:cs="Times New Roman"/>
                <w:sz w:val="18"/>
                <w:szCs w:val="18"/>
              </w:rPr>
              <w:t>Сок из фруктов и (или) овощей</w:t>
            </w:r>
          </w:p>
        </w:tc>
        <w:tc>
          <w:tcPr>
            <w:tcW w:w="576" w:type="pct"/>
            <w:gridSpan w:val="2"/>
            <w:shd w:val="clear" w:color="FFFFFF" w:fill="auto"/>
          </w:tcPr>
          <w:p w14:paraId="06266960"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0AA53EF3"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006CB72A"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65BB734A" w14:textId="77777777" w:rsidR="00BF159D" w:rsidRPr="00290A2E" w:rsidRDefault="00BF159D" w:rsidP="00C7615B">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6342BE17"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1283665A"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55FA570C" w14:textId="77777777" w:rsidR="00BF159D" w:rsidRPr="00290A2E" w:rsidRDefault="00BF159D"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7FEA44B7" w14:textId="77777777" w:rsidR="00BF159D" w:rsidRPr="00BF159D" w:rsidRDefault="00BF159D" w:rsidP="000C11DF">
            <w:pPr>
              <w:rPr>
                <w:rFonts w:ascii="Times New Roman" w:eastAsia="Calibri" w:hAnsi="Times New Roman" w:cs="Times New Roman"/>
                <w:sz w:val="18"/>
                <w:szCs w:val="18"/>
              </w:rPr>
            </w:pPr>
            <w:r>
              <w:rPr>
                <w:rFonts w:ascii="Times New Roman" w:eastAsia="Calibri" w:hAnsi="Times New Roman" w:cs="Times New Roman"/>
                <w:sz w:val="18"/>
                <w:szCs w:val="18"/>
              </w:rPr>
              <w:t>литр</w:t>
            </w:r>
          </w:p>
        </w:tc>
        <w:tc>
          <w:tcPr>
            <w:tcW w:w="226" w:type="pct"/>
            <w:vMerge w:val="restart"/>
            <w:shd w:val="clear" w:color="FFFFFF" w:fill="auto"/>
          </w:tcPr>
          <w:p w14:paraId="595B2D1F" w14:textId="77777777" w:rsidR="00BF159D" w:rsidRPr="00290A2E" w:rsidRDefault="00BF159D"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364</w:t>
            </w:r>
          </w:p>
        </w:tc>
        <w:tc>
          <w:tcPr>
            <w:tcW w:w="527" w:type="pct"/>
            <w:vMerge w:val="restart"/>
          </w:tcPr>
          <w:p w14:paraId="19DED5DB" w14:textId="77777777" w:rsidR="00BF159D" w:rsidRPr="00BF159D" w:rsidRDefault="00BF159D" w:rsidP="00BF159D">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10.32.11.120/</w:t>
            </w:r>
          </w:p>
          <w:p w14:paraId="14BEF300" w14:textId="77777777" w:rsidR="00BF159D" w:rsidRPr="00290A2E" w:rsidRDefault="00BF159D" w:rsidP="00BF159D">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10.32.10.000-00000010</w:t>
            </w:r>
          </w:p>
        </w:tc>
        <w:tc>
          <w:tcPr>
            <w:tcW w:w="384" w:type="pct"/>
            <w:vMerge w:val="restart"/>
            <w:shd w:val="clear" w:color="auto" w:fill="FFFF99"/>
          </w:tcPr>
          <w:p w14:paraId="7C7D0291"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62D85E06"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219BF502"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7713059F"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r>
      <w:tr w:rsidR="00E61032" w:rsidRPr="00290A2E" w14:paraId="6E0723FA" w14:textId="77777777" w:rsidTr="000C11DF">
        <w:tc>
          <w:tcPr>
            <w:tcW w:w="213" w:type="pct"/>
            <w:vMerge/>
            <w:shd w:val="clear" w:color="FFFFFF" w:fill="auto"/>
          </w:tcPr>
          <w:p w14:paraId="2FAA4A54"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2F23D7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22C42D1" w14:textId="77777777" w:rsidR="00E61032"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Вид сока</w:t>
            </w:r>
          </w:p>
        </w:tc>
        <w:tc>
          <w:tcPr>
            <w:tcW w:w="619" w:type="pct"/>
            <w:shd w:val="clear" w:color="FFFFFF" w:fill="auto"/>
          </w:tcPr>
          <w:p w14:paraId="470BFDD4" w14:textId="77777777" w:rsidR="00E61032" w:rsidRPr="00553F71"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Овощной</w:t>
            </w:r>
          </w:p>
        </w:tc>
        <w:tc>
          <w:tcPr>
            <w:tcW w:w="195" w:type="pct"/>
            <w:shd w:val="clear" w:color="FFFFFF" w:fill="auto"/>
          </w:tcPr>
          <w:p w14:paraId="321586CF" w14:textId="77777777" w:rsidR="00E61032" w:rsidRPr="00553F71" w:rsidRDefault="00E61032"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EE1700A" w14:textId="77777777" w:rsidR="00E61032"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9941C5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210981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41A86E3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75984FF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F400AA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6E649D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BAAAEF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0B2E083C" w14:textId="77777777" w:rsidTr="000C11DF">
        <w:tc>
          <w:tcPr>
            <w:tcW w:w="213" w:type="pct"/>
            <w:vMerge/>
            <w:shd w:val="clear" w:color="FFFFFF" w:fill="auto"/>
          </w:tcPr>
          <w:p w14:paraId="22FC1D64"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D004AA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F3C29BA" w14:textId="77777777" w:rsidR="00E61032"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Вид сока по способу обработки</w:t>
            </w:r>
          </w:p>
        </w:tc>
        <w:tc>
          <w:tcPr>
            <w:tcW w:w="619" w:type="pct"/>
            <w:shd w:val="clear" w:color="FFFFFF" w:fill="auto"/>
          </w:tcPr>
          <w:p w14:paraId="5219AE98" w14:textId="77777777" w:rsidR="00E61032" w:rsidRPr="00553F71"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Стерилизованный</w:t>
            </w:r>
          </w:p>
        </w:tc>
        <w:tc>
          <w:tcPr>
            <w:tcW w:w="195" w:type="pct"/>
            <w:shd w:val="clear" w:color="FFFFFF" w:fill="auto"/>
          </w:tcPr>
          <w:p w14:paraId="3E4BD7E2" w14:textId="77777777" w:rsidR="00E61032" w:rsidRPr="00553F71" w:rsidRDefault="00E61032"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7EA5CAB2" w14:textId="77777777" w:rsidR="00E61032"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95E077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750991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1A0F2C0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317F1D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8A67A6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5B2E0C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A668CA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BF159D" w:rsidRPr="00290A2E" w14:paraId="1C727295" w14:textId="77777777" w:rsidTr="000C11DF">
        <w:tc>
          <w:tcPr>
            <w:tcW w:w="213" w:type="pct"/>
            <w:vMerge/>
            <w:shd w:val="clear" w:color="FFFFFF" w:fill="auto"/>
          </w:tcPr>
          <w:p w14:paraId="7FFE900E" w14:textId="77777777" w:rsidR="00BF159D" w:rsidRPr="00290A2E" w:rsidRDefault="00BF159D"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3E95402" w14:textId="77777777" w:rsidR="00BF159D" w:rsidRPr="00290A2E" w:rsidRDefault="00BF159D"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948B25D" w14:textId="77777777" w:rsidR="00BF159D"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Вид сока по технологии производства</w:t>
            </w:r>
          </w:p>
        </w:tc>
        <w:tc>
          <w:tcPr>
            <w:tcW w:w="619" w:type="pct"/>
            <w:shd w:val="clear" w:color="FFFFFF" w:fill="auto"/>
          </w:tcPr>
          <w:p w14:paraId="44EF40E6" w14:textId="77777777" w:rsidR="00BF159D" w:rsidRPr="00553F71"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Восстановленный</w:t>
            </w:r>
          </w:p>
        </w:tc>
        <w:tc>
          <w:tcPr>
            <w:tcW w:w="195" w:type="pct"/>
            <w:shd w:val="clear" w:color="FFFFFF" w:fill="auto"/>
          </w:tcPr>
          <w:p w14:paraId="29998A5A" w14:textId="77777777" w:rsidR="00BF159D" w:rsidRPr="00553F71" w:rsidRDefault="00BF159D"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025D6D86" w14:textId="77777777" w:rsidR="00BF159D"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553F6474"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BFD8783"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527" w:type="pct"/>
            <w:vMerge/>
          </w:tcPr>
          <w:p w14:paraId="4844A779"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CD9A29B"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43FB907"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BA9F52B"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22F523A"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r>
      <w:tr w:rsidR="00BF159D" w:rsidRPr="00290A2E" w14:paraId="230F7600" w14:textId="77777777" w:rsidTr="000C11DF">
        <w:tc>
          <w:tcPr>
            <w:tcW w:w="213" w:type="pct"/>
            <w:vMerge/>
            <w:shd w:val="clear" w:color="FFFFFF" w:fill="auto"/>
          </w:tcPr>
          <w:p w14:paraId="6DA28D2D" w14:textId="77777777" w:rsidR="00BF159D" w:rsidRPr="00290A2E" w:rsidRDefault="00BF159D"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00EE964" w14:textId="77777777" w:rsidR="00BF159D" w:rsidRPr="00290A2E" w:rsidRDefault="00BF159D"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71C667D" w14:textId="77777777" w:rsidR="00BF159D"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Сок с мякотью</w:t>
            </w:r>
          </w:p>
        </w:tc>
        <w:tc>
          <w:tcPr>
            <w:tcW w:w="619" w:type="pct"/>
            <w:shd w:val="clear" w:color="FFFFFF" w:fill="auto"/>
          </w:tcPr>
          <w:p w14:paraId="079495FE" w14:textId="77777777" w:rsidR="00BF159D" w:rsidRPr="00553F71"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Да</w:t>
            </w:r>
          </w:p>
        </w:tc>
        <w:tc>
          <w:tcPr>
            <w:tcW w:w="195" w:type="pct"/>
            <w:shd w:val="clear" w:color="FFFFFF" w:fill="auto"/>
          </w:tcPr>
          <w:p w14:paraId="6A4AD6CF" w14:textId="77777777" w:rsidR="00BF159D" w:rsidRPr="00553F71" w:rsidRDefault="00BF159D"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541FC37A" w14:textId="77777777" w:rsidR="00BF159D" w:rsidRPr="00553F71"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619AF7F5"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1276DA4"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527" w:type="pct"/>
            <w:vMerge/>
          </w:tcPr>
          <w:p w14:paraId="30A5D4D1" w14:textId="77777777" w:rsidR="00BF159D" w:rsidRPr="00290A2E" w:rsidRDefault="00BF159D"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4E21E28"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1ABC244"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5488D75"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B67AAC8" w14:textId="77777777" w:rsidR="00BF159D" w:rsidRPr="00290A2E" w:rsidRDefault="00BF159D" w:rsidP="000C11DF">
            <w:pPr>
              <w:spacing w:after="0" w:line="240" w:lineRule="auto"/>
              <w:jc w:val="center"/>
              <w:rPr>
                <w:rFonts w:ascii="Times New Roman" w:eastAsia="Times New Roman" w:hAnsi="Times New Roman" w:cs="Times New Roman"/>
                <w:b/>
                <w:sz w:val="18"/>
                <w:szCs w:val="18"/>
              </w:rPr>
            </w:pPr>
          </w:p>
        </w:tc>
      </w:tr>
      <w:tr w:rsidR="00E61032" w:rsidRPr="00290A2E" w14:paraId="78D10EC7" w14:textId="77777777" w:rsidTr="000C11DF">
        <w:tc>
          <w:tcPr>
            <w:tcW w:w="213" w:type="pct"/>
            <w:vMerge/>
            <w:shd w:val="clear" w:color="FFFFFF" w:fill="auto"/>
          </w:tcPr>
          <w:p w14:paraId="232EB272"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1808E17"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4BD7D78E" w14:textId="77777777" w:rsidR="00E61032" w:rsidRPr="00283D49" w:rsidRDefault="00BF159D" w:rsidP="000C11DF">
            <w:pPr>
              <w:spacing w:after="0" w:line="240" w:lineRule="auto"/>
              <w:rPr>
                <w:rFonts w:ascii="Times New Roman" w:hAnsi="Times New Roman" w:cs="Times New Roman"/>
                <w:b/>
                <w:sz w:val="18"/>
                <w:szCs w:val="18"/>
                <w:u w:val="single"/>
              </w:rPr>
            </w:pPr>
            <w:r w:rsidRPr="00BF159D">
              <w:rPr>
                <w:rFonts w:ascii="Times New Roman" w:hAnsi="Times New Roman" w:cs="Times New Roman"/>
                <w:b/>
                <w:sz w:val="18"/>
                <w:szCs w:val="18"/>
                <w:u w:val="single"/>
              </w:rPr>
              <w:t>Дополнительные характеристики*:</w:t>
            </w:r>
          </w:p>
        </w:tc>
        <w:tc>
          <w:tcPr>
            <w:tcW w:w="213" w:type="pct"/>
            <w:vMerge/>
            <w:shd w:val="clear" w:color="FFFFFF" w:fill="auto"/>
          </w:tcPr>
          <w:p w14:paraId="32753C3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69353A8"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6CFD39C8"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99EA11F"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597F8A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22B091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807A85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0E2F7FA" w14:textId="77777777" w:rsidTr="000C11DF">
        <w:trPr>
          <w:trHeight w:val="778"/>
        </w:trPr>
        <w:tc>
          <w:tcPr>
            <w:tcW w:w="213" w:type="pct"/>
            <w:vMerge/>
            <w:shd w:val="clear" w:color="FFFFFF" w:fill="auto"/>
          </w:tcPr>
          <w:p w14:paraId="0730E2F4"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97F6B7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84A1F8D" w14:textId="77777777" w:rsidR="00E61032" w:rsidRPr="00283D49"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Сок по виду овощей</w:t>
            </w:r>
          </w:p>
        </w:tc>
        <w:tc>
          <w:tcPr>
            <w:tcW w:w="619" w:type="pct"/>
            <w:shd w:val="clear" w:color="FFFFFF" w:fill="auto"/>
          </w:tcPr>
          <w:p w14:paraId="3EA938F8" w14:textId="77777777" w:rsidR="00E61032" w:rsidRPr="00283D49"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томатный</w:t>
            </w:r>
          </w:p>
        </w:tc>
        <w:tc>
          <w:tcPr>
            <w:tcW w:w="195" w:type="pct"/>
            <w:shd w:val="clear" w:color="FFFFFF" w:fill="auto"/>
          </w:tcPr>
          <w:p w14:paraId="7CFB4646"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EC3F6DF"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EE2A43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7C2148A"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1B9ACE1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CE05D8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6701D5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621852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EFD925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029376E2" w14:textId="77777777" w:rsidTr="000C11DF">
        <w:tc>
          <w:tcPr>
            <w:tcW w:w="213" w:type="pct"/>
            <w:vMerge/>
            <w:shd w:val="clear" w:color="FFFFFF" w:fill="auto"/>
          </w:tcPr>
          <w:p w14:paraId="7E5027D4"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414F370"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2CC009C"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Внешний вид и консистенция</w:t>
            </w:r>
          </w:p>
        </w:tc>
        <w:tc>
          <w:tcPr>
            <w:tcW w:w="619" w:type="pct"/>
            <w:shd w:val="clear" w:color="FFFFFF" w:fill="auto"/>
          </w:tcPr>
          <w:p w14:paraId="374009E2" w14:textId="77777777" w:rsidR="00E61032" w:rsidRPr="00290A2E" w:rsidRDefault="00BF159D" w:rsidP="000C11DF">
            <w:pPr>
              <w:spacing w:after="0" w:line="240" w:lineRule="auto"/>
              <w:jc w:val="center"/>
              <w:rPr>
                <w:rFonts w:ascii="Times New Roman" w:eastAsia="Calibri" w:hAnsi="Times New Roman" w:cs="Times New Roman"/>
                <w:sz w:val="18"/>
                <w:szCs w:val="18"/>
              </w:rPr>
            </w:pPr>
            <w:r w:rsidRPr="00BF159D">
              <w:rPr>
                <w:rFonts w:ascii="Times New Roman" w:eastAsia="Calibri" w:hAnsi="Times New Roman" w:cs="Times New Roman"/>
                <w:sz w:val="18"/>
                <w:szCs w:val="18"/>
              </w:rPr>
              <w:t>однородная жидкость с равномерно распределенной тонкоизмельченной овощной мякотью соответствующих овощей</w:t>
            </w:r>
          </w:p>
        </w:tc>
        <w:tc>
          <w:tcPr>
            <w:tcW w:w="195" w:type="pct"/>
            <w:shd w:val="clear" w:color="FFFFFF" w:fill="auto"/>
          </w:tcPr>
          <w:p w14:paraId="2EC7F932"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8AFC1B0"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9A6649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F6CCA2C"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2B94B60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3170AC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2606040F"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FD6860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3E0651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A0BF566" w14:textId="77777777" w:rsidTr="000C11DF">
        <w:tc>
          <w:tcPr>
            <w:tcW w:w="213" w:type="pct"/>
            <w:vMerge/>
            <w:shd w:val="clear" w:color="FFFFFF" w:fill="auto"/>
          </w:tcPr>
          <w:p w14:paraId="6E4466E2"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12BE171"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B7487D7"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Без добавления сахара.</w:t>
            </w:r>
          </w:p>
        </w:tc>
        <w:tc>
          <w:tcPr>
            <w:tcW w:w="619" w:type="pct"/>
            <w:shd w:val="clear" w:color="FFFFFF" w:fill="auto"/>
          </w:tcPr>
          <w:p w14:paraId="608C0A23" w14:textId="77777777" w:rsidR="00E61032" w:rsidRPr="00290A2E" w:rsidRDefault="00BF159D"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соответствие</w:t>
            </w:r>
          </w:p>
        </w:tc>
        <w:tc>
          <w:tcPr>
            <w:tcW w:w="195" w:type="pct"/>
            <w:shd w:val="clear" w:color="FFFFFF" w:fill="auto"/>
          </w:tcPr>
          <w:p w14:paraId="776DC20B"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48BA1E53"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72A3996"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19EFE465"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2319B34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C00B58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405E4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6A6E5F2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7462BD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0B38850" w14:textId="77777777" w:rsidTr="00BF159D">
        <w:trPr>
          <w:trHeight w:val="1195"/>
        </w:trPr>
        <w:tc>
          <w:tcPr>
            <w:tcW w:w="213" w:type="pct"/>
            <w:vMerge/>
            <w:shd w:val="clear" w:color="FFFFFF" w:fill="auto"/>
          </w:tcPr>
          <w:p w14:paraId="47D2294A"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486D08D"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2FB94CE" w14:textId="77777777" w:rsidR="00E61032" w:rsidRPr="00290A2E" w:rsidRDefault="00BF159D" w:rsidP="000C11DF">
            <w:pPr>
              <w:spacing w:after="0" w:line="240" w:lineRule="auto"/>
              <w:rPr>
                <w:rFonts w:ascii="Times New Roman" w:hAnsi="Times New Roman" w:cs="Times New Roman"/>
                <w:sz w:val="18"/>
                <w:szCs w:val="18"/>
              </w:rPr>
            </w:pPr>
            <w:r w:rsidRPr="00BF159D">
              <w:rPr>
                <w:rFonts w:ascii="Times New Roman" w:hAnsi="Times New Roman" w:cs="Times New Roman"/>
                <w:sz w:val="18"/>
                <w:szCs w:val="18"/>
              </w:rPr>
              <w:t>Не содержит консервантов, красителей и ГМО</w:t>
            </w:r>
          </w:p>
        </w:tc>
        <w:tc>
          <w:tcPr>
            <w:tcW w:w="619" w:type="pct"/>
            <w:shd w:val="clear" w:color="FFFFFF" w:fill="auto"/>
          </w:tcPr>
          <w:p w14:paraId="288865AC" w14:textId="77777777" w:rsidR="00E61032" w:rsidRPr="00290A2E" w:rsidRDefault="00BF159D"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13B1523A" w14:textId="77777777" w:rsidR="00E61032" w:rsidRPr="00290A2E"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14AC2D46"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C51A4BB"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3296CA7"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773A30E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E7255BA"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34F6B5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8D65109"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0EF8AF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23307554" w14:textId="77777777" w:rsidTr="000C11DF">
        <w:tc>
          <w:tcPr>
            <w:tcW w:w="213" w:type="pct"/>
            <w:vMerge/>
            <w:shd w:val="clear" w:color="FFFFFF" w:fill="auto"/>
          </w:tcPr>
          <w:p w14:paraId="428149B1"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4F4E2F7"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1B40B7F" w14:textId="77777777" w:rsidR="00E61032" w:rsidRPr="00290A2E" w:rsidRDefault="00BF159D"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BF159D">
              <w:rPr>
                <w:rFonts w:ascii="Times New Roman" w:hAnsi="Times New Roman" w:cs="Times New Roman"/>
                <w:sz w:val="18"/>
                <w:szCs w:val="18"/>
              </w:rPr>
              <w:t>осторонние привкус и запах</w:t>
            </w:r>
          </w:p>
        </w:tc>
        <w:tc>
          <w:tcPr>
            <w:tcW w:w="619" w:type="pct"/>
            <w:shd w:val="clear" w:color="FFFFFF" w:fill="auto"/>
          </w:tcPr>
          <w:p w14:paraId="232A0B63" w14:textId="77777777" w:rsidR="00E61032" w:rsidRPr="00290A2E" w:rsidRDefault="00BF159D"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отсутствуют</w:t>
            </w:r>
          </w:p>
        </w:tc>
        <w:tc>
          <w:tcPr>
            <w:tcW w:w="195" w:type="pct"/>
            <w:shd w:val="clear" w:color="FFFFFF" w:fill="auto"/>
          </w:tcPr>
          <w:p w14:paraId="1F039F5F" w14:textId="77777777" w:rsidR="00E61032" w:rsidRPr="00290A2E"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6905C126"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CCFAD2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6320BDA"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28FD98D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3DE3AF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F89DA8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691F026"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27B699A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7DB3D13" w14:textId="77777777" w:rsidTr="000C11DF">
        <w:tc>
          <w:tcPr>
            <w:tcW w:w="213" w:type="pct"/>
            <w:vMerge/>
            <w:shd w:val="clear" w:color="FFFFFF" w:fill="auto"/>
          </w:tcPr>
          <w:p w14:paraId="1511E811"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B0091C4"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FE4F1E2" w14:textId="77777777" w:rsidR="00E61032" w:rsidRPr="00283D49" w:rsidRDefault="00BF159D" w:rsidP="000C11DF">
            <w:pPr>
              <w:spacing w:after="0" w:line="240" w:lineRule="auto"/>
              <w:rPr>
                <w:rFonts w:ascii="Times New Roman" w:hAnsi="Times New Roman" w:cs="Times New Roman"/>
                <w:sz w:val="18"/>
                <w:szCs w:val="18"/>
              </w:rPr>
            </w:pPr>
            <w:r w:rsidRPr="00BF159D">
              <w:rPr>
                <w:rFonts w:ascii="Times New Roman" w:hAnsi="Times New Roman" w:cs="Times New Roman"/>
                <w:sz w:val="18"/>
                <w:szCs w:val="18"/>
              </w:rPr>
              <w:t>Цвет</w:t>
            </w:r>
          </w:p>
        </w:tc>
        <w:tc>
          <w:tcPr>
            <w:tcW w:w="619" w:type="pct"/>
            <w:shd w:val="clear" w:color="FFFFFF" w:fill="auto"/>
          </w:tcPr>
          <w:p w14:paraId="5D20314F" w14:textId="77777777" w:rsidR="00E61032" w:rsidRPr="00283D49" w:rsidRDefault="00BF159D" w:rsidP="000C11DF">
            <w:pPr>
              <w:spacing w:after="0" w:line="240" w:lineRule="auto"/>
              <w:jc w:val="center"/>
              <w:rPr>
                <w:rFonts w:ascii="Times New Roman" w:hAnsi="Times New Roman" w:cs="Times New Roman"/>
                <w:sz w:val="18"/>
                <w:szCs w:val="18"/>
              </w:rPr>
            </w:pPr>
            <w:r w:rsidRPr="00BF159D">
              <w:rPr>
                <w:rFonts w:ascii="Times New Roman" w:hAnsi="Times New Roman" w:cs="Times New Roman"/>
                <w:sz w:val="18"/>
                <w:szCs w:val="18"/>
              </w:rPr>
              <w:t>однородный по всей массе</w:t>
            </w:r>
          </w:p>
        </w:tc>
        <w:tc>
          <w:tcPr>
            <w:tcW w:w="195" w:type="pct"/>
            <w:shd w:val="clear" w:color="FFFFFF" w:fill="auto"/>
          </w:tcPr>
          <w:p w14:paraId="3710851B" w14:textId="77777777" w:rsidR="00E61032" w:rsidRPr="00283D49"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0FCF3BBF"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C33C72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96D23C7"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3B024AA2"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1F5EB5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2513A5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13748F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0F6D1CB"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60D7B7B2" w14:textId="77777777" w:rsidTr="000C11DF">
        <w:tc>
          <w:tcPr>
            <w:tcW w:w="213" w:type="pct"/>
            <w:vMerge/>
            <w:shd w:val="clear" w:color="FFFFFF" w:fill="auto"/>
          </w:tcPr>
          <w:p w14:paraId="40C2E422"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FB6CB37"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29EAECE" w14:textId="77777777" w:rsidR="00E61032" w:rsidRPr="00BD76E7" w:rsidRDefault="00BF159D" w:rsidP="000C11DF">
            <w:pPr>
              <w:spacing w:after="0" w:line="240" w:lineRule="auto"/>
              <w:rPr>
                <w:rFonts w:ascii="Times New Roman" w:hAnsi="Times New Roman" w:cs="Times New Roman"/>
                <w:sz w:val="18"/>
                <w:szCs w:val="18"/>
              </w:rPr>
            </w:pPr>
            <w:r w:rsidRPr="00BF159D">
              <w:rPr>
                <w:rFonts w:ascii="Times New Roman" w:hAnsi="Times New Roman" w:cs="Times New Roman"/>
                <w:sz w:val="18"/>
                <w:szCs w:val="18"/>
              </w:rPr>
              <w:t>Фасовка</w:t>
            </w:r>
            <w:r>
              <w:rPr>
                <w:rFonts w:ascii="Times New Roman" w:hAnsi="Times New Roman" w:cs="Times New Roman"/>
                <w:sz w:val="18"/>
                <w:szCs w:val="18"/>
              </w:rPr>
              <w:t xml:space="preserve"> (мл)</w:t>
            </w:r>
          </w:p>
        </w:tc>
        <w:tc>
          <w:tcPr>
            <w:tcW w:w="619" w:type="pct"/>
            <w:shd w:val="clear" w:color="FFFFFF" w:fill="auto"/>
          </w:tcPr>
          <w:p w14:paraId="4CA50D05" w14:textId="77777777" w:rsidR="00BF159D" w:rsidRPr="00290A2E" w:rsidRDefault="00BF159D" w:rsidP="00BF159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200 и ≤ 250</w:t>
            </w:r>
          </w:p>
        </w:tc>
        <w:tc>
          <w:tcPr>
            <w:tcW w:w="195" w:type="pct"/>
            <w:shd w:val="clear" w:color="FFFFFF" w:fill="auto"/>
          </w:tcPr>
          <w:p w14:paraId="72F16024" w14:textId="77777777" w:rsidR="00E61032" w:rsidRPr="00290A2E"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3102316D" w14:textId="77777777" w:rsidR="00E61032" w:rsidRPr="00290A2E"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C2EEF40"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F9D3D1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7E3EA40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4428862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1B0452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25932E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3034E17"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1584D458" w14:textId="77777777" w:rsidTr="000C11DF">
        <w:tc>
          <w:tcPr>
            <w:tcW w:w="213" w:type="pct"/>
            <w:vMerge/>
            <w:shd w:val="clear" w:color="FFFFFF" w:fill="auto"/>
          </w:tcPr>
          <w:p w14:paraId="4EAF24D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026467F"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476B348D" w14:textId="77777777" w:rsidR="00E61032" w:rsidRPr="00283D49" w:rsidRDefault="00BF159D"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Упаковка</w:t>
            </w:r>
          </w:p>
        </w:tc>
        <w:tc>
          <w:tcPr>
            <w:tcW w:w="619" w:type="pct"/>
            <w:shd w:val="clear" w:color="FFFFFF" w:fill="auto"/>
          </w:tcPr>
          <w:p w14:paraId="76CBEAD3" w14:textId="77777777" w:rsidR="00E61032" w:rsidRPr="00283D49" w:rsidRDefault="00BF159D" w:rsidP="000C11DF">
            <w:pPr>
              <w:spacing w:after="0" w:line="240" w:lineRule="auto"/>
              <w:jc w:val="center"/>
              <w:rPr>
                <w:rFonts w:ascii="Times New Roman" w:hAnsi="Times New Roman" w:cs="Times New Roman"/>
                <w:sz w:val="18"/>
                <w:szCs w:val="18"/>
              </w:rPr>
            </w:pPr>
            <w:r w:rsidRPr="00BF159D">
              <w:rPr>
                <w:rFonts w:ascii="Times New Roman" w:hAnsi="Times New Roman" w:cs="Times New Roman"/>
                <w:sz w:val="18"/>
                <w:szCs w:val="18"/>
              </w:rPr>
              <w:t>с трубочкой, в оригинальной асептической упаковке производителя</w:t>
            </w:r>
          </w:p>
        </w:tc>
        <w:tc>
          <w:tcPr>
            <w:tcW w:w="195" w:type="pct"/>
            <w:shd w:val="clear" w:color="FFFFFF" w:fill="auto"/>
          </w:tcPr>
          <w:p w14:paraId="07FC862F" w14:textId="77777777" w:rsidR="00E61032" w:rsidRPr="00290A2E"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7DB47158" w14:textId="77777777" w:rsidR="00E61032" w:rsidRPr="00283D49" w:rsidRDefault="00BF159D" w:rsidP="000C11DF">
            <w:pPr>
              <w:spacing w:after="0" w:line="240" w:lineRule="auto"/>
              <w:rPr>
                <w:rFonts w:ascii="Times New Roman" w:eastAsia="Calibri" w:hAnsi="Times New Roman" w:cs="Times New Roman"/>
                <w:sz w:val="18"/>
                <w:szCs w:val="18"/>
              </w:rPr>
            </w:pPr>
            <w:r w:rsidRPr="00BF159D">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E6D269F"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C6F59B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26D24F13"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D305435"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21B59F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E56EAA4"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77458F1"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61032" w:rsidRPr="00290A2E" w14:paraId="413DCC01" w14:textId="77777777" w:rsidTr="000C11DF">
        <w:tc>
          <w:tcPr>
            <w:tcW w:w="213" w:type="pct"/>
            <w:vMerge/>
            <w:shd w:val="clear" w:color="FFFFFF" w:fill="auto"/>
          </w:tcPr>
          <w:p w14:paraId="23D2EFB0"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E4203DC"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59AEF5A" w14:textId="77777777" w:rsidR="00E61032" w:rsidRDefault="00BF159D" w:rsidP="000C11DF">
            <w:pPr>
              <w:spacing w:after="0" w:line="240" w:lineRule="auto"/>
              <w:rPr>
                <w:rFonts w:ascii="Times New Roman" w:hAnsi="Times New Roman" w:cs="Times New Roman"/>
                <w:sz w:val="18"/>
                <w:szCs w:val="18"/>
              </w:rPr>
            </w:pPr>
            <w:r w:rsidRPr="00BF159D">
              <w:rPr>
                <w:rFonts w:ascii="Times New Roman" w:hAnsi="Times New Roman" w:cs="Times New Roman"/>
                <w:sz w:val="18"/>
                <w:szCs w:val="18"/>
              </w:rPr>
              <w:t>Общий срок годности</w:t>
            </w:r>
          </w:p>
          <w:p w14:paraId="53DD4734" w14:textId="77777777" w:rsidR="00BF159D" w:rsidRPr="00283D49" w:rsidRDefault="00BF159D"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6B018B4D" w14:textId="77777777" w:rsidR="00E61032" w:rsidRPr="00283D4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12</w:t>
            </w:r>
          </w:p>
        </w:tc>
        <w:tc>
          <w:tcPr>
            <w:tcW w:w="195" w:type="pct"/>
            <w:shd w:val="clear" w:color="FFFFFF" w:fill="auto"/>
          </w:tcPr>
          <w:p w14:paraId="3549FB04" w14:textId="77777777" w:rsidR="00E61032" w:rsidRPr="00290A2E" w:rsidRDefault="00E61032"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722F8D9C" w14:textId="77777777" w:rsidR="00E61032" w:rsidRPr="00283D4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5588C9D"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1172F16"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017646D9"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1889CDE"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60F6C6AA"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630612D"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390CF5C8"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34229" w:rsidRPr="00290A2E" w14:paraId="5D2125CA" w14:textId="77777777" w:rsidTr="000C11DF">
        <w:tc>
          <w:tcPr>
            <w:tcW w:w="213" w:type="pct"/>
            <w:vMerge/>
            <w:shd w:val="clear" w:color="FFFFFF" w:fill="auto"/>
          </w:tcPr>
          <w:p w14:paraId="7AC80DBD"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67C40185"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57B40E0" w14:textId="77777777" w:rsid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Остаточный срок годности товара на момент поставки составляет</w:t>
            </w:r>
          </w:p>
          <w:p w14:paraId="4474D15A" w14:textId="77777777" w:rsidR="00E34229" w:rsidRPr="00BF159D" w:rsidRDefault="00E34229"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50904CD3" w14:textId="77777777" w:rsidR="00E3422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6</w:t>
            </w:r>
          </w:p>
        </w:tc>
        <w:tc>
          <w:tcPr>
            <w:tcW w:w="195" w:type="pct"/>
            <w:shd w:val="clear" w:color="FFFFFF" w:fill="auto"/>
          </w:tcPr>
          <w:p w14:paraId="4AE02068"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134802E3" w14:textId="77777777" w:rsidR="00E34229" w:rsidRPr="00E3422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4CA36E6B"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4CFE24D"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26297F3D"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10303C8"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BB4C11D"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3061248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9C2B186"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61032" w:rsidRPr="00290A2E" w14:paraId="0616B1AD" w14:textId="77777777" w:rsidTr="000C11DF">
        <w:tc>
          <w:tcPr>
            <w:tcW w:w="213" w:type="pct"/>
            <w:vMerge/>
            <w:shd w:val="clear" w:color="FFFFFF" w:fill="auto"/>
          </w:tcPr>
          <w:p w14:paraId="5BB3947E" w14:textId="77777777" w:rsidR="00E61032" w:rsidRPr="00290A2E" w:rsidRDefault="00E61032"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3548503" w14:textId="77777777" w:rsidR="00E61032" w:rsidRPr="00290A2E" w:rsidRDefault="00E61032" w:rsidP="000C11DF">
            <w:pPr>
              <w:spacing w:after="0" w:line="240" w:lineRule="auto"/>
              <w:rPr>
                <w:rFonts w:ascii="Times New Roman" w:eastAsia="Calibri" w:hAnsi="Times New Roman" w:cs="Times New Roman"/>
                <w:sz w:val="18"/>
                <w:szCs w:val="18"/>
              </w:rPr>
            </w:pPr>
          </w:p>
        </w:tc>
        <w:tc>
          <w:tcPr>
            <w:tcW w:w="1868" w:type="pct"/>
            <w:gridSpan w:val="6"/>
            <w:shd w:val="clear" w:color="FFFFFF" w:fill="auto"/>
          </w:tcPr>
          <w:p w14:paraId="2C7F7266" w14:textId="77777777" w:rsidR="00E34229" w:rsidRPr="00E34229" w:rsidRDefault="00E34229" w:rsidP="00E34229">
            <w:pPr>
              <w:tabs>
                <w:tab w:val="left" w:pos="1601"/>
              </w:tabs>
              <w:spacing w:after="0" w:line="240" w:lineRule="auto"/>
              <w:rPr>
                <w:rFonts w:ascii="Times New Roman" w:eastAsia="Calibri" w:hAnsi="Times New Roman" w:cs="Times New Roman"/>
                <w:b/>
                <w:i/>
                <w:sz w:val="18"/>
                <w:szCs w:val="18"/>
              </w:rPr>
            </w:pPr>
            <w:r w:rsidRPr="00E34229">
              <w:rPr>
                <w:rFonts w:ascii="Times New Roman" w:eastAsia="Calibri" w:hAnsi="Times New Roman" w:cs="Times New Roman"/>
                <w:b/>
                <w:i/>
                <w:sz w:val="18"/>
                <w:szCs w:val="18"/>
              </w:rPr>
              <w:t>*(Заказчиком определены дополнительные  характеристики, в том числе в части требований к внешнему виду, цвету запаху и вкусу и составу - отвечающие потребности в товаре, обладающем определенными качественными, характеристиками, необходимыми при обеспечении диетического и лечебного питания пациентов онкологического профиля и соответствия продукции требованиям документов национальной системы стандартизации.</w:t>
            </w:r>
          </w:p>
          <w:p w14:paraId="30547046" w14:textId="77777777" w:rsidR="00E61032" w:rsidRPr="00290A2E" w:rsidRDefault="00E34229" w:rsidP="00E34229">
            <w:pPr>
              <w:tabs>
                <w:tab w:val="left" w:pos="1601"/>
              </w:tabs>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b/>
                <w:i/>
                <w:sz w:val="18"/>
                <w:szCs w:val="18"/>
              </w:rPr>
              <w:t>В части упаковки и фасовки товара требование установлено в связи с технологическими процессами работы кухни и условиями хранения Товара на складе Заказчика. В части остаточного срока годности требование установлено для обеспечения качества Товара в период его использования по назначению)</w:t>
            </w:r>
          </w:p>
        </w:tc>
        <w:tc>
          <w:tcPr>
            <w:tcW w:w="213" w:type="pct"/>
            <w:vMerge/>
            <w:shd w:val="clear" w:color="FFFFFF" w:fill="auto"/>
          </w:tcPr>
          <w:p w14:paraId="3263F044"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3F053B71"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527" w:type="pct"/>
            <w:vMerge/>
          </w:tcPr>
          <w:p w14:paraId="46C6369E" w14:textId="77777777" w:rsidR="00E61032" w:rsidRPr="00290A2E" w:rsidRDefault="00E61032"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3D2A19B3"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328BAC0"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C911F9C"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6765E92" w14:textId="77777777" w:rsidR="00E61032" w:rsidRPr="00290A2E" w:rsidRDefault="00E61032" w:rsidP="000C11DF">
            <w:pPr>
              <w:spacing w:after="0" w:line="240" w:lineRule="auto"/>
              <w:jc w:val="center"/>
              <w:rPr>
                <w:rFonts w:ascii="Times New Roman" w:eastAsia="Times New Roman" w:hAnsi="Times New Roman" w:cs="Times New Roman"/>
                <w:b/>
                <w:sz w:val="18"/>
                <w:szCs w:val="18"/>
              </w:rPr>
            </w:pPr>
          </w:p>
        </w:tc>
      </w:tr>
      <w:tr w:rsidR="00E34229" w:rsidRPr="00290A2E" w14:paraId="12610A94" w14:textId="77777777" w:rsidTr="000C11DF">
        <w:tc>
          <w:tcPr>
            <w:tcW w:w="213" w:type="pct"/>
            <w:vMerge w:val="restart"/>
            <w:shd w:val="clear" w:color="FFFFFF" w:fill="auto"/>
          </w:tcPr>
          <w:p w14:paraId="2FAAFAE3" w14:textId="77777777" w:rsidR="00E34229" w:rsidRPr="00290A2E" w:rsidRDefault="00E34229" w:rsidP="000C11D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9</w:t>
            </w:r>
          </w:p>
        </w:tc>
        <w:tc>
          <w:tcPr>
            <w:tcW w:w="643" w:type="pct"/>
            <w:vMerge w:val="restart"/>
            <w:shd w:val="clear" w:color="FFFFFF" w:fill="auto"/>
          </w:tcPr>
          <w:p w14:paraId="4D67A36A"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Томатная паста</w:t>
            </w:r>
          </w:p>
        </w:tc>
        <w:tc>
          <w:tcPr>
            <w:tcW w:w="576" w:type="pct"/>
            <w:gridSpan w:val="2"/>
            <w:shd w:val="clear" w:color="FFFFFF" w:fill="auto"/>
          </w:tcPr>
          <w:p w14:paraId="1BF50841"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 xml:space="preserve">Наименование </w:t>
            </w:r>
          </w:p>
          <w:p w14:paraId="224A6AED"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х-ки</w:t>
            </w:r>
          </w:p>
        </w:tc>
        <w:tc>
          <w:tcPr>
            <w:tcW w:w="619" w:type="pct"/>
            <w:shd w:val="clear" w:color="FFFFFF" w:fill="auto"/>
          </w:tcPr>
          <w:p w14:paraId="1BF4BA40"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Значение х-ки</w:t>
            </w:r>
          </w:p>
          <w:p w14:paraId="1699ECEA" w14:textId="77777777" w:rsidR="00E34229" w:rsidRPr="00290A2E" w:rsidRDefault="00E34229" w:rsidP="00C7615B">
            <w:pPr>
              <w:spacing w:after="0" w:line="240" w:lineRule="auto"/>
              <w:jc w:val="center"/>
              <w:rPr>
                <w:rFonts w:ascii="Times New Roman" w:eastAsia="Calibri" w:hAnsi="Times New Roman" w:cs="Times New Roman"/>
                <w:sz w:val="18"/>
                <w:szCs w:val="18"/>
              </w:rPr>
            </w:pPr>
          </w:p>
        </w:tc>
        <w:tc>
          <w:tcPr>
            <w:tcW w:w="195" w:type="pct"/>
            <w:shd w:val="clear" w:color="FFFFFF" w:fill="auto"/>
          </w:tcPr>
          <w:p w14:paraId="2A22814F"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Ед.</w:t>
            </w:r>
          </w:p>
          <w:p w14:paraId="08C7854D"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изм.</w:t>
            </w:r>
          </w:p>
        </w:tc>
        <w:tc>
          <w:tcPr>
            <w:tcW w:w="478" w:type="pct"/>
            <w:gridSpan w:val="2"/>
            <w:shd w:val="clear" w:color="FFFFFF" w:fill="auto"/>
          </w:tcPr>
          <w:p w14:paraId="69518707" w14:textId="77777777" w:rsidR="00E34229" w:rsidRPr="00290A2E" w:rsidRDefault="00E34229" w:rsidP="00C7615B">
            <w:pPr>
              <w:spacing w:after="0" w:line="240" w:lineRule="auto"/>
              <w:jc w:val="center"/>
              <w:rPr>
                <w:rFonts w:ascii="Times New Roman" w:eastAsia="Calibri" w:hAnsi="Times New Roman" w:cs="Times New Roman"/>
                <w:b/>
                <w:sz w:val="18"/>
                <w:szCs w:val="18"/>
              </w:rPr>
            </w:pPr>
            <w:r w:rsidRPr="00290A2E">
              <w:rPr>
                <w:rFonts w:ascii="Times New Roman" w:eastAsia="Calibri" w:hAnsi="Times New Roman" w:cs="Times New Roman"/>
                <w:b/>
                <w:sz w:val="18"/>
                <w:szCs w:val="18"/>
              </w:rPr>
              <w:t>Инструкция по заполнению х-к в заявке</w:t>
            </w:r>
          </w:p>
        </w:tc>
        <w:tc>
          <w:tcPr>
            <w:tcW w:w="213" w:type="pct"/>
            <w:vMerge w:val="restart"/>
            <w:shd w:val="clear" w:color="FFFFFF" w:fill="auto"/>
          </w:tcPr>
          <w:p w14:paraId="77B61040" w14:textId="77777777" w:rsidR="00E34229" w:rsidRPr="00E34229" w:rsidRDefault="00E34229"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кг</w:t>
            </w:r>
          </w:p>
        </w:tc>
        <w:tc>
          <w:tcPr>
            <w:tcW w:w="226" w:type="pct"/>
            <w:vMerge w:val="restart"/>
            <w:shd w:val="clear" w:color="FFFFFF" w:fill="auto"/>
          </w:tcPr>
          <w:p w14:paraId="1E9A58FE" w14:textId="77777777" w:rsidR="00E34229" w:rsidRPr="00290A2E" w:rsidRDefault="00E34229"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189</w:t>
            </w:r>
          </w:p>
        </w:tc>
        <w:tc>
          <w:tcPr>
            <w:tcW w:w="527" w:type="pct"/>
            <w:vMerge w:val="restart"/>
          </w:tcPr>
          <w:p w14:paraId="2254D7ED" w14:textId="77777777" w:rsidR="00E34229" w:rsidRPr="00290A2E" w:rsidRDefault="00E34229" w:rsidP="000C11DF">
            <w:pPr>
              <w:spacing w:after="0" w:line="240" w:lineRule="auto"/>
              <w:jc w:val="center"/>
              <w:rPr>
                <w:rFonts w:ascii="Times New Roman" w:eastAsia="Calibri" w:hAnsi="Times New Roman" w:cs="Times New Roman"/>
                <w:sz w:val="18"/>
                <w:szCs w:val="18"/>
              </w:rPr>
            </w:pPr>
            <w:r w:rsidRPr="00E34229">
              <w:rPr>
                <w:rFonts w:ascii="Times New Roman" w:eastAsia="Calibri" w:hAnsi="Times New Roman" w:cs="Times New Roman"/>
                <w:sz w:val="18"/>
                <w:szCs w:val="18"/>
              </w:rPr>
              <w:t>10.39.17.112</w:t>
            </w:r>
          </w:p>
        </w:tc>
        <w:tc>
          <w:tcPr>
            <w:tcW w:w="384" w:type="pct"/>
            <w:vMerge w:val="restart"/>
            <w:shd w:val="clear" w:color="auto" w:fill="FFFF99"/>
          </w:tcPr>
          <w:p w14:paraId="2BEC55CC"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val="restart"/>
            <w:shd w:val="clear" w:color="auto" w:fill="FFFF99"/>
          </w:tcPr>
          <w:p w14:paraId="24A43D8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val="restart"/>
            <w:shd w:val="clear" w:color="auto" w:fill="FFFF99"/>
          </w:tcPr>
          <w:p w14:paraId="4BD8B297"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val="restart"/>
            <w:shd w:val="clear" w:color="auto" w:fill="FFFF99"/>
          </w:tcPr>
          <w:p w14:paraId="53482930"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2C519ED7" w14:textId="77777777" w:rsidTr="000C11DF">
        <w:tc>
          <w:tcPr>
            <w:tcW w:w="213" w:type="pct"/>
            <w:vMerge/>
            <w:shd w:val="clear" w:color="FFFFFF" w:fill="auto"/>
          </w:tcPr>
          <w:p w14:paraId="2FDF9813"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2FD9CF3E" w14:textId="77777777" w:rsidR="00E34229" w:rsidRPr="00AC6512"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1F05C28" w14:textId="77777777" w:rsidR="00E34229" w:rsidRPr="00AC6512" w:rsidRDefault="00E34229"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Категория</w:t>
            </w:r>
          </w:p>
        </w:tc>
        <w:tc>
          <w:tcPr>
            <w:tcW w:w="619" w:type="pct"/>
            <w:shd w:val="clear" w:color="FFFFFF" w:fill="auto"/>
          </w:tcPr>
          <w:p w14:paraId="0D0C542F" w14:textId="77777777" w:rsidR="00E34229" w:rsidRPr="00AC6512" w:rsidRDefault="00E34229" w:rsidP="000C11DF">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Экстра</w:t>
            </w:r>
          </w:p>
        </w:tc>
        <w:tc>
          <w:tcPr>
            <w:tcW w:w="195" w:type="pct"/>
            <w:shd w:val="clear" w:color="FFFFFF" w:fill="auto"/>
          </w:tcPr>
          <w:p w14:paraId="2D0646E6" w14:textId="77777777" w:rsidR="00E34229" w:rsidRPr="00AC6512" w:rsidRDefault="00E34229" w:rsidP="000C11DF">
            <w:pPr>
              <w:spacing w:after="0" w:line="240" w:lineRule="auto"/>
              <w:jc w:val="center"/>
              <w:rPr>
                <w:rFonts w:ascii="Times New Roman" w:eastAsia="Calibri" w:hAnsi="Times New Roman" w:cs="Times New Roman"/>
                <w:sz w:val="18"/>
                <w:szCs w:val="18"/>
              </w:rPr>
            </w:pPr>
          </w:p>
        </w:tc>
        <w:tc>
          <w:tcPr>
            <w:tcW w:w="478" w:type="pct"/>
            <w:gridSpan w:val="2"/>
            <w:shd w:val="clear" w:color="FFFFFF" w:fill="auto"/>
          </w:tcPr>
          <w:p w14:paraId="64DAA564" w14:textId="77777777" w:rsidR="00E34229" w:rsidRPr="00E34229" w:rsidRDefault="00E34229" w:rsidP="00C7615B">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307E43E" w14:textId="77777777" w:rsidR="00E34229"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50CBDC1D" w14:textId="77777777" w:rsidR="00E34229"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37C82A37" w14:textId="77777777" w:rsidR="00E34229" w:rsidRPr="00AC6512"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508461E"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7976A0F8"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70A5383"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232A786"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1C461F5B" w14:textId="77777777" w:rsidTr="000C11DF">
        <w:tc>
          <w:tcPr>
            <w:tcW w:w="213" w:type="pct"/>
            <w:vMerge/>
            <w:shd w:val="clear" w:color="FFFFFF" w:fill="auto"/>
          </w:tcPr>
          <w:p w14:paraId="52476BCE"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18FFA58A"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27E6199" w14:textId="77777777" w:rsidR="00E34229" w:rsidRPr="00AC6512" w:rsidRDefault="00E34229" w:rsidP="000C11DF">
            <w:pPr>
              <w:tabs>
                <w:tab w:val="left" w:pos="1504"/>
              </w:tabs>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Внешний вид и консистенция</w:t>
            </w:r>
          </w:p>
        </w:tc>
        <w:tc>
          <w:tcPr>
            <w:tcW w:w="619" w:type="pct"/>
            <w:shd w:val="clear" w:color="FFFFFF" w:fill="auto"/>
          </w:tcPr>
          <w:p w14:paraId="6572E27A" w14:textId="77777777" w:rsidR="00E34229" w:rsidRPr="00AC6512"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однородная концентрированная масса мажущейся консистенции, без темных включений, остатков кожицы, семян и других грубых частиц плодов</w:t>
            </w:r>
          </w:p>
        </w:tc>
        <w:tc>
          <w:tcPr>
            <w:tcW w:w="195" w:type="pct"/>
            <w:shd w:val="clear" w:color="FFFFFF" w:fill="auto"/>
          </w:tcPr>
          <w:p w14:paraId="03674F7F" w14:textId="77777777" w:rsidR="00E34229" w:rsidRPr="00AC6512" w:rsidRDefault="00E34229"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D616134"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BDAC5DC"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62E544B6"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1089F860"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80A30D3"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9FFE019"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84509EE"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B9ACA0D"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7D926451" w14:textId="77777777" w:rsidTr="000C11DF">
        <w:tc>
          <w:tcPr>
            <w:tcW w:w="213" w:type="pct"/>
            <w:vMerge/>
            <w:shd w:val="clear" w:color="FFFFFF" w:fill="auto"/>
          </w:tcPr>
          <w:p w14:paraId="492D963D"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4E97421"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B190B40" w14:textId="77777777" w:rsidR="00E34229" w:rsidRPr="00AC6512"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Цвет</w:t>
            </w:r>
          </w:p>
        </w:tc>
        <w:tc>
          <w:tcPr>
            <w:tcW w:w="619" w:type="pct"/>
            <w:shd w:val="clear" w:color="FFFFFF" w:fill="auto"/>
          </w:tcPr>
          <w:p w14:paraId="4AD17A6E" w14:textId="77777777" w:rsidR="00E34229" w:rsidRPr="00AC6512"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красный, оранжево-красный или малиново-красный</w:t>
            </w:r>
            <w:r w:rsidRPr="00D9535D">
              <w:rPr>
                <w:rFonts w:ascii="Times New Roman" w:eastAsia="Calibri" w:hAnsi="Times New Roman" w:cs="Times New Roman"/>
                <w:sz w:val="18"/>
                <w:szCs w:val="18"/>
              </w:rPr>
              <w:t xml:space="preserve">, </w:t>
            </w:r>
            <w:r w:rsidRPr="00D9535D">
              <w:rPr>
                <w:rFonts w:ascii="Times New Roman" w:hAnsi="Times New Roman" w:cs="Times New Roman"/>
                <w:sz w:val="18"/>
                <w:szCs w:val="18"/>
              </w:rPr>
              <w:t>ярко выраженный, равномерный по всей массе</w:t>
            </w:r>
          </w:p>
        </w:tc>
        <w:tc>
          <w:tcPr>
            <w:tcW w:w="195" w:type="pct"/>
            <w:shd w:val="clear" w:color="FFFFFF" w:fill="auto"/>
          </w:tcPr>
          <w:p w14:paraId="6152A22E" w14:textId="77777777" w:rsidR="00E34229" w:rsidRPr="00AC6512" w:rsidRDefault="00E34229"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3A249ED8"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9EEA008"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27E2B66"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7D53AF62"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E7C3FCF"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FA8AFC1"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156B6ADD"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54EF5B67"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0DDA1FF5" w14:textId="77777777" w:rsidTr="000C11DF">
        <w:tc>
          <w:tcPr>
            <w:tcW w:w="213" w:type="pct"/>
            <w:vMerge/>
            <w:shd w:val="clear" w:color="FFFFFF" w:fill="auto"/>
          </w:tcPr>
          <w:p w14:paraId="741F78D3"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766B2B2A"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0863D57C"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Вкус и запах</w:t>
            </w:r>
          </w:p>
        </w:tc>
        <w:tc>
          <w:tcPr>
            <w:tcW w:w="619" w:type="pct"/>
            <w:shd w:val="clear" w:color="FFFFFF" w:fill="auto"/>
          </w:tcPr>
          <w:p w14:paraId="7901A6D2" w14:textId="77777777" w:rsidR="00E34229" w:rsidRPr="00290A2E" w:rsidRDefault="00E34229" w:rsidP="000C11DF">
            <w:pPr>
              <w:spacing w:after="0" w:line="240" w:lineRule="auto"/>
              <w:jc w:val="center"/>
              <w:rPr>
                <w:rFonts w:ascii="Times New Roman" w:eastAsia="Calibri" w:hAnsi="Times New Roman" w:cs="Times New Roman"/>
                <w:sz w:val="18"/>
                <w:szCs w:val="18"/>
              </w:rPr>
            </w:pPr>
            <w:r w:rsidRPr="00E34229">
              <w:rPr>
                <w:rFonts w:ascii="Times New Roman" w:eastAsia="Calibri" w:hAnsi="Times New Roman" w:cs="Times New Roman"/>
                <w:sz w:val="18"/>
                <w:szCs w:val="18"/>
              </w:rPr>
              <w:t>ярко выраженный, свойственный концентрированной томатной массе, без горечи, пригара и других посторонних привкуса и запаха</w:t>
            </w:r>
          </w:p>
        </w:tc>
        <w:tc>
          <w:tcPr>
            <w:tcW w:w="195" w:type="pct"/>
            <w:shd w:val="clear" w:color="FFFFFF" w:fill="auto"/>
          </w:tcPr>
          <w:p w14:paraId="4F69D002"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478" w:type="pct"/>
            <w:gridSpan w:val="2"/>
            <w:shd w:val="clear" w:color="FFFFFF" w:fill="auto"/>
          </w:tcPr>
          <w:p w14:paraId="295DB12C"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A62B3AA"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7932999"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33AF85D6"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6FAE1F82"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5FBA3FC"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1CEA170"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0F140395"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67ACEE38" w14:textId="77777777" w:rsidTr="000C11DF">
        <w:tc>
          <w:tcPr>
            <w:tcW w:w="213" w:type="pct"/>
            <w:vMerge/>
            <w:shd w:val="clear" w:color="FFFFFF" w:fill="auto"/>
          </w:tcPr>
          <w:p w14:paraId="0408AFA8"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5C47759B"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C779047" w14:textId="77777777" w:rsidR="00E34229" w:rsidRPr="004E719D" w:rsidRDefault="00E34229" w:rsidP="000C11DF">
            <w:pPr>
              <w:spacing w:after="0" w:line="240" w:lineRule="auto"/>
              <w:rPr>
                <w:rFonts w:ascii="Times New Roman" w:hAnsi="Times New Roman" w:cs="Times New Roman"/>
                <w:sz w:val="18"/>
                <w:szCs w:val="18"/>
              </w:rPr>
            </w:pPr>
            <w:r w:rsidRPr="004E719D">
              <w:rPr>
                <w:rFonts w:ascii="Times New Roman" w:hAnsi="Times New Roman" w:cs="Times New Roman"/>
                <w:sz w:val="18"/>
                <w:szCs w:val="18"/>
              </w:rPr>
              <w:t>Состав</w:t>
            </w:r>
          </w:p>
        </w:tc>
        <w:tc>
          <w:tcPr>
            <w:tcW w:w="619" w:type="pct"/>
            <w:shd w:val="clear" w:color="FFFFFF" w:fill="auto"/>
          </w:tcPr>
          <w:p w14:paraId="51E6CCE2" w14:textId="77777777" w:rsidR="00E34229" w:rsidRPr="004E719D" w:rsidRDefault="00E34229" w:rsidP="000C11DF">
            <w:pPr>
              <w:spacing w:after="0" w:line="240" w:lineRule="auto"/>
              <w:jc w:val="center"/>
              <w:rPr>
                <w:rFonts w:ascii="Times New Roman" w:hAnsi="Times New Roman" w:cs="Times New Roman"/>
                <w:sz w:val="18"/>
                <w:szCs w:val="18"/>
              </w:rPr>
            </w:pPr>
            <w:r w:rsidRPr="004E719D">
              <w:rPr>
                <w:rFonts w:ascii="Times New Roman" w:hAnsi="Times New Roman" w:cs="Times New Roman"/>
                <w:sz w:val="18"/>
                <w:szCs w:val="18"/>
              </w:rPr>
              <w:t>томатная паста</w:t>
            </w:r>
          </w:p>
        </w:tc>
        <w:tc>
          <w:tcPr>
            <w:tcW w:w="195" w:type="pct"/>
            <w:shd w:val="clear" w:color="FFFFFF" w:fill="auto"/>
          </w:tcPr>
          <w:p w14:paraId="1E4ED2D2"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50FA7829" w14:textId="77777777" w:rsidR="00E34229" w:rsidRPr="00283D4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3E0ADBD"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D75F444"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4128AEEB"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0CB3B85"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1FB74877"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5563CD5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0C8F005"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158C41E9" w14:textId="77777777" w:rsidTr="000C11DF">
        <w:tc>
          <w:tcPr>
            <w:tcW w:w="213" w:type="pct"/>
            <w:vMerge/>
            <w:shd w:val="clear" w:color="FFFFFF" w:fill="auto"/>
          </w:tcPr>
          <w:p w14:paraId="703BC4AA"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FF4A44B"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274FB8E0" w14:textId="77777777" w:rsidR="00E34229" w:rsidRPr="00283D4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Фасовка</w:t>
            </w:r>
            <w:r>
              <w:rPr>
                <w:rFonts w:ascii="Times New Roman" w:hAnsi="Times New Roman" w:cs="Times New Roman"/>
                <w:sz w:val="18"/>
                <w:szCs w:val="18"/>
              </w:rPr>
              <w:t xml:space="preserve"> (г)</w:t>
            </w:r>
          </w:p>
        </w:tc>
        <w:tc>
          <w:tcPr>
            <w:tcW w:w="619" w:type="pct"/>
            <w:shd w:val="clear" w:color="FFFFFF" w:fill="auto"/>
          </w:tcPr>
          <w:p w14:paraId="387424DE" w14:textId="77777777" w:rsidR="00E34229" w:rsidRPr="00283D4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250 и ≤ 500</w:t>
            </w:r>
          </w:p>
        </w:tc>
        <w:tc>
          <w:tcPr>
            <w:tcW w:w="195" w:type="pct"/>
            <w:shd w:val="clear" w:color="FFFFFF" w:fill="auto"/>
          </w:tcPr>
          <w:p w14:paraId="5AB73B07"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42606857" w14:textId="77777777" w:rsidR="00E34229" w:rsidRPr="00283D4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78FA18F"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2C359729"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1EF4B9D1"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2D894A10"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6EB1811"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0406E5E6"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7AE51FE"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75A2E240" w14:textId="77777777" w:rsidTr="000C11DF">
        <w:tc>
          <w:tcPr>
            <w:tcW w:w="213" w:type="pct"/>
            <w:vMerge/>
            <w:shd w:val="clear" w:color="FFFFFF" w:fill="auto"/>
          </w:tcPr>
          <w:p w14:paraId="40C949CE"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5214C97"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6983EDC8" w14:textId="77777777" w:rsidR="00E34229" w:rsidRPr="00290A2E"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Упаковка</w:t>
            </w:r>
          </w:p>
        </w:tc>
        <w:tc>
          <w:tcPr>
            <w:tcW w:w="619" w:type="pct"/>
            <w:shd w:val="clear" w:color="FFFFFF" w:fill="auto"/>
          </w:tcPr>
          <w:p w14:paraId="054602F4" w14:textId="77777777" w:rsidR="00E34229" w:rsidRPr="00290A2E" w:rsidRDefault="00E34229" w:rsidP="000C11DF">
            <w:pPr>
              <w:spacing w:after="0" w:line="240" w:lineRule="auto"/>
              <w:jc w:val="center"/>
              <w:rPr>
                <w:rFonts w:ascii="Times New Roman" w:hAnsi="Times New Roman" w:cs="Times New Roman"/>
                <w:sz w:val="18"/>
                <w:szCs w:val="18"/>
              </w:rPr>
            </w:pPr>
            <w:r w:rsidRPr="00E34229">
              <w:rPr>
                <w:rFonts w:ascii="Times New Roman" w:hAnsi="Times New Roman" w:cs="Times New Roman"/>
                <w:sz w:val="18"/>
                <w:szCs w:val="18"/>
              </w:rPr>
              <w:t>стеклянная банка</w:t>
            </w:r>
          </w:p>
        </w:tc>
        <w:tc>
          <w:tcPr>
            <w:tcW w:w="195" w:type="pct"/>
            <w:shd w:val="clear" w:color="FFFFFF" w:fill="auto"/>
          </w:tcPr>
          <w:p w14:paraId="69EBF054"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1B6FAE5E" w14:textId="77777777" w:rsidR="00E34229" w:rsidRPr="00290A2E"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6811C8C"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230FCE1"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6C620B4B"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85827FF"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9031CE8"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778BDC2"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E148E45"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6867B6F9" w14:textId="77777777" w:rsidTr="000C11DF">
        <w:tc>
          <w:tcPr>
            <w:tcW w:w="213" w:type="pct"/>
            <w:vMerge/>
            <w:shd w:val="clear" w:color="FFFFFF" w:fill="auto"/>
          </w:tcPr>
          <w:p w14:paraId="04CEB4C1"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08F8FB33"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52C99803" w14:textId="77777777" w:rsid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Общий срок годности</w:t>
            </w:r>
          </w:p>
          <w:p w14:paraId="1AD985AE" w14:textId="77777777" w:rsidR="00E34229" w:rsidRDefault="00E34229"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p w14:paraId="25EA2ED7" w14:textId="77777777" w:rsidR="00E34229" w:rsidRPr="009E6DBF" w:rsidRDefault="00E34229" w:rsidP="000C11DF">
            <w:pPr>
              <w:spacing w:after="0" w:line="240" w:lineRule="auto"/>
              <w:rPr>
                <w:rFonts w:ascii="Times New Roman" w:hAnsi="Times New Roman" w:cs="Times New Roman"/>
                <w:sz w:val="18"/>
                <w:szCs w:val="18"/>
              </w:rPr>
            </w:pPr>
          </w:p>
        </w:tc>
        <w:tc>
          <w:tcPr>
            <w:tcW w:w="619" w:type="pct"/>
            <w:shd w:val="clear" w:color="FFFFFF" w:fill="auto"/>
          </w:tcPr>
          <w:p w14:paraId="2413C4A6" w14:textId="77777777" w:rsidR="00E3422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3</w:t>
            </w:r>
          </w:p>
        </w:tc>
        <w:tc>
          <w:tcPr>
            <w:tcW w:w="195" w:type="pct"/>
            <w:shd w:val="clear" w:color="FFFFFF" w:fill="auto"/>
          </w:tcPr>
          <w:p w14:paraId="256BE647"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376E00B1" w14:textId="77777777" w:rsidR="00E34229" w:rsidRPr="009E6DBF"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121D6A68"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0D87E509"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316A4829"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555F2815"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3E9189A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05A3483"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F9D80EC"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36BB99A8" w14:textId="77777777" w:rsidTr="000C11DF">
        <w:tc>
          <w:tcPr>
            <w:tcW w:w="213" w:type="pct"/>
            <w:vMerge/>
            <w:shd w:val="clear" w:color="FFFFFF" w:fill="auto"/>
          </w:tcPr>
          <w:p w14:paraId="6DE3551B"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544E72B"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7F6527EC" w14:textId="77777777" w:rsid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Остаточный срок годности товара на момент поставки</w:t>
            </w:r>
          </w:p>
          <w:p w14:paraId="66B977A0" w14:textId="77777777" w:rsidR="00E34229" w:rsidRPr="00E34229" w:rsidRDefault="00E34229" w:rsidP="000C11DF">
            <w:pPr>
              <w:spacing w:after="0" w:line="240" w:lineRule="auto"/>
              <w:rPr>
                <w:rFonts w:ascii="Times New Roman" w:hAnsi="Times New Roman" w:cs="Times New Roman"/>
                <w:sz w:val="18"/>
                <w:szCs w:val="18"/>
              </w:rPr>
            </w:pPr>
            <w:r>
              <w:rPr>
                <w:rFonts w:ascii="Times New Roman" w:hAnsi="Times New Roman" w:cs="Times New Roman"/>
                <w:sz w:val="18"/>
                <w:szCs w:val="18"/>
              </w:rPr>
              <w:t>(месяцев)</w:t>
            </w:r>
          </w:p>
        </w:tc>
        <w:tc>
          <w:tcPr>
            <w:tcW w:w="619" w:type="pct"/>
            <w:shd w:val="clear" w:color="FFFFFF" w:fill="auto"/>
          </w:tcPr>
          <w:p w14:paraId="742F2EBB" w14:textId="77777777" w:rsidR="00E3422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18</w:t>
            </w:r>
          </w:p>
        </w:tc>
        <w:tc>
          <w:tcPr>
            <w:tcW w:w="195" w:type="pct"/>
            <w:shd w:val="clear" w:color="FFFFFF" w:fill="auto"/>
          </w:tcPr>
          <w:p w14:paraId="5120B491"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6EBC0999" w14:textId="77777777" w:rsidR="00E34229" w:rsidRPr="00E3422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3EC91424"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3166FBC"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4EC96426"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1F13F261"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5B462E48"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2E6A5F17"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41CED48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512F461A" w14:textId="77777777" w:rsidTr="000C11DF">
        <w:tc>
          <w:tcPr>
            <w:tcW w:w="213" w:type="pct"/>
            <w:vMerge/>
            <w:shd w:val="clear" w:color="FFFFFF" w:fill="auto"/>
          </w:tcPr>
          <w:p w14:paraId="5602835E"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397695F9"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15644FB8" w14:textId="77777777" w:rsidR="00E34229" w:rsidRPr="00E34229" w:rsidRDefault="00E34229" w:rsidP="00E34229">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ГОСТ 3343-2017 </w:t>
            </w:r>
            <w:r w:rsidRPr="00E34229">
              <w:rPr>
                <w:rFonts w:ascii="Times New Roman" w:hAnsi="Times New Roman" w:cs="Times New Roman"/>
                <w:sz w:val="18"/>
                <w:szCs w:val="18"/>
              </w:rPr>
              <w:t>или ТУ производителя, не уступающим по качеству ГОСТ 3343-2017</w:t>
            </w:r>
          </w:p>
        </w:tc>
        <w:tc>
          <w:tcPr>
            <w:tcW w:w="619" w:type="pct"/>
            <w:shd w:val="clear" w:color="FFFFFF" w:fill="auto"/>
          </w:tcPr>
          <w:p w14:paraId="44530CA7" w14:textId="77777777" w:rsidR="00E34229" w:rsidRDefault="00E34229" w:rsidP="000C11D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41192F18" w14:textId="77777777" w:rsidR="00E34229" w:rsidRPr="00290A2E" w:rsidRDefault="00E34229" w:rsidP="000C11DF">
            <w:pPr>
              <w:spacing w:after="0" w:line="240" w:lineRule="auto"/>
              <w:rPr>
                <w:rFonts w:ascii="Times New Roman" w:hAnsi="Times New Roman" w:cs="Times New Roman"/>
                <w:sz w:val="18"/>
                <w:szCs w:val="18"/>
              </w:rPr>
            </w:pPr>
          </w:p>
        </w:tc>
        <w:tc>
          <w:tcPr>
            <w:tcW w:w="478" w:type="pct"/>
            <w:gridSpan w:val="2"/>
            <w:shd w:val="clear" w:color="FFFFFF" w:fill="auto"/>
          </w:tcPr>
          <w:p w14:paraId="7E30900B" w14:textId="77777777" w:rsidR="00E34229" w:rsidRPr="00E34229" w:rsidRDefault="00E34229" w:rsidP="000C11DF">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2812FE84"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7BBAE5FE"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4C162B85"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9907D0A"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07199572"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7B86DB5A"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7F99FA96"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r w:rsidR="00E34229" w:rsidRPr="00290A2E" w14:paraId="258BF342" w14:textId="77777777" w:rsidTr="000C11DF">
        <w:tc>
          <w:tcPr>
            <w:tcW w:w="213" w:type="pct"/>
            <w:vMerge/>
            <w:shd w:val="clear" w:color="FFFFFF" w:fill="auto"/>
          </w:tcPr>
          <w:p w14:paraId="1DA125CB" w14:textId="77777777" w:rsidR="00E34229" w:rsidRPr="00290A2E" w:rsidRDefault="00E34229" w:rsidP="000C11DF">
            <w:pPr>
              <w:spacing w:after="0" w:line="240" w:lineRule="auto"/>
              <w:jc w:val="center"/>
              <w:rPr>
                <w:rFonts w:ascii="Times New Roman" w:eastAsia="Calibri" w:hAnsi="Times New Roman" w:cs="Times New Roman"/>
                <w:b/>
                <w:sz w:val="18"/>
                <w:szCs w:val="18"/>
              </w:rPr>
            </w:pPr>
          </w:p>
        </w:tc>
        <w:tc>
          <w:tcPr>
            <w:tcW w:w="643" w:type="pct"/>
            <w:vMerge/>
            <w:shd w:val="clear" w:color="FFFFFF" w:fill="auto"/>
          </w:tcPr>
          <w:p w14:paraId="4A33A820" w14:textId="77777777" w:rsidR="00E34229" w:rsidRPr="00290A2E" w:rsidRDefault="00E34229" w:rsidP="000C11DF">
            <w:pPr>
              <w:spacing w:after="0" w:line="240" w:lineRule="auto"/>
              <w:rPr>
                <w:rFonts w:ascii="Times New Roman" w:eastAsia="Calibri" w:hAnsi="Times New Roman" w:cs="Times New Roman"/>
                <w:sz w:val="18"/>
                <w:szCs w:val="18"/>
              </w:rPr>
            </w:pPr>
          </w:p>
        </w:tc>
        <w:tc>
          <w:tcPr>
            <w:tcW w:w="576" w:type="pct"/>
            <w:gridSpan w:val="2"/>
            <w:shd w:val="clear" w:color="FFFFFF" w:fill="auto"/>
          </w:tcPr>
          <w:p w14:paraId="3AC5A320" w14:textId="77777777" w:rsidR="00E34229" w:rsidRP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ТР ТС 023/2011;</w:t>
            </w:r>
          </w:p>
          <w:p w14:paraId="4B0FD1C0" w14:textId="77777777" w:rsidR="00E34229" w:rsidRP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ТР ТС 021/2011;</w:t>
            </w:r>
          </w:p>
          <w:p w14:paraId="38EE8566" w14:textId="77777777" w:rsidR="00E34229" w:rsidRPr="003F3746"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ТР ТС 005/2011</w:t>
            </w:r>
            <w:r w:rsidRPr="003F3746">
              <w:rPr>
                <w:rFonts w:ascii="Times New Roman" w:hAnsi="Times New Roman" w:cs="Times New Roman"/>
                <w:sz w:val="18"/>
                <w:szCs w:val="18"/>
              </w:rPr>
              <w:t>;</w:t>
            </w:r>
          </w:p>
          <w:p w14:paraId="31805AF2" w14:textId="77777777" w:rsidR="00E34229" w:rsidRPr="00E34229" w:rsidRDefault="00E34229" w:rsidP="000C11DF">
            <w:pPr>
              <w:spacing w:after="0" w:line="240" w:lineRule="auto"/>
              <w:rPr>
                <w:rFonts w:ascii="Times New Roman" w:hAnsi="Times New Roman" w:cs="Times New Roman"/>
                <w:sz w:val="18"/>
                <w:szCs w:val="18"/>
              </w:rPr>
            </w:pPr>
            <w:r w:rsidRPr="00E34229">
              <w:rPr>
                <w:rFonts w:ascii="Times New Roman" w:hAnsi="Times New Roman" w:cs="Times New Roman"/>
                <w:sz w:val="18"/>
                <w:szCs w:val="18"/>
              </w:rPr>
              <w:t>ТР ТС 022/2011</w:t>
            </w:r>
          </w:p>
        </w:tc>
        <w:tc>
          <w:tcPr>
            <w:tcW w:w="619" w:type="pct"/>
            <w:shd w:val="clear" w:color="FFFFFF" w:fill="auto"/>
          </w:tcPr>
          <w:p w14:paraId="242DB4EE" w14:textId="77777777" w:rsidR="00E34229" w:rsidRDefault="00E34229" w:rsidP="00C7615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5" w:type="pct"/>
            <w:shd w:val="clear" w:color="FFFFFF" w:fill="auto"/>
          </w:tcPr>
          <w:p w14:paraId="0882DF16" w14:textId="77777777" w:rsidR="00E34229" w:rsidRPr="00290A2E" w:rsidRDefault="00E34229" w:rsidP="00C7615B">
            <w:pPr>
              <w:spacing w:after="0" w:line="240" w:lineRule="auto"/>
              <w:rPr>
                <w:rFonts w:ascii="Times New Roman" w:hAnsi="Times New Roman" w:cs="Times New Roman"/>
                <w:sz w:val="18"/>
                <w:szCs w:val="18"/>
              </w:rPr>
            </w:pPr>
          </w:p>
        </w:tc>
        <w:tc>
          <w:tcPr>
            <w:tcW w:w="478" w:type="pct"/>
            <w:gridSpan w:val="2"/>
            <w:shd w:val="clear" w:color="FFFFFF" w:fill="auto"/>
          </w:tcPr>
          <w:p w14:paraId="1FB5138E" w14:textId="77777777" w:rsidR="00E34229" w:rsidRPr="00E34229" w:rsidRDefault="00E34229" w:rsidP="00C7615B">
            <w:pPr>
              <w:spacing w:after="0" w:line="240" w:lineRule="auto"/>
              <w:rPr>
                <w:rFonts w:ascii="Times New Roman" w:eastAsia="Calibri" w:hAnsi="Times New Roman" w:cs="Times New Roman"/>
                <w:sz w:val="18"/>
                <w:szCs w:val="18"/>
              </w:rPr>
            </w:pPr>
            <w:r w:rsidRPr="00E34229">
              <w:rPr>
                <w:rFonts w:ascii="Times New Roman" w:eastAsia="Calibri" w:hAnsi="Times New Roman" w:cs="Times New Roman"/>
                <w:sz w:val="18"/>
                <w:szCs w:val="18"/>
              </w:rPr>
              <w:t>5. Значение характеристики не может изменяться участником закупки.</w:t>
            </w:r>
          </w:p>
        </w:tc>
        <w:tc>
          <w:tcPr>
            <w:tcW w:w="213" w:type="pct"/>
            <w:vMerge/>
            <w:shd w:val="clear" w:color="FFFFFF" w:fill="auto"/>
          </w:tcPr>
          <w:p w14:paraId="00BBE9C9"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226" w:type="pct"/>
            <w:vMerge/>
            <w:shd w:val="clear" w:color="FFFFFF" w:fill="auto"/>
          </w:tcPr>
          <w:p w14:paraId="4404642A"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527" w:type="pct"/>
            <w:vMerge/>
          </w:tcPr>
          <w:p w14:paraId="7783762C" w14:textId="77777777" w:rsidR="00E34229" w:rsidRPr="00290A2E" w:rsidRDefault="00E34229" w:rsidP="000C11DF">
            <w:pPr>
              <w:spacing w:after="0" w:line="240" w:lineRule="auto"/>
              <w:jc w:val="center"/>
              <w:rPr>
                <w:rFonts w:ascii="Times New Roman" w:eastAsia="Calibri" w:hAnsi="Times New Roman" w:cs="Times New Roman"/>
                <w:sz w:val="18"/>
                <w:szCs w:val="18"/>
              </w:rPr>
            </w:pPr>
          </w:p>
        </w:tc>
        <w:tc>
          <w:tcPr>
            <w:tcW w:w="384" w:type="pct"/>
            <w:vMerge/>
            <w:shd w:val="clear" w:color="auto" w:fill="FFFF99"/>
          </w:tcPr>
          <w:p w14:paraId="0959764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244" w:type="pct"/>
            <w:vMerge/>
            <w:shd w:val="clear" w:color="auto" w:fill="FFFF99"/>
          </w:tcPr>
          <w:p w14:paraId="481AC0FB"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64" w:type="pct"/>
            <w:vMerge/>
            <w:shd w:val="clear" w:color="auto" w:fill="FFFF99"/>
          </w:tcPr>
          <w:p w14:paraId="456A3274"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c>
          <w:tcPr>
            <w:tcW w:w="318" w:type="pct"/>
            <w:vMerge/>
            <w:shd w:val="clear" w:color="auto" w:fill="FFFF99"/>
          </w:tcPr>
          <w:p w14:paraId="161E5ABE" w14:textId="77777777" w:rsidR="00E34229" w:rsidRPr="00290A2E" w:rsidRDefault="00E34229" w:rsidP="000C11DF">
            <w:pPr>
              <w:spacing w:after="0" w:line="240" w:lineRule="auto"/>
              <w:jc w:val="center"/>
              <w:rPr>
                <w:rFonts w:ascii="Times New Roman" w:eastAsia="Times New Roman" w:hAnsi="Times New Roman" w:cs="Times New Roman"/>
                <w:b/>
                <w:sz w:val="18"/>
                <w:szCs w:val="18"/>
              </w:rPr>
            </w:pPr>
          </w:p>
        </w:tc>
      </w:tr>
    </w:tbl>
    <w:p w14:paraId="04FFE25A" w14:textId="77777777" w:rsidR="00170252" w:rsidRDefault="00170252" w:rsidP="000820E3">
      <w:pPr>
        <w:rPr>
          <w:rFonts w:ascii="Times New Roman" w:hAnsi="Times New Roman" w:cs="Times New Roman"/>
          <w:b/>
          <w:sz w:val="28"/>
          <w:szCs w:val="28"/>
        </w:rPr>
      </w:pPr>
    </w:p>
    <w:sectPr w:rsidR="00170252" w:rsidSect="00BF159D">
      <w:headerReference w:type="first" r:id="rId16"/>
      <w:footerReference w:type="first" r:id="rId17"/>
      <w:pgSz w:w="16838" w:h="11906" w:orient="landscape"/>
      <w:pgMar w:top="1136" w:right="538" w:bottom="851" w:left="567" w:header="567" w:footer="1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22ED3" w14:textId="77777777" w:rsidR="00B7670B" w:rsidRDefault="00B7670B">
      <w:pPr>
        <w:spacing w:after="0" w:line="240" w:lineRule="auto"/>
      </w:pPr>
      <w:r>
        <w:separator/>
      </w:r>
    </w:p>
  </w:endnote>
  <w:endnote w:type="continuationSeparator" w:id="0">
    <w:p w14:paraId="01746CC2" w14:textId="77777777" w:rsidR="00B7670B" w:rsidRDefault="00B7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E8F9509" w14:textId="77777777" w:rsidR="000439CA" w:rsidRDefault="000439CA">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DD6B6CD" w14:textId="38226FDF" w:rsidR="00032192" w:rsidRDefault="000439CA">
    <w:pPr>
      <w:pStyle w:val="ab"/>
      <w:jc w:val="right"/>
    </w:pPr>
    <w:r>
      <w:rPr>
        <w:noProof/>
        <w:lang w:eastAsia="ru-RU"/>
      </w:rPr>
      <w:drawing>
        <wp:inline distT="0" distB="0" distL="0" distR="0" wp14:anchorId="1C2A8D97" wp14:editId="09C3B384">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14:paraId="2DD6B6CD" w14:textId="38226FDF" w:rsidR="00032192" w:rsidRDefault="00032192">
        <w:pPr>
          <w:pStyle w:val="ab"/>
          <w:jc w:val="right"/>
        </w:pPr>
        <w:r>
          <w:fldChar w:fldCharType="begin"/>
        </w:r>
        <w:r>
          <w:instrText>PAGE   \* MERGEFORMAT</w:instrText>
        </w:r>
        <w:r>
          <w:fldChar w:fldCharType="separate"/>
        </w:r>
        <w:r w:rsidR="000439CA">
          <w:rPr>
            <w:noProof/>
          </w:rPr>
          <w:t>1</w:t>
        </w:r>
        <w:r>
          <w:fldChar w:fldCharType="end"/>
        </w:r>
      </w:p>
    </w:sdtContent>
  </w:sdt>
  <w:p w14:paraId="212F9018" w14:textId="77777777" w:rsidR="00032192" w:rsidRDefault="00032192">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7ADB2EB3" w14:textId="77777777" w:rsidR="00032192" w:rsidRDefault="000439CA">
    <w:pPr>
      <w:pStyle w:val="ab"/>
      <w:jc w:val="right"/>
    </w:pPr>
    <w:sdt>
      <w:sdtPr>
        <w:id w:val="-915003870"/>
        <w:docPartObj>
          <w:docPartGallery w:val="Page Numbers (Bottom of Page)"/>
          <w:docPartUnique/>
        </w:docPartObj>
      </w:sdtPr>
      <w:sdtEndPr/>
      <w:sdtContent>
        <w:r w:rsidR="00032192">
          <w:fldChar w:fldCharType="begin"/>
        </w:r>
        <w:r w:rsidR="00032192">
          <w:instrText>PAGE   \* MERGEFORMAT</w:instrText>
        </w:r>
        <w:r w:rsidR="00032192">
          <w:fldChar w:fldCharType="separate"/>
        </w:r>
        <w:r w:rsidR="00032192">
          <w:rPr>
            <w:noProof/>
          </w:rPr>
          <w:t>2</w:t>
        </w:r>
        <w:r w:rsidR="00032192">
          <w:fldChar w:fldCharType="end"/>
        </w:r>
      </w:sdtContent>
    </w:sdt>
  </w:p>
  <w:p w14:paraId="459B75F9" w14:textId="77777777" w:rsidR="00032192" w:rsidRDefault="00032192"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348C3F2F" w14:textId="77777777" w:rsidR="00032192" w:rsidRDefault="000439CA">
    <w:pPr>
      <w:pStyle w:val="ab"/>
      <w:jc w:val="right"/>
    </w:pPr>
    <w:sdt>
      <w:sdtPr>
        <w:id w:val="-800836465"/>
        <w:docPartObj>
          <w:docPartGallery w:val="Page Numbers (Bottom of Page)"/>
          <w:docPartUnique/>
        </w:docPartObj>
      </w:sdtPr>
      <w:sdtEndPr/>
      <w:sdtContent>
        <w:r w:rsidR="00032192">
          <w:fldChar w:fldCharType="begin"/>
        </w:r>
        <w:r w:rsidR="00032192">
          <w:instrText>PAGE   \* MERGEFORMAT</w:instrText>
        </w:r>
        <w:r w:rsidR="00032192">
          <w:fldChar w:fldCharType="separate"/>
        </w:r>
        <w:r>
          <w:rPr>
            <w:noProof/>
          </w:rPr>
          <w:t>2</w:t>
        </w:r>
        <w:r w:rsidR="00032192">
          <w:fldChar w:fldCharType="end"/>
        </w:r>
      </w:sdtContent>
    </w:sdt>
  </w:p>
  <w:p w14:paraId="0360AC32" w14:textId="77777777" w:rsidR="00032192" w:rsidRDefault="00032192"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EFC7A" w14:textId="77777777" w:rsidR="00B7670B" w:rsidRDefault="00B7670B">
      <w:pPr>
        <w:spacing w:after="0" w:line="240" w:lineRule="auto"/>
      </w:pPr>
      <w:r>
        <w:separator/>
      </w:r>
    </w:p>
  </w:footnote>
  <w:footnote w:type="continuationSeparator" w:id="0">
    <w:p w14:paraId="7C907F80" w14:textId="77777777" w:rsidR="00B7670B" w:rsidRDefault="00B7670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1B07232F" w14:textId="77777777" w:rsidR="000439CA" w:rsidRDefault="000439CA">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7CED319F" w14:textId="77777777" w:rsidR="000439CA" w:rsidRDefault="000439CA">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41F950D7" w14:textId="77777777" w:rsidR="000439CA" w:rsidRDefault="000439CA">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14:paraId="269E4D0A" w14:textId="77777777" w:rsidR="00032192" w:rsidRPr="006B0C1A" w:rsidRDefault="00032192"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192"/>
    <w:rsid w:val="000437D6"/>
    <w:rsid w:val="000439CA"/>
    <w:rsid w:val="0004504D"/>
    <w:rsid w:val="00076D17"/>
    <w:rsid w:val="000820E3"/>
    <w:rsid w:val="00087E95"/>
    <w:rsid w:val="00095015"/>
    <w:rsid w:val="0009727D"/>
    <w:rsid w:val="000A1B7F"/>
    <w:rsid w:val="000A5E67"/>
    <w:rsid w:val="000A6147"/>
    <w:rsid w:val="000B086C"/>
    <w:rsid w:val="000B4857"/>
    <w:rsid w:val="000B76AB"/>
    <w:rsid w:val="000C04D6"/>
    <w:rsid w:val="000C11DF"/>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A5CAD"/>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3F3746"/>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4659"/>
    <w:rsid w:val="00487AFF"/>
    <w:rsid w:val="004A030B"/>
    <w:rsid w:val="004A7597"/>
    <w:rsid w:val="004A7B5B"/>
    <w:rsid w:val="004B3220"/>
    <w:rsid w:val="004B7816"/>
    <w:rsid w:val="004C1F26"/>
    <w:rsid w:val="004C5F4A"/>
    <w:rsid w:val="004D0F2E"/>
    <w:rsid w:val="004D10CD"/>
    <w:rsid w:val="004D7859"/>
    <w:rsid w:val="004E0B85"/>
    <w:rsid w:val="004E4663"/>
    <w:rsid w:val="004E719D"/>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47C0"/>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229B"/>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3637"/>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73CC"/>
    <w:rsid w:val="00B23D79"/>
    <w:rsid w:val="00B24019"/>
    <w:rsid w:val="00B32574"/>
    <w:rsid w:val="00B33706"/>
    <w:rsid w:val="00B35BFC"/>
    <w:rsid w:val="00B61169"/>
    <w:rsid w:val="00B664DC"/>
    <w:rsid w:val="00B666D7"/>
    <w:rsid w:val="00B66D35"/>
    <w:rsid w:val="00B67E6D"/>
    <w:rsid w:val="00B7670B"/>
    <w:rsid w:val="00B77DAE"/>
    <w:rsid w:val="00B8743B"/>
    <w:rsid w:val="00BA5FF8"/>
    <w:rsid w:val="00BB195D"/>
    <w:rsid w:val="00BC0D28"/>
    <w:rsid w:val="00BE3F70"/>
    <w:rsid w:val="00BE4CB3"/>
    <w:rsid w:val="00BF159D"/>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3A85"/>
    <w:rsid w:val="00D04875"/>
    <w:rsid w:val="00D17764"/>
    <w:rsid w:val="00D2444F"/>
    <w:rsid w:val="00D3148D"/>
    <w:rsid w:val="00D31887"/>
    <w:rsid w:val="00D3448D"/>
    <w:rsid w:val="00D4075D"/>
    <w:rsid w:val="00D75216"/>
    <w:rsid w:val="00D75A72"/>
    <w:rsid w:val="00D811F2"/>
    <w:rsid w:val="00D93803"/>
    <w:rsid w:val="00D9443F"/>
    <w:rsid w:val="00D9535D"/>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4229"/>
    <w:rsid w:val="00E377D1"/>
    <w:rsid w:val="00E52880"/>
    <w:rsid w:val="00E61032"/>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F6436"/>
  <w15:docId w15:val="{DA794511-3D33-40A5-A045-8A0E4CDE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annotation reference"/>
    <w:basedOn w:val="a1"/>
    <w:uiPriority w:val="99"/>
    <w:semiHidden/>
    <w:unhideWhenUsed/>
    <w:rsid w:val="00D9535D"/>
    <w:rPr>
      <w:sz w:val="16"/>
      <w:szCs w:val="16"/>
    </w:rPr>
  </w:style>
  <w:style w:type="paragraph" w:styleId="afa">
    <w:name w:val="annotation text"/>
    <w:basedOn w:val="a0"/>
    <w:link w:val="afb"/>
    <w:uiPriority w:val="99"/>
    <w:semiHidden/>
    <w:unhideWhenUsed/>
    <w:rsid w:val="00D9535D"/>
    <w:pPr>
      <w:spacing w:line="240" w:lineRule="auto"/>
    </w:pPr>
    <w:rPr>
      <w:sz w:val="20"/>
      <w:szCs w:val="20"/>
    </w:rPr>
  </w:style>
  <w:style w:type="character" w:customStyle="1" w:styleId="afb">
    <w:name w:val="Текст примечания Знак"/>
    <w:basedOn w:val="a1"/>
    <w:link w:val="afa"/>
    <w:uiPriority w:val="99"/>
    <w:semiHidden/>
    <w:rsid w:val="00D9535D"/>
    <w:rPr>
      <w:sz w:val="20"/>
      <w:szCs w:val="20"/>
    </w:rPr>
  </w:style>
  <w:style w:type="paragraph" w:styleId="afc">
    <w:name w:val="annotation subject"/>
    <w:basedOn w:val="afa"/>
    <w:next w:val="afa"/>
    <w:link w:val="afd"/>
    <w:uiPriority w:val="99"/>
    <w:semiHidden/>
    <w:unhideWhenUsed/>
    <w:rsid w:val="00D9535D"/>
    <w:rPr>
      <w:b/>
      <w:bCs/>
    </w:rPr>
  </w:style>
  <w:style w:type="character" w:customStyle="1" w:styleId="afd">
    <w:name w:val="Тема примечания Знак"/>
    <w:basedOn w:val="afb"/>
    <w:link w:val="afc"/>
    <w:uiPriority w:val="99"/>
    <w:semiHidden/>
    <w:rsid w:val="00D953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822C-29A8-4F80-A8AD-CBE085C9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4175</Words>
  <Characters>23799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2023-11-21T10:39:00Z</dcterms:created>
  <dcterms:modified xsi:type="dcterms:W3CDTF">2023-11-21T10:39:00Z</dcterms:modified>
</cp:coreProperties>
</file>