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06.11.2026 № 21.1-03/2374</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13.11.2026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E46F78">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331293">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запасных частей и комплектующих для медицинского оборудования (аккумуляторы)-1</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197758, Санкт-Петербург, п. Песочный, ул. Ленинградская, д. №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15.12.2026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20 календарных дней с момента заключения Контракта</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электронном виде.</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3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6 %</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 поз.99</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Указывается поставщиком</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44 шт.</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F00B9B" w:rsidRPr="000437D6" w:rsidRDefault="00F00B9B" w:rsidP="00E52880">
      <w:pPr>
        <w:pStyle w:val="a7"/>
        <w:widowControl w:val="0"/>
        <w:spacing w:after="0"/>
        <w:ind w:left="644"/>
        <w:jc w:val="center"/>
        <w:rPr>
          <w:rFonts w:ascii="Times New Roman" w:eastAsia="Courier New" w:hAnsi="Times New Roman" w:cs="Times New Roman"/>
          <w:b/>
        </w:rPr>
      </w:pPr>
    </w:p>
    <w:tbl>
      <w:tblPr>
        <w:tblW w:w="15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1946"/>
        <w:gridCol w:w="1221"/>
        <w:gridCol w:w="3173"/>
        <w:gridCol w:w="1560"/>
        <w:gridCol w:w="1559"/>
        <w:gridCol w:w="3118"/>
        <w:gridCol w:w="1645"/>
        <w:gridCol w:w="1134"/>
      </w:tblGrid>
      <w:tr w:rsidR="00F00B9B" w:rsidRPr="00AF590F" w:rsidTr="00206885">
        <w:trPr>
          <w:trHeight w:val="285"/>
        </w:trPr>
        <w:tc>
          <w:tcPr>
            <w:tcW w:w="459" w:type="dxa"/>
            <w:vMerge w:val="restart"/>
            <w:shd w:val="clear" w:color="auto" w:fill="auto"/>
            <w:hideMark/>
          </w:tcPr>
          <w:p w:rsidR="00F00B9B" w:rsidRPr="00AF590F" w:rsidRDefault="00F00B9B"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 xml:space="preserve">№ п/п </w:t>
            </w:r>
          </w:p>
        </w:tc>
        <w:tc>
          <w:tcPr>
            <w:tcW w:w="1946" w:type="dxa"/>
            <w:vMerge w:val="restart"/>
            <w:shd w:val="clear" w:color="auto" w:fill="auto"/>
            <w:hideMark/>
          </w:tcPr>
          <w:p w:rsidR="00F00B9B" w:rsidRPr="00AF590F" w:rsidRDefault="00F00B9B"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Наименование товара, работы, услуги</w:t>
            </w:r>
          </w:p>
        </w:tc>
        <w:tc>
          <w:tcPr>
            <w:tcW w:w="1221" w:type="dxa"/>
            <w:vMerge w:val="restart"/>
            <w:shd w:val="clear" w:color="auto" w:fill="auto"/>
            <w:hideMark/>
          </w:tcPr>
          <w:p w:rsidR="00F00B9B" w:rsidRPr="00AF590F" w:rsidRDefault="00F00B9B"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Код позиции</w:t>
            </w:r>
          </w:p>
        </w:tc>
        <w:tc>
          <w:tcPr>
            <w:tcW w:w="9410" w:type="dxa"/>
            <w:gridSpan w:val="4"/>
            <w:shd w:val="clear" w:color="auto" w:fill="auto"/>
            <w:hideMark/>
          </w:tcPr>
          <w:p w:rsidR="00F00B9B" w:rsidRPr="00AF590F" w:rsidRDefault="00F00B9B"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Характеристики товара, работы, услуги</w:t>
            </w:r>
          </w:p>
        </w:tc>
        <w:tc>
          <w:tcPr>
            <w:tcW w:w="1645" w:type="dxa"/>
            <w:vMerge w:val="restart"/>
            <w:shd w:val="clear" w:color="auto" w:fill="auto"/>
            <w:hideMark/>
          </w:tcPr>
          <w:p w:rsidR="00F00B9B" w:rsidRPr="00AF590F" w:rsidRDefault="00F00B9B"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Количество(объем работы, услуги)</w:t>
            </w:r>
          </w:p>
        </w:tc>
        <w:tc>
          <w:tcPr>
            <w:tcW w:w="1134" w:type="dxa"/>
            <w:vMerge w:val="restart"/>
            <w:shd w:val="clear" w:color="auto" w:fill="auto"/>
            <w:hideMark/>
          </w:tcPr>
          <w:p w:rsidR="00F00B9B" w:rsidRPr="00AF590F" w:rsidRDefault="00F00B9B"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Единица измерения</w:t>
            </w:r>
          </w:p>
        </w:tc>
      </w:tr>
      <w:tr w:rsidR="00F00B9B" w:rsidRPr="00AF590F" w:rsidTr="00206885">
        <w:trPr>
          <w:trHeight w:val="450"/>
        </w:trPr>
        <w:tc>
          <w:tcPr>
            <w:tcW w:w="459" w:type="dxa"/>
            <w:vMerge/>
            <w:vAlign w:val="center"/>
            <w:hideMark/>
          </w:tcPr>
          <w:p w:rsidR="00F00B9B" w:rsidRPr="00AF590F" w:rsidRDefault="00F00B9B" w:rsidP="00206885">
            <w:pPr>
              <w:spacing w:after="0" w:line="240" w:lineRule="auto"/>
              <w:rPr>
                <w:rFonts w:ascii="Times New Roman" w:eastAsia="Times New Roman" w:hAnsi="Times New Roman" w:cs="Times New Roman"/>
                <w:color w:val="000000"/>
                <w:sz w:val="18"/>
                <w:szCs w:val="18"/>
                <w:lang w:eastAsia="ru-RU"/>
              </w:rPr>
            </w:pPr>
          </w:p>
        </w:tc>
        <w:tc>
          <w:tcPr>
            <w:tcW w:w="1946" w:type="dxa"/>
            <w:vMerge/>
            <w:vAlign w:val="center"/>
            <w:hideMark/>
          </w:tcPr>
          <w:p w:rsidR="00F00B9B" w:rsidRPr="00AF590F" w:rsidRDefault="00F00B9B" w:rsidP="00206885">
            <w:pPr>
              <w:spacing w:after="0" w:line="240" w:lineRule="auto"/>
              <w:rPr>
                <w:rFonts w:ascii="Times New Roman" w:eastAsia="Times New Roman" w:hAnsi="Times New Roman" w:cs="Times New Roman"/>
                <w:color w:val="000000"/>
                <w:sz w:val="18"/>
                <w:szCs w:val="18"/>
                <w:lang w:eastAsia="ru-RU"/>
              </w:rPr>
            </w:pPr>
          </w:p>
        </w:tc>
        <w:tc>
          <w:tcPr>
            <w:tcW w:w="1221" w:type="dxa"/>
            <w:vMerge/>
            <w:vAlign w:val="center"/>
            <w:hideMark/>
          </w:tcPr>
          <w:p w:rsidR="00F00B9B" w:rsidRPr="00AF590F" w:rsidRDefault="00F00B9B" w:rsidP="00206885">
            <w:pPr>
              <w:spacing w:after="0" w:line="240" w:lineRule="auto"/>
              <w:rPr>
                <w:rFonts w:ascii="Times New Roman" w:eastAsia="Times New Roman" w:hAnsi="Times New Roman" w:cs="Times New Roman"/>
                <w:color w:val="000000"/>
                <w:sz w:val="18"/>
                <w:szCs w:val="18"/>
                <w:lang w:eastAsia="ru-RU"/>
              </w:rPr>
            </w:pPr>
          </w:p>
        </w:tc>
        <w:tc>
          <w:tcPr>
            <w:tcW w:w="3173" w:type="dxa"/>
            <w:shd w:val="clear" w:color="auto" w:fill="auto"/>
            <w:hideMark/>
          </w:tcPr>
          <w:p w:rsidR="00F00B9B" w:rsidRPr="00AF590F" w:rsidRDefault="00F00B9B" w:rsidP="00206885">
            <w:pPr>
              <w:spacing w:after="0" w:line="240" w:lineRule="auto"/>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Наименование характеристики</w:t>
            </w:r>
          </w:p>
        </w:tc>
        <w:tc>
          <w:tcPr>
            <w:tcW w:w="1560" w:type="dxa"/>
            <w:shd w:val="clear" w:color="auto" w:fill="auto"/>
            <w:hideMark/>
          </w:tcPr>
          <w:p w:rsidR="00F00B9B" w:rsidRPr="00AF590F" w:rsidRDefault="00F00B9B"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Значение характеристики</w:t>
            </w:r>
          </w:p>
        </w:tc>
        <w:tc>
          <w:tcPr>
            <w:tcW w:w="1559" w:type="dxa"/>
            <w:shd w:val="clear" w:color="auto" w:fill="auto"/>
            <w:hideMark/>
          </w:tcPr>
          <w:p w:rsidR="00F00B9B" w:rsidRPr="00AF590F" w:rsidRDefault="00F00B9B"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Единица измерения характеристики</w:t>
            </w:r>
          </w:p>
        </w:tc>
        <w:tc>
          <w:tcPr>
            <w:tcW w:w="3118" w:type="dxa"/>
            <w:shd w:val="clear" w:color="auto" w:fill="auto"/>
            <w:hideMark/>
          </w:tcPr>
          <w:p w:rsidR="00F00B9B" w:rsidRPr="00AF590F" w:rsidRDefault="00F00B9B" w:rsidP="00206885">
            <w:pPr>
              <w:spacing w:after="0" w:line="240" w:lineRule="auto"/>
              <w:ind w:hanging="103"/>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Инструкция по заполнению характеристик в заявке</w:t>
            </w:r>
          </w:p>
        </w:tc>
        <w:tc>
          <w:tcPr>
            <w:tcW w:w="1645" w:type="dxa"/>
            <w:vMerge/>
            <w:vAlign w:val="center"/>
            <w:hideMark/>
          </w:tcPr>
          <w:p w:rsidR="00F00B9B" w:rsidRPr="00AF590F" w:rsidRDefault="00F00B9B" w:rsidP="00206885">
            <w:pPr>
              <w:spacing w:after="0" w:line="240" w:lineRule="auto"/>
              <w:rPr>
                <w:rFonts w:ascii="Times New Roman" w:eastAsia="Times New Roman" w:hAnsi="Times New Roman" w:cs="Times New Roman"/>
                <w:color w:val="000000"/>
                <w:sz w:val="18"/>
                <w:szCs w:val="18"/>
                <w:lang w:eastAsia="ru-RU"/>
              </w:rPr>
            </w:pPr>
          </w:p>
        </w:tc>
        <w:tc>
          <w:tcPr>
            <w:tcW w:w="1134" w:type="dxa"/>
            <w:vMerge/>
            <w:vAlign w:val="center"/>
            <w:hideMark/>
          </w:tcPr>
          <w:p w:rsidR="00F00B9B" w:rsidRPr="00AF590F" w:rsidRDefault="00F00B9B" w:rsidP="00206885">
            <w:pPr>
              <w:spacing w:after="0" w:line="240" w:lineRule="auto"/>
              <w:rPr>
                <w:rFonts w:ascii="Times New Roman" w:eastAsia="Times New Roman" w:hAnsi="Times New Roman" w:cs="Times New Roman"/>
                <w:color w:val="000000"/>
                <w:sz w:val="18"/>
                <w:szCs w:val="18"/>
                <w:lang w:eastAsia="ru-RU"/>
              </w:rPr>
            </w:pPr>
          </w:p>
        </w:tc>
      </w:tr>
      <w:tr w:rsidR="00694784" w:rsidRPr="00AF590F" w:rsidTr="00206885">
        <w:trPr>
          <w:trHeight w:val="70"/>
        </w:trPr>
        <w:tc>
          <w:tcPr>
            <w:tcW w:w="459" w:type="dxa"/>
            <w:vMerge w:val="restart"/>
            <w:shd w:val="clear" w:color="auto" w:fill="auto"/>
          </w:tcPr>
          <w:p w:rsidR="00694784" w:rsidRPr="00AF590F" w:rsidRDefault="00694784" w:rsidP="00694784">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val="restart"/>
            <w:shd w:val="clear" w:color="auto" w:fill="auto"/>
          </w:tcPr>
          <w:p w:rsidR="00694784" w:rsidRPr="00AF590F" w:rsidRDefault="00694784" w:rsidP="00694784">
            <w:pPr>
              <w:spacing w:after="0" w:line="240" w:lineRule="auto"/>
              <w:jc w:val="center"/>
              <w:rPr>
                <w:rFonts w:ascii="Times New Roman" w:eastAsia="Times New Roman" w:hAnsi="Times New Roman" w:cs="Times New Roman"/>
                <w:color w:val="000000"/>
                <w:sz w:val="18"/>
                <w:szCs w:val="18"/>
                <w:lang w:eastAsia="ru-RU"/>
              </w:rPr>
            </w:pPr>
            <w:r w:rsidRPr="00D94330">
              <w:rPr>
                <w:rFonts w:ascii="Times New Roman" w:eastAsia="Times New Roman" w:hAnsi="Times New Roman" w:cs="Times New Roman"/>
                <w:color w:val="000000"/>
                <w:sz w:val="18"/>
                <w:szCs w:val="18"/>
                <w:lang w:eastAsia="ru-RU"/>
              </w:rPr>
              <w:t>Батарея аккумуляторная свинцово-кислотная стационарная</w:t>
            </w:r>
          </w:p>
        </w:tc>
        <w:tc>
          <w:tcPr>
            <w:tcW w:w="1221" w:type="dxa"/>
            <w:vMerge w:val="restart"/>
            <w:shd w:val="clear" w:color="auto" w:fill="auto"/>
          </w:tcPr>
          <w:p w:rsidR="00694784" w:rsidRPr="00963038" w:rsidRDefault="00694784" w:rsidP="00694784">
            <w:pPr>
              <w:spacing w:after="0" w:line="240" w:lineRule="auto"/>
              <w:jc w:val="center"/>
              <w:rPr>
                <w:rFonts w:ascii="Times New Roman" w:eastAsia="Times New Roman" w:hAnsi="Times New Roman" w:cs="Times New Roman"/>
                <w:color w:val="000000"/>
                <w:sz w:val="18"/>
                <w:szCs w:val="18"/>
                <w:lang w:val="en-US" w:eastAsia="ru-RU"/>
              </w:rPr>
            </w:pPr>
            <w:r w:rsidRPr="00D94330">
              <w:rPr>
                <w:rFonts w:ascii="Times New Roman" w:eastAsia="Times New Roman" w:hAnsi="Times New Roman" w:cs="Times New Roman"/>
                <w:color w:val="000000"/>
                <w:sz w:val="18"/>
                <w:szCs w:val="18"/>
                <w:lang w:eastAsia="ru-RU"/>
              </w:rPr>
              <w:t>27.20.22.000-00000001</w:t>
            </w: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694784" w:rsidRPr="001A207B" w:rsidRDefault="00694784" w:rsidP="00694784">
            <w:pPr>
              <w:spacing w:after="0" w:line="240" w:lineRule="auto"/>
              <w:rPr>
                <w:rFonts w:ascii="Times New Roman" w:hAnsi="Times New Roman"/>
                <w:sz w:val="20"/>
                <w:szCs w:val="20"/>
              </w:rPr>
            </w:pPr>
            <w:r w:rsidRPr="00963038">
              <w:rPr>
                <w:rFonts w:ascii="Times New Roman" w:hAnsi="Times New Roman"/>
                <w:sz w:val="20"/>
                <w:szCs w:val="20"/>
              </w:rPr>
              <w:t>Возможность использования в ИБП</w:t>
            </w:r>
          </w:p>
        </w:tc>
        <w:tc>
          <w:tcPr>
            <w:tcW w:w="1560" w:type="dxa"/>
            <w:tcBorders>
              <w:top w:val="nil"/>
              <w:left w:val="nil"/>
              <w:bottom w:val="single" w:sz="8" w:space="0" w:color="000000"/>
              <w:right w:val="single" w:sz="8" w:space="0" w:color="000000"/>
            </w:tcBorders>
            <w:shd w:val="clear" w:color="auto" w:fill="auto"/>
            <w:vAlign w:val="center"/>
          </w:tcPr>
          <w:p w:rsidR="00694784" w:rsidRPr="001A207B" w:rsidRDefault="00694784" w:rsidP="00694784">
            <w:pPr>
              <w:spacing w:after="0" w:line="240" w:lineRule="auto"/>
              <w:jc w:val="center"/>
              <w:rPr>
                <w:rFonts w:ascii="Times New Roman" w:hAnsi="Times New Roman" w:cs="Times New Roman"/>
                <w:color w:val="000000"/>
                <w:sz w:val="18"/>
                <w:szCs w:val="18"/>
              </w:rPr>
            </w:pPr>
            <w:r w:rsidRPr="00694784">
              <w:rPr>
                <w:rFonts w:ascii="Times New Roman" w:hAnsi="Times New Roman" w:cs="Times New Roman"/>
                <w:color w:val="000000"/>
                <w:sz w:val="18"/>
                <w:szCs w:val="18"/>
              </w:rPr>
              <w:t>Да</w:t>
            </w:r>
          </w:p>
        </w:tc>
        <w:tc>
          <w:tcPr>
            <w:tcW w:w="1559" w:type="dxa"/>
            <w:tcBorders>
              <w:top w:val="nil"/>
              <w:left w:val="nil"/>
              <w:bottom w:val="single" w:sz="8" w:space="0" w:color="000000"/>
              <w:right w:val="single" w:sz="8" w:space="0" w:color="000000"/>
            </w:tcBorders>
            <w:shd w:val="clear" w:color="auto" w:fill="auto"/>
            <w:vAlign w:val="center"/>
          </w:tcPr>
          <w:p w:rsidR="00694784" w:rsidRPr="005C00DE" w:rsidRDefault="00694784" w:rsidP="00694784">
            <w:pPr>
              <w:spacing w:after="0" w:line="240" w:lineRule="auto"/>
              <w:jc w:val="center"/>
              <w:rPr>
                <w:rFonts w:ascii="Times New Roman" w:hAnsi="Times New Roman" w:cs="Times New Roman"/>
                <w:color w:val="000000"/>
                <w:sz w:val="18"/>
                <w:szCs w:val="18"/>
              </w:rPr>
            </w:pPr>
            <w:r w:rsidRPr="005C00DE">
              <w:rPr>
                <w:rFonts w:ascii="Times New Roman" w:hAnsi="Times New Roman" w:cs="Times New Roman"/>
                <w:color w:val="000000"/>
                <w:sz w:val="18"/>
                <w:szCs w:val="18"/>
              </w:rPr>
              <w:t>-</w:t>
            </w:r>
          </w:p>
        </w:tc>
        <w:tc>
          <w:tcPr>
            <w:tcW w:w="3118" w:type="dxa"/>
            <w:vAlign w:val="center"/>
          </w:tcPr>
          <w:p w:rsidR="00694784" w:rsidRPr="005C00DE" w:rsidRDefault="00694784" w:rsidP="00694784">
            <w:pPr>
              <w:spacing w:after="0" w:line="240" w:lineRule="auto"/>
              <w:jc w:val="center"/>
              <w:rPr>
                <w:rFonts w:ascii="Times New Roman" w:hAnsi="Times New Roman" w:cs="Times New Roman"/>
                <w:sz w:val="18"/>
                <w:szCs w:val="18"/>
              </w:rPr>
            </w:pPr>
            <w:r w:rsidRPr="005C00DE">
              <w:rPr>
                <w:rFonts w:ascii="Times New Roman" w:hAnsi="Times New Roman" w:cs="Times New Roman"/>
                <w:sz w:val="18"/>
                <w:szCs w:val="18"/>
              </w:rPr>
              <w:t>Значение характеристики не может изменяться участником закупки</w:t>
            </w:r>
          </w:p>
        </w:tc>
        <w:tc>
          <w:tcPr>
            <w:tcW w:w="1645" w:type="dxa"/>
            <w:vMerge w:val="restart"/>
            <w:shd w:val="clear" w:color="auto" w:fill="auto"/>
          </w:tcPr>
          <w:p w:rsidR="00694784" w:rsidRPr="00AF590F" w:rsidRDefault="00694784" w:rsidP="00694784">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44</w:t>
            </w:r>
          </w:p>
        </w:tc>
        <w:tc>
          <w:tcPr>
            <w:tcW w:w="1134" w:type="dxa"/>
            <w:vMerge w:val="restart"/>
            <w:shd w:val="clear" w:color="auto" w:fill="auto"/>
            <w:hideMark/>
          </w:tcPr>
          <w:p w:rsidR="00694784" w:rsidRPr="00AF590F" w:rsidRDefault="00694784" w:rsidP="00694784">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штука</w:t>
            </w:r>
          </w:p>
        </w:tc>
      </w:tr>
      <w:tr w:rsidR="00694784" w:rsidRPr="00AF590F" w:rsidTr="00206885">
        <w:trPr>
          <w:trHeight w:val="70"/>
        </w:trPr>
        <w:tc>
          <w:tcPr>
            <w:tcW w:w="459" w:type="dxa"/>
            <w:vMerge/>
            <w:shd w:val="clear" w:color="auto" w:fill="auto"/>
          </w:tcPr>
          <w:p w:rsidR="00694784" w:rsidRPr="00AF590F" w:rsidRDefault="00694784" w:rsidP="00694784">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694784" w:rsidRPr="00885B0E" w:rsidRDefault="00694784" w:rsidP="00694784">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694784" w:rsidRPr="00885B0E" w:rsidRDefault="00694784" w:rsidP="00694784">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694784" w:rsidRPr="001A207B" w:rsidRDefault="00694784" w:rsidP="00694784">
            <w:pPr>
              <w:spacing w:after="0" w:line="240" w:lineRule="auto"/>
              <w:rPr>
                <w:rFonts w:ascii="Times New Roman" w:hAnsi="Times New Roman"/>
                <w:sz w:val="20"/>
                <w:szCs w:val="20"/>
              </w:rPr>
            </w:pPr>
            <w:r w:rsidRPr="00963038">
              <w:rPr>
                <w:rFonts w:ascii="Times New Roman" w:hAnsi="Times New Roman"/>
                <w:sz w:val="20"/>
                <w:szCs w:val="20"/>
              </w:rPr>
              <w:t>Емкость</w:t>
            </w:r>
          </w:p>
        </w:tc>
        <w:tc>
          <w:tcPr>
            <w:tcW w:w="1560" w:type="dxa"/>
            <w:tcBorders>
              <w:top w:val="nil"/>
              <w:left w:val="nil"/>
              <w:bottom w:val="single" w:sz="8" w:space="0" w:color="000000"/>
              <w:right w:val="single" w:sz="8" w:space="0" w:color="000000"/>
            </w:tcBorders>
            <w:shd w:val="clear" w:color="auto" w:fill="auto"/>
            <w:vAlign w:val="center"/>
          </w:tcPr>
          <w:p w:rsidR="00694784" w:rsidRPr="001A207B" w:rsidRDefault="00694784" w:rsidP="00694784">
            <w:pPr>
              <w:spacing w:after="0" w:line="240" w:lineRule="auto"/>
              <w:jc w:val="center"/>
              <w:rPr>
                <w:rFonts w:ascii="Times New Roman" w:hAnsi="Times New Roman" w:cs="Times New Roman"/>
                <w:color w:val="000000"/>
                <w:sz w:val="18"/>
                <w:szCs w:val="18"/>
              </w:rPr>
            </w:pPr>
            <w:r w:rsidRPr="00694784">
              <w:rPr>
                <w:rFonts w:ascii="Times New Roman" w:hAnsi="Times New Roman" w:cs="Times New Roman"/>
                <w:color w:val="000000"/>
                <w:sz w:val="18"/>
                <w:szCs w:val="18"/>
              </w:rPr>
              <w:t>&gt; 15  и  ≤ 17</w:t>
            </w:r>
          </w:p>
        </w:tc>
        <w:tc>
          <w:tcPr>
            <w:tcW w:w="1559" w:type="dxa"/>
            <w:tcBorders>
              <w:top w:val="nil"/>
              <w:left w:val="nil"/>
              <w:bottom w:val="single" w:sz="8" w:space="0" w:color="000000"/>
              <w:right w:val="single" w:sz="8" w:space="0" w:color="000000"/>
            </w:tcBorders>
            <w:shd w:val="clear" w:color="auto" w:fill="auto"/>
            <w:vAlign w:val="center"/>
          </w:tcPr>
          <w:p w:rsidR="00694784" w:rsidRPr="001A207B" w:rsidRDefault="00694784" w:rsidP="00694784">
            <w:pPr>
              <w:spacing w:after="0" w:line="240" w:lineRule="auto"/>
              <w:jc w:val="center"/>
              <w:rPr>
                <w:rFonts w:ascii="Times New Roman" w:hAnsi="Times New Roman" w:cs="Times New Roman"/>
                <w:color w:val="000000"/>
                <w:sz w:val="18"/>
                <w:szCs w:val="18"/>
              </w:rPr>
            </w:pPr>
            <w:r w:rsidRPr="00694784">
              <w:rPr>
                <w:rFonts w:ascii="Times New Roman" w:hAnsi="Times New Roman" w:cs="Times New Roman"/>
                <w:color w:val="000000"/>
                <w:sz w:val="18"/>
                <w:szCs w:val="18"/>
              </w:rPr>
              <w:t>Ампер-час (3,6 кКл)</w:t>
            </w:r>
          </w:p>
        </w:tc>
        <w:tc>
          <w:tcPr>
            <w:tcW w:w="3118" w:type="dxa"/>
            <w:vAlign w:val="center"/>
          </w:tcPr>
          <w:p w:rsidR="00694784" w:rsidRPr="00AF590F" w:rsidRDefault="00694784" w:rsidP="00694784">
            <w:pPr>
              <w:spacing w:after="0" w:line="240" w:lineRule="auto"/>
              <w:jc w:val="center"/>
              <w:rPr>
                <w:rFonts w:ascii="Times New Roman" w:hAnsi="Times New Roman" w:cs="Times New Roman"/>
                <w:sz w:val="18"/>
                <w:szCs w:val="18"/>
              </w:rPr>
            </w:pPr>
            <w:r w:rsidRPr="00694784">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694784" w:rsidRDefault="00694784" w:rsidP="00694784">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694784" w:rsidRPr="00AF590F" w:rsidRDefault="00694784" w:rsidP="00694784">
            <w:pPr>
              <w:spacing w:after="0" w:line="240" w:lineRule="auto"/>
              <w:jc w:val="center"/>
              <w:rPr>
                <w:rFonts w:ascii="Times New Roman" w:eastAsia="Times New Roman" w:hAnsi="Times New Roman" w:cs="Times New Roman"/>
                <w:color w:val="000000"/>
                <w:sz w:val="18"/>
                <w:szCs w:val="18"/>
                <w:lang w:eastAsia="ru-RU"/>
              </w:rPr>
            </w:pPr>
          </w:p>
        </w:tc>
      </w:tr>
      <w:tr w:rsidR="00694784" w:rsidRPr="00AF590F" w:rsidTr="00206885">
        <w:trPr>
          <w:trHeight w:val="70"/>
        </w:trPr>
        <w:tc>
          <w:tcPr>
            <w:tcW w:w="459" w:type="dxa"/>
            <w:vMerge/>
            <w:shd w:val="clear" w:color="auto" w:fill="auto"/>
          </w:tcPr>
          <w:p w:rsidR="00694784" w:rsidRPr="00AF590F" w:rsidRDefault="00694784" w:rsidP="00694784">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694784" w:rsidRPr="00885B0E" w:rsidRDefault="00694784" w:rsidP="00694784">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694784" w:rsidRPr="00885B0E" w:rsidRDefault="00694784" w:rsidP="00694784">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694784" w:rsidRPr="00963038" w:rsidRDefault="00694784" w:rsidP="00694784">
            <w:pPr>
              <w:spacing w:after="0" w:line="240" w:lineRule="auto"/>
              <w:rPr>
                <w:rFonts w:ascii="Times New Roman" w:hAnsi="Times New Roman"/>
                <w:sz w:val="20"/>
                <w:szCs w:val="20"/>
              </w:rPr>
            </w:pPr>
            <w:r w:rsidRPr="00694784">
              <w:rPr>
                <w:rFonts w:ascii="Times New Roman" w:hAnsi="Times New Roman"/>
                <w:sz w:val="20"/>
                <w:szCs w:val="20"/>
              </w:rPr>
              <w:t>Исполнение</w:t>
            </w:r>
          </w:p>
        </w:tc>
        <w:tc>
          <w:tcPr>
            <w:tcW w:w="1560" w:type="dxa"/>
            <w:tcBorders>
              <w:top w:val="nil"/>
              <w:left w:val="nil"/>
              <w:bottom w:val="single" w:sz="8" w:space="0" w:color="000000"/>
              <w:right w:val="single" w:sz="8" w:space="0" w:color="000000"/>
            </w:tcBorders>
            <w:shd w:val="clear" w:color="auto" w:fill="auto"/>
            <w:vAlign w:val="center"/>
          </w:tcPr>
          <w:p w:rsidR="00694784" w:rsidRPr="001A207B" w:rsidRDefault="00694784" w:rsidP="00694784">
            <w:pPr>
              <w:spacing w:after="0" w:line="240" w:lineRule="auto"/>
              <w:jc w:val="center"/>
              <w:rPr>
                <w:rFonts w:ascii="Times New Roman" w:hAnsi="Times New Roman" w:cs="Times New Roman"/>
                <w:color w:val="000000"/>
                <w:sz w:val="18"/>
                <w:szCs w:val="18"/>
              </w:rPr>
            </w:pPr>
            <w:r w:rsidRPr="00694784">
              <w:rPr>
                <w:rFonts w:ascii="Times New Roman" w:hAnsi="Times New Roman" w:cs="Times New Roman"/>
                <w:color w:val="000000"/>
                <w:sz w:val="18"/>
                <w:szCs w:val="18"/>
              </w:rPr>
              <w:t>Сухой элемент</w:t>
            </w:r>
          </w:p>
        </w:tc>
        <w:tc>
          <w:tcPr>
            <w:tcW w:w="1559" w:type="dxa"/>
            <w:tcBorders>
              <w:top w:val="nil"/>
              <w:left w:val="nil"/>
              <w:bottom w:val="single" w:sz="8" w:space="0" w:color="000000"/>
              <w:right w:val="single" w:sz="8" w:space="0" w:color="000000"/>
            </w:tcBorders>
            <w:shd w:val="clear" w:color="auto" w:fill="auto"/>
            <w:vAlign w:val="center"/>
          </w:tcPr>
          <w:p w:rsidR="00694784" w:rsidRPr="005C00DE" w:rsidRDefault="00694784" w:rsidP="00694784">
            <w:pPr>
              <w:spacing w:after="0" w:line="240" w:lineRule="auto"/>
              <w:jc w:val="center"/>
              <w:rPr>
                <w:rFonts w:ascii="Times New Roman" w:hAnsi="Times New Roman" w:cs="Times New Roman"/>
                <w:color w:val="000000"/>
                <w:sz w:val="18"/>
                <w:szCs w:val="18"/>
              </w:rPr>
            </w:pPr>
            <w:r w:rsidRPr="005C00DE">
              <w:rPr>
                <w:rFonts w:ascii="Times New Roman" w:hAnsi="Times New Roman" w:cs="Times New Roman"/>
                <w:color w:val="000000"/>
                <w:sz w:val="18"/>
                <w:szCs w:val="18"/>
              </w:rPr>
              <w:t>-</w:t>
            </w:r>
          </w:p>
        </w:tc>
        <w:tc>
          <w:tcPr>
            <w:tcW w:w="3118" w:type="dxa"/>
            <w:vAlign w:val="center"/>
          </w:tcPr>
          <w:p w:rsidR="00694784" w:rsidRPr="005C00DE" w:rsidRDefault="00694784" w:rsidP="00694784">
            <w:pPr>
              <w:spacing w:after="0" w:line="240" w:lineRule="auto"/>
              <w:jc w:val="center"/>
              <w:rPr>
                <w:rFonts w:ascii="Times New Roman" w:hAnsi="Times New Roman" w:cs="Times New Roman"/>
                <w:sz w:val="18"/>
                <w:szCs w:val="18"/>
              </w:rPr>
            </w:pPr>
            <w:r w:rsidRPr="005C00DE">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694784" w:rsidRDefault="00694784" w:rsidP="00694784">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694784" w:rsidRPr="00AF590F" w:rsidRDefault="00694784" w:rsidP="00694784">
            <w:pPr>
              <w:spacing w:after="0" w:line="240" w:lineRule="auto"/>
              <w:jc w:val="center"/>
              <w:rPr>
                <w:rFonts w:ascii="Times New Roman" w:eastAsia="Times New Roman" w:hAnsi="Times New Roman" w:cs="Times New Roman"/>
                <w:color w:val="000000"/>
                <w:sz w:val="18"/>
                <w:szCs w:val="18"/>
                <w:lang w:eastAsia="ru-RU"/>
              </w:rPr>
            </w:pPr>
          </w:p>
        </w:tc>
      </w:tr>
      <w:tr w:rsidR="00694784" w:rsidRPr="00AF590F" w:rsidTr="00206885">
        <w:trPr>
          <w:trHeight w:val="70"/>
        </w:trPr>
        <w:tc>
          <w:tcPr>
            <w:tcW w:w="459" w:type="dxa"/>
            <w:vMerge/>
            <w:shd w:val="clear" w:color="auto" w:fill="auto"/>
          </w:tcPr>
          <w:p w:rsidR="00694784" w:rsidRPr="00AF590F" w:rsidRDefault="00694784" w:rsidP="00694784">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694784" w:rsidRPr="00885B0E" w:rsidRDefault="00694784" w:rsidP="00694784">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694784" w:rsidRPr="00885B0E" w:rsidRDefault="00694784" w:rsidP="00694784">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694784" w:rsidRPr="00963038" w:rsidRDefault="00694784" w:rsidP="00694784">
            <w:pPr>
              <w:spacing w:after="0" w:line="240" w:lineRule="auto"/>
              <w:rPr>
                <w:rFonts w:ascii="Times New Roman" w:hAnsi="Times New Roman"/>
                <w:sz w:val="20"/>
                <w:szCs w:val="20"/>
              </w:rPr>
            </w:pPr>
            <w:r w:rsidRPr="00694784">
              <w:rPr>
                <w:rFonts w:ascii="Times New Roman" w:hAnsi="Times New Roman"/>
                <w:sz w:val="20"/>
                <w:szCs w:val="20"/>
              </w:rPr>
              <w:t>Напряжение</w:t>
            </w:r>
          </w:p>
        </w:tc>
        <w:tc>
          <w:tcPr>
            <w:tcW w:w="1560" w:type="dxa"/>
            <w:tcBorders>
              <w:top w:val="nil"/>
              <w:left w:val="nil"/>
              <w:bottom w:val="single" w:sz="8" w:space="0" w:color="000000"/>
              <w:right w:val="single" w:sz="8" w:space="0" w:color="000000"/>
            </w:tcBorders>
            <w:shd w:val="clear" w:color="auto" w:fill="auto"/>
            <w:vAlign w:val="center"/>
          </w:tcPr>
          <w:p w:rsidR="00694784" w:rsidRPr="001A207B" w:rsidRDefault="00694784" w:rsidP="00694784">
            <w:pPr>
              <w:spacing w:after="0" w:line="240" w:lineRule="auto"/>
              <w:jc w:val="center"/>
              <w:rPr>
                <w:rFonts w:ascii="Times New Roman" w:hAnsi="Times New Roman" w:cs="Times New Roman"/>
                <w:color w:val="000000"/>
                <w:sz w:val="18"/>
                <w:szCs w:val="18"/>
              </w:rPr>
            </w:pPr>
            <w:r w:rsidRPr="00694784">
              <w:rPr>
                <w:rFonts w:ascii="Times New Roman" w:hAnsi="Times New Roman" w:cs="Times New Roman"/>
                <w:color w:val="000000"/>
                <w:sz w:val="18"/>
                <w:szCs w:val="18"/>
              </w:rPr>
              <w:t>12</w:t>
            </w:r>
          </w:p>
        </w:tc>
        <w:tc>
          <w:tcPr>
            <w:tcW w:w="1559" w:type="dxa"/>
            <w:tcBorders>
              <w:top w:val="nil"/>
              <w:left w:val="nil"/>
              <w:bottom w:val="single" w:sz="8" w:space="0" w:color="000000"/>
              <w:right w:val="single" w:sz="8" w:space="0" w:color="000000"/>
            </w:tcBorders>
            <w:shd w:val="clear" w:color="auto" w:fill="auto"/>
            <w:vAlign w:val="center"/>
          </w:tcPr>
          <w:p w:rsidR="00694784" w:rsidRPr="001A207B" w:rsidRDefault="00694784" w:rsidP="00694784">
            <w:pPr>
              <w:spacing w:after="0" w:line="240" w:lineRule="auto"/>
              <w:jc w:val="center"/>
              <w:rPr>
                <w:rFonts w:ascii="Times New Roman" w:hAnsi="Times New Roman" w:cs="Times New Roman"/>
                <w:color w:val="000000"/>
                <w:sz w:val="18"/>
                <w:szCs w:val="18"/>
              </w:rPr>
            </w:pPr>
            <w:r w:rsidRPr="00694784">
              <w:rPr>
                <w:rFonts w:ascii="Times New Roman" w:hAnsi="Times New Roman" w:cs="Times New Roman"/>
                <w:color w:val="000000"/>
                <w:sz w:val="18"/>
                <w:szCs w:val="18"/>
              </w:rPr>
              <w:t>Вольт</w:t>
            </w:r>
          </w:p>
        </w:tc>
        <w:tc>
          <w:tcPr>
            <w:tcW w:w="3118" w:type="dxa"/>
            <w:vAlign w:val="center"/>
          </w:tcPr>
          <w:p w:rsidR="00694784" w:rsidRPr="00AF590F" w:rsidRDefault="00694784" w:rsidP="00694784">
            <w:pPr>
              <w:spacing w:after="0" w:line="240" w:lineRule="auto"/>
              <w:jc w:val="center"/>
              <w:rPr>
                <w:rFonts w:ascii="Times New Roman" w:hAnsi="Times New Roman" w:cs="Times New Roman"/>
                <w:sz w:val="18"/>
                <w:szCs w:val="18"/>
              </w:rPr>
            </w:pPr>
            <w:r w:rsidRPr="00694784">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694784" w:rsidRDefault="00694784" w:rsidP="00694784">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694784" w:rsidRPr="00AF590F" w:rsidRDefault="00694784" w:rsidP="00694784">
            <w:pPr>
              <w:spacing w:after="0" w:line="240" w:lineRule="auto"/>
              <w:jc w:val="center"/>
              <w:rPr>
                <w:rFonts w:ascii="Times New Roman" w:eastAsia="Times New Roman" w:hAnsi="Times New Roman" w:cs="Times New Roman"/>
                <w:color w:val="000000"/>
                <w:sz w:val="18"/>
                <w:szCs w:val="18"/>
                <w:lang w:eastAsia="ru-RU"/>
              </w:rPr>
            </w:pPr>
          </w:p>
        </w:tc>
      </w:tr>
      <w:tr w:rsidR="00694784" w:rsidRPr="00AF590F" w:rsidTr="00206885">
        <w:trPr>
          <w:trHeight w:val="70"/>
        </w:trPr>
        <w:tc>
          <w:tcPr>
            <w:tcW w:w="459" w:type="dxa"/>
            <w:vMerge/>
            <w:shd w:val="clear" w:color="auto" w:fill="auto"/>
          </w:tcPr>
          <w:p w:rsidR="00694784" w:rsidRPr="00AF590F" w:rsidRDefault="00694784" w:rsidP="00694784">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694784" w:rsidRPr="00885B0E" w:rsidRDefault="00694784" w:rsidP="00694784">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694784" w:rsidRPr="00885B0E" w:rsidRDefault="00694784" w:rsidP="00694784">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694784" w:rsidRPr="00963038" w:rsidRDefault="00694784" w:rsidP="00694784">
            <w:pPr>
              <w:spacing w:after="0" w:line="240" w:lineRule="auto"/>
              <w:rPr>
                <w:rFonts w:ascii="Times New Roman" w:hAnsi="Times New Roman"/>
                <w:sz w:val="20"/>
                <w:szCs w:val="20"/>
              </w:rPr>
            </w:pPr>
            <w:r w:rsidRPr="00694784">
              <w:rPr>
                <w:rFonts w:ascii="Times New Roman" w:hAnsi="Times New Roman"/>
                <w:sz w:val="20"/>
                <w:szCs w:val="20"/>
              </w:rPr>
              <w:t>Тип</w:t>
            </w:r>
          </w:p>
        </w:tc>
        <w:tc>
          <w:tcPr>
            <w:tcW w:w="1560" w:type="dxa"/>
            <w:tcBorders>
              <w:top w:val="nil"/>
              <w:left w:val="nil"/>
              <w:bottom w:val="single" w:sz="8" w:space="0" w:color="000000"/>
              <w:right w:val="single" w:sz="8" w:space="0" w:color="000000"/>
            </w:tcBorders>
            <w:shd w:val="clear" w:color="auto" w:fill="auto"/>
            <w:vAlign w:val="center"/>
          </w:tcPr>
          <w:p w:rsidR="00694784" w:rsidRPr="001A207B" w:rsidRDefault="00694784" w:rsidP="00694784">
            <w:pPr>
              <w:spacing w:after="0" w:line="240" w:lineRule="auto"/>
              <w:jc w:val="center"/>
              <w:rPr>
                <w:rFonts w:ascii="Times New Roman" w:hAnsi="Times New Roman" w:cs="Times New Roman"/>
                <w:color w:val="000000"/>
                <w:sz w:val="18"/>
                <w:szCs w:val="18"/>
              </w:rPr>
            </w:pPr>
            <w:r w:rsidRPr="00694784">
              <w:rPr>
                <w:rFonts w:ascii="Times New Roman" w:hAnsi="Times New Roman" w:cs="Times New Roman"/>
                <w:color w:val="000000"/>
                <w:sz w:val="18"/>
                <w:szCs w:val="18"/>
              </w:rPr>
              <w:t>Закрытая</w:t>
            </w:r>
          </w:p>
        </w:tc>
        <w:tc>
          <w:tcPr>
            <w:tcW w:w="1559" w:type="dxa"/>
            <w:tcBorders>
              <w:top w:val="nil"/>
              <w:left w:val="nil"/>
              <w:bottom w:val="single" w:sz="8" w:space="0" w:color="000000"/>
              <w:right w:val="single" w:sz="8" w:space="0" w:color="000000"/>
            </w:tcBorders>
            <w:shd w:val="clear" w:color="auto" w:fill="auto"/>
            <w:vAlign w:val="center"/>
          </w:tcPr>
          <w:p w:rsidR="00694784" w:rsidRPr="005C00DE" w:rsidRDefault="00694784" w:rsidP="00694784">
            <w:pPr>
              <w:spacing w:after="0" w:line="240" w:lineRule="auto"/>
              <w:jc w:val="center"/>
              <w:rPr>
                <w:rFonts w:ascii="Times New Roman" w:hAnsi="Times New Roman" w:cs="Times New Roman"/>
                <w:color w:val="000000"/>
                <w:sz w:val="18"/>
                <w:szCs w:val="18"/>
              </w:rPr>
            </w:pPr>
            <w:r w:rsidRPr="005C00DE">
              <w:rPr>
                <w:rFonts w:ascii="Times New Roman" w:hAnsi="Times New Roman" w:cs="Times New Roman"/>
                <w:color w:val="000000"/>
                <w:sz w:val="18"/>
                <w:szCs w:val="18"/>
              </w:rPr>
              <w:t>-</w:t>
            </w:r>
          </w:p>
        </w:tc>
        <w:tc>
          <w:tcPr>
            <w:tcW w:w="3118" w:type="dxa"/>
            <w:vAlign w:val="center"/>
          </w:tcPr>
          <w:p w:rsidR="00694784" w:rsidRPr="005C00DE" w:rsidRDefault="00694784" w:rsidP="00694784">
            <w:pPr>
              <w:spacing w:after="0" w:line="240" w:lineRule="auto"/>
              <w:jc w:val="center"/>
              <w:rPr>
                <w:rFonts w:ascii="Times New Roman" w:hAnsi="Times New Roman" w:cs="Times New Roman"/>
                <w:sz w:val="18"/>
                <w:szCs w:val="18"/>
              </w:rPr>
            </w:pPr>
            <w:r w:rsidRPr="005C00DE">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694784" w:rsidRDefault="00694784" w:rsidP="00694784">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694784" w:rsidRPr="00AF590F" w:rsidRDefault="00694784" w:rsidP="00694784">
            <w:pPr>
              <w:spacing w:after="0" w:line="240" w:lineRule="auto"/>
              <w:jc w:val="center"/>
              <w:rPr>
                <w:rFonts w:ascii="Times New Roman" w:eastAsia="Times New Roman" w:hAnsi="Times New Roman" w:cs="Times New Roman"/>
                <w:color w:val="000000"/>
                <w:sz w:val="18"/>
                <w:szCs w:val="18"/>
                <w:lang w:eastAsia="ru-RU"/>
              </w:rPr>
            </w:pPr>
          </w:p>
        </w:tc>
      </w:tr>
    </w:tbl>
    <w:p w:rsidR="00170252" w:rsidRDefault="00170252" w:rsidP="000820E3">
      <w:pPr>
        <w:rPr>
          <w:rFonts w:ascii="Times New Roman" w:hAnsi="Times New Roman" w:cs="Times New Roman"/>
          <w:b/>
          <w:sz w:val="28"/>
          <w:szCs w:val="28"/>
        </w:rPr>
      </w:pPr>
    </w:p>
    <w:sectPr w:rsidR="00170252" w:rsidSect="00F00B9B">
      <w:headerReference w:type="first" r:id="rId18"/>
      <w:footerReference w:type="first" r:id="rId19"/>
      <w:pgSz w:w="16838" w:h="11906" w:orient="landscape"/>
      <w:pgMar w:top="851" w:right="567" w:bottom="1701" w:left="539"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B25" w:rsidRDefault="00DD2B25">
      <w:pPr>
        <w:spacing w:after="0" w:line="240" w:lineRule="auto"/>
      </w:pPr>
      <w:r>
        <w:separator/>
      </w:r>
    </w:p>
  </w:endnote>
  <w:endnote w:type="continuationSeparator" w:id="0">
    <w:p w:rsidR="00DD2B25" w:rsidRDefault="00DD2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46F78" w:rsidRDefault="00E46F78">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46F78">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E46F78">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46F78">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46F78">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694784">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46F78">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694784">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B25" w:rsidRDefault="00DD2B25">
      <w:pPr>
        <w:spacing w:after="0" w:line="240" w:lineRule="auto"/>
      </w:pPr>
      <w:r>
        <w:separator/>
      </w:r>
    </w:p>
  </w:footnote>
  <w:footnote w:type="continuationSeparator" w:id="0">
    <w:p w:rsidR="00DD2B25" w:rsidRDefault="00DD2B25">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46F78" w:rsidRDefault="00E46F78">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46F78" w:rsidRDefault="00E46F78">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46F78" w:rsidRDefault="00E46F78">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E120791"/>
    <w:multiLevelType w:val="hybridMultilevel"/>
    <w:tmpl w:val="DA4AEF04"/>
    <w:lvl w:ilvl="0" w:tplc="656C642E">
      <w:start w:val="1"/>
      <w:numFmt w:val="decimal"/>
      <w:lvlText w:val="%1."/>
      <w:lvlJc w:val="right"/>
      <w:pPr>
        <w:ind w:left="502" w:hanging="360"/>
      </w:pPr>
      <w:rPr>
        <w:rFonts w:ascii="Times New Roman" w:eastAsiaTheme="minorEastAsia" w:hAnsi="Times New Roman" w:cs="Times New Roman"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559B"/>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31293"/>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62C09"/>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94784"/>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86FFB"/>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3038"/>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A372F"/>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330"/>
    <w:rsid w:val="00D9443F"/>
    <w:rsid w:val="00DA2F66"/>
    <w:rsid w:val="00DB0473"/>
    <w:rsid w:val="00DB54FF"/>
    <w:rsid w:val="00DB5EE8"/>
    <w:rsid w:val="00DB6A09"/>
    <w:rsid w:val="00DC11FC"/>
    <w:rsid w:val="00DD2B25"/>
    <w:rsid w:val="00DD6DFD"/>
    <w:rsid w:val="00DE242D"/>
    <w:rsid w:val="00DE5680"/>
    <w:rsid w:val="00DF64BD"/>
    <w:rsid w:val="00DF79BE"/>
    <w:rsid w:val="00E02EB4"/>
    <w:rsid w:val="00E06D2F"/>
    <w:rsid w:val="00E23D7F"/>
    <w:rsid w:val="00E271DF"/>
    <w:rsid w:val="00E300DF"/>
    <w:rsid w:val="00E377D1"/>
    <w:rsid w:val="00E46F78"/>
    <w:rsid w:val="00E52880"/>
    <w:rsid w:val="00E70CD9"/>
    <w:rsid w:val="00E71162"/>
    <w:rsid w:val="00E768F9"/>
    <w:rsid w:val="00E76E96"/>
    <w:rsid w:val="00E80564"/>
    <w:rsid w:val="00E81125"/>
    <w:rsid w:val="00E81B61"/>
    <w:rsid w:val="00E9435F"/>
    <w:rsid w:val="00E961F8"/>
    <w:rsid w:val="00E96350"/>
    <w:rsid w:val="00EC3EA8"/>
    <w:rsid w:val="00EC5B94"/>
    <w:rsid w:val="00ED2F34"/>
    <w:rsid w:val="00EE2E62"/>
    <w:rsid w:val="00EE4AA9"/>
    <w:rsid w:val="00EE6B83"/>
    <w:rsid w:val="00EF093D"/>
    <w:rsid w:val="00EF7254"/>
    <w:rsid w:val="00F00B9B"/>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59207-67D1-4DFC-8470-2A3B9C001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937</Words>
  <Characters>5341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2026-11-06T05:59:00Z</dcterms:created>
  <dcterms:modified xsi:type="dcterms:W3CDTF">2026-11-06T05:59:00Z</dcterms:modified>
</cp:coreProperties>
</file>