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30.10.2026 № 21.1-03/2302</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09.11.2026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007FD6">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9236"/>
        <w:gridCol w:w="5606"/>
      </w:tblGrid>
      <w:tr w:rsidR="00C14573" w:rsidRPr="008252D7" w:rsidTr="005D3697">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9236"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5606" w:type="dxa"/>
          </w:tcPr>
          <w:p w:rsidR="00C14573" w:rsidRPr="003D1995" w:rsidRDefault="003D1995" w:rsidP="005D3697">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Оказание услуг по проведению контрольных замеров в кабинетах с диагностическими и терапевтическими аппаратами (вентиляция)</w:t>
            </w:r>
            <w:r w:rsidRPr="003D1995">
              <w:rPr>
                <w:rFonts w:ascii="Times New Roman" w:hAnsi="Times New Roman" w:cs="Times New Roman"/>
                <w:b/>
                <w:sz w:val="24"/>
                <w:szCs w:val="24"/>
              </w:rPr>
              <w:fldChar w:fldCharType="end"/>
            </w:r>
            <w:bookmarkEnd w:id="4"/>
          </w:p>
        </w:tc>
      </w:tr>
      <w:tr w:rsidR="00C14573" w:rsidRPr="008252D7" w:rsidTr="005D3697">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9236"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5606" w:type="dxa"/>
          </w:tcPr>
          <w:p w:rsidR="00C14573" w:rsidRDefault="00C14573" w:rsidP="005D369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 Е.</w:t>
            </w:r>
            <w:r w:rsidRPr="00C15FD9">
              <w:rPr>
                <w:rFonts w:ascii="Times New Roman" w:hAnsi="Times New Roman" w:cs="Times New Roman"/>
                <w:noProof/>
                <w:sz w:val="24"/>
                <w:szCs w:val="24"/>
              </w:rPr>
              <w:fldChar w:fldCharType="end"/>
            </w:r>
            <w:bookmarkEnd w:id="5"/>
          </w:p>
        </w:tc>
      </w:tr>
      <w:tr w:rsidR="00C14573" w:rsidRPr="008252D7" w:rsidTr="005D3697">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9236"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5606" w:type="dxa"/>
          </w:tcPr>
          <w:p w:rsidR="00C14573" w:rsidRPr="00C15FD9" w:rsidRDefault="00C14573" w:rsidP="005D369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5D3697">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9236"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5606" w:type="dxa"/>
          </w:tcPr>
          <w:p w:rsidR="00C14573" w:rsidRDefault="00C14573" w:rsidP="005D369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5D3697">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9236"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5606" w:type="dxa"/>
          </w:tcPr>
          <w:p w:rsidR="00C14573" w:rsidRDefault="00C14573" w:rsidP="005D369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18.12.2026</w:t>
            </w:r>
            <w:r w:rsidRPr="00C15FD9">
              <w:rPr>
                <w:rFonts w:ascii="Times New Roman" w:hAnsi="Times New Roman" w:cs="Times New Roman"/>
                <w:noProof/>
                <w:sz w:val="24"/>
                <w:szCs w:val="24"/>
              </w:rPr>
              <w:fldChar w:fldCharType="end"/>
            </w:r>
            <w:bookmarkEnd w:id="8"/>
          </w:p>
        </w:tc>
      </w:tr>
      <w:tr w:rsidR="00C14573" w:rsidRPr="008252D7" w:rsidTr="005D3697">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9236"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5606" w:type="dxa"/>
          </w:tcPr>
          <w:p w:rsidR="00C14573" w:rsidRDefault="00C14573" w:rsidP="005D369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Один этап</w:t>
            </w:r>
            <w:r w:rsidRPr="00C15FD9">
              <w:rPr>
                <w:rFonts w:ascii="Times New Roman" w:hAnsi="Times New Roman" w:cs="Times New Roman"/>
                <w:noProof/>
                <w:sz w:val="24"/>
                <w:szCs w:val="24"/>
              </w:rPr>
              <w:fldChar w:fldCharType="end"/>
            </w:r>
            <w:bookmarkEnd w:id="9"/>
          </w:p>
        </w:tc>
      </w:tr>
      <w:tr w:rsidR="00C14573" w:rsidRPr="008252D7" w:rsidTr="005D3697">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9236"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5606" w:type="dxa"/>
          </w:tcPr>
          <w:p w:rsidR="00C14573" w:rsidRDefault="00C14573" w:rsidP="005D369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ЕИС</w:t>
            </w:r>
            <w:r w:rsidRPr="00C15FD9">
              <w:rPr>
                <w:rFonts w:ascii="Times New Roman" w:hAnsi="Times New Roman" w:cs="Times New Roman"/>
                <w:noProof/>
                <w:sz w:val="24"/>
                <w:szCs w:val="24"/>
              </w:rPr>
              <w:fldChar w:fldCharType="end"/>
            </w:r>
            <w:bookmarkEnd w:id="10"/>
          </w:p>
        </w:tc>
      </w:tr>
      <w:tr w:rsidR="00C14573" w:rsidRPr="008252D7" w:rsidTr="005D3697">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9236"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5606" w:type="dxa"/>
          </w:tcPr>
          <w:p w:rsidR="00C14573" w:rsidRDefault="00C14573" w:rsidP="005D369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1"/>
          </w:p>
        </w:tc>
      </w:tr>
      <w:tr w:rsidR="00C14573" w:rsidRPr="008252D7" w:rsidTr="005D3697">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9236"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5606" w:type="dxa"/>
          </w:tcPr>
          <w:p w:rsidR="00C14573" w:rsidRPr="00C15FD9" w:rsidRDefault="00C14573" w:rsidP="005D369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2"/>
          </w:p>
        </w:tc>
      </w:tr>
      <w:tr w:rsidR="00C14573" w:rsidRPr="008252D7" w:rsidTr="005D3697">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9236"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5606" w:type="dxa"/>
          </w:tcPr>
          <w:p w:rsidR="00C14573" w:rsidRDefault="00C14573" w:rsidP="005D369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5D3697">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9236"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5606" w:type="dxa"/>
          </w:tcPr>
          <w:p w:rsidR="00C14573" w:rsidRDefault="00C14573" w:rsidP="005D369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5D3697">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9236"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5606" w:type="dxa"/>
          </w:tcPr>
          <w:p w:rsidR="00C14573" w:rsidRDefault="00C14573" w:rsidP="005D369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5"/>
          </w:p>
        </w:tc>
      </w:tr>
      <w:tr w:rsidR="00C14573" w:rsidRPr="008252D7" w:rsidTr="005D3697">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9236"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5606" w:type="dxa"/>
          </w:tcPr>
          <w:p w:rsidR="00C14573" w:rsidRPr="00402525" w:rsidRDefault="002F29AE" w:rsidP="005D3697">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Наличие аттестата аккредитации испытательной лаборатории (центра) в соответствии с Федеральным законом от 28 декабря 2013 г. № 412-ФЗ «Об аккредитации в национальной системе аккредитации» с приложением на право измерений эффективности работы вентиляционных систем</w:t>
            </w:r>
            <w:r w:rsidRPr="002F29AE">
              <w:rPr>
                <w:rFonts w:ascii="Times New Roman" w:hAnsi="Times New Roman" w:cs="Times New Roman"/>
                <w:noProof/>
                <w:sz w:val="24"/>
                <w:szCs w:val="24"/>
              </w:rPr>
              <w:fldChar w:fldCharType="end"/>
            </w:r>
            <w:bookmarkEnd w:id="16"/>
          </w:p>
        </w:tc>
      </w:tr>
      <w:tr w:rsidR="00C14573" w:rsidRPr="008252D7" w:rsidTr="005D3697">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9236"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5606" w:type="dxa"/>
          </w:tcPr>
          <w:p w:rsidR="00C14573" w:rsidRDefault="00C14573" w:rsidP="005D369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rsidTr="005D3697">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9236"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5606" w:type="dxa"/>
          </w:tcPr>
          <w:p w:rsidR="00C14573" w:rsidRDefault="00C14573" w:rsidP="005D369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5D3697">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9236"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5606" w:type="dxa"/>
          </w:tcPr>
          <w:p w:rsidR="00C14573" w:rsidRPr="00C15FD9" w:rsidRDefault="00C14573" w:rsidP="005D3697">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5D3697">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9236"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5606" w:type="dxa"/>
          </w:tcPr>
          <w:p w:rsidR="00C14573" w:rsidRDefault="00C14573" w:rsidP="005D3697">
            <w:pPr>
              <w:ind w:right="-1"/>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5D3697">
      <w:pPr>
        <w:ind w:right="-1"/>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Style w:val="ad"/>
        <w:tblW w:w="10632" w:type="dxa"/>
        <w:tblInd w:w="-856" w:type="dxa"/>
        <w:tblLook w:val="04A0" w:firstRow="1" w:lastRow="0" w:firstColumn="1" w:lastColumn="0" w:noHBand="0" w:noVBand="1"/>
      </w:tblPr>
      <w:tblGrid>
        <w:gridCol w:w="532"/>
        <w:gridCol w:w="4204"/>
        <w:gridCol w:w="683"/>
        <w:gridCol w:w="736"/>
        <w:gridCol w:w="1371"/>
        <w:gridCol w:w="698"/>
        <w:gridCol w:w="1193"/>
        <w:gridCol w:w="1215"/>
      </w:tblGrid>
      <w:tr w:rsidR="005D3697" w:rsidRPr="009B1F1A" w:rsidTr="00194818">
        <w:tc>
          <w:tcPr>
            <w:tcW w:w="531" w:type="dxa"/>
          </w:tcPr>
          <w:p w:rsidR="005D3697" w:rsidRPr="009B1F1A" w:rsidRDefault="005D3697" w:rsidP="005D3697">
            <w:pPr>
              <w:jc w:val="center"/>
              <w:rPr>
                <w:rFonts w:ascii="Times New Roman" w:hAnsi="Times New Roman" w:cs="Times New Roman"/>
                <w:b/>
              </w:rPr>
            </w:pPr>
            <w:r w:rsidRPr="009B1F1A">
              <w:rPr>
                <w:rFonts w:ascii="Times New Roman" w:hAnsi="Times New Roman" w:cs="Times New Roman"/>
                <w:b/>
              </w:rPr>
              <w:t>п/п</w:t>
            </w:r>
          </w:p>
        </w:tc>
        <w:tc>
          <w:tcPr>
            <w:tcW w:w="4289" w:type="dxa"/>
          </w:tcPr>
          <w:p w:rsidR="005D3697" w:rsidRPr="009B1F1A" w:rsidRDefault="005D3697" w:rsidP="005D3697">
            <w:pPr>
              <w:jc w:val="center"/>
              <w:rPr>
                <w:rFonts w:ascii="Times New Roman" w:hAnsi="Times New Roman" w:cs="Times New Roman"/>
                <w:b/>
              </w:rPr>
            </w:pPr>
            <w:r w:rsidRPr="009B1F1A">
              <w:rPr>
                <w:rFonts w:ascii="Times New Roman" w:hAnsi="Times New Roman" w:cs="Times New Roman"/>
                <w:b/>
              </w:rPr>
              <w:t>Наименование товара / услуги, технические характеристики</w:t>
            </w:r>
          </w:p>
        </w:tc>
        <w:tc>
          <w:tcPr>
            <w:tcW w:w="567" w:type="dxa"/>
          </w:tcPr>
          <w:p w:rsidR="005D3697" w:rsidRPr="009B1F1A" w:rsidRDefault="005D3697" w:rsidP="005D3697">
            <w:pPr>
              <w:jc w:val="center"/>
              <w:rPr>
                <w:rFonts w:ascii="Times New Roman" w:hAnsi="Times New Roman" w:cs="Times New Roman"/>
                <w:b/>
              </w:rPr>
            </w:pPr>
            <w:r w:rsidRPr="009B1F1A">
              <w:rPr>
                <w:rFonts w:ascii="Times New Roman" w:hAnsi="Times New Roman" w:cs="Times New Roman"/>
                <w:b/>
              </w:rPr>
              <w:t>Кол-во</w:t>
            </w:r>
          </w:p>
        </w:tc>
        <w:tc>
          <w:tcPr>
            <w:tcW w:w="740" w:type="dxa"/>
          </w:tcPr>
          <w:p w:rsidR="005D3697" w:rsidRPr="009B1F1A" w:rsidRDefault="005D3697" w:rsidP="005D3697">
            <w:pPr>
              <w:jc w:val="center"/>
              <w:rPr>
                <w:rFonts w:ascii="Times New Roman" w:hAnsi="Times New Roman" w:cs="Times New Roman"/>
                <w:b/>
              </w:rPr>
            </w:pPr>
            <w:r w:rsidRPr="009B1F1A">
              <w:rPr>
                <w:rFonts w:ascii="Times New Roman" w:hAnsi="Times New Roman" w:cs="Times New Roman"/>
                <w:b/>
              </w:rPr>
              <w:t>Ед,</w:t>
            </w:r>
          </w:p>
          <w:p w:rsidR="005D3697" w:rsidRPr="009B1F1A" w:rsidRDefault="005D3697" w:rsidP="005D3697">
            <w:pPr>
              <w:jc w:val="center"/>
              <w:rPr>
                <w:rFonts w:ascii="Times New Roman" w:hAnsi="Times New Roman" w:cs="Times New Roman"/>
                <w:b/>
              </w:rPr>
            </w:pPr>
            <w:r w:rsidRPr="009B1F1A">
              <w:rPr>
                <w:rFonts w:ascii="Times New Roman" w:hAnsi="Times New Roman" w:cs="Times New Roman"/>
                <w:b/>
              </w:rPr>
              <w:t>изм.</w:t>
            </w:r>
          </w:p>
        </w:tc>
        <w:tc>
          <w:tcPr>
            <w:tcW w:w="1371" w:type="dxa"/>
          </w:tcPr>
          <w:p w:rsidR="005D3697" w:rsidRPr="009B1F1A" w:rsidRDefault="005D3697" w:rsidP="005D3697">
            <w:pPr>
              <w:jc w:val="center"/>
              <w:rPr>
                <w:rFonts w:ascii="Times New Roman" w:hAnsi="Times New Roman" w:cs="Times New Roman"/>
                <w:b/>
              </w:rPr>
            </w:pPr>
            <w:r w:rsidRPr="009B1F1A">
              <w:rPr>
                <w:rFonts w:ascii="Times New Roman" w:hAnsi="Times New Roman" w:cs="Times New Roman"/>
                <w:b/>
              </w:rPr>
              <w:t>Код по ОКПД2</w:t>
            </w:r>
          </w:p>
        </w:tc>
        <w:tc>
          <w:tcPr>
            <w:tcW w:w="698" w:type="dxa"/>
            <w:shd w:val="clear" w:color="auto" w:fill="FFFF00"/>
          </w:tcPr>
          <w:p w:rsidR="005D3697" w:rsidRPr="00E8250D" w:rsidRDefault="005D3697" w:rsidP="005D3697">
            <w:pPr>
              <w:jc w:val="center"/>
              <w:rPr>
                <w:rFonts w:ascii="Times New Roman" w:hAnsi="Times New Roman" w:cs="Times New Roman"/>
                <w:b/>
              </w:rPr>
            </w:pPr>
            <w:r w:rsidRPr="00E8250D">
              <w:rPr>
                <w:rFonts w:ascii="Times New Roman" w:hAnsi="Times New Roman" w:cs="Times New Roman"/>
                <w:b/>
              </w:rPr>
              <w:t>НДС %</w:t>
            </w:r>
          </w:p>
        </w:tc>
        <w:tc>
          <w:tcPr>
            <w:tcW w:w="1209" w:type="dxa"/>
            <w:shd w:val="clear" w:color="auto" w:fill="FFFF00"/>
          </w:tcPr>
          <w:p w:rsidR="005D3697" w:rsidRPr="00E8250D" w:rsidRDefault="005D3697" w:rsidP="005D3697">
            <w:pPr>
              <w:jc w:val="center"/>
              <w:rPr>
                <w:rFonts w:ascii="Times New Roman" w:hAnsi="Times New Roman" w:cs="Times New Roman"/>
                <w:b/>
              </w:rPr>
            </w:pPr>
            <w:r w:rsidRPr="00E8250D">
              <w:rPr>
                <w:rFonts w:ascii="Times New Roman" w:hAnsi="Times New Roman" w:cs="Times New Roman"/>
                <w:b/>
              </w:rPr>
              <w:t>Цена за ед. с НДС (руб.)</w:t>
            </w:r>
          </w:p>
        </w:tc>
        <w:tc>
          <w:tcPr>
            <w:tcW w:w="1227" w:type="dxa"/>
            <w:shd w:val="clear" w:color="auto" w:fill="FFFF00"/>
          </w:tcPr>
          <w:p w:rsidR="005D3697" w:rsidRPr="00E8250D" w:rsidRDefault="005D3697" w:rsidP="005D3697">
            <w:pPr>
              <w:jc w:val="center"/>
              <w:rPr>
                <w:rFonts w:ascii="Times New Roman" w:hAnsi="Times New Roman" w:cs="Times New Roman"/>
                <w:b/>
              </w:rPr>
            </w:pPr>
            <w:r w:rsidRPr="00E8250D">
              <w:rPr>
                <w:rFonts w:ascii="Times New Roman" w:hAnsi="Times New Roman" w:cs="Times New Roman"/>
                <w:b/>
              </w:rPr>
              <w:t>Сумма с НДС (руб.)</w:t>
            </w:r>
          </w:p>
        </w:tc>
      </w:tr>
      <w:tr w:rsidR="005D3697" w:rsidRPr="009B1F1A" w:rsidTr="00194818">
        <w:tc>
          <w:tcPr>
            <w:tcW w:w="531" w:type="dxa"/>
          </w:tcPr>
          <w:p w:rsidR="005D3697" w:rsidRPr="009B1F1A" w:rsidRDefault="005D3697" w:rsidP="005D3697">
            <w:pPr>
              <w:rPr>
                <w:rFonts w:ascii="Times New Roman" w:hAnsi="Times New Roman" w:cs="Times New Roman"/>
              </w:rPr>
            </w:pPr>
            <w:r>
              <w:rPr>
                <w:rFonts w:ascii="Times New Roman" w:hAnsi="Times New Roman" w:cs="Times New Roman"/>
              </w:rPr>
              <w:t>1</w:t>
            </w:r>
          </w:p>
        </w:tc>
        <w:tc>
          <w:tcPr>
            <w:tcW w:w="4289" w:type="dxa"/>
          </w:tcPr>
          <w:p w:rsidR="005D3697" w:rsidRPr="009B1F1A" w:rsidRDefault="005D3697" w:rsidP="005D3697">
            <w:pPr>
              <w:rPr>
                <w:rStyle w:val="Arial1"/>
                <w:rFonts w:ascii="Times New Roman" w:hAnsi="Times New Roman" w:cs="Times New Roman"/>
              </w:rPr>
            </w:pPr>
            <w:r>
              <w:rPr>
                <w:rStyle w:val="Arial1"/>
                <w:rFonts w:ascii="Times New Roman" w:hAnsi="Times New Roman" w:cs="Times New Roman"/>
              </w:rPr>
              <w:t xml:space="preserve">Оказание услуг по замерам кратности воздухообмена </w:t>
            </w:r>
            <w:r w:rsidRPr="009B1F1A">
              <w:rPr>
                <w:rStyle w:val="Arial1"/>
                <w:rFonts w:ascii="Times New Roman" w:hAnsi="Times New Roman" w:cs="Times New Roman"/>
              </w:rPr>
              <w:t xml:space="preserve">в кабинетах отделения радионуклидной диагностики </w:t>
            </w:r>
          </w:p>
          <w:p w:rsidR="005D3697" w:rsidRPr="009B1F1A" w:rsidRDefault="005D3697" w:rsidP="005D3697">
            <w:pPr>
              <w:rPr>
                <w:rStyle w:val="Arial1"/>
                <w:rFonts w:ascii="Times New Roman" w:hAnsi="Times New Roman" w:cs="Times New Roman"/>
              </w:rPr>
            </w:pPr>
            <w:r w:rsidRPr="00DF25FD">
              <w:rPr>
                <w:rStyle w:val="Arial1"/>
                <w:rFonts w:ascii="Times New Roman" w:hAnsi="Times New Roman" w:cs="Times New Roman"/>
              </w:rPr>
              <w:t>(2 аппарата +8 помещений БРИО - №001, 002, 004, 108, 109,110,111,112 +2 бокса); ПЭТ – 1 аппарат+ 6 помещений - №91,93,86-89+1 бокс); пом. № 140 + 2 бокса)</w:t>
            </w:r>
          </w:p>
        </w:tc>
        <w:tc>
          <w:tcPr>
            <w:tcW w:w="567" w:type="dxa"/>
          </w:tcPr>
          <w:p w:rsidR="005D3697" w:rsidRPr="009B1F1A" w:rsidRDefault="005D3697" w:rsidP="005D3697">
            <w:pPr>
              <w:jc w:val="center"/>
              <w:rPr>
                <w:rFonts w:ascii="Times New Roman" w:eastAsia="Times New Roman" w:hAnsi="Times New Roman" w:cs="Times New Roman"/>
                <w:kern w:val="3"/>
                <w:lang w:eastAsia="ru-RU"/>
              </w:rPr>
            </w:pPr>
            <w:r w:rsidRPr="009B1F1A">
              <w:rPr>
                <w:rFonts w:ascii="Times New Roman" w:eastAsia="Times New Roman" w:hAnsi="Times New Roman" w:cs="Times New Roman"/>
                <w:kern w:val="3"/>
                <w:lang w:eastAsia="ru-RU"/>
              </w:rPr>
              <w:t>2</w:t>
            </w:r>
            <w:r>
              <w:rPr>
                <w:rFonts w:ascii="Times New Roman" w:eastAsia="Times New Roman" w:hAnsi="Times New Roman" w:cs="Times New Roman"/>
                <w:kern w:val="3"/>
                <w:lang w:eastAsia="ru-RU"/>
              </w:rPr>
              <w:t>3</w:t>
            </w:r>
          </w:p>
        </w:tc>
        <w:tc>
          <w:tcPr>
            <w:tcW w:w="740" w:type="dxa"/>
          </w:tcPr>
          <w:p w:rsidR="005D3697" w:rsidRPr="009B1F1A" w:rsidRDefault="005D3697" w:rsidP="005D3697">
            <w:pPr>
              <w:jc w:val="center"/>
              <w:rPr>
                <w:rFonts w:ascii="Times New Roman" w:hAnsi="Times New Roman" w:cs="Times New Roman"/>
              </w:rPr>
            </w:pPr>
            <w:r w:rsidRPr="009B1F1A">
              <w:rPr>
                <w:rFonts w:ascii="Times New Roman" w:eastAsia="Times New Roman" w:hAnsi="Times New Roman" w:cs="Times New Roman"/>
                <w:kern w:val="3"/>
                <w:lang w:eastAsia="ru-RU"/>
              </w:rPr>
              <w:t>Усл. ед.</w:t>
            </w:r>
          </w:p>
        </w:tc>
        <w:tc>
          <w:tcPr>
            <w:tcW w:w="1371" w:type="dxa"/>
          </w:tcPr>
          <w:p w:rsidR="005D3697" w:rsidRPr="009B1F1A" w:rsidRDefault="005D3697" w:rsidP="005D3697">
            <w:pPr>
              <w:jc w:val="center"/>
              <w:rPr>
                <w:rFonts w:ascii="Times New Roman" w:hAnsi="Times New Roman" w:cs="Times New Roman"/>
              </w:rPr>
            </w:pPr>
            <w:r w:rsidRPr="009B1F1A">
              <w:rPr>
                <w:rFonts w:ascii="Times New Roman" w:eastAsia="Times New Roman" w:hAnsi="Times New Roman" w:cs="Times New Roman"/>
                <w:kern w:val="3"/>
                <w:lang w:eastAsia="ru-RU"/>
              </w:rPr>
              <w:t>71.20.12.000</w:t>
            </w:r>
          </w:p>
        </w:tc>
        <w:tc>
          <w:tcPr>
            <w:tcW w:w="698" w:type="dxa"/>
            <w:shd w:val="clear" w:color="auto" w:fill="FFFF00"/>
          </w:tcPr>
          <w:p w:rsidR="005D3697" w:rsidRPr="009B1F1A" w:rsidRDefault="005D3697" w:rsidP="005D3697">
            <w:pPr>
              <w:jc w:val="center"/>
              <w:rPr>
                <w:rFonts w:ascii="Times New Roman" w:eastAsia="Times New Roman" w:hAnsi="Times New Roman" w:cs="Times New Roman"/>
                <w:kern w:val="3"/>
                <w:lang w:eastAsia="ru-RU"/>
              </w:rPr>
            </w:pPr>
          </w:p>
        </w:tc>
        <w:tc>
          <w:tcPr>
            <w:tcW w:w="1209" w:type="dxa"/>
            <w:shd w:val="clear" w:color="auto" w:fill="FFFF00"/>
          </w:tcPr>
          <w:p w:rsidR="005D3697" w:rsidRPr="009B1F1A" w:rsidRDefault="005D3697" w:rsidP="005D3697">
            <w:pPr>
              <w:jc w:val="center"/>
              <w:rPr>
                <w:rFonts w:ascii="Times New Roman" w:eastAsia="Times New Roman" w:hAnsi="Times New Roman" w:cs="Times New Roman"/>
                <w:kern w:val="3"/>
                <w:lang w:eastAsia="ru-RU"/>
              </w:rPr>
            </w:pPr>
          </w:p>
        </w:tc>
        <w:tc>
          <w:tcPr>
            <w:tcW w:w="1227" w:type="dxa"/>
            <w:shd w:val="clear" w:color="auto" w:fill="FFFF00"/>
          </w:tcPr>
          <w:p w:rsidR="005D3697" w:rsidRPr="009B1F1A" w:rsidRDefault="005D3697" w:rsidP="005D3697">
            <w:pPr>
              <w:jc w:val="center"/>
              <w:rPr>
                <w:rFonts w:ascii="Times New Roman" w:eastAsia="Times New Roman" w:hAnsi="Times New Roman" w:cs="Times New Roman"/>
                <w:kern w:val="3"/>
                <w:lang w:eastAsia="ru-RU"/>
              </w:rPr>
            </w:pPr>
          </w:p>
        </w:tc>
      </w:tr>
      <w:tr w:rsidR="005D3697" w:rsidRPr="009B1F1A" w:rsidTr="00194818">
        <w:tc>
          <w:tcPr>
            <w:tcW w:w="531" w:type="dxa"/>
          </w:tcPr>
          <w:p w:rsidR="005D3697" w:rsidRPr="009B1F1A" w:rsidRDefault="005D3697" w:rsidP="005D3697">
            <w:pPr>
              <w:rPr>
                <w:rFonts w:ascii="Times New Roman" w:hAnsi="Times New Roman" w:cs="Times New Roman"/>
              </w:rPr>
            </w:pPr>
            <w:r>
              <w:rPr>
                <w:rFonts w:ascii="Times New Roman" w:hAnsi="Times New Roman" w:cs="Times New Roman"/>
              </w:rPr>
              <w:t>2</w:t>
            </w:r>
          </w:p>
        </w:tc>
        <w:tc>
          <w:tcPr>
            <w:tcW w:w="4289" w:type="dxa"/>
          </w:tcPr>
          <w:p w:rsidR="005D3697" w:rsidRPr="009B1F1A" w:rsidRDefault="005D3697" w:rsidP="005D3697">
            <w:pPr>
              <w:rPr>
                <w:rStyle w:val="Arial1"/>
                <w:rFonts w:ascii="Times New Roman" w:hAnsi="Times New Roman" w:cs="Times New Roman"/>
              </w:rPr>
            </w:pPr>
            <w:r>
              <w:rPr>
                <w:rStyle w:val="Arial1"/>
                <w:rFonts w:ascii="Times New Roman" w:hAnsi="Times New Roman" w:cs="Times New Roman"/>
              </w:rPr>
              <w:t>Оказание услуг по замерам кратности воздухообмена</w:t>
            </w:r>
            <w:r w:rsidRPr="009B1F1A">
              <w:rPr>
                <w:rStyle w:val="Arial1"/>
                <w:rFonts w:ascii="Times New Roman" w:hAnsi="Times New Roman" w:cs="Times New Roman"/>
              </w:rPr>
              <w:t xml:space="preserve"> в кабинетах отделения радиотерапии (2 аппарата)</w:t>
            </w:r>
          </w:p>
        </w:tc>
        <w:tc>
          <w:tcPr>
            <w:tcW w:w="567" w:type="dxa"/>
          </w:tcPr>
          <w:p w:rsidR="005D3697" w:rsidRPr="009B1F1A" w:rsidRDefault="005D3697" w:rsidP="005D3697">
            <w:pPr>
              <w:jc w:val="center"/>
              <w:rPr>
                <w:rFonts w:ascii="Times New Roman" w:eastAsia="Times New Roman" w:hAnsi="Times New Roman" w:cs="Times New Roman"/>
                <w:kern w:val="3"/>
                <w:lang w:eastAsia="ru-RU"/>
              </w:rPr>
            </w:pPr>
            <w:r w:rsidRPr="009B1F1A">
              <w:rPr>
                <w:rFonts w:ascii="Times New Roman" w:eastAsia="Times New Roman" w:hAnsi="Times New Roman" w:cs="Times New Roman"/>
                <w:kern w:val="3"/>
                <w:lang w:eastAsia="ru-RU"/>
              </w:rPr>
              <w:t>2</w:t>
            </w:r>
          </w:p>
        </w:tc>
        <w:tc>
          <w:tcPr>
            <w:tcW w:w="740" w:type="dxa"/>
          </w:tcPr>
          <w:p w:rsidR="005D3697" w:rsidRPr="009B1F1A" w:rsidRDefault="005D3697" w:rsidP="005D3697">
            <w:pPr>
              <w:jc w:val="center"/>
              <w:rPr>
                <w:rFonts w:ascii="Times New Roman" w:hAnsi="Times New Roman" w:cs="Times New Roman"/>
              </w:rPr>
            </w:pPr>
            <w:r w:rsidRPr="009B1F1A">
              <w:rPr>
                <w:rFonts w:ascii="Times New Roman" w:eastAsia="Times New Roman" w:hAnsi="Times New Roman" w:cs="Times New Roman"/>
                <w:kern w:val="3"/>
                <w:lang w:eastAsia="ru-RU"/>
              </w:rPr>
              <w:t>Усл. ед.</w:t>
            </w:r>
          </w:p>
        </w:tc>
        <w:tc>
          <w:tcPr>
            <w:tcW w:w="1371" w:type="dxa"/>
          </w:tcPr>
          <w:p w:rsidR="005D3697" w:rsidRPr="009B1F1A" w:rsidRDefault="005D3697" w:rsidP="005D3697">
            <w:pPr>
              <w:jc w:val="center"/>
              <w:rPr>
                <w:rFonts w:ascii="Times New Roman" w:hAnsi="Times New Roman" w:cs="Times New Roman"/>
              </w:rPr>
            </w:pPr>
            <w:r w:rsidRPr="009B1F1A">
              <w:rPr>
                <w:rFonts w:ascii="Times New Roman" w:eastAsia="Times New Roman" w:hAnsi="Times New Roman" w:cs="Times New Roman"/>
                <w:kern w:val="3"/>
                <w:lang w:eastAsia="ru-RU"/>
              </w:rPr>
              <w:t>71.20.12.000</w:t>
            </w:r>
          </w:p>
        </w:tc>
        <w:tc>
          <w:tcPr>
            <w:tcW w:w="698" w:type="dxa"/>
            <w:shd w:val="clear" w:color="auto" w:fill="FFFF00"/>
          </w:tcPr>
          <w:p w:rsidR="005D3697" w:rsidRPr="009B1F1A" w:rsidRDefault="005D3697" w:rsidP="005D3697">
            <w:pPr>
              <w:jc w:val="center"/>
              <w:rPr>
                <w:rFonts w:ascii="Times New Roman" w:eastAsia="Times New Roman" w:hAnsi="Times New Roman" w:cs="Times New Roman"/>
                <w:kern w:val="3"/>
                <w:lang w:eastAsia="ru-RU"/>
              </w:rPr>
            </w:pPr>
          </w:p>
        </w:tc>
        <w:tc>
          <w:tcPr>
            <w:tcW w:w="1209" w:type="dxa"/>
            <w:shd w:val="clear" w:color="auto" w:fill="FFFF00"/>
          </w:tcPr>
          <w:p w:rsidR="005D3697" w:rsidRPr="009B1F1A" w:rsidRDefault="005D3697" w:rsidP="005D3697">
            <w:pPr>
              <w:jc w:val="center"/>
              <w:rPr>
                <w:rFonts w:ascii="Times New Roman" w:eastAsia="Times New Roman" w:hAnsi="Times New Roman" w:cs="Times New Roman"/>
                <w:kern w:val="3"/>
                <w:lang w:eastAsia="ru-RU"/>
              </w:rPr>
            </w:pPr>
          </w:p>
        </w:tc>
        <w:tc>
          <w:tcPr>
            <w:tcW w:w="1227" w:type="dxa"/>
            <w:shd w:val="clear" w:color="auto" w:fill="FFFF00"/>
          </w:tcPr>
          <w:p w:rsidR="005D3697" w:rsidRPr="009B1F1A" w:rsidRDefault="005D3697" w:rsidP="005D3697">
            <w:pPr>
              <w:jc w:val="center"/>
              <w:rPr>
                <w:rFonts w:ascii="Times New Roman" w:eastAsia="Times New Roman" w:hAnsi="Times New Roman" w:cs="Times New Roman"/>
                <w:kern w:val="3"/>
                <w:lang w:eastAsia="ru-RU"/>
              </w:rPr>
            </w:pPr>
          </w:p>
        </w:tc>
      </w:tr>
      <w:tr w:rsidR="005D3697" w:rsidRPr="009B1F1A" w:rsidTr="00194818">
        <w:tc>
          <w:tcPr>
            <w:tcW w:w="531" w:type="dxa"/>
          </w:tcPr>
          <w:p w:rsidR="005D3697" w:rsidRPr="009B1F1A" w:rsidRDefault="005D3697" w:rsidP="005D3697">
            <w:pPr>
              <w:rPr>
                <w:rFonts w:ascii="Times New Roman" w:hAnsi="Times New Roman" w:cs="Times New Roman"/>
              </w:rPr>
            </w:pPr>
            <w:r>
              <w:rPr>
                <w:rFonts w:ascii="Times New Roman" w:hAnsi="Times New Roman" w:cs="Times New Roman"/>
              </w:rPr>
              <w:t>3</w:t>
            </w:r>
          </w:p>
        </w:tc>
        <w:tc>
          <w:tcPr>
            <w:tcW w:w="4289" w:type="dxa"/>
          </w:tcPr>
          <w:p w:rsidR="005D3697" w:rsidRPr="009B1F1A" w:rsidRDefault="005D3697" w:rsidP="005D3697">
            <w:pPr>
              <w:rPr>
                <w:rStyle w:val="Arial1"/>
                <w:rFonts w:ascii="Times New Roman" w:hAnsi="Times New Roman" w:cs="Times New Roman"/>
              </w:rPr>
            </w:pPr>
            <w:r>
              <w:rPr>
                <w:rStyle w:val="Arial1"/>
                <w:rFonts w:ascii="Times New Roman" w:hAnsi="Times New Roman" w:cs="Times New Roman"/>
              </w:rPr>
              <w:t>Оказание услуг по замерам кратности воздухообмена</w:t>
            </w:r>
            <w:r w:rsidRPr="009B1F1A">
              <w:rPr>
                <w:rStyle w:val="Arial1"/>
                <w:rFonts w:ascii="Times New Roman" w:hAnsi="Times New Roman" w:cs="Times New Roman"/>
              </w:rPr>
              <w:t xml:space="preserve"> в кабинетах отдела лучевой диагностики (2 аппарата)</w:t>
            </w:r>
          </w:p>
        </w:tc>
        <w:tc>
          <w:tcPr>
            <w:tcW w:w="567" w:type="dxa"/>
          </w:tcPr>
          <w:p w:rsidR="005D3697" w:rsidRPr="009B1F1A" w:rsidRDefault="005D3697" w:rsidP="005D3697">
            <w:pPr>
              <w:jc w:val="center"/>
              <w:rPr>
                <w:rFonts w:ascii="Times New Roman" w:eastAsia="Times New Roman" w:hAnsi="Times New Roman" w:cs="Times New Roman"/>
                <w:kern w:val="3"/>
                <w:lang w:eastAsia="ru-RU"/>
              </w:rPr>
            </w:pPr>
            <w:r w:rsidRPr="009B1F1A">
              <w:rPr>
                <w:rFonts w:ascii="Times New Roman" w:eastAsia="Times New Roman" w:hAnsi="Times New Roman" w:cs="Times New Roman"/>
                <w:kern w:val="3"/>
                <w:lang w:eastAsia="ru-RU"/>
              </w:rPr>
              <w:t>2</w:t>
            </w:r>
          </w:p>
        </w:tc>
        <w:tc>
          <w:tcPr>
            <w:tcW w:w="740" w:type="dxa"/>
          </w:tcPr>
          <w:p w:rsidR="005D3697" w:rsidRPr="009B1F1A" w:rsidRDefault="005D3697" w:rsidP="005D3697">
            <w:pPr>
              <w:jc w:val="center"/>
              <w:rPr>
                <w:rFonts w:ascii="Times New Roman" w:hAnsi="Times New Roman" w:cs="Times New Roman"/>
              </w:rPr>
            </w:pPr>
            <w:r w:rsidRPr="009B1F1A">
              <w:rPr>
                <w:rFonts w:ascii="Times New Roman" w:eastAsia="Times New Roman" w:hAnsi="Times New Roman" w:cs="Times New Roman"/>
                <w:kern w:val="3"/>
                <w:lang w:eastAsia="ru-RU"/>
              </w:rPr>
              <w:t>Усл. ед.</w:t>
            </w:r>
          </w:p>
        </w:tc>
        <w:tc>
          <w:tcPr>
            <w:tcW w:w="1371" w:type="dxa"/>
          </w:tcPr>
          <w:p w:rsidR="005D3697" w:rsidRPr="009B1F1A" w:rsidRDefault="005D3697" w:rsidP="005D3697">
            <w:pPr>
              <w:jc w:val="center"/>
              <w:rPr>
                <w:rFonts w:ascii="Times New Roman" w:hAnsi="Times New Roman" w:cs="Times New Roman"/>
              </w:rPr>
            </w:pPr>
            <w:r w:rsidRPr="009B1F1A">
              <w:rPr>
                <w:rFonts w:ascii="Times New Roman" w:eastAsia="Times New Roman" w:hAnsi="Times New Roman" w:cs="Times New Roman"/>
                <w:kern w:val="3"/>
                <w:lang w:eastAsia="ru-RU"/>
              </w:rPr>
              <w:t>71.20.12.000</w:t>
            </w:r>
          </w:p>
        </w:tc>
        <w:tc>
          <w:tcPr>
            <w:tcW w:w="698" w:type="dxa"/>
            <w:shd w:val="clear" w:color="auto" w:fill="FFFF00"/>
          </w:tcPr>
          <w:p w:rsidR="005D3697" w:rsidRPr="009B1F1A" w:rsidRDefault="005D3697" w:rsidP="005D3697">
            <w:pPr>
              <w:jc w:val="center"/>
              <w:rPr>
                <w:rFonts w:ascii="Times New Roman" w:eastAsia="Times New Roman" w:hAnsi="Times New Roman" w:cs="Times New Roman"/>
                <w:kern w:val="3"/>
                <w:lang w:eastAsia="ru-RU"/>
              </w:rPr>
            </w:pPr>
          </w:p>
        </w:tc>
        <w:tc>
          <w:tcPr>
            <w:tcW w:w="1209" w:type="dxa"/>
            <w:shd w:val="clear" w:color="auto" w:fill="FFFF00"/>
          </w:tcPr>
          <w:p w:rsidR="005D3697" w:rsidRPr="009B1F1A" w:rsidRDefault="005D3697" w:rsidP="005D3697">
            <w:pPr>
              <w:jc w:val="center"/>
              <w:rPr>
                <w:rFonts w:ascii="Times New Roman" w:eastAsia="Times New Roman" w:hAnsi="Times New Roman" w:cs="Times New Roman"/>
                <w:kern w:val="3"/>
                <w:lang w:eastAsia="ru-RU"/>
              </w:rPr>
            </w:pPr>
          </w:p>
        </w:tc>
        <w:tc>
          <w:tcPr>
            <w:tcW w:w="1227" w:type="dxa"/>
            <w:shd w:val="clear" w:color="auto" w:fill="FFFF00"/>
          </w:tcPr>
          <w:p w:rsidR="005D3697" w:rsidRPr="009B1F1A" w:rsidRDefault="005D3697" w:rsidP="005D3697">
            <w:pPr>
              <w:jc w:val="center"/>
              <w:rPr>
                <w:rFonts w:ascii="Times New Roman" w:eastAsia="Times New Roman" w:hAnsi="Times New Roman" w:cs="Times New Roman"/>
                <w:kern w:val="3"/>
                <w:lang w:eastAsia="ru-RU"/>
              </w:rPr>
            </w:pPr>
          </w:p>
        </w:tc>
      </w:tr>
      <w:tr w:rsidR="005D3697" w:rsidRPr="009B1F1A" w:rsidTr="00194818">
        <w:tc>
          <w:tcPr>
            <w:tcW w:w="531" w:type="dxa"/>
          </w:tcPr>
          <w:p w:rsidR="005D3697" w:rsidRPr="009B1F1A" w:rsidRDefault="005D3697" w:rsidP="005D3697">
            <w:pPr>
              <w:rPr>
                <w:rFonts w:ascii="Times New Roman" w:hAnsi="Times New Roman" w:cs="Times New Roman"/>
              </w:rPr>
            </w:pPr>
            <w:r>
              <w:rPr>
                <w:rFonts w:ascii="Times New Roman" w:hAnsi="Times New Roman" w:cs="Times New Roman"/>
              </w:rPr>
              <w:t>4</w:t>
            </w:r>
          </w:p>
        </w:tc>
        <w:tc>
          <w:tcPr>
            <w:tcW w:w="4289" w:type="dxa"/>
          </w:tcPr>
          <w:p w:rsidR="005D3697" w:rsidRPr="009B1F1A" w:rsidRDefault="005D3697" w:rsidP="005D3697">
            <w:pPr>
              <w:rPr>
                <w:rStyle w:val="Arial1"/>
                <w:rFonts w:ascii="Times New Roman" w:hAnsi="Times New Roman" w:cs="Times New Roman"/>
              </w:rPr>
            </w:pPr>
            <w:r>
              <w:rPr>
                <w:rStyle w:val="Arial1"/>
                <w:rFonts w:ascii="Times New Roman" w:hAnsi="Times New Roman" w:cs="Times New Roman"/>
              </w:rPr>
              <w:t>Оказание услуг по замерам кратности воздухообмена</w:t>
            </w:r>
            <w:r w:rsidRPr="009B1F1A">
              <w:rPr>
                <w:rStyle w:val="Arial1"/>
                <w:rFonts w:ascii="Times New Roman" w:hAnsi="Times New Roman" w:cs="Times New Roman"/>
              </w:rPr>
              <w:t xml:space="preserve"> в операционном блоке (рентген-операционные № 7,8) </w:t>
            </w:r>
          </w:p>
        </w:tc>
        <w:tc>
          <w:tcPr>
            <w:tcW w:w="567" w:type="dxa"/>
          </w:tcPr>
          <w:p w:rsidR="005D3697" w:rsidRPr="009B1F1A" w:rsidRDefault="005D3697" w:rsidP="005D3697">
            <w:pPr>
              <w:jc w:val="center"/>
              <w:rPr>
                <w:rFonts w:ascii="Times New Roman" w:eastAsia="Times New Roman" w:hAnsi="Times New Roman" w:cs="Times New Roman"/>
                <w:kern w:val="3"/>
                <w:lang w:eastAsia="ru-RU"/>
              </w:rPr>
            </w:pPr>
            <w:r w:rsidRPr="009B1F1A">
              <w:rPr>
                <w:rFonts w:ascii="Times New Roman" w:eastAsia="Times New Roman" w:hAnsi="Times New Roman" w:cs="Times New Roman"/>
                <w:kern w:val="3"/>
                <w:lang w:eastAsia="ru-RU"/>
              </w:rPr>
              <w:t>2</w:t>
            </w:r>
          </w:p>
        </w:tc>
        <w:tc>
          <w:tcPr>
            <w:tcW w:w="740" w:type="dxa"/>
          </w:tcPr>
          <w:p w:rsidR="005D3697" w:rsidRPr="009B1F1A" w:rsidRDefault="005D3697" w:rsidP="005D3697">
            <w:pPr>
              <w:jc w:val="center"/>
              <w:rPr>
                <w:rFonts w:ascii="Times New Roman" w:hAnsi="Times New Roman" w:cs="Times New Roman"/>
              </w:rPr>
            </w:pPr>
            <w:r w:rsidRPr="009B1F1A">
              <w:rPr>
                <w:rFonts w:ascii="Times New Roman" w:eastAsia="Times New Roman" w:hAnsi="Times New Roman" w:cs="Times New Roman"/>
                <w:kern w:val="3"/>
                <w:lang w:eastAsia="ru-RU"/>
              </w:rPr>
              <w:t>Усл. ед.</w:t>
            </w:r>
          </w:p>
        </w:tc>
        <w:tc>
          <w:tcPr>
            <w:tcW w:w="1371" w:type="dxa"/>
          </w:tcPr>
          <w:p w:rsidR="005D3697" w:rsidRPr="009B1F1A" w:rsidRDefault="005D3697" w:rsidP="005D3697">
            <w:pPr>
              <w:jc w:val="center"/>
              <w:rPr>
                <w:rFonts w:ascii="Times New Roman" w:hAnsi="Times New Roman" w:cs="Times New Roman"/>
              </w:rPr>
            </w:pPr>
            <w:r w:rsidRPr="009B1F1A">
              <w:rPr>
                <w:rFonts w:ascii="Times New Roman" w:eastAsia="Times New Roman" w:hAnsi="Times New Roman" w:cs="Times New Roman"/>
                <w:kern w:val="3"/>
                <w:lang w:eastAsia="ru-RU"/>
              </w:rPr>
              <w:t>71.20.12.000</w:t>
            </w:r>
          </w:p>
        </w:tc>
        <w:tc>
          <w:tcPr>
            <w:tcW w:w="698" w:type="dxa"/>
            <w:shd w:val="clear" w:color="auto" w:fill="FFFF00"/>
          </w:tcPr>
          <w:p w:rsidR="005D3697" w:rsidRPr="009B1F1A" w:rsidRDefault="005D3697" w:rsidP="005D3697">
            <w:pPr>
              <w:jc w:val="center"/>
              <w:rPr>
                <w:rFonts w:ascii="Times New Roman" w:eastAsia="Times New Roman" w:hAnsi="Times New Roman" w:cs="Times New Roman"/>
                <w:kern w:val="3"/>
                <w:lang w:eastAsia="ru-RU"/>
              </w:rPr>
            </w:pPr>
          </w:p>
        </w:tc>
        <w:tc>
          <w:tcPr>
            <w:tcW w:w="1209" w:type="dxa"/>
            <w:shd w:val="clear" w:color="auto" w:fill="FFFF00"/>
          </w:tcPr>
          <w:p w:rsidR="005D3697" w:rsidRPr="009B1F1A" w:rsidRDefault="005D3697" w:rsidP="005D3697">
            <w:pPr>
              <w:jc w:val="center"/>
              <w:rPr>
                <w:rFonts w:ascii="Times New Roman" w:eastAsia="Times New Roman" w:hAnsi="Times New Roman" w:cs="Times New Roman"/>
                <w:kern w:val="3"/>
                <w:lang w:eastAsia="ru-RU"/>
              </w:rPr>
            </w:pPr>
          </w:p>
        </w:tc>
        <w:tc>
          <w:tcPr>
            <w:tcW w:w="1227" w:type="dxa"/>
            <w:shd w:val="clear" w:color="auto" w:fill="FFFF00"/>
          </w:tcPr>
          <w:p w:rsidR="005D3697" w:rsidRPr="009B1F1A" w:rsidRDefault="005D3697" w:rsidP="005D3697">
            <w:pPr>
              <w:jc w:val="center"/>
              <w:rPr>
                <w:rFonts w:ascii="Times New Roman" w:eastAsia="Times New Roman" w:hAnsi="Times New Roman" w:cs="Times New Roman"/>
                <w:kern w:val="3"/>
                <w:lang w:eastAsia="ru-RU"/>
              </w:rPr>
            </w:pPr>
          </w:p>
        </w:tc>
      </w:tr>
      <w:tr w:rsidR="005D3697" w:rsidRPr="009B1F1A" w:rsidTr="00194818">
        <w:tc>
          <w:tcPr>
            <w:tcW w:w="531" w:type="dxa"/>
          </w:tcPr>
          <w:p w:rsidR="005D3697" w:rsidRPr="009B1F1A" w:rsidRDefault="005D3697" w:rsidP="005D3697">
            <w:pPr>
              <w:rPr>
                <w:rFonts w:ascii="Times New Roman" w:hAnsi="Times New Roman" w:cs="Times New Roman"/>
              </w:rPr>
            </w:pPr>
            <w:r>
              <w:rPr>
                <w:rFonts w:ascii="Times New Roman" w:hAnsi="Times New Roman" w:cs="Times New Roman"/>
              </w:rPr>
              <w:t>5</w:t>
            </w:r>
          </w:p>
        </w:tc>
        <w:tc>
          <w:tcPr>
            <w:tcW w:w="4289" w:type="dxa"/>
          </w:tcPr>
          <w:p w:rsidR="005D3697" w:rsidRPr="009B1F1A" w:rsidRDefault="005D3697" w:rsidP="005D3697">
            <w:pPr>
              <w:rPr>
                <w:rStyle w:val="Arial1"/>
                <w:rFonts w:ascii="Times New Roman" w:hAnsi="Times New Roman" w:cs="Times New Roman"/>
              </w:rPr>
            </w:pPr>
            <w:r>
              <w:rPr>
                <w:rStyle w:val="Arial1"/>
                <w:rFonts w:ascii="Times New Roman" w:hAnsi="Times New Roman" w:cs="Times New Roman"/>
              </w:rPr>
              <w:t>Оказание услуг по замерам кратности воздухообмена</w:t>
            </w:r>
            <w:r w:rsidRPr="009B1F1A">
              <w:rPr>
                <w:rStyle w:val="Arial1"/>
                <w:rFonts w:ascii="Times New Roman" w:hAnsi="Times New Roman" w:cs="Times New Roman"/>
              </w:rPr>
              <w:t xml:space="preserve"> в рентген-операционной № 1  (1 аппарат)</w:t>
            </w:r>
          </w:p>
        </w:tc>
        <w:tc>
          <w:tcPr>
            <w:tcW w:w="567" w:type="dxa"/>
          </w:tcPr>
          <w:p w:rsidR="005D3697" w:rsidRPr="009B1F1A" w:rsidRDefault="005D3697" w:rsidP="005D3697">
            <w:pPr>
              <w:jc w:val="center"/>
              <w:rPr>
                <w:rFonts w:ascii="Times New Roman" w:eastAsia="Times New Roman" w:hAnsi="Times New Roman" w:cs="Times New Roman"/>
                <w:kern w:val="3"/>
                <w:lang w:eastAsia="ru-RU"/>
              </w:rPr>
            </w:pPr>
            <w:r w:rsidRPr="009B1F1A">
              <w:rPr>
                <w:rFonts w:ascii="Times New Roman" w:eastAsia="Times New Roman" w:hAnsi="Times New Roman" w:cs="Times New Roman"/>
                <w:kern w:val="3"/>
                <w:lang w:eastAsia="ru-RU"/>
              </w:rPr>
              <w:t>1</w:t>
            </w:r>
          </w:p>
        </w:tc>
        <w:tc>
          <w:tcPr>
            <w:tcW w:w="740" w:type="dxa"/>
          </w:tcPr>
          <w:p w:rsidR="005D3697" w:rsidRPr="009B1F1A" w:rsidRDefault="005D3697" w:rsidP="005D3697">
            <w:pPr>
              <w:jc w:val="center"/>
              <w:rPr>
                <w:rFonts w:ascii="Times New Roman" w:hAnsi="Times New Roman" w:cs="Times New Roman"/>
              </w:rPr>
            </w:pPr>
            <w:r w:rsidRPr="009B1F1A">
              <w:rPr>
                <w:rFonts w:ascii="Times New Roman" w:eastAsia="Times New Roman" w:hAnsi="Times New Roman" w:cs="Times New Roman"/>
                <w:kern w:val="3"/>
                <w:lang w:eastAsia="ru-RU"/>
              </w:rPr>
              <w:t>Усл. ед.</w:t>
            </w:r>
          </w:p>
        </w:tc>
        <w:tc>
          <w:tcPr>
            <w:tcW w:w="1371" w:type="dxa"/>
          </w:tcPr>
          <w:p w:rsidR="005D3697" w:rsidRPr="009B1F1A" w:rsidRDefault="005D3697" w:rsidP="005D3697">
            <w:pPr>
              <w:jc w:val="center"/>
              <w:rPr>
                <w:rFonts w:ascii="Times New Roman" w:hAnsi="Times New Roman" w:cs="Times New Roman"/>
              </w:rPr>
            </w:pPr>
            <w:r w:rsidRPr="009B1F1A">
              <w:rPr>
                <w:rFonts w:ascii="Times New Roman" w:eastAsia="Times New Roman" w:hAnsi="Times New Roman" w:cs="Times New Roman"/>
                <w:kern w:val="3"/>
                <w:lang w:eastAsia="ru-RU"/>
              </w:rPr>
              <w:t>71.20.12.000</w:t>
            </w:r>
          </w:p>
        </w:tc>
        <w:tc>
          <w:tcPr>
            <w:tcW w:w="698" w:type="dxa"/>
            <w:shd w:val="clear" w:color="auto" w:fill="FFFF00"/>
          </w:tcPr>
          <w:p w:rsidR="005D3697" w:rsidRPr="009B1F1A" w:rsidRDefault="005D3697" w:rsidP="005D3697">
            <w:pPr>
              <w:jc w:val="center"/>
              <w:rPr>
                <w:rFonts w:ascii="Times New Roman" w:eastAsia="Times New Roman" w:hAnsi="Times New Roman" w:cs="Times New Roman"/>
                <w:kern w:val="3"/>
                <w:lang w:eastAsia="ru-RU"/>
              </w:rPr>
            </w:pPr>
          </w:p>
        </w:tc>
        <w:tc>
          <w:tcPr>
            <w:tcW w:w="1209" w:type="dxa"/>
            <w:shd w:val="clear" w:color="auto" w:fill="FFFF00"/>
          </w:tcPr>
          <w:p w:rsidR="005D3697" w:rsidRPr="009B1F1A" w:rsidRDefault="005D3697" w:rsidP="005D3697">
            <w:pPr>
              <w:jc w:val="center"/>
              <w:rPr>
                <w:rFonts w:ascii="Times New Roman" w:eastAsia="Times New Roman" w:hAnsi="Times New Roman" w:cs="Times New Roman"/>
                <w:kern w:val="3"/>
                <w:lang w:eastAsia="ru-RU"/>
              </w:rPr>
            </w:pPr>
          </w:p>
        </w:tc>
        <w:tc>
          <w:tcPr>
            <w:tcW w:w="1227" w:type="dxa"/>
            <w:shd w:val="clear" w:color="auto" w:fill="FFFF00"/>
          </w:tcPr>
          <w:p w:rsidR="005D3697" w:rsidRPr="009B1F1A" w:rsidRDefault="005D3697" w:rsidP="005D3697">
            <w:pPr>
              <w:jc w:val="center"/>
              <w:rPr>
                <w:rFonts w:ascii="Times New Roman" w:eastAsia="Times New Roman" w:hAnsi="Times New Roman" w:cs="Times New Roman"/>
                <w:kern w:val="3"/>
                <w:lang w:eastAsia="ru-RU"/>
              </w:rPr>
            </w:pPr>
          </w:p>
        </w:tc>
      </w:tr>
      <w:tr w:rsidR="005D3697" w:rsidRPr="009B1F1A" w:rsidTr="00194818">
        <w:tc>
          <w:tcPr>
            <w:tcW w:w="531" w:type="dxa"/>
          </w:tcPr>
          <w:p w:rsidR="005D3697" w:rsidRPr="009B1F1A" w:rsidRDefault="005D3697" w:rsidP="005D3697">
            <w:pPr>
              <w:rPr>
                <w:rFonts w:ascii="Times New Roman" w:hAnsi="Times New Roman" w:cs="Times New Roman"/>
              </w:rPr>
            </w:pPr>
            <w:r>
              <w:rPr>
                <w:rFonts w:ascii="Times New Roman" w:hAnsi="Times New Roman" w:cs="Times New Roman"/>
              </w:rPr>
              <w:t>6</w:t>
            </w:r>
          </w:p>
        </w:tc>
        <w:tc>
          <w:tcPr>
            <w:tcW w:w="4289" w:type="dxa"/>
          </w:tcPr>
          <w:p w:rsidR="005D3697" w:rsidRPr="009B1F1A" w:rsidRDefault="005D3697" w:rsidP="005D3697">
            <w:pPr>
              <w:rPr>
                <w:rStyle w:val="Arial1"/>
                <w:rFonts w:ascii="Times New Roman" w:hAnsi="Times New Roman" w:cs="Times New Roman"/>
              </w:rPr>
            </w:pPr>
            <w:r>
              <w:rPr>
                <w:rStyle w:val="Arial1"/>
                <w:rFonts w:ascii="Times New Roman" w:hAnsi="Times New Roman" w:cs="Times New Roman"/>
              </w:rPr>
              <w:t>Оказание услуг по замерам кратности воздухообмена</w:t>
            </w:r>
            <w:r w:rsidRPr="009B1F1A">
              <w:rPr>
                <w:rStyle w:val="Arial1"/>
                <w:rFonts w:ascii="Times New Roman" w:hAnsi="Times New Roman" w:cs="Times New Roman"/>
              </w:rPr>
              <w:t xml:space="preserve"> в кабинете отделения переливания крови</w:t>
            </w:r>
          </w:p>
        </w:tc>
        <w:tc>
          <w:tcPr>
            <w:tcW w:w="567" w:type="dxa"/>
          </w:tcPr>
          <w:p w:rsidR="005D3697" w:rsidRPr="009B1F1A" w:rsidRDefault="005D3697" w:rsidP="005D3697">
            <w:pPr>
              <w:jc w:val="center"/>
              <w:rPr>
                <w:rFonts w:ascii="Times New Roman" w:eastAsia="Times New Roman" w:hAnsi="Times New Roman" w:cs="Times New Roman"/>
                <w:kern w:val="3"/>
                <w:lang w:eastAsia="ru-RU"/>
              </w:rPr>
            </w:pPr>
            <w:r w:rsidRPr="009B1F1A">
              <w:rPr>
                <w:rFonts w:ascii="Times New Roman" w:eastAsia="Times New Roman" w:hAnsi="Times New Roman" w:cs="Times New Roman"/>
                <w:kern w:val="3"/>
                <w:lang w:eastAsia="ru-RU"/>
              </w:rPr>
              <w:t>1</w:t>
            </w:r>
          </w:p>
        </w:tc>
        <w:tc>
          <w:tcPr>
            <w:tcW w:w="740" w:type="dxa"/>
          </w:tcPr>
          <w:p w:rsidR="005D3697" w:rsidRPr="009B1F1A" w:rsidRDefault="005D3697" w:rsidP="005D3697">
            <w:pPr>
              <w:jc w:val="center"/>
              <w:rPr>
                <w:rFonts w:ascii="Times New Roman" w:hAnsi="Times New Roman" w:cs="Times New Roman"/>
              </w:rPr>
            </w:pPr>
            <w:r w:rsidRPr="009B1F1A">
              <w:rPr>
                <w:rFonts w:ascii="Times New Roman" w:eastAsia="Times New Roman" w:hAnsi="Times New Roman" w:cs="Times New Roman"/>
                <w:kern w:val="3"/>
                <w:lang w:eastAsia="ru-RU"/>
              </w:rPr>
              <w:t>Усл. ед.</w:t>
            </w:r>
          </w:p>
        </w:tc>
        <w:tc>
          <w:tcPr>
            <w:tcW w:w="1371" w:type="dxa"/>
          </w:tcPr>
          <w:p w:rsidR="005D3697" w:rsidRPr="009B1F1A" w:rsidRDefault="005D3697" w:rsidP="005D3697">
            <w:pPr>
              <w:jc w:val="center"/>
              <w:rPr>
                <w:rFonts w:ascii="Times New Roman" w:hAnsi="Times New Roman" w:cs="Times New Roman"/>
              </w:rPr>
            </w:pPr>
            <w:r w:rsidRPr="009B1F1A">
              <w:rPr>
                <w:rFonts w:ascii="Times New Roman" w:eastAsia="Times New Roman" w:hAnsi="Times New Roman" w:cs="Times New Roman"/>
                <w:kern w:val="3"/>
                <w:lang w:eastAsia="ru-RU"/>
              </w:rPr>
              <w:t>71.20.12.000</w:t>
            </w:r>
          </w:p>
        </w:tc>
        <w:tc>
          <w:tcPr>
            <w:tcW w:w="698" w:type="dxa"/>
            <w:shd w:val="clear" w:color="auto" w:fill="FFFF00"/>
          </w:tcPr>
          <w:p w:rsidR="005D3697" w:rsidRPr="009B1F1A" w:rsidRDefault="005D3697" w:rsidP="005D3697">
            <w:pPr>
              <w:jc w:val="center"/>
              <w:rPr>
                <w:rFonts w:ascii="Times New Roman" w:eastAsia="Times New Roman" w:hAnsi="Times New Roman" w:cs="Times New Roman"/>
                <w:kern w:val="3"/>
                <w:lang w:eastAsia="ru-RU"/>
              </w:rPr>
            </w:pPr>
          </w:p>
        </w:tc>
        <w:tc>
          <w:tcPr>
            <w:tcW w:w="1209" w:type="dxa"/>
            <w:shd w:val="clear" w:color="auto" w:fill="FFFF00"/>
          </w:tcPr>
          <w:p w:rsidR="005D3697" w:rsidRPr="009B1F1A" w:rsidRDefault="005D3697" w:rsidP="005D3697">
            <w:pPr>
              <w:jc w:val="center"/>
              <w:rPr>
                <w:rFonts w:ascii="Times New Roman" w:eastAsia="Times New Roman" w:hAnsi="Times New Roman" w:cs="Times New Roman"/>
                <w:kern w:val="3"/>
                <w:lang w:eastAsia="ru-RU"/>
              </w:rPr>
            </w:pPr>
          </w:p>
        </w:tc>
        <w:tc>
          <w:tcPr>
            <w:tcW w:w="1227" w:type="dxa"/>
            <w:shd w:val="clear" w:color="auto" w:fill="FFFF00"/>
          </w:tcPr>
          <w:p w:rsidR="005D3697" w:rsidRPr="009B1F1A" w:rsidRDefault="005D3697" w:rsidP="005D3697">
            <w:pPr>
              <w:jc w:val="center"/>
              <w:rPr>
                <w:rFonts w:ascii="Times New Roman" w:eastAsia="Times New Roman" w:hAnsi="Times New Roman" w:cs="Times New Roman"/>
                <w:kern w:val="3"/>
                <w:lang w:eastAsia="ru-RU"/>
              </w:rPr>
            </w:pPr>
          </w:p>
        </w:tc>
      </w:tr>
    </w:tbl>
    <w:p w:rsidR="005D3697" w:rsidRPr="009B1F1A" w:rsidRDefault="005D3697" w:rsidP="005D3697">
      <w:pPr>
        <w:spacing w:after="0" w:line="240" w:lineRule="auto"/>
        <w:rPr>
          <w:rFonts w:ascii="Times New Roman" w:hAnsi="Times New Roman" w:cs="Times New Roman"/>
        </w:rPr>
      </w:pPr>
    </w:p>
    <w:p w:rsidR="005D3697" w:rsidRPr="009B1F1A" w:rsidRDefault="005D3697" w:rsidP="005D3697">
      <w:pPr>
        <w:pStyle w:val="af5"/>
        <w:spacing w:before="0" w:beforeAutospacing="0" w:after="0" w:afterAutospacing="0"/>
        <w:ind w:firstLine="567"/>
        <w:jc w:val="center"/>
        <w:rPr>
          <w:b/>
          <w:color w:val="000000"/>
          <w:sz w:val="22"/>
          <w:szCs w:val="22"/>
        </w:rPr>
      </w:pPr>
      <w:r w:rsidRPr="009B1F1A">
        <w:rPr>
          <w:b/>
          <w:color w:val="000000"/>
          <w:sz w:val="22"/>
          <w:szCs w:val="22"/>
        </w:rPr>
        <w:t>Техническое задание</w:t>
      </w:r>
    </w:p>
    <w:p w:rsidR="005D3697" w:rsidRPr="009B1F1A" w:rsidRDefault="005D3697" w:rsidP="005D3697">
      <w:pPr>
        <w:spacing w:after="0" w:line="240" w:lineRule="auto"/>
        <w:jc w:val="center"/>
        <w:rPr>
          <w:rFonts w:ascii="Times New Roman" w:hAnsi="Times New Roman" w:cs="Times New Roman"/>
          <w:b/>
          <w:color w:val="000000"/>
        </w:rPr>
      </w:pPr>
      <w:r w:rsidRPr="009B1F1A">
        <w:rPr>
          <w:rFonts w:ascii="Times New Roman" w:hAnsi="Times New Roman" w:cs="Times New Roman"/>
          <w:b/>
          <w:color w:val="000000"/>
        </w:rPr>
        <w:t>на оказание услуг по проведению контрольных замеров в кабинетах с диагностическими и терапевтическими аппаратами</w:t>
      </w:r>
    </w:p>
    <w:p w:rsidR="005D3697" w:rsidRPr="009B1F1A" w:rsidRDefault="005D3697" w:rsidP="005D3697">
      <w:pPr>
        <w:spacing w:after="0" w:line="240" w:lineRule="auto"/>
        <w:rPr>
          <w:rFonts w:ascii="Times New Roman" w:hAnsi="Times New Roman" w:cs="Times New Roman"/>
          <w:b/>
          <w:color w:val="000000"/>
        </w:rPr>
      </w:pPr>
    </w:p>
    <w:p w:rsidR="005D3697" w:rsidRPr="00F776ED" w:rsidRDefault="005D3697" w:rsidP="005D3697">
      <w:pPr>
        <w:spacing w:after="0" w:line="240" w:lineRule="auto"/>
        <w:ind w:left="-1134" w:firstLine="283"/>
        <w:jc w:val="both"/>
        <w:rPr>
          <w:rFonts w:ascii="Times New Roman" w:hAnsi="Times New Roman" w:cs="Times New Roman"/>
          <w:color w:val="000000"/>
        </w:rPr>
      </w:pPr>
      <w:r w:rsidRPr="00F776ED">
        <w:rPr>
          <w:rFonts w:ascii="Times New Roman" w:hAnsi="Times New Roman" w:cs="Times New Roman"/>
          <w:color w:val="000000"/>
        </w:rPr>
        <w:t>Исполнитель должен соответствовать требованиям, предъявляемым в соответствии с законодательством Российской Федерации к лицам, осуществляющим оказание услуг, являющихся предметом закупки</w:t>
      </w:r>
      <w:r w:rsidRPr="00F776ED">
        <w:rPr>
          <w:rFonts w:ascii="Times New Roman" w:hAnsi="Times New Roman" w:cs="Times New Roman"/>
        </w:rPr>
        <w:t>.</w:t>
      </w:r>
    </w:p>
    <w:p w:rsidR="005D3697" w:rsidRPr="00F776ED" w:rsidRDefault="005D3697" w:rsidP="005D3697">
      <w:pPr>
        <w:spacing w:after="0" w:line="240" w:lineRule="auto"/>
        <w:ind w:left="-1134" w:firstLine="283"/>
        <w:jc w:val="both"/>
        <w:rPr>
          <w:rFonts w:ascii="Times New Roman" w:hAnsi="Times New Roman" w:cs="Times New Roman"/>
          <w:color w:val="000000"/>
        </w:rPr>
      </w:pPr>
      <w:r w:rsidRPr="00F776ED">
        <w:rPr>
          <w:rFonts w:ascii="Times New Roman" w:hAnsi="Times New Roman" w:cs="Times New Roman"/>
        </w:rPr>
        <w:t xml:space="preserve">Оказание услуги возможно при наличии аттестата аккредитации испытательной лаборатории (центра) в соответствии с Федеральным законом от 28 декабря 2013 г. № 412-ФЗ «Об аккредитации в национальной системе аккредитации» с приложением на право измерений эффективности работы вентиляционных систем, являющимся неотъемлемой частью аттестата аккредитации. Данные об аккредитации должны содержаться в реестре органов по сертификации и аккредитации испытательных лабораторий (центров) Федеральной службы по аккредитации. </w:t>
      </w:r>
    </w:p>
    <w:p w:rsidR="005D3697" w:rsidRPr="00F776ED" w:rsidRDefault="005D3697" w:rsidP="005D3697">
      <w:pPr>
        <w:spacing w:after="0" w:line="240" w:lineRule="auto"/>
        <w:ind w:left="-1134" w:firstLine="283"/>
        <w:jc w:val="both"/>
        <w:rPr>
          <w:rFonts w:ascii="Times New Roman" w:hAnsi="Times New Roman" w:cs="Times New Roman"/>
        </w:rPr>
      </w:pPr>
      <w:r>
        <w:rPr>
          <w:rFonts w:ascii="Times New Roman" w:hAnsi="Times New Roman" w:cs="Times New Roman"/>
        </w:rPr>
        <w:t xml:space="preserve"> </w:t>
      </w:r>
      <w:r w:rsidRPr="00F776ED">
        <w:rPr>
          <w:rFonts w:ascii="Times New Roman" w:hAnsi="Times New Roman" w:cs="Times New Roman"/>
        </w:rPr>
        <w:t xml:space="preserve">Контрольные замеры будут выполняться в кабинетах с действующими источниками ионизирующего излучения (далее – ИИИ), для безопасности персонала, проводящего измерения, замеры воздухообмена должны выполняться при отсутствии воздействия ИИИ. </w:t>
      </w:r>
    </w:p>
    <w:p w:rsidR="005D3697" w:rsidRPr="00F776ED" w:rsidRDefault="005D3697" w:rsidP="005D3697">
      <w:pPr>
        <w:spacing w:after="0" w:line="240" w:lineRule="auto"/>
        <w:ind w:left="-1134" w:firstLine="283"/>
        <w:jc w:val="both"/>
        <w:rPr>
          <w:rFonts w:ascii="Times New Roman" w:hAnsi="Times New Roman" w:cs="Times New Roman"/>
          <w:bCs/>
          <w:color w:val="000000"/>
          <w:shd w:val="clear" w:color="auto" w:fill="FFFFFF"/>
        </w:rPr>
      </w:pPr>
      <w:r w:rsidRPr="00F776ED">
        <w:rPr>
          <w:rFonts w:ascii="Times New Roman" w:hAnsi="Times New Roman" w:cs="Times New Roman"/>
        </w:rPr>
        <w:t xml:space="preserve">  Услуги должны быть оказаны с использованием соответствующих технических средств измерения, внесенных в Государственный реестр средств измерения и имеющих свидетельства о поверке в установленные сроки. </w:t>
      </w:r>
    </w:p>
    <w:p w:rsidR="005D3697" w:rsidRPr="00F776ED" w:rsidRDefault="005D3697" w:rsidP="005D3697">
      <w:pPr>
        <w:spacing w:after="0" w:line="240" w:lineRule="auto"/>
        <w:ind w:left="-1134" w:firstLine="283"/>
        <w:jc w:val="both"/>
        <w:rPr>
          <w:rFonts w:ascii="Times New Roman" w:hAnsi="Times New Roman" w:cs="Times New Roman"/>
        </w:rPr>
      </w:pPr>
      <w:r>
        <w:rPr>
          <w:rFonts w:ascii="Times New Roman" w:hAnsi="Times New Roman" w:cs="Times New Roman"/>
        </w:rPr>
        <w:t xml:space="preserve">  </w:t>
      </w:r>
      <w:r w:rsidRPr="00F776ED">
        <w:rPr>
          <w:rFonts w:ascii="Times New Roman" w:hAnsi="Times New Roman" w:cs="Times New Roman"/>
        </w:rPr>
        <w:t>Исполнитель обязан оказывать услуги с соблюдением действующих правил и норм техники безопасности, радиационной безопасности, пожарной безопасности, а также иных утвержденных и зарегистрированных в установленном порядке актов уполномоченных органов государственной власти в сфере охраны труда.</w:t>
      </w:r>
    </w:p>
    <w:p w:rsidR="005D3697" w:rsidRDefault="005D3697" w:rsidP="005D3697">
      <w:pPr>
        <w:widowControl w:val="0"/>
        <w:tabs>
          <w:tab w:val="left" w:pos="0"/>
        </w:tabs>
        <w:spacing w:after="0" w:line="240" w:lineRule="auto"/>
        <w:ind w:left="-1134" w:firstLine="283"/>
        <w:jc w:val="both"/>
        <w:rPr>
          <w:rFonts w:ascii="Times New Roman" w:hAnsi="Times New Roman" w:cs="Times New Roman"/>
          <w:bCs/>
        </w:rPr>
      </w:pPr>
      <w:r>
        <w:rPr>
          <w:rFonts w:ascii="Times New Roman" w:hAnsi="Times New Roman" w:cs="Times New Roman"/>
        </w:rPr>
        <w:t xml:space="preserve">  </w:t>
      </w:r>
      <w:r w:rsidRPr="00F776ED">
        <w:rPr>
          <w:rFonts w:ascii="Times New Roman" w:hAnsi="Times New Roman" w:cs="Times New Roman"/>
          <w:u w:val="single"/>
        </w:rPr>
        <w:t>Исполнитель по окончании оказания услуг по контракту передает Заказчику документы на бумажном носителе по одному экземпляру в соответствии со следующим перечнем:</w:t>
      </w:r>
      <w:r w:rsidRPr="00F776ED">
        <w:rPr>
          <w:rFonts w:ascii="Times New Roman" w:hAnsi="Times New Roman" w:cs="Times New Roman"/>
          <w:bCs/>
        </w:rPr>
        <w:t xml:space="preserve"> </w:t>
      </w:r>
    </w:p>
    <w:p w:rsidR="00170252" w:rsidRPr="005D3697" w:rsidRDefault="005D3697" w:rsidP="005D3697">
      <w:pPr>
        <w:widowControl w:val="0"/>
        <w:tabs>
          <w:tab w:val="left" w:pos="0"/>
        </w:tabs>
        <w:spacing w:after="0" w:line="240" w:lineRule="auto"/>
        <w:ind w:left="-1134" w:firstLine="283"/>
        <w:jc w:val="both"/>
        <w:rPr>
          <w:rFonts w:ascii="Times New Roman" w:hAnsi="Times New Roman" w:cs="Times New Roman"/>
          <w:bCs/>
        </w:rPr>
      </w:pPr>
      <w:r w:rsidRPr="00F776ED">
        <w:rPr>
          <w:rFonts w:ascii="Times New Roman" w:hAnsi="Times New Roman" w:cs="Times New Roman"/>
          <w:bCs/>
        </w:rPr>
        <w:t xml:space="preserve">- акт проверки технического состояния вентиляции с расчетом кратности воздухообмена – </w:t>
      </w:r>
      <w:r w:rsidRPr="00F776ED">
        <w:rPr>
          <w:rFonts w:ascii="Times New Roman" w:eastAsia="Arial Unicode MS" w:hAnsi="Times New Roman" w:cs="Times New Roman"/>
          <w:shd w:val="clear" w:color="auto" w:fill="FFFFFF"/>
        </w:rPr>
        <w:t>11 штук.</w:t>
      </w:r>
    </w:p>
    <w:sectPr w:rsidR="00170252" w:rsidRPr="005D3697" w:rsidSect="004725AB">
      <w:headerReference w:type="first" r:id="rId18"/>
      <w:footerReference w:type="first" r:id="rId19"/>
      <w:pgSz w:w="11906" w:h="16838"/>
      <w:pgMar w:top="538" w:right="851" w:bottom="567"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3042" w:rsidRDefault="00D73042">
      <w:pPr>
        <w:spacing w:after="0" w:line="240" w:lineRule="auto"/>
      </w:pPr>
      <w:r>
        <w:separator/>
      </w:r>
    </w:p>
  </w:endnote>
  <w:endnote w:type="continuationSeparator" w:id="0">
    <w:p w:rsidR="00D73042" w:rsidRDefault="00D730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07FD6" w:rsidRDefault="00007FD6">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007FD6">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007FD6">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007FD6">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007FD6">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007FD6">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3042" w:rsidRDefault="00D73042">
      <w:pPr>
        <w:spacing w:after="0" w:line="240" w:lineRule="auto"/>
      </w:pPr>
      <w:r>
        <w:separator/>
      </w:r>
    </w:p>
  </w:footnote>
  <w:footnote w:type="continuationSeparator" w:id="0">
    <w:p w:rsidR="00D73042" w:rsidRDefault="00D73042">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07FD6" w:rsidRDefault="00007FD6">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07FD6" w:rsidRDefault="00007FD6">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07FD6" w:rsidRDefault="00007FD6">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07077"/>
    <w:rsid w:val="00007FD6"/>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D3697"/>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0725"/>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3042"/>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3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character" w:customStyle="1" w:styleId="Arial1">
    <w:name w:val="Основной текст + Arial1"/>
    <w:uiPriority w:val="99"/>
    <w:rsid w:val="005D3697"/>
    <w:rPr>
      <w:rFonts w:ascii="Arial" w:eastAsia="Arial Unicode MS" w:hAnsi="Arial" w:cs="Arial" w:hint="default"/>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8FC9E-74AA-4933-9931-B04B6F672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1268</Words>
  <Characters>7230</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2026-10-30T06:16:00Z</dcterms:created>
  <dcterms:modified xsi:type="dcterms:W3CDTF">2026-10-30T06:16:00Z</dcterms:modified>
</cp:coreProperties>
</file>