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05-07/357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F78A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32.50.13.190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BB0D3E" w:rsidRPr="00F0107A" w:rsidRDefault="00BB0D3E" w:rsidP="00BB0D3E">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BB0D3E" w:rsidRDefault="00BB0D3E" w:rsidP="00BB0D3E">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851"/>
        <w:gridCol w:w="850"/>
        <w:gridCol w:w="1510"/>
        <w:gridCol w:w="1031"/>
        <w:gridCol w:w="1031"/>
        <w:gridCol w:w="1031"/>
        <w:gridCol w:w="1031"/>
      </w:tblGrid>
      <w:tr w:rsidR="00BB0D3E" w:rsidRPr="000E0FFD" w:rsidTr="002B73EF">
        <w:trPr>
          <w:trHeight w:val="20"/>
          <w:jc w:val="center"/>
        </w:trPr>
        <w:tc>
          <w:tcPr>
            <w:tcW w:w="673" w:type="dxa"/>
            <w:vAlign w:val="center"/>
            <w:hideMark/>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BB0D3E" w:rsidRPr="008F2872"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0" w:type="dxa"/>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10" w:type="dxa"/>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BB0D3E" w:rsidRPr="000E0FFD" w:rsidRDefault="00BB0D3E" w:rsidP="002B73EF">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BB0D3E" w:rsidRPr="000E0FFD" w:rsidTr="002B73EF">
        <w:trPr>
          <w:trHeight w:val="20"/>
          <w:jc w:val="center"/>
        </w:trPr>
        <w:tc>
          <w:tcPr>
            <w:tcW w:w="673" w:type="dxa"/>
          </w:tcPr>
          <w:p w:rsidR="00BB0D3E" w:rsidRPr="000E0FFD" w:rsidRDefault="00BB0D3E" w:rsidP="00BB0D3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B0D3E" w:rsidRPr="0059453E" w:rsidRDefault="00BB0D3E" w:rsidP="00BB0D3E">
            <w:pPr>
              <w:spacing w:after="0" w:line="240" w:lineRule="auto"/>
              <w:rPr>
                <w:rFonts w:ascii="Times New Roman" w:hAnsi="Times New Roman"/>
              </w:rPr>
            </w:pPr>
            <w:r w:rsidRPr="0059453E">
              <w:rPr>
                <w:rFonts w:ascii="Times New Roman" w:hAnsi="Times New Roman"/>
              </w:rPr>
              <w:t>Калоприемник одноком</w:t>
            </w:r>
            <w:r>
              <w:rPr>
                <w:rFonts w:ascii="Times New Roman" w:hAnsi="Times New Roman"/>
              </w:rPr>
              <w:t>понентный, дренируемый (зажим)</w:t>
            </w:r>
          </w:p>
        </w:tc>
        <w:tc>
          <w:tcPr>
            <w:tcW w:w="4961" w:type="dxa"/>
          </w:tcPr>
          <w:p w:rsidR="00BB0D3E" w:rsidRPr="0059453E" w:rsidRDefault="00BB0D3E" w:rsidP="002B73EF">
            <w:pPr>
              <w:spacing w:after="0" w:line="240" w:lineRule="auto"/>
              <w:rPr>
                <w:rFonts w:ascii="Times New Roman" w:hAnsi="Times New Roman"/>
              </w:rPr>
            </w:pPr>
            <w:r w:rsidRPr="0059453E">
              <w:rPr>
                <w:rFonts w:ascii="Times New Roman" w:hAnsi="Times New Roman"/>
              </w:rPr>
              <w:t xml:space="preserve">Дренируемый стомный мешок со встроенной адгезивной пластиной на гипоаллергенной пектин-желатиновой гидроколлоидной основе, с защитным покрытием, с вырезаемым отверстием под стому 19-64 мм. </w:t>
            </w:r>
            <w:r w:rsidRPr="0059453E">
              <w:rPr>
                <w:rFonts w:ascii="Times New Roman" w:hAnsi="Times New Roman"/>
              </w:rPr>
              <w:br/>
              <w:t xml:space="preserve">Мешок из непрозрачного многослойного, не пропускающего запах полиэтилена, не содержит ПВХ,с мягкой нетканой подложкой, с зажимом. </w:t>
            </w:r>
            <w:r w:rsidRPr="0059453E">
              <w:rPr>
                <w:rFonts w:ascii="Times New Roman" w:hAnsi="Times New Roman"/>
              </w:rPr>
              <w:br/>
              <w:t>Объем мешка - не менее 600 мл</w:t>
            </w:r>
          </w:p>
        </w:tc>
        <w:tc>
          <w:tcPr>
            <w:tcW w:w="851"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325</w:t>
            </w:r>
          </w:p>
        </w:tc>
        <w:tc>
          <w:tcPr>
            <w:tcW w:w="85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Штука</w:t>
            </w:r>
          </w:p>
        </w:tc>
        <w:tc>
          <w:tcPr>
            <w:tcW w:w="151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32.50.13.190</w:t>
            </w: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r>
      <w:tr w:rsidR="00BB0D3E" w:rsidRPr="000E0FFD" w:rsidTr="002B73EF">
        <w:trPr>
          <w:trHeight w:val="20"/>
          <w:jc w:val="center"/>
        </w:trPr>
        <w:tc>
          <w:tcPr>
            <w:tcW w:w="673" w:type="dxa"/>
          </w:tcPr>
          <w:p w:rsidR="00BB0D3E" w:rsidRPr="000E0FFD" w:rsidRDefault="00BB0D3E" w:rsidP="00BB0D3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B0D3E" w:rsidRPr="0059453E" w:rsidRDefault="00BB0D3E" w:rsidP="00BB0D3E">
            <w:pPr>
              <w:spacing w:after="0" w:line="240" w:lineRule="auto"/>
              <w:rPr>
                <w:rFonts w:ascii="Times New Roman" w:hAnsi="Times New Roman"/>
              </w:rPr>
            </w:pPr>
            <w:r>
              <w:rPr>
                <w:rFonts w:ascii="Times New Roman" w:hAnsi="Times New Roman"/>
              </w:rPr>
              <w:t>Калоприемник однокомпонентный</w:t>
            </w:r>
          </w:p>
        </w:tc>
        <w:tc>
          <w:tcPr>
            <w:tcW w:w="4961" w:type="dxa"/>
          </w:tcPr>
          <w:p w:rsidR="00BB0D3E" w:rsidRPr="0059453E" w:rsidRDefault="00BB0D3E" w:rsidP="002B73EF">
            <w:pPr>
              <w:spacing w:after="0" w:line="240" w:lineRule="auto"/>
              <w:rPr>
                <w:rFonts w:ascii="Times New Roman" w:hAnsi="Times New Roman"/>
              </w:rPr>
            </w:pPr>
            <w:r w:rsidRPr="0059453E">
              <w:rPr>
                <w:rFonts w:ascii="Times New Roman" w:hAnsi="Times New Roman"/>
              </w:rPr>
              <w:t>Открытый (дренируемый) стомный мешок неразъемный из прозрачного многослойного, не пропускающего запах полиэтилена, не содержит ПВХ, со встроенным окном для инспекции и ухода за стомой, с мягкой нетканой подложкой, с встроенным заменяемым сливным клапаном, с гибким адгезивным зажимом; со встроенной овальной тисненой адгезивной пластиной  c двухслойным гипоаллергенным гидроколлоидным адгезивом импрессионной структуры, с защитным покрытием и шаблоном для вырезания отверстий под стому. Вырезаемое отверстие адгезивной пластины - 10 – 115 мм.</w:t>
            </w:r>
          </w:p>
        </w:tc>
        <w:tc>
          <w:tcPr>
            <w:tcW w:w="851"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6</w:t>
            </w:r>
          </w:p>
        </w:tc>
        <w:tc>
          <w:tcPr>
            <w:tcW w:w="85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Штука</w:t>
            </w:r>
          </w:p>
        </w:tc>
        <w:tc>
          <w:tcPr>
            <w:tcW w:w="151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32.50.13.190</w:t>
            </w: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r>
      <w:tr w:rsidR="00BB0D3E" w:rsidRPr="000E0FFD" w:rsidTr="002B73EF">
        <w:trPr>
          <w:trHeight w:val="20"/>
          <w:jc w:val="center"/>
        </w:trPr>
        <w:tc>
          <w:tcPr>
            <w:tcW w:w="673" w:type="dxa"/>
          </w:tcPr>
          <w:p w:rsidR="00BB0D3E" w:rsidRPr="000E0FFD" w:rsidRDefault="00BB0D3E" w:rsidP="00BB0D3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B0D3E" w:rsidRPr="0059453E" w:rsidRDefault="00BB0D3E" w:rsidP="00BB0D3E">
            <w:pPr>
              <w:spacing w:after="0" w:line="240" w:lineRule="auto"/>
              <w:rPr>
                <w:rFonts w:ascii="Times New Roman" w:hAnsi="Times New Roman"/>
              </w:rPr>
            </w:pPr>
            <w:r w:rsidRPr="0059453E">
              <w:rPr>
                <w:rFonts w:ascii="Times New Roman" w:hAnsi="Times New Roman"/>
              </w:rPr>
              <w:t xml:space="preserve">Магистрали инфузионные для </w:t>
            </w:r>
            <w:r>
              <w:rPr>
                <w:rFonts w:ascii="Times New Roman" w:hAnsi="Times New Roman"/>
              </w:rPr>
              <w:t>насосов</w:t>
            </w:r>
          </w:p>
        </w:tc>
        <w:tc>
          <w:tcPr>
            <w:tcW w:w="4961" w:type="dxa"/>
          </w:tcPr>
          <w:p w:rsidR="00BB0D3E" w:rsidRPr="0059453E" w:rsidRDefault="00BB0D3E" w:rsidP="002B73EF">
            <w:pPr>
              <w:spacing w:after="0" w:line="240" w:lineRule="auto"/>
              <w:rPr>
                <w:rFonts w:ascii="Times New Roman" w:hAnsi="Times New Roman"/>
              </w:rPr>
            </w:pPr>
            <w:r w:rsidRPr="0059453E">
              <w:rPr>
                <w:rFonts w:ascii="Times New Roman" w:hAnsi="Times New Roman"/>
              </w:rPr>
              <w:t>Магистраль для инфузионного насоса Волюмат: материал магистрали силикон-пвх длиной не более 270см и заполняемого объема 25мл. В составе защитные колпачки, спайк с клапаном воздуха, воздушный клапан с бактериальным фильтром и заглушкой, прозрачная камера капания, фильтр 15м, роликовый зажим, силиконовый сигмент калиброванный для насосов, зажим безопасности против свободного тока жидкости, коннектор луер.</w:t>
            </w:r>
          </w:p>
        </w:tc>
        <w:tc>
          <w:tcPr>
            <w:tcW w:w="851"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60</w:t>
            </w:r>
          </w:p>
        </w:tc>
        <w:tc>
          <w:tcPr>
            <w:tcW w:w="85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Штука</w:t>
            </w:r>
          </w:p>
        </w:tc>
        <w:tc>
          <w:tcPr>
            <w:tcW w:w="151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32.50.13.190</w:t>
            </w: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r>
      <w:tr w:rsidR="00BB0D3E" w:rsidRPr="000E0FFD" w:rsidTr="002B73EF">
        <w:trPr>
          <w:trHeight w:val="20"/>
          <w:jc w:val="center"/>
        </w:trPr>
        <w:tc>
          <w:tcPr>
            <w:tcW w:w="673" w:type="dxa"/>
          </w:tcPr>
          <w:p w:rsidR="00BB0D3E" w:rsidRPr="000E0FFD" w:rsidRDefault="00BB0D3E" w:rsidP="00BB0D3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B0D3E" w:rsidRPr="0059453E" w:rsidRDefault="00BB0D3E" w:rsidP="00BB0D3E">
            <w:pPr>
              <w:spacing w:after="0" w:line="240" w:lineRule="auto"/>
              <w:rPr>
                <w:rFonts w:ascii="Times New Roman" w:hAnsi="Times New Roman"/>
              </w:rPr>
            </w:pPr>
            <w:r w:rsidRPr="0059453E">
              <w:rPr>
                <w:rFonts w:ascii="Times New Roman" w:hAnsi="Times New Roman"/>
              </w:rPr>
              <w:t xml:space="preserve">Магистрали </w:t>
            </w:r>
            <w:r>
              <w:rPr>
                <w:rFonts w:ascii="Times New Roman" w:hAnsi="Times New Roman"/>
              </w:rPr>
              <w:t>инфузионные для насосов</w:t>
            </w:r>
          </w:p>
        </w:tc>
        <w:tc>
          <w:tcPr>
            <w:tcW w:w="4961" w:type="dxa"/>
          </w:tcPr>
          <w:p w:rsidR="00BB0D3E" w:rsidRPr="0059453E" w:rsidRDefault="00BB0D3E" w:rsidP="002B73EF">
            <w:pPr>
              <w:spacing w:after="0" w:line="240" w:lineRule="auto"/>
              <w:rPr>
                <w:rFonts w:ascii="Times New Roman" w:hAnsi="Times New Roman"/>
              </w:rPr>
            </w:pPr>
            <w:r w:rsidRPr="0059453E">
              <w:rPr>
                <w:rFonts w:ascii="Times New Roman" w:hAnsi="Times New Roman"/>
              </w:rPr>
              <w:t>Магистраль для трансфузионного насоса Волюмат: материал магистрали силикон-пвх длиной не более 270см и заполняемого объема 25мл. В составе защитные колпачки, спайк без клапана воздуха с колпачком, гидрофобный фильтр в защитном колпачке на конце магистрали, вызывающий автоматическую остановку при заполнении магистрали, воздушный клапан с бактериальным фильтром и заглушкой, прозрачная камера капания, фильтр 200м, роликовый зажим, силиконовый сигмент, калиброванный дляф насосов, зажим безопасности,</w:t>
            </w:r>
            <w:r>
              <w:rPr>
                <w:rFonts w:ascii="Times New Roman" w:hAnsi="Times New Roman"/>
              </w:rPr>
              <w:t xml:space="preserve"> коннектор луер поворачиваемый.</w:t>
            </w:r>
          </w:p>
        </w:tc>
        <w:tc>
          <w:tcPr>
            <w:tcW w:w="851"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30</w:t>
            </w:r>
          </w:p>
        </w:tc>
        <w:tc>
          <w:tcPr>
            <w:tcW w:w="85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Штука</w:t>
            </w:r>
          </w:p>
        </w:tc>
        <w:tc>
          <w:tcPr>
            <w:tcW w:w="1510" w:type="dxa"/>
          </w:tcPr>
          <w:p w:rsidR="00BB0D3E" w:rsidRPr="0059453E" w:rsidRDefault="00BB0D3E" w:rsidP="002B73EF">
            <w:pPr>
              <w:pStyle w:val="PlainText"/>
              <w:widowControl w:val="0"/>
              <w:autoSpaceDE w:val="0"/>
              <w:autoSpaceDN w:val="0"/>
              <w:adjustRightInd w:val="0"/>
              <w:jc w:val="center"/>
              <w:rPr>
                <w:rFonts w:ascii="Times New Roman" w:hAnsi="Times New Roman"/>
                <w:sz w:val="22"/>
                <w:szCs w:val="22"/>
              </w:rPr>
            </w:pPr>
            <w:r w:rsidRPr="0059453E">
              <w:rPr>
                <w:rFonts w:ascii="Times New Roman" w:hAnsi="Times New Roman"/>
                <w:sz w:val="22"/>
                <w:szCs w:val="22"/>
              </w:rPr>
              <w:t>32.50.13.190</w:t>
            </w: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c>
          <w:tcPr>
            <w:tcW w:w="1031" w:type="dxa"/>
            <w:shd w:val="clear" w:color="auto" w:fill="FFFFCC"/>
          </w:tcPr>
          <w:p w:rsidR="00BB0D3E" w:rsidRPr="000E0FFD" w:rsidRDefault="00BB0D3E" w:rsidP="002B73EF">
            <w:pPr>
              <w:spacing w:after="0" w:line="240" w:lineRule="auto"/>
              <w:jc w:val="center"/>
              <w:rPr>
                <w:rFonts w:ascii="Times New Roman" w:hAnsi="Times New Roman"/>
                <w:lang w:eastAsia="ru-RU"/>
              </w:rPr>
            </w:pPr>
          </w:p>
        </w:tc>
      </w:tr>
    </w:tbl>
    <w:p w:rsidR="00170252" w:rsidRDefault="00170252" w:rsidP="00BB0D3E">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82" w:rsidRDefault="00934E82">
      <w:pPr>
        <w:spacing w:after="0" w:line="240" w:lineRule="auto"/>
      </w:pPr>
      <w:r>
        <w:separator/>
      </w:r>
    </w:p>
  </w:endnote>
  <w:endnote w:type="continuationSeparator" w:id="0">
    <w:p w:rsidR="00934E82" w:rsidRDefault="0093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F78A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F78A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F78A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F78A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82" w:rsidRDefault="00934E82">
      <w:pPr>
        <w:spacing w:after="0" w:line="240" w:lineRule="auto"/>
      </w:pPr>
      <w:r>
        <w:separator/>
      </w:r>
    </w:p>
  </w:footnote>
  <w:footnote w:type="continuationSeparator" w:id="0">
    <w:p w:rsidR="00934E82" w:rsidRDefault="00934E8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23FD8" w:rsidRDefault="00DF78A3"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4E82"/>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0D3E"/>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8A3"/>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BB0D3E"/>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BB0D3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BB0D3E"/>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BB0D3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A7B7-264C-454D-B8BF-2D365ED9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2020-03-24T12:09:00Z</dcterms:created>
  <dcterms:modified xsi:type="dcterms:W3CDTF">2020-03-24T12:09:00Z</dcterms:modified>
</cp:coreProperties>
</file>