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5B2C94B0" wp14:editId="585118C0">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30.07.2020 № 05-07/770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96EF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Кальция фолинат</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06.11.2020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01.10.2021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226"/>
        <w:gridCol w:w="408"/>
        <w:gridCol w:w="805"/>
        <w:gridCol w:w="535"/>
        <w:gridCol w:w="1778"/>
        <w:gridCol w:w="816"/>
        <w:gridCol w:w="689"/>
        <w:gridCol w:w="1484"/>
        <w:gridCol w:w="1442"/>
        <w:gridCol w:w="1039"/>
        <w:gridCol w:w="1113"/>
        <w:gridCol w:w="979"/>
        <w:gridCol w:w="1086"/>
        <w:gridCol w:w="1695"/>
        <w:gridCol w:w="1610"/>
      </w:tblGrid>
      <w:tr w:rsidR="006E627C" w:rsidRPr="006E627C" w:rsidTr="00872E8F">
        <w:trPr>
          <w:trHeight w:val="60"/>
        </w:trPr>
        <w:tc>
          <w:tcPr>
            <w:tcW w:w="226" w:type="dxa"/>
            <w:shd w:val="clear" w:color="FFFFFF" w:fill="auto"/>
            <w:vAlign w:val="bottom"/>
          </w:tcPr>
          <w:p w:rsidR="006E627C" w:rsidRPr="006E627C" w:rsidRDefault="006E627C" w:rsidP="006E627C">
            <w:pPr>
              <w:rPr>
                <w:szCs w:val="16"/>
              </w:rPr>
            </w:pPr>
          </w:p>
        </w:tc>
        <w:tc>
          <w:tcPr>
            <w:tcW w:w="408" w:type="dxa"/>
            <w:shd w:val="clear" w:color="FFFFFF" w:fill="auto"/>
            <w:vAlign w:val="bottom"/>
          </w:tcPr>
          <w:p w:rsidR="006E627C" w:rsidRPr="006E627C" w:rsidRDefault="006E627C" w:rsidP="006E627C">
            <w:pPr>
              <w:rPr>
                <w:szCs w:val="16"/>
              </w:rPr>
            </w:pPr>
          </w:p>
        </w:tc>
        <w:tc>
          <w:tcPr>
            <w:tcW w:w="805" w:type="dxa"/>
            <w:shd w:val="clear" w:color="FFFFFF" w:fill="auto"/>
            <w:vAlign w:val="bottom"/>
          </w:tcPr>
          <w:p w:rsidR="006E627C" w:rsidRPr="006E627C" w:rsidRDefault="006E627C" w:rsidP="006E627C">
            <w:pPr>
              <w:rPr>
                <w:szCs w:val="16"/>
              </w:rPr>
            </w:pPr>
          </w:p>
        </w:tc>
        <w:tc>
          <w:tcPr>
            <w:tcW w:w="535" w:type="dxa"/>
            <w:shd w:val="clear" w:color="FFFFFF" w:fill="auto"/>
            <w:vAlign w:val="bottom"/>
          </w:tcPr>
          <w:p w:rsidR="006E627C" w:rsidRPr="006E627C" w:rsidRDefault="006E627C" w:rsidP="006E627C">
            <w:pPr>
              <w:rPr>
                <w:szCs w:val="16"/>
              </w:rPr>
            </w:pPr>
          </w:p>
        </w:tc>
        <w:tc>
          <w:tcPr>
            <w:tcW w:w="1778" w:type="dxa"/>
            <w:shd w:val="clear" w:color="FFFFFF" w:fill="auto"/>
            <w:vAlign w:val="bottom"/>
          </w:tcPr>
          <w:p w:rsidR="006E627C" w:rsidRPr="006E627C" w:rsidRDefault="006E627C" w:rsidP="006E627C">
            <w:pPr>
              <w:rPr>
                <w:szCs w:val="16"/>
              </w:rPr>
            </w:pPr>
          </w:p>
        </w:tc>
        <w:tc>
          <w:tcPr>
            <w:tcW w:w="816" w:type="dxa"/>
            <w:shd w:val="clear" w:color="FFFFFF" w:fill="auto"/>
            <w:vAlign w:val="bottom"/>
          </w:tcPr>
          <w:p w:rsidR="006E627C" w:rsidRPr="006E627C" w:rsidRDefault="006E627C" w:rsidP="006E627C">
            <w:pPr>
              <w:rPr>
                <w:szCs w:val="16"/>
              </w:rPr>
            </w:pPr>
          </w:p>
        </w:tc>
        <w:tc>
          <w:tcPr>
            <w:tcW w:w="689" w:type="dxa"/>
            <w:shd w:val="clear" w:color="FFFFFF" w:fill="auto"/>
            <w:vAlign w:val="bottom"/>
          </w:tcPr>
          <w:p w:rsidR="006E627C" w:rsidRPr="006E627C" w:rsidRDefault="006E627C" w:rsidP="006E627C">
            <w:pPr>
              <w:rPr>
                <w:szCs w:val="16"/>
              </w:rPr>
            </w:pPr>
          </w:p>
        </w:tc>
        <w:tc>
          <w:tcPr>
            <w:tcW w:w="1484" w:type="dxa"/>
            <w:shd w:val="clear" w:color="FFFFFF" w:fill="auto"/>
            <w:vAlign w:val="bottom"/>
          </w:tcPr>
          <w:p w:rsidR="006E627C" w:rsidRPr="006E627C" w:rsidRDefault="006E627C" w:rsidP="006E627C">
            <w:pPr>
              <w:rPr>
                <w:szCs w:val="16"/>
              </w:rPr>
            </w:pPr>
          </w:p>
        </w:tc>
        <w:tc>
          <w:tcPr>
            <w:tcW w:w="1442" w:type="dxa"/>
            <w:shd w:val="clear" w:color="FFFFFF" w:fill="auto"/>
            <w:vAlign w:val="bottom"/>
          </w:tcPr>
          <w:p w:rsidR="006E627C" w:rsidRPr="006E627C" w:rsidRDefault="006E627C" w:rsidP="006E627C">
            <w:pPr>
              <w:rPr>
                <w:szCs w:val="16"/>
              </w:rPr>
            </w:pPr>
          </w:p>
        </w:tc>
        <w:tc>
          <w:tcPr>
            <w:tcW w:w="1039" w:type="dxa"/>
            <w:shd w:val="clear" w:color="FFFFFF" w:fill="auto"/>
            <w:vAlign w:val="bottom"/>
          </w:tcPr>
          <w:p w:rsidR="006E627C" w:rsidRPr="006E627C" w:rsidRDefault="006E627C" w:rsidP="006E627C">
            <w:pPr>
              <w:rPr>
                <w:szCs w:val="16"/>
              </w:rPr>
            </w:pPr>
          </w:p>
        </w:tc>
        <w:tc>
          <w:tcPr>
            <w:tcW w:w="1113" w:type="dxa"/>
            <w:shd w:val="clear" w:color="FFFFFF" w:fill="auto"/>
            <w:vAlign w:val="bottom"/>
          </w:tcPr>
          <w:p w:rsidR="006E627C" w:rsidRPr="006E627C" w:rsidRDefault="006E627C" w:rsidP="006E627C">
            <w:pPr>
              <w:rPr>
                <w:szCs w:val="16"/>
              </w:rPr>
            </w:pPr>
          </w:p>
        </w:tc>
        <w:tc>
          <w:tcPr>
            <w:tcW w:w="979" w:type="dxa"/>
            <w:shd w:val="clear" w:color="FFFFFF" w:fill="auto"/>
            <w:vAlign w:val="bottom"/>
          </w:tcPr>
          <w:p w:rsidR="006E627C" w:rsidRPr="006E627C" w:rsidRDefault="006E627C" w:rsidP="006E627C">
            <w:pPr>
              <w:rPr>
                <w:szCs w:val="16"/>
              </w:rPr>
            </w:pPr>
          </w:p>
        </w:tc>
        <w:tc>
          <w:tcPr>
            <w:tcW w:w="1086" w:type="dxa"/>
            <w:shd w:val="clear" w:color="FFFFFF" w:fill="auto"/>
            <w:vAlign w:val="bottom"/>
          </w:tcPr>
          <w:p w:rsidR="006E627C" w:rsidRPr="006E627C" w:rsidRDefault="006E627C" w:rsidP="006E627C">
            <w:pPr>
              <w:rPr>
                <w:szCs w:val="16"/>
              </w:rPr>
            </w:pPr>
          </w:p>
        </w:tc>
        <w:tc>
          <w:tcPr>
            <w:tcW w:w="1695" w:type="dxa"/>
            <w:shd w:val="clear" w:color="FFFFFF" w:fill="auto"/>
            <w:vAlign w:val="bottom"/>
          </w:tcPr>
          <w:p w:rsidR="006E627C" w:rsidRPr="006E627C" w:rsidRDefault="006E627C" w:rsidP="006E627C">
            <w:pPr>
              <w:rPr>
                <w:szCs w:val="16"/>
              </w:rPr>
            </w:pPr>
          </w:p>
        </w:tc>
        <w:tc>
          <w:tcPr>
            <w:tcW w:w="1610" w:type="dxa"/>
            <w:shd w:val="clear" w:color="FFFFFF" w:fill="auto"/>
            <w:vAlign w:val="bottom"/>
          </w:tcPr>
          <w:p w:rsidR="006E627C" w:rsidRPr="006E627C" w:rsidRDefault="006E627C" w:rsidP="006E627C">
            <w:pPr>
              <w:rPr>
                <w:szCs w:val="16"/>
              </w:rPr>
            </w:pPr>
          </w:p>
        </w:tc>
      </w:tr>
      <w:tr w:rsidR="006E627C" w:rsidRPr="006E627C" w:rsidTr="00872E8F">
        <w:trPr>
          <w:trHeight w:val="60"/>
        </w:trPr>
        <w:tc>
          <w:tcPr>
            <w:tcW w:w="226" w:type="dxa"/>
            <w:shd w:val="clear" w:color="FFFFFF" w:fill="auto"/>
            <w:vAlign w:val="bottom"/>
          </w:tcPr>
          <w:p w:rsidR="006E627C" w:rsidRPr="006E627C" w:rsidRDefault="006E627C" w:rsidP="006E627C">
            <w:pPr>
              <w:jc w:val="center"/>
              <w:rPr>
                <w:rFonts w:ascii="Times New Roman" w:hAnsi="Times New Roman"/>
                <w:b/>
              </w:rPr>
            </w:pPr>
          </w:p>
        </w:tc>
        <w:tc>
          <w:tcPr>
            <w:tcW w:w="15479" w:type="dxa"/>
            <w:gridSpan w:val="14"/>
            <w:shd w:val="clear" w:color="FFFFFF" w:fill="auto"/>
            <w:vAlign w:val="bottom"/>
          </w:tcPr>
          <w:p w:rsidR="006E627C" w:rsidRPr="006E627C" w:rsidRDefault="006E627C" w:rsidP="006E627C">
            <w:pPr>
              <w:jc w:val="center"/>
              <w:rPr>
                <w:rFonts w:ascii="Times New Roman" w:hAnsi="Times New Roman"/>
                <w:b/>
              </w:rPr>
            </w:pPr>
          </w:p>
        </w:tc>
      </w:tr>
      <w:tr w:rsidR="006E627C" w:rsidRPr="006E627C" w:rsidTr="00872E8F">
        <w:trPr>
          <w:trHeight w:val="60"/>
        </w:trPr>
        <w:tc>
          <w:tcPr>
            <w:tcW w:w="226" w:type="dxa"/>
            <w:shd w:val="clear" w:color="FFFFFF" w:fill="auto"/>
            <w:vAlign w:val="bottom"/>
          </w:tcPr>
          <w:p w:rsidR="006E627C" w:rsidRPr="006E627C" w:rsidRDefault="006E627C" w:rsidP="006E627C">
            <w:pPr>
              <w:jc w:val="center"/>
              <w:rPr>
                <w:b/>
                <w:szCs w:val="16"/>
              </w:rPr>
            </w:pPr>
          </w:p>
        </w:tc>
        <w:tc>
          <w:tcPr>
            <w:tcW w:w="408"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w:t>
            </w:r>
          </w:p>
        </w:tc>
        <w:tc>
          <w:tcPr>
            <w:tcW w:w="134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Материал</w:t>
            </w:r>
          </w:p>
        </w:tc>
        <w:tc>
          <w:tcPr>
            <w:tcW w:w="25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Технические характеристики</w:t>
            </w:r>
          </w:p>
        </w:tc>
        <w:tc>
          <w:tcPr>
            <w:tcW w:w="689" w:type="dxa"/>
            <w:tcBorders>
              <w:top w:val="single" w:sz="4" w:space="0" w:color="auto"/>
              <w:left w:val="single" w:sz="4" w:space="0" w:color="auto"/>
              <w:bottom w:val="single" w:sz="4" w:space="0" w:color="auto"/>
              <w:right w:val="single" w:sz="4" w:space="0" w:color="auto"/>
            </w:tcBorders>
            <w:shd w:val="clear" w:color="FFFFFF" w:fill="FFFF00"/>
            <w:vAlign w:val="center"/>
          </w:tcPr>
          <w:p w:rsidR="006E627C" w:rsidRPr="006E627C" w:rsidRDefault="006E627C" w:rsidP="006E627C">
            <w:pPr>
              <w:jc w:val="center"/>
              <w:rPr>
                <w:rFonts w:ascii="Times New Roman" w:hAnsi="Times New Roman"/>
              </w:rPr>
            </w:pPr>
            <w:r w:rsidRPr="006E627C">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6E627C" w:rsidRPr="006E627C" w:rsidRDefault="006E627C" w:rsidP="006E627C">
            <w:pPr>
              <w:jc w:val="center"/>
              <w:rPr>
                <w:rFonts w:ascii="Times New Roman" w:hAnsi="Times New Roman"/>
              </w:rPr>
            </w:pPr>
            <w:r w:rsidRPr="006E627C">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Количество единиц измерения*</w:t>
            </w:r>
          </w:p>
        </w:tc>
        <w:tc>
          <w:tcPr>
            <w:tcW w:w="979" w:type="dxa"/>
            <w:tcBorders>
              <w:top w:val="single" w:sz="4" w:space="0" w:color="auto"/>
              <w:left w:val="single" w:sz="4" w:space="0" w:color="auto"/>
              <w:bottom w:val="single" w:sz="4" w:space="0" w:color="auto"/>
              <w:right w:val="single" w:sz="4" w:space="0" w:color="auto"/>
            </w:tcBorders>
            <w:shd w:val="clear" w:color="FFFFFF" w:fill="FFFF00"/>
            <w:vAlign w:val="center"/>
          </w:tcPr>
          <w:p w:rsidR="006E627C" w:rsidRPr="006E627C" w:rsidRDefault="006E627C" w:rsidP="006E627C">
            <w:pPr>
              <w:jc w:val="center"/>
              <w:rPr>
                <w:rFonts w:ascii="Times New Roman" w:hAnsi="Times New Roman"/>
              </w:rPr>
            </w:pPr>
            <w:r w:rsidRPr="006E627C">
              <w:rPr>
                <w:rFonts w:ascii="Times New Roman" w:hAnsi="Times New Roman"/>
              </w:rPr>
              <w:t>Цена за ед. без НДС и опт. надбавки</w:t>
            </w:r>
          </w:p>
        </w:tc>
        <w:tc>
          <w:tcPr>
            <w:tcW w:w="1086" w:type="dxa"/>
            <w:tcBorders>
              <w:top w:val="single" w:sz="4" w:space="0" w:color="auto"/>
              <w:left w:val="single" w:sz="4" w:space="0" w:color="auto"/>
              <w:bottom w:val="single" w:sz="4" w:space="0" w:color="auto"/>
              <w:right w:val="single" w:sz="4" w:space="0" w:color="auto"/>
            </w:tcBorders>
            <w:shd w:val="clear" w:color="FFFFFF" w:fill="FFFF00"/>
            <w:vAlign w:val="center"/>
          </w:tcPr>
          <w:p w:rsidR="006E627C" w:rsidRPr="006E627C" w:rsidRDefault="006E627C" w:rsidP="006E627C">
            <w:pPr>
              <w:jc w:val="center"/>
              <w:rPr>
                <w:rFonts w:ascii="Times New Roman" w:hAnsi="Times New Roman"/>
              </w:rPr>
            </w:pPr>
            <w:r w:rsidRPr="006E627C">
              <w:rPr>
                <w:rFonts w:ascii="Times New Roman" w:hAnsi="Times New Roman"/>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6E627C" w:rsidRPr="006E627C" w:rsidRDefault="006E627C" w:rsidP="006E627C">
            <w:pPr>
              <w:jc w:val="center"/>
              <w:rPr>
                <w:rFonts w:ascii="Times New Roman" w:hAnsi="Times New Roman"/>
              </w:rPr>
            </w:pPr>
            <w:r w:rsidRPr="006E627C">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6E627C" w:rsidRPr="006E627C" w:rsidRDefault="006E627C" w:rsidP="006E627C">
            <w:pPr>
              <w:jc w:val="center"/>
              <w:rPr>
                <w:rFonts w:ascii="Times New Roman" w:hAnsi="Times New Roman"/>
              </w:rPr>
            </w:pPr>
            <w:r w:rsidRPr="006E627C">
              <w:rPr>
                <w:rFonts w:ascii="Times New Roman" w:hAnsi="Times New Roman"/>
              </w:rPr>
              <w:t>Количество потребительских единиц</w:t>
            </w:r>
          </w:p>
        </w:tc>
      </w:tr>
      <w:tr w:rsidR="006E627C" w:rsidRPr="006E627C" w:rsidTr="00872E8F">
        <w:trPr>
          <w:trHeight w:val="60"/>
        </w:trPr>
        <w:tc>
          <w:tcPr>
            <w:tcW w:w="226" w:type="dxa"/>
            <w:shd w:val="clear" w:color="FFFFFF" w:fill="auto"/>
            <w:vAlign w:val="bottom"/>
          </w:tcPr>
          <w:p w:rsidR="006E627C" w:rsidRPr="006E627C" w:rsidRDefault="006E627C" w:rsidP="006E627C">
            <w:pPr>
              <w:rPr>
                <w:szCs w:val="16"/>
              </w:rPr>
            </w:pPr>
          </w:p>
        </w:tc>
        <w:tc>
          <w:tcPr>
            <w:tcW w:w="408"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1</w:t>
            </w:r>
          </w:p>
        </w:tc>
        <w:tc>
          <w:tcPr>
            <w:tcW w:w="134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Кальция фолинат</w:t>
            </w:r>
          </w:p>
        </w:tc>
        <w:tc>
          <w:tcPr>
            <w:tcW w:w="25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rPr>
                <w:rFonts w:ascii="Times New Roman" w:hAnsi="Times New Roman"/>
              </w:rPr>
            </w:pPr>
            <w:r w:rsidRPr="006E627C">
              <w:rPr>
                <w:rFonts w:ascii="Times New Roman" w:hAnsi="Times New Roman"/>
              </w:rPr>
              <w:t>МНН: КАЛЬЦИЯ ФОЛИНАТ</w:t>
            </w:r>
            <w:r w:rsidRPr="006E627C">
              <w:rPr>
                <w:rFonts w:ascii="Times New Roman" w:hAnsi="Times New Roman"/>
              </w:rPr>
              <w:br/>
              <w:t>Лекарственная форма: лиофилизат для приготовления раствора для внутривенного и внутримышечного введения</w:t>
            </w:r>
            <w:r w:rsidRPr="006E627C">
              <w:rPr>
                <w:rFonts w:ascii="Times New Roman" w:hAnsi="Times New Roman"/>
              </w:rPr>
              <w:br/>
              <w:t>Дозировка: 50 мг**</w:t>
            </w:r>
          </w:p>
        </w:tc>
        <w:tc>
          <w:tcPr>
            <w:tcW w:w="689" w:type="dxa"/>
            <w:tcBorders>
              <w:top w:val="single" w:sz="4" w:space="0" w:color="auto"/>
              <w:left w:val="single" w:sz="4" w:space="0" w:color="auto"/>
              <w:bottom w:val="single" w:sz="4" w:space="0" w:color="auto"/>
              <w:right w:val="single" w:sz="4" w:space="0" w:color="auto"/>
            </w:tcBorders>
            <w:shd w:val="clear" w:color="FFFFFF" w:fill="auto"/>
            <w:vAlign w:val="bottom"/>
          </w:tcPr>
          <w:p w:rsidR="006E627C" w:rsidRPr="006E627C" w:rsidRDefault="006E627C" w:rsidP="006E627C">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21.20.23.190-000022-1-00276-0000000000000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10 000</w:t>
            </w:r>
          </w:p>
        </w:tc>
        <w:tc>
          <w:tcPr>
            <w:tcW w:w="979"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мг</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6E627C" w:rsidRPr="006E627C" w:rsidRDefault="006E627C" w:rsidP="006E627C">
            <w:pPr>
              <w:jc w:val="center"/>
              <w:rPr>
                <w:rFonts w:ascii="Times New Roman" w:hAnsi="Times New Roman"/>
              </w:rPr>
            </w:pPr>
            <w:r w:rsidRPr="006E627C">
              <w:rPr>
                <w:rFonts w:ascii="Times New Roman" w:hAnsi="Times New Roman"/>
              </w:rPr>
              <w:t>500 000</w:t>
            </w:r>
          </w:p>
        </w:tc>
      </w:tr>
      <w:tr w:rsidR="006E627C" w:rsidRPr="006E627C" w:rsidTr="00872E8F">
        <w:trPr>
          <w:trHeight w:val="60"/>
        </w:trPr>
        <w:tc>
          <w:tcPr>
            <w:tcW w:w="226" w:type="dxa"/>
            <w:shd w:val="clear" w:color="FFFFFF" w:fill="auto"/>
            <w:vAlign w:val="bottom"/>
          </w:tcPr>
          <w:p w:rsidR="006E627C" w:rsidRPr="006E627C" w:rsidRDefault="006E627C" w:rsidP="006E627C">
            <w:pPr>
              <w:rPr>
                <w:szCs w:val="16"/>
              </w:rPr>
            </w:pPr>
          </w:p>
        </w:tc>
        <w:tc>
          <w:tcPr>
            <w:tcW w:w="15479" w:type="dxa"/>
            <w:gridSpan w:val="14"/>
            <w:shd w:val="clear" w:color="FFFFFF" w:fill="auto"/>
            <w:vAlign w:val="bottom"/>
          </w:tcPr>
          <w:p w:rsidR="006E627C" w:rsidRPr="006E627C" w:rsidRDefault="006E627C" w:rsidP="006E627C">
            <w:pPr>
              <w:jc w:val="both"/>
              <w:rPr>
                <w:rFonts w:ascii="Times New Roman" w:hAnsi="Times New Roman"/>
                <w:sz w:val="24"/>
                <w:szCs w:val="24"/>
              </w:rPr>
            </w:pPr>
          </w:p>
          <w:p w:rsidR="006E627C" w:rsidRPr="006E627C" w:rsidRDefault="006E627C" w:rsidP="006E627C">
            <w:pPr>
              <w:jc w:val="both"/>
              <w:rPr>
                <w:rFonts w:ascii="Times New Roman" w:hAnsi="Times New Roman"/>
                <w:sz w:val="24"/>
                <w:szCs w:val="24"/>
              </w:rPr>
            </w:pPr>
            <w:r w:rsidRPr="006E627C">
              <w:rPr>
                <w:rFonts w:ascii="Times New Roman" w:hAnsi="Times New Roman"/>
                <w:sz w:val="24"/>
                <w:szCs w:val="24"/>
              </w:rPr>
              <w:t>*-первичная упаковка</w:t>
            </w:r>
          </w:p>
          <w:p w:rsidR="006E627C" w:rsidRPr="006E627C" w:rsidRDefault="006E627C" w:rsidP="006E627C">
            <w:pPr>
              <w:jc w:val="both"/>
              <w:rPr>
                <w:rFonts w:ascii="Times New Roman" w:hAnsi="Times New Roman"/>
                <w:sz w:val="24"/>
                <w:szCs w:val="24"/>
              </w:rPr>
            </w:pPr>
            <w:r w:rsidRPr="006E627C">
              <w:rPr>
                <w:rFonts w:ascii="Times New Roman" w:hAnsi="Times New Roman"/>
                <w:sz w:val="24"/>
                <w:szCs w:val="24"/>
              </w:rPr>
              <w:t>**-с учетом дозировки</w:t>
            </w:r>
          </w:p>
          <w:p w:rsidR="006E627C" w:rsidRPr="006E627C" w:rsidRDefault="006E627C" w:rsidP="006E627C">
            <w:pPr>
              <w:jc w:val="both"/>
              <w:rPr>
                <w:rFonts w:ascii="Times New Roman" w:hAnsi="Times New Roman"/>
                <w:sz w:val="24"/>
                <w:szCs w:val="24"/>
              </w:rPr>
            </w:pPr>
          </w:p>
          <w:p w:rsidR="006E627C" w:rsidRPr="006E627C" w:rsidRDefault="006E627C" w:rsidP="006E627C">
            <w:pPr>
              <w:jc w:val="both"/>
              <w:rPr>
                <w:rFonts w:ascii="Times New Roman" w:hAnsi="Times New Roman"/>
                <w:sz w:val="24"/>
                <w:szCs w:val="24"/>
              </w:rPr>
            </w:pPr>
            <w:r w:rsidRPr="006E627C">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6E627C" w:rsidRPr="006E627C" w:rsidTr="00872E8F">
        <w:trPr>
          <w:trHeight w:val="60"/>
        </w:trPr>
        <w:tc>
          <w:tcPr>
            <w:tcW w:w="226" w:type="dxa"/>
            <w:shd w:val="clear" w:color="FFFFFF" w:fill="auto"/>
            <w:vAlign w:val="bottom"/>
          </w:tcPr>
          <w:p w:rsidR="006E627C" w:rsidRPr="006E627C" w:rsidRDefault="006E627C" w:rsidP="006E627C">
            <w:pPr>
              <w:rPr>
                <w:szCs w:val="16"/>
              </w:rPr>
            </w:pPr>
          </w:p>
        </w:tc>
        <w:tc>
          <w:tcPr>
            <w:tcW w:w="408" w:type="dxa"/>
            <w:shd w:val="clear" w:color="FFFFFF" w:fill="FFFF00"/>
            <w:vAlign w:val="bottom"/>
          </w:tcPr>
          <w:p w:rsidR="006E627C" w:rsidRPr="006E627C" w:rsidRDefault="006E627C" w:rsidP="006E627C">
            <w:pPr>
              <w:jc w:val="center"/>
              <w:rPr>
                <w:rFonts w:ascii="Times New Roman" w:hAnsi="Times New Roman"/>
                <w:i/>
                <w:sz w:val="24"/>
                <w:szCs w:val="24"/>
              </w:rPr>
            </w:pPr>
            <w:r w:rsidRPr="006E627C">
              <w:rPr>
                <w:rFonts w:ascii="Times New Roman" w:hAnsi="Times New Roman"/>
                <w:i/>
                <w:sz w:val="24"/>
                <w:szCs w:val="24"/>
              </w:rPr>
              <w:t>*</w:t>
            </w:r>
          </w:p>
        </w:tc>
        <w:tc>
          <w:tcPr>
            <w:tcW w:w="15071" w:type="dxa"/>
            <w:gridSpan w:val="13"/>
            <w:shd w:val="clear" w:color="FFFFFF" w:fill="auto"/>
            <w:vAlign w:val="bottom"/>
          </w:tcPr>
          <w:p w:rsidR="006E627C" w:rsidRPr="006E627C" w:rsidRDefault="006E627C" w:rsidP="006E627C">
            <w:pPr>
              <w:rPr>
                <w:rFonts w:ascii="Times New Roman" w:hAnsi="Times New Roman"/>
                <w:i/>
                <w:sz w:val="24"/>
                <w:szCs w:val="24"/>
              </w:rPr>
            </w:pPr>
            <w:r w:rsidRPr="006E627C">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6E627C">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8E" w:rsidRDefault="0006148E">
      <w:pPr>
        <w:spacing w:after="0" w:line="240" w:lineRule="auto"/>
      </w:pPr>
      <w:r>
        <w:separator/>
      </w:r>
    </w:p>
  </w:endnote>
  <w:endnote w:type="continuationSeparator" w:id="0">
    <w:p w:rsidR="0006148E" w:rsidRDefault="0006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96EF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96EF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96EF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96EF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96EF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E627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8E" w:rsidRDefault="0006148E">
      <w:pPr>
        <w:spacing w:after="0" w:line="240" w:lineRule="auto"/>
      </w:pPr>
      <w:r>
        <w:separator/>
      </w:r>
    </w:p>
  </w:footnote>
  <w:footnote w:type="continuationSeparator" w:id="0">
    <w:p w:rsidR="0006148E" w:rsidRDefault="0006148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6148E"/>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27C"/>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96EFF"/>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6E627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6E627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CEC9-3D51-4D73-8912-6DCD8C4A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2020-07-30T12:49:00Z</dcterms:created>
  <dcterms:modified xsi:type="dcterms:W3CDTF">2020-07-30T12:49:00Z</dcterms:modified>
</cp:coreProperties>
</file>