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23.06.2021 № 21.1-03/610</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21.07.2021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6D059B">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249"/>
        <w:gridCol w:w="864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материалов для текущих ремонтов</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01.12.2021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01.11.2021</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после поступления заявки от Покупателя. Последняя дата подачи заявки на поставку 25.10.2021. Максимальное количество партий - 3 (три).</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b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соответствия (декларации соответствия) на поставляемую продукцию.</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менее 12 (двенадцати) месяцев с момента приемки Товара.</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5%</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Предоставляются в соответствии со статьей 29 (организации инвалидов)</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закупки/контрагентом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BC605E" w:rsidRPr="00F0107A" w:rsidRDefault="00BC605E" w:rsidP="00BC605E">
      <w:pPr>
        <w:widowControl w:val="0"/>
        <w:numPr>
          <w:ilvl w:val="0"/>
          <w:numId w:val="18"/>
        </w:numPr>
        <w:spacing w:after="0"/>
        <w:ind w:left="0" w:firstLine="709"/>
        <w:contextualSpacing/>
        <w:jc w:val="center"/>
        <w:rPr>
          <w:rFonts w:ascii="Times New Roman" w:hAnsi="Times New Roman"/>
          <w:b/>
        </w:rPr>
      </w:pPr>
      <w:r w:rsidRPr="00F0107A">
        <w:rPr>
          <w:rFonts w:ascii="Times New Roman" w:hAnsi="Times New Roman"/>
          <w:b/>
          <w:sz w:val="24"/>
          <w:szCs w:val="26"/>
        </w:rPr>
        <w:t>Описание</w:t>
      </w:r>
      <w:r w:rsidRPr="00F0107A">
        <w:rPr>
          <w:rFonts w:ascii="Times New Roman" w:hAnsi="Times New Roman"/>
          <w:sz w:val="24"/>
          <w:szCs w:val="26"/>
        </w:rPr>
        <w:t xml:space="preserve"> </w:t>
      </w:r>
      <w:r w:rsidRPr="00F0107A">
        <w:rPr>
          <w:rFonts w:ascii="Times New Roman" w:hAnsi="Times New Roman"/>
          <w:b/>
          <w:sz w:val="24"/>
          <w:szCs w:val="26"/>
        </w:rPr>
        <w:t>объекта закупки</w:t>
      </w:r>
      <w:r w:rsidRPr="00F0107A">
        <w:rPr>
          <w:rFonts w:ascii="Times New Roman" w:hAnsi="Times New Roman"/>
          <w:b/>
        </w:rPr>
        <w:t xml:space="preserve"> </w:t>
      </w:r>
    </w:p>
    <w:p w:rsidR="00BC605E" w:rsidRDefault="00BC605E" w:rsidP="00BC605E">
      <w:pPr>
        <w:spacing w:after="0" w:line="240" w:lineRule="auto"/>
        <w:jc w:val="both"/>
        <w:rPr>
          <w:rFonts w:ascii="Times New Roman" w:hAnsi="Times New Roman"/>
          <w:color w:val="000000"/>
          <w:lang w:eastAsia="ru-RU"/>
        </w:rPr>
      </w:pPr>
    </w:p>
    <w:tbl>
      <w:tblPr>
        <w:tblW w:w="15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2410"/>
        <w:gridCol w:w="5103"/>
        <w:gridCol w:w="992"/>
        <w:gridCol w:w="851"/>
        <w:gridCol w:w="1417"/>
        <w:gridCol w:w="1134"/>
        <w:gridCol w:w="737"/>
        <w:gridCol w:w="1031"/>
        <w:gridCol w:w="1031"/>
      </w:tblGrid>
      <w:tr w:rsidR="00BC605E" w:rsidRPr="000E0FFD" w:rsidTr="00E11DC3">
        <w:trPr>
          <w:trHeight w:val="20"/>
          <w:jc w:val="center"/>
        </w:trPr>
        <w:tc>
          <w:tcPr>
            <w:tcW w:w="673" w:type="dxa"/>
            <w:vAlign w:val="center"/>
            <w:hideMark/>
          </w:tcPr>
          <w:p w:rsidR="00BC605E" w:rsidRPr="000E0FFD" w:rsidRDefault="00BC605E" w:rsidP="00E11DC3">
            <w:pPr>
              <w:spacing w:after="0" w:line="240" w:lineRule="auto"/>
              <w:jc w:val="center"/>
              <w:rPr>
                <w:rFonts w:ascii="Times New Roman" w:hAnsi="Times New Roman"/>
                <w:b/>
                <w:lang w:eastAsia="ru-RU"/>
              </w:rPr>
            </w:pPr>
            <w:r w:rsidRPr="000E0FFD">
              <w:rPr>
                <w:rFonts w:ascii="Times New Roman" w:hAnsi="Times New Roman"/>
                <w:b/>
                <w:lang w:eastAsia="ru-RU"/>
              </w:rPr>
              <w:t>№ п/п</w:t>
            </w:r>
          </w:p>
        </w:tc>
        <w:tc>
          <w:tcPr>
            <w:tcW w:w="2410" w:type="dxa"/>
            <w:vAlign w:val="center"/>
            <w:hideMark/>
          </w:tcPr>
          <w:p w:rsidR="00BC605E" w:rsidRPr="008F2872" w:rsidRDefault="00BC605E" w:rsidP="00E11DC3">
            <w:pPr>
              <w:spacing w:after="0" w:line="240" w:lineRule="auto"/>
              <w:jc w:val="center"/>
              <w:rPr>
                <w:rFonts w:ascii="Times New Roman" w:hAnsi="Times New Roman"/>
                <w:b/>
                <w:lang w:eastAsia="ru-RU"/>
              </w:rPr>
            </w:pPr>
            <w:r w:rsidRPr="000E0FFD">
              <w:rPr>
                <w:rFonts w:ascii="Times New Roman" w:hAnsi="Times New Roman"/>
                <w:b/>
                <w:lang w:eastAsia="ru-RU"/>
              </w:rPr>
              <w:t xml:space="preserve">Наименование товара </w:t>
            </w:r>
          </w:p>
        </w:tc>
        <w:tc>
          <w:tcPr>
            <w:tcW w:w="5103" w:type="dxa"/>
            <w:vAlign w:val="center"/>
            <w:hideMark/>
          </w:tcPr>
          <w:p w:rsidR="00BC605E" w:rsidRPr="000E0FFD" w:rsidRDefault="00BC605E" w:rsidP="00E11DC3">
            <w:pPr>
              <w:spacing w:after="0" w:line="240" w:lineRule="auto"/>
              <w:jc w:val="center"/>
              <w:rPr>
                <w:rFonts w:ascii="Times New Roman" w:hAnsi="Times New Roman"/>
                <w:b/>
                <w:lang w:eastAsia="ru-RU"/>
              </w:rPr>
            </w:pPr>
            <w:r w:rsidRPr="000E0FFD">
              <w:rPr>
                <w:rFonts w:ascii="Times New Roman" w:hAnsi="Times New Roman"/>
                <w:b/>
                <w:lang w:eastAsia="ru-RU"/>
              </w:rPr>
              <w:t>Требования к качеству, техническим и функциональным характеристикам товара</w:t>
            </w:r>
          </w:p>
        </w:tc>
        <w:tc>
          <w:tcPr>
            <w:tcW w:w="992" w:type="dxa"/>
            <w:vAlign w:val="center"/>
          </w:tcPr>
          <w:p w:rsidR="00BC605E" w:rsidRPr="000E0FFD" w:rsidRDefault="00BC605E" w:rsidP="00E11DC3">
            <w:pPr>
              <w:spacing w:after="0" w:line="240" w:lineRule="auto"/>
              <w:jc w:val="center"/>
              <w:rPr>
                <w:rFonts w:ascii="Times New Roman" w:hAnsi="Times New Roman"/>
                <w:b/>
                <w:lang w:eastAsia="ru-RU"/>
              </w:rPr>
            </w:pPr>
            <w:r w:rsidRPr="000E0FFD">
              <w:rPr>
                <w:rFonts w:ascii="Times New Roman" w:hAnsi="Times New Roman"/>
                <w:b/>
                <w:lang w:eastAsia="ru-RU"/>
              </w:rPr>
              <w:t>Кол-во</w:t>
            </w:r>
          </w:p>
        </w:tc>
        <w:tc>
          <w:tcPr>
            <w:tcW w:w="851" w:type="dxa"/>
            <w:vAlign w:val="center"/>
          </w:tcPr>
          <w:p w:rsidR="00BC605E" w:rsidRPr="000E0FFD" w:rsidRDefault="00BC605E" w:rsidP="00E11DC3">
            <w:pPr>
              <w:spacing w:after="0" w:line="240" w:lineRule="auto"/>
              <w:jc w:val="center"/>
              <w:rPr>
                <w:rFonts w:ascii="Times New Roman" w:hAnsi="Times New Roman"/>
                <w:b/>
                <w:lang w:eastAsia="ru-RU"/>
              </w:rPr>
            </w:pPr>
            <w:r w:rsidRPr="000E0FFD">
              <w:rPr>
                <w:rFonts w:ascii="Times New Roman" w:hAnsi="Times New Roman"/>
                <w:b/>
                <w:lang w:eastAsia="ru-RU"/>
              </w:rPr>
              <w:t>Ед. изм.</w:t>
            </w:r>
          </w:p>
        </w:tc>
        <w:tc>
          <w:tcPr>
            <w:tcW w:w="1417" w:type="dxa"/>
            <w:vAlign w:val="center"/>
          </w:tcPr>
          <w:p w:rsidR="00BC605E" w:rsidRPr="000E0FFD" w:rsidRDefault="00BC605E" w:rsidP="00E11DC3">
            <w:pPr>
              <w:spacing w:after="0" w:line="240" w:lineRule="auto"/>
              <w:jc w:val="center"/>
              <w:rPr>
                <w:rFonts w:ascii="Times New Roman" w:hAnsi="Times New Roman"/>
                <w:b/>
                <w:lang w:eastAsia="ru-RU"/>
              </w:rPr>
            </w:pPr>
            <w:r w:rsidRPr="000E0FFD">
              <w:rPr>
                <w:rFonts w:ascii="Times New Roman" w:hAnsi="Times New Roman"/>
                <w:b/>
                <w:lang w:eastAsia="ru-RU"/>
              </w:rPr>
              <w:t>ОКПД2/ КТРУ</w:t>
            </w:r>
          </w:p>
        </w:tc>
        <w:tc>
          <w:tcPr>
            <w:tcW w:w="1134" w:type="dxa"/>
            <w:shd w:val="clear" w:color="auto" w:fill="FFFFCC"/>
            <w:vAlign w:val="center"/>
          </w:tcPr>
          <w:p w:rsidR="00BC605E" w:rsidRPr="000E0FFD" w:rsidRDefault="00BC605E" w:rsidP="00E11DC3">
            <w:pPr>
              <w:spacing w:after="0" w:line="240" w:lineRule="auto"/>
              <w:jc w:val="center"/>
              <w:rPr>
                <w:rFonts w:ascii="Times New Roman" w:hAnsi="Times New Roman"/>
                <w:b/>
                <w:lang w:eastAsia="ru-RU"/>
              </w:rPr>
            </w:pPr>
            <w:r w:rsidRPr="000E0FFD">
              <w:rPr>
                <w:rFonts w:ascii="Times New Roman" w:hAnsi="Times New Roman"/>
                <w:b/>
                <w:lang w:eastAsia="ru-RU"/>
              </w:rPr>
              <w:t>Страна происхождения</w:t>
            </w:r>
          </w:p>
        </w:tc>
        <w:tc>
          <w:tcPr>
            <w:tcW w:w="737" w:type="dxa"/>
            <w:shd w:val="clear" w:color="auto" w:fill="FFFFCC"/>
            <w:vAlign w:val="center"/>
          </w:tcPr>
          <w:p w:rsidR="00BC605E" w:rsidRPr="000E0FFD" w:rsidRDefault="00BC605E" w:rsidP="00E11DC3">
            <w:pPr>
              <w:spacing w:after="0" w:line="240" w:lineRule="auto"/>
              <w:jc w:val="center"/>
              <w:rPr>
                <w:rFonts w:ascii="Times New Roman" w:hAnsi="Times New Roman"/>
                <w:b/>
                <w:lang w:eastAsia="ru-RU"/>
              </w:rPr>
            </w:pPr>
            <w:r w:rsidRPr="000E0FFD">
              <w:rPr>
                <w:rFonts w:ascii="Times New Roman" w:hAnsi="Times New Roman"/>
                <w:b/>
                <w:lang w:eastAsia="ru-RU"/>
              </w:rPr>
              <w:t>НДС%</w:t>
            </w:r>
          </w:p>
        </w:tc>
        <w:tc>
          <w:tcPr>
            <w:tcW w:w="1031" w:type="dxa"/>
            <w:shd w:val="clear" w:color="auto" w:fill="FFFFCC"/>
            <w:vAlign w:val="center"/>
          </w:tcPr>
          <w:p w:rsidR="00BC605E" w:rsidRPr="000E0FFD" w:rsidRDefault="00BC605E" w:rsidP="00E11DC3">
            <w:pPr>
              <w:spacing w:after="0" w:line="240" w:lineRule="auto"/>
              <w:jc w:val="center"/>
              <w:rPr>
                <w:rFonts w:ascii="Times New Roman" w:hAnsi="Times New Roman"/>
                <w:b/>
                <w:lang w:eastAsia="ru-RU"/>
              </w:rPr>
            </w:pPr>
            <w:r w:rsidRPr="000E0FFD">
              <w:rPr>
                <w:rFonts w:ascii="Times New Roman" w:hAnsi="Times New Roman"/>
                <w:b/>
                <w:lang w:eastAsia="ru-RU"/>
              </w:rPr>
              <w:t>Цена за ед. с НДС</w:t>
            </w:r>
          </w:p>
        </w:tc>
        <w:tc>
          <w:tcPr>
            <w:tcW w:w="1031" w:type="dxa"/>
            <w:shd w:val="clear" w:color="auto" w:fill="FFFFCC"/>
            <w:vAlign w:val="center"/>
          </w:tcPr>
          <w:p w:rsidR="00BC605E" w:rsidRPr="000E0FFD" w:rsidRDefault="00BC605E" w:rsidP="00E11DC3">
            <w:pPr>
              <w:spacing w:after="0" w:line="240" w:lineRule="auto"/>
              <w:jc w:val="center"/>
              <w:rPr>
                <w:rFonts w:ascii="Times New Roman" w:hAnsi="Times New Roman"/>
                <w:b/>
                <w:lang w:eastAsia="ru-RU"/>
              </w:rPr>
            </w:pPr>
            <w:r w:rsidRPr="000E0FFD">
              <w:rPr>
                <w:rFonts w:ascii="Times New Roman" w:hAnsi="Times New Roman"/>
                <w:b/>
                <w:lang w:eastAsia="ru-RU"/>
              </w:rPr>
              <w:t>Сумма</w:t>
            </w:r>
          </w:p>
        </w:tc>
      </w:tr>
      <w:tr w:rsidR="00BC605E" w:rsidRPr="000E0FFD" w:rsidTr="00E11DC3">
        <w:trPr>
          <w:trHeight w:val="20"/>
          <w:jc w:val="center"/>
        </w:trPr>
        <w:tc>
          <w:tcPr>
            <w:tcW w:w="673" w:type="dxa"/>
          </w:tcPr>
          <w:p w:rsidR="00BC605E" w:rsidRPr="000E0FFD" w:rsidRDefault="00BC605E" w:rsidP="00BC605E">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BC605E" w:rsidRPr="00D17BF7" w:rsidRDefault="00BC605E" w:rsidP="00E11DC3">
            <w:pPr>
              <w:spacing w:after="0" w:line="240" w:lineRule="auto"/>
              <w:rPr>
                <w:rFonts w:ascii="Times New Roman" w:hAnsi="Times New Roman"/>
              </w:rPr>
            </w:pPr>
            <w:r w:rsidRPr="00D17BF7">
              <w:rPr>
                <w:rFonts w:ascii="Times New Roman" w:hAnsi="Times New Roman"/>
              </w:rPr>
              <w:t xml:space="preserve">Гипсокартон </w:t>
            </w:r>
          </w:p>
        </w:tc>
        <w:tc>
          <w:tcPr>
            <w:tcW w:w="5103" w:type="dxa"/>
          </w:tcPr>
          <w:p w:rsidR="00BC605E" w:rsidRPr="00D17BF7" w:rsidRDefault="00BC605E" w:rsidP="00E11DC3">
            <w:pPr>
              <w:spacing w:after="0" w:line="240" w:lineRule="auto"/>
              <w:rPr>
                <w:rFonts w:ascii="Times New Roman" w:hAnsi="Times New Roman"/>
              </w:rPr>
            </w:pPr>
            <w:r w:rsidRPr="00D17BF7">
              <w:rPr>
                <w:rFonts w:ascii="Times New Roman" w:hAnsi="Times New Roman"/>
              </w:rPr>
              <w:t>Влагостойкий. Толщина - 12,5 мм. Длина - не менее 2500 мм. Ширина - 1200 мм</w:t>
            </w:r>
          </w:p>
        </w:tc>
        <w:tc>
          <w:tcPr>
            <w:tcW w:w="992" w:type="dxa"/>
          </w:tcPr>
          <w:p w:rsidR="00BC605E" w:rsidRPr="00D17BF7" w:rsidRDefault="00BC605E" w:rsidP="00E11DC3">
            <w:pPr>
              <w:spacing w:after="0" w:line="240" w:lineRule="auto"/>
              <w:jc w:val="center"/>
              <w:rPr>
                <w:rFonts w:ascii="Times New Roman" w:hAnsi="Times New Roman"/>
                <w:lang w:eastAsia="ru-RU"/>
              </w:rPr>
            </w:pPr>
            <w:r w:rsidRPr="00D17BF7">
              <w:rPr>
                <w:rFonts w:ascii="Times New Roman" w:hAnsi="Times New Roman"/>
                <w:lang w:eastAsia="ru-RU"/>
              </w:rPr>
              <w:t>66</w:t>
            </w:r>
          </w:p>
        </w:tc>
        <w:tc>
          <w:tcPr>
            <w:tcW w:w="851" w:type="dxa"/>
          </w:tcPr>
          <w:p w:rsidR="00BC605E" w:rsidRPr="00D17BF7" w:rsidRDefault="00BC605E" w:rsidP="00E11DC3">
            <w:pPr>
              <w:spacing w:after="0" w:line="240" w:lineRule="auto"/>
              <w:jc w:val="center"/>
              <w:rPr>
                <w:rFonts w:ascii="Times New Roman" w:hAnsi="Times New Roman"/>
                <w:lang w:eastAsia="ru-RU"/>
              </w:rPr>
            </w:pPr>
            <w:r w:rsidRPr="00D17BF7">
              <w:rPr>
                <w:rFonts w:ascii="Times New Roman" w:hAnsi="Times New Roman"/>
                <w:lang w:eastAsia="ru-RU"/>
              </w:rPr>
              <w:t>шт.</w:t>
            </w:r>
          </w:p>
        </w:tc>
        <w:tc>
          <w:tcPr>
            <w:tcW w:w="1417" w:type="dxa"/>
          </w:tcPr>
          <w:p w:rsidR="00BC605E" w:rsidRPr="00D17BF7" w:rsidRDefault="00BC605E" w:rsidP="00E11DC3">
            <w:pPr>
              <w:spacing w:after="0" w:line="240" w:lineRule="auto"/>
              <w:jc w:val="center"/>
              <w:rPr>
                <w:rFonts w:ascii="Times New Roman" w:hAnsi="Times New Roman"/>
                <w:lang w:eastAsia="ru-RU"/>
              </w:rPr>
            </w:pPr>
            <w:r w:rsidRPr="00D17BF7">
              <w:rPr>
                <w:rFonts w:ascii="Times New Roman" w:hAnsi="Times New Roman"/>
                <w:lang w:eastAsia="ru-RU"/>
              </w:rPr>
              <w:t>23.62.10.000</w:t>
            </w:r>
          </w:p>
        </w:tc>
        <w:tc>
          <w:tcPr>
            <w:tcW w:w="1134" w:type="dxa"/>
            <w:shd w:val="clear" w:color="auto" w:fill="FFFFCC"/>
          </w:tcPr>
          <w:p w:rsidR="00BC605E" w:rsidRPr="000E0FFD" w:rsidRDefault="00BC605E" w:rsidP="00E11DC3">
            <w:pPr>
              <w:spacing w:after="0" w:line="240" w:lineRule="auto"/>
              <w:jc w:val="center"/>
              <w:rPr>
                <w:rFonts w:ascii="Times New Roman" w:hAnsi="Times New Roman"/>
                <w:lang w:eastAsia="ru-RU"/>
              </w:rPr>
            </w:pPr>
          </w:p>
        </w:tc>
        <w:tc>
          <w:tcPr>
            <w:tcW w:w="737" w:type="dxa"/>
            <w:shd w:val="clear" w:color="auto" w:fill="FFFFCC"/>
          </w:tcPr>
          <w:p w:rsidR="00BC605E" w:rsidRPr="000E0FFD" w:rsidRDefault="00BC605E" w:rsidP="00E11DC3">
            <w:pPr>
              <w:spacing w:after="0" w:line="240" w:lineRule="auto"/>
              <w:jc w:val="center"/>
              <w:rPr>
                <w:rFonts w:ascii="Times New Roman" w:hAnsi="Times New Roman"/>
                <w:lang w:eastAsia="ru-RU"/>
              </w:rPr>
            </w:pPr>
          </w:p>
        </w:tc>
        <w:tc>
          <w:tcPr>
            <w:tcW w:w="1031" w:type="dxa"/>
            <w:shd w:val="clear" w:color="auto" w:fill="FFFFCC"/>
          </w:tcPr>
          <w:p w:rsidR="00BC605E" w:rsidRPr="000E0FFD" w:rsidRDefault="00BC605E" w:rsidP="00E11DC3">
            <w:pPr>
              <w:spacing w:after="0" w:line="240" w:lineRule="auto"/>
              <w:jc w:val="center"/>
              <w:rPr>
                <w:rFonts w:ascii="Times New Roman" w:hAnsi="Times New Roman"/>
                <w:lang w:eastAsia="ru-RU"/>
              </w:rPr>
            </w:pPr>
          </w:p>
        </w:tc>
        <w:tc>
          <w:tcPr>
            <w:tcW w:w="1031" w:type="dxa"/>
            <w:shd w:val="clear" w:color="auto" w:fill="FFFFCC"/>
          </w:tcPr>
          <w:p w:rsidR="00BC605E" w:rsidRPr="000E0FFD" w:rsidRDefault="00BC605E" w:rsidP="00E11DC3">
            <w:pPr>
              <w:spacing w:after="0" w:line="240" w:lineRule="auto"/>
              <w:jc w:val="center"/>
              <w:rPr>
                <w:rFonts w:ascii="Times New Roman" w:hAnsi="Times New Roman"/>
                <w:lang w:eastAsia="ru-RU"/>
              </w:rPr>
            </w:pPr>
          </w:p>
        </w:tc>
      </w:tr>
      <w:tr w:rsidR="00BC605E" w:rsidRPr="000E0FFD" w:rsidTr="00E11DC3">
        <w:trPr>
          <w:trHeight w:val="20"/>
          <w:jc w:val="center"/>
        </w:trPr>
        <w:tc>
          <w:tcPr>
            <w:tcW w:w="673" w:type="dxa"/>
          </w:tcPr>
          <w:p w:rsidR="00BC605E" w:rsidRPr="000E0FFD" w:rsidRDefault="00BC605E" w:rsidP="00BC605E">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BC605E" w:rsidRPr="00D17BF7" w:rsidRDefault="00BC605E" w:rsidP="00E11DC3">
            <w:pPr>
              <w:spacing w:after="0" w:line="240" w:lineRule="auto"/>
              <w:rPr>
                <w:rFonts w:ascii="Times New Roman" w:hAnsi="Times New Roman"/>
              </w:rPr>
            </w:pPr>
            <w:r w:rsidRPr="00D17BF7">
              <w:rPr>
                <w:rFonts w:ascii="Times New Roman" w:hAnsi="Times New Roman"/>
              </w:rPr>
              <w:t>Саморезы ГМ 25x3.5 мм, усиленные</w:t>
            </w:r>
          </w:p>
        </w:tc>
        <w:tc>
          <w:tcPr>
            <w:tcW w:w="5103" w:type="dxa"/>
          </w:tcPr>
          <w:p w:rsidR="00BC605E" w:rsidRPr="00D17BF7" w:rsidRDefault="00BC605E" w:rsidP="00E11DC3">
            <w:pPr>
              <w:spacing w:after="0" w:line="240" w:lineRule="auto"/>
              <w:rPr>
                <w:rFonts w:ascii="Times New Roman" w:hAnsi="Times New Roman"/>
              </w:rPr>
            </w:pPr>
            <w:r w:rsidRPr="00D17BF7">
              <w:rPr>
                <w:rFonts w:ascii="Times New Roman" w:hAnsi="Times New Roman"/>
              </w:rPr>
              <w:t>Предназначены для крепления материалов и легких конструкций к металлическим основаниям максимальной толщиной не менее 0,9 мм без предварительного сверления, например: гипсокартона к металлическим профилям. Изготовлены из углеродистой стали с последующим оксидированием для защиты от коррозии. Размер 25x3.5 мм. Саморезы имеют полную резьбу. Упаковка - не менее 1000 шт.</w:t>
            </w:r>
          </w:p>
        </w:tc>
        <w:tc>
          <w:tcPr>
            <w:tcW w:w="992" w:type="dxa"/>
          </w:tcPr>
          <w:p w:rsidR="00BC605E" w:rsidRPr="00D17BF7" w:rsidRDefault="00BC605E" w:rsidP="00E11DC3">
            <w:pPr>
              <w:spacing w:after="0" w:line="240" w:lineRule="auto"/>
              <w:jc w:val="center"/>
              <w:rPr>
                <w:rFonts w:ascii="Times New Roman" w:hAnsi="Times New Roman"/>
                <w:lang w:eastAsia="ru-RU"/>
              </w:rPr>
            </w:pPr>
            <w:r w:rsidRPr="00D17BF7">
              <w:rPr>
                <w:rFonts w:ascii="Times New Roman" w:hAnsi="Times New Roman"/>
                <w:lang w:eastAsia="ru-RU"/>
              </w:rPr>
              <w:t>5</w:t>
            </w:r>
          </w:p>
        </w:tc>
        <w:tc>
          <w:tcPr>
            <w:tcW w:w="851" w:type="dxa"/>
          </w:tcPr>
          <w:p w:rsidR="00BC605E" w:rsidRPr="00D17BF7" w:rsidRDefault="00BC605E" w:rsidP="00E11DC3">
            <w:pPr>
              <w:spacing w:after="0" w:line="240" w:lineRule="auto"/>
              <w:jc w:val="center"/>
              <w:rPr>
                <w:rFonts w:ascii="Times New Roman" w:hAnsi="Times New Roman"/>
                <w:lang w:eastAsia="ru-RU"/>
              </w:rPr>
            </w:pPr>
            <w:r w:rsidRPr="00D17BF7">
              <w:rPr>
                <w:rFonts w:ascii="Times New Roman" w:hAnsi="Times New Roman"/>
                <w:lang w:eastAsia="ru-RU"/>
              </w:rPr>
              <w:t>упак.</w:t>
            </w:r>
          </w:p>
        </w:tc>
        <w:tc>
          <w:tcPr>
            <w:tcW w:w="1417" w:type="dxa"/>
          </w:tcPr>
          <w:p w:rsidR="00BC605E" w:rsidRPr="00D17BF7" w:rsidRDefault="00BC605E" w:rsidP="00E11DC3">
            <w:pPr>
              <w:spacing w:after="0" w:line="240" w:lineRule="auto"/>
              <w:jc w:val="center"/>
              <w:rPr>
                <w:rFonts w:ascii="Times New Roman" w:hAnsi="Times New Roman"/>
                <w:lang w:eastAsia="ru-RU"/>
              </w:rPr>
            </w:pPr>
            <w:r w:rsidRPr="00D17BF7">
              <w:rPr>
                <w:rFonts w:ascii="Times New Roman" w:hAnsi="Times New Roman"/>
                <w:lang w:eastAsia="ru-RU"/>
              </w:rPr>
              <w:t>25.94.11.120</w:t>
            </w:r>
          </w:p>
        </w:tc>
        <w:tc>
          <w:tcPr>
            <w:tcW w:w="1134" w:type="dxa"/>
            <w:shd w:val="clear" w:color="auto" w:fill="FFFFCC"/>
          </w:tcPr>
          <w:p w:rsidR="00BC605E" w:rsidRPr="000E0FFD" w:rsidRDefault="00BC605E" w:rsidP="00E11DC3">
            <w:pPr>
              <w:spacing w:after="0" w:line="240" w:lineRule="auto"/>
              <w:jc w:val="center"/>
              <w:rPr>
                <w:rFonts w:ascii="Times New Roman" w:hAnsi="Times New Roman"/>
                <w:lang w:eastAsia="ru-RU"/>
              </w:rPr>
            </w:pPr>
          </w:p>
        </w:tc>
        <w:tc>
          <w:tcPr>
            <w:tcW w:w="737" w:type="dxa"/>
            <w:shd w:val="clear" w:color="auto" w:fill="FFFFCC"/>
          </w:tcPr>
          <w:p w:rsidR="00BC605E" w:rsidRPr="000E0FFD" w:rsidRDefault="00BC605E" w:rsidP="00E11DC3">
            <w:pPr>
              <w:spacing w:after="0" w:line="240" w:lineRule="auto"/>
              <w:jc w:val="center"/>
              <w:rPr>
                <w:rFonts w:ascii="Times New Roman" w:hAnsi="Times New Roman"/>
                <w:lang w:eastAsia="ru-RU"/>
              </w:rPr>
            </w:pPr>
          </w:p>
        </w:tc>
        <w:tc>
          <w:tcPr>
            <w:tcW w:w="1031" w:type="dxa"/>
            <w:shd w:val="clear" w:color="auto" w:fill="FFFFCC"/>
          </w:tcPr>
          <w:p w:rsidR="00BC605E" w:rsidRPr="000E0FFD" w:rsidRDefault="00BC605E" w:rsidP="00E11DC3">
            <w:pPr>
              <w:spacing w:after="0" w:line="240" w:lineRule="auto"/>
              <w:jc w:val="center"/>
              <w:rPr>
                <w:rFonts w:ascii="Times New Roman" w:hAnsi="Times New Roman"/>
                <w:lang w:eastAsia="ru-RU"/>
              </w:rPr>
            </w:pPr>
          </w:p>
        </w:tc>
        <w:tc>
          <w:tcPr>
            <w:tcW w:w="1031" w:type="dxa"/>
            <w:shd w:val="clear" w:color="auto" w:fill="FFFFCC"/>
          </w:tcPr>
          <w:p w:rsidR="00BC605E" w:rsidRPr="000E0FFD" w:rsidRDefault="00BC605E" w:rsidP="00E11DC3">
            <w:pPr>
              <w:spacing w:after="0" w:line="240" w:lineRule="auto"/>
              <w:jc w:val="center"/>
              <w:rPr>
                <w:rFonts w:ascii="Times New Roman" w:hAnsi="Times New Roman"/>
                <w:lang w:eastAsia="ru-RU"/>
              </w:rPr>
            </w:pPr>
          </w:p>
        </w:tc>
      </w:tr>
      <w:tr w:rsidR="00BC605E" w:rsidRPr="000E0FFD" w:rsidTr="00E11DC3">
        <w:trPr>
          <w:trHeight w:val="20"/>
          <w:jc w:val="center"/>
        </w:trPr>
        <w:tc>
          <w:tcPr>
            <w:tcW w:w="673" w:type="dxa"/>
          </w:tcPr>
          <w:p w:rsidR="00BC605E" w:rsidRPr="000E0FFD" w:rsidRDefault="00BC605E" w:rsidP="00BC605E">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BC605E" w:rsidRPr="00D17BF7" w:rsidRDefault="00BC605E" w:rsidP="00E11DC3">
            <w:pPr>
              <w:spacing w:after="0" w:line="240" w:lineRule="auto"/>
              <w:rPr>
                <w:rFonts w:ascii="Times New Roman" w:hAnsi="Times New Roman"/>
              </w:rPr>
            </w:pPr>
            <w:r w:rsidRPr="00D17BF7">
              <w:rPr>
                <w:rFonts w:ascii="Times New Roman" w:hAnsi="Times New Roman"/>
              </w:rPr>
              <w:t>Саморезы клопы 32x4.2 мм</w:t>
            </w:r>
          </w:p>
        </w:tc>
        <w:tc>
          <w:tcPr>
            <w:tcW w:w="5103" w:type="dxa"/>
          </w:tcPr>
          <w:p w:rsidR="00BC605E" w:rsidRPr="00D17BF7" w:rsidRDefault="00BC605E" w:rsidP="00E11DC3">
            <w:pPr>
              <w:spacing w:after="0" w:line="240" w:lineRule="auto"/>
              <w:rPr>
                <w:rFonts w:ascii="Times New Roman" w:hAnsi="Times New Roman"/>
              </w:rPr>
            </w:pPr>
            <w:r w:rsidRPr="00D17BF7">
              <w:rPr>
                <w:rFonts w:ascii="Times New Roman" w:hAnsi="Times New Roman"/>
              </w:rPr>
              <w:t>Предназначены для крепления различных металлических элементов максимальной толщиной не менее 0,9 мм между собой и к несущей поверхности без предварительного сверления. Саморезы с полусферической головкой с прессшайбой и крестообразным шлицем PH2, резьба с мелким шагом и острым наконечником. Изготовлены из оцинкованной стали. Размер 32х4,2 мм. Саморезы имеют полную резьбу. Упаковка - не менее 1000 шт.</w:t>
            </w:r>
          </w:p>
        </w:tc>
        <w:tc>
          <w:tcPr>
            <w:tcW w:w="992" w:type="dxa"/>
          </w:tcPr>
          <w:p w:rsidR="00BC605E" w:rsidRPr="00D17BF7" w:rsidRDefault="00BC605E" w:rsidP="00E11DC3">
            <w:pPr>
              <w:spacing w:after="0" w:line="240" w:lineRule="auto"/>
              <w:jc w:val="center"/>
              <w:rPr>
                <w:rFonts w:ascii="Times New Roman" w:hAnsi="Times New Roman"/>
                <w:lang w:eastAsia="ru-RU"/>
              </w:rPr>
            </w:pPr>
            <w:r w:rsidRPr="00D17BF7">
              <w:rPr>
                <w:rFonts w:ascii="Times New Roman" w:hAnsi="Times New Roman"/>
                <w:lang w:eastAsia="ru-RU"/>
              </w:rPr>
              <w:t>2</w:t>
            </w:r>
          </w:p>
        </w:tc>
        <w:tc>
          <w:tcPr>
            <w:tcW w:w="851" w:type="dxa"/>
          </w:tcPr>
          <w:p w:rsidR="00BC605E" w:rsidRPr="00D17BF7" w:rsidRDefault="00BC605E" w:rsidP="00E11DC3">
            <w:pPr>
              <w:spacing w:after="0" w:line="240" w:lineRule="auto"/>
              <w:jc w:val="center"/>
              <w:rPr>
                <w:rFonts w:ascii="Times New Roman" w:hAnsi="Times New Roman"/>
                <w:lang w:eastAsia="ru-RU"/>
              </w:rPr>
            </w:pPr>
            <w:r w:rsidRPr="00D17BF7">
              <w:rPr>
                <w:rFonts w:ascii="Times New Roman" w:hAnsi="Times New Roman"/>
                <w:lang w:eastAsia="ru-RU"/>
              </w:rPr>
              <w:t>упак.</w:t>
            </w:r>
          </w:p>
        </w:tc>
        <w:tc>
          <w:tcPr>
            <w:tcW w:w="1417" w:type="dxa"/>
          </w:tcPr>
          <w:p w:rsidR="00BC605E" w:rsidRPr="00D17BF7" w:rsidRDefault="00BC605E" w:rsidP="00E11DC3">
            <w:pPr>
              <w:spacing w:after="0" w:line="240" w:lineRule="auto"/>
              <w:jc w:val="center"/>
              <w:rPr>
                <w:rFonts w:ascii="Times New Roman" w:hAnsi="Times New Roman"/>
                <w:lang w:eastAsia="ru-RU"/>
              </w:rPr>
            </w:pPr>
            <w:r w:rsidRPr="00D17BF7">
              <w:rPr>
                <w:rFonts w:ascii="Times New Roman" w:hAnsi="Times New Roman"/>
                <w:lang w:eastAsia="ru-RU"/>
              </w:rPr>
              <w:t>25.94.11.120</w:t>
            </w:r>
          </w:p>
        </w:tc>
        <w:tc>
          <w:tcPr>
            <w:tcW w:w="1134" w:type="dxa"/>
            <w:shd w:val="clear" w:color="auto" w:fill="FFFFCC"/>
          </w:tcPr>
          <w:p w:rsidR="00BC605E" w:rsidRPr="000E0FFD" w:rsidRDefault="00BC605E" w:rsidP="00E11DC3">
            <w:pPr>
              <w:spacing w:after="0" w:line="240" w:lineRule="auto"/>
              <w:jc w:val="center"/>
              <w:rPr>
                <w:rFonts w:ascii="Times New Roman" w:hAnsi="Times New Roman"/>
                <w:lang w:eastAsia="ru-RU"/>
              </w:rPr>
            </w:pPr>
          </w:p>
        </w:tc>
        <w:tc>
          <w:tcPr>
            <w:tcW w:w="737" w:type="dxa"/>
            <w:shd w:val="clear" w:color="auto" w:fill="FFFFCC"/>
          </w:tcPr>
          <w:p w:rsidR="00BC605E" w:rsidRPr="000E0FFD" w:rsidRDefault="00BC605E" w:rsidP="00E11DC3">
            <w:pPr>
              <w:spacing w:after="0" w:line="240" w:lineRule="auto"/>
              <w:jc w:val="center"/>
              <w:rPr>
                <w:rFonts w:ascii="Times New Roman" w:hAnsi="Times New Roman"/>
                <w:lang w:eastAsia="ru-RU"/>
              </w:rPr>
            </w:pPr>
          </w:p>
        </w:tc>
        <w:tc>
          <w:tcPr>
            <w:tcW w:w="1031" w:type="dxa"/>
            <w:shd w:val="clear" w:color="auto" w:fill="FFFFCC"/>
          </w:tcPr>
          <w:p w:rsidR="00BC605E" w:rsidRPr="000E0FFD" w:rsidRDefault="00BC605E" w:rsidP="00E11DC3">
            <w:pPr>
              <w:spacing w:after="0" w:line="240" w:lineRule="auto"/>
              <w:jc w:val="center"/>
              <w:rPr>
                <w:rFonts w:ascii="Times New Roman" w:hAnsi="Times New Roman"/>
                <w:lang w:eastAsia="ru-RU"/>
              </w:rPr>
            </w:pPr>
          </w:p>
        </w:tc>
        <w:tc>
          <w:tcPr>
            <w:tcW w:w="1031" w:type="dxa"/>
            <w:shd w:val="clear" w:color="auto" w:fill="FFFFCC"/>
          </w:tcPr>
          <w:p w:rsidR="00BC605E" w:rsidRPr="000E0FFD" w:rsidRDefault="00BC605E" w:rsidP="00E11DC3">
            <w:pPr>
              <w:spacing w:after="0" w:line="240" w:lineRule="auto"/>
              <w:jc w:val="center"/>
              <w:rPr>
                <w:rFonts w:ascii="Times New Roman" w:hAnsi="Times New Roman"/>
                <w:lang w:eastAsia="ru-RU"/>
              </w:rPr>
            </w:pPr>
          </w:p>
        </w:tc>
      </w:tr>
      <w:tr w:rsidR="00BC605E" w:rsidRPr="000E0FFD" w:rsidTr="00E11DC3">
        <w:trPr>
          <w:trHeight w:val="20"/>
          <w:jc w:val="center"/>
        </w:trPr>
        <w:tc>
          <w:tcPr>
            <w:tcW w:w="673" w:type="dxa"/>
          </w:tcPr>
          <w:p w:rsidR="00BC605E" w:rsidRPr="000E0FFD" w:rsidRDefault="00BC605E" w:rsidP="00BC605E">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BC605E" w:rsidRPr="00D17BF7" w:rsidRDefault="00BC605E" w:rsidP="00E11DC3">
            <w:pPr>
              <w:spacing w:after="0" w:line="240" w:lineRule="auto"/>
              <w:rPr>
                <w:rFonts w:ascii="Times New Roman" w:hAnsi="Times New Roman"/>
              </w:rPr>
            </w:pPr>
            <w:r w:rsidRPr="00D17BF7">
              <w:rPr>
                <w:rFonts w:ascii="Times New Roman" w:hAnsi="Times New Roman"/>
              </w:rPr>
              <w:t>Смесь сухая строительная</w:t>
            </w:r>
          </w:p>
        </w:tc>
        <w:tc>
          <w:tcPr>
            <w:tcW w:w="5103" w:type="dxa"/>
          </w:tcPr>
          <w:p w:rsidR="00BC605E" w:rsidRDefault="00BC605E" w:rsidP="00E11DC3">
            <w:pPr>
              <w:spacing w:after="0" w:line="240" w:lineRule="auto"/>
              <w:rPr>
                <w:rFonts w:ascii="Times New Roman" w:hAnsi="Times New Roman"/>
              </w:rPr>
            </w:pPr>
            <w:r w:rsidRPr="00D17BF7">
              <w:rPr>
                <w:rFonts w:ascii="Times New Roman" w:hAnsi="Times New Roman"/>
              </w:rPr>
              <w:t xml:space="preserve">Вид применяемого вяжущего - полимерный; тип шпаклевочной смеси - финишная; условия применения - для внутренних работ; способ нанесения - ручной; функциональное назначение смеси - шпаклевочная. </w:t>
            </w:r>
          </w:p>
          <w:p w:rsidR="00BC605E" w:rsidRPr="00D17BF7" w:rsidRDefault="00BC605E" w:rsidP="00E11DC3">
            <w:pPr>
              <w:spacing w:after="0" w:line="240" w:lineRule="auto"/>
              <w:rPr>
                <w:rFonts w:ascii="Times New Roman" w:hAnsi="Times New Roman"/>
                <w:b/>
                <w:i/>
              </w:rPr>
            </w:pPr>
            <w:r w:rsidRPr="00D17BF7">
              <w:rPr>
                <w:rFonts w:ascii="Times New Roman" w:hAnsi="Times New Roman"/>
                <w:b/>
                <w:i/>
              </w:rPr>
              <w:t>Дополнительные характеристики</w:t>
            </w:r>
            <w:r>
              <w:rPr>
                <w:rFonts w:ascii="Times New Roman" w:hAnsi="Times New Roman"/>
                <w:b/>
                <w:i/>
              </w:rPr>
              <w:t>:</w:t>
            </w:r>
            <w:r w:rsidRPr="00D17BF7">
              <w:rPr>
                <w:rFonts w:ascii="Times New Roman" w:hAnsi="Times New Roman"/>
                <w:b/>
                <w:i/>
              </w:rPr>
              <w:t>*</w:t>
            </w:r>
          </w:p>
          <w:p w:rsidR="00BC605E" w:rsidRPr="00D17BF7" w:rsidRDefault="00BC605E" w:rsidP="00E11DC3">
            <w:pPr>
              <w:spacing w:after="0" w:line="240" w:lineRule="auto"/>
              <w:rPr>
                <w:rFonts w:ascii="Times New Roman" w:hAnsi="Times New Roman"/>
              </w:rPr>
            </w:pPr>
            <w:r w:rsidRPr="00D17BF7">
              <w:rPr>
                <w:rFonts w:ascii="Times New Roman" w:hAnsi="Times New Roman"/>
              </w:rPr>
              <w:t>Предназначена для выравнивания стен и потолков в сухих помещениях перед наклейкой обоев и покраской. Подходит для выравнивания всех гладких поверхностей из минеральных материалов и гипсокартонных плит. Расход сухой смеси: не более 1,5 кг на м² при толщине слоя 1 мм; толщина слоя: не более 5 мм; состав: сухой; цвет: белый. Упаковка: 20 кг.</w:t>
            </w:r>
          </w:p>
        </w:tc>
        <w:tc>
          <w:tcPr>
            <w:tcW w:w="992" w:type="dxa"/>
          </w:tcPr>
          <w:p w:rsidR="00BC605E" w:rsidRPr="00D17BF7" w:rsidRDefault="00BC605E" w:rsidP="00E11DC3">
            <w:pPr>
              <w:spacing w:after="0" w:line="240" w:lineRule="auto"/>
              <w:jc w:val="center"/>
              <w:rPr>
                <w:rFonts w:ascii="Times New Roman" w:hAnsi="Times New Roman"/>
                <w:lang w:eastAsia="ru-RU"/>
              </w:rPr>
            </w:pPr>
            <w:r w:rsidRPr="00D17BF7">
              <w:rPr>
                <w:rFonts w:ascii="Times New Roman" w:hAnsi="Times New Roman"/>
                <w:lang w:eastAsia="ru-RU"/>
              </w:rPr>
              <w:t>1000</w:t>
            </w:r>
          </w:p>
        </w:tc>
        <w:tc>
          <w:tcPr>
            <w:tcW w:w="851" w:type="dxa"/>
          </w:tcPr>
          <w:p w:rsidR="00BC605E" w:rsidRPr="00D17BF7" w:rsidRDefault="00BC605E" w:rsidP="00E11DC3">
            <w:pPr>
              <w:spacing w:after="0" w:line="240" w:lineRule="auto"/>
              <w:jc w:val="center"/>
              <w:rPr>
                <w:rFonts w:ascii="Times New Roman" w:hAnsi="Times New Roman"/>
                <w:lang w:eastAsia="ru-RU"/>
              </w:rPr>
            </w:pPr>
            <w:r w:rsidRPr="00D17BF7">
              <w:rPr>
                <w:rFonts w:ascii="Times New Roman" w:hAnsi="Times New Roman"/>
                <w:lang w:eastAsia="ru-RU"/>
              </w:rPr>
              <w:t>кг</w:t>
            </w:r>
          </w:p>
        </w:tc>
        <w:tc>
          <w:tcPr>
            <w:tcW w:w="1417" w:type="dxa"/>
          </w:tcPr>
          <w:p w:rsidR="00BC605E" w:rsidRPr="00D17BF7" w:rsidRDefault="00BC605E" w:rsidP="00E11DC3">
            <w:pPr>
              <w:spacing w:after="0" w:line="240" w:lineRule="auto"/>
              <w:jc w:val="center"/>
              <w:rPr>
                <w:rFonts w:ascii="Times New Roman" w:hAnsi="Times New Roman"/>
                <w:lang w:eastAsia="ru-RU"/>
              </w:rPr>
            </w:pPr>
            <w:r w:rsidRPr="00D17BF7">
              <w:rPr>
                <w:rFonts w:ascii="Times New Roman" w:hAnsi="Times New Roman"/>
                <w:lang w:eastAsia="ru-RU"/>
              </w:rPr>
              <w:t>23.64.10.110-00000003</w:t>
            </w:r>
          </w:p>
        </w:tc>
        <w:tc>
          <w:tcPr>
            <w:tcW w:w="1134" w:type="dxa"/>
            <w:shd w:val="clear" w:color="auto" w:fill="FFFFCC"/>
          </w:tcPr>
          <w:p w:rsidR="00BC605E" w:rsidRPr="000E0FFD" w:rsidRDefault="00BC605E" w:rsidP="00E11DC3">
            <w:pPr>
              <w:spacing w:after="0" w:line="240" w:lineRule="auto"/>
              <w:jc w:val="center"/>
              <w:rPr>
                <w:rFonts w:ascii="Times New Roman" w:hAnsi="Times New Roman"/>
                <w:lang w:eastAsia="ru-RU"/>
              </w:rPr>
            </w:pPr>
          </w:p>
        </w:tc>
        <w:tc>
          <w:tcPr>
            <w:tcW w:w="737" w:type="dxa"/>
            <w:shd w:val="clear" w:color="auto" w:fill="FFFFCC"/>
          </w:tcPr>
          <w:p w:rsidR="00BC605E" w:rsidRPr="000E0FFD" w:rsidRDefault="00BC605E" w:rsidP="00E11DC3">
            <w:pPr>
              <w:spacing w:after="0" w:line="240" w:lineRule="auto"/>
              <w:jc w:val="center"/>
              <w:rPr>
                <w:rFonts w:ascii="Times New Roman" w:hAnsi="Times New Roman"/>
                <w:lang w:eastAsia="ru-RU"/>
              </w:rPr>
            </w:pPr>
          </w:p>
        </w:tc>
        <w:tc>
          <w:tcPr>
            <w:tcW w:w="1031" w:type="dxa"/>
            <w:shd w:val="clear" w:color="auto" w:fill="FFFFCC"/>
          </w:tcPr>
          <w:p w:rsidR="00BC605E" w:rsidRPr="000E0FFD" w:rsidRDefault="00BC605E" w:rsidP="00E11DC3">
            <w:pPr>
              <w:spacing w:after="0" w:line="240" w:lineRule="auto"/>
              <w:jc w:val="center"/>
              <w:rPr>
                <w:rFonts w:ascii="Times New Roman" w:hAnsi="Times New Roman"/>
                <w:lang w:eastAsia="ru-RU"/>
              </w:rPr>
            </w:pPr>
          </w:p>
        </w:tc>
        <w:tc>
          <w:tcPr>
            <w:tcW w:w="1031" w:type="dxa"/>
            <w:shd w:val="clear" w:color="auto" w:fill="FFFFCC"/>
          </w:tcPr>
          <w:p w:rsidR="00BC605E" w:rsidRPr="000E0FFD" w:rsidRDefault="00BC605E" w:rsidP="00E11DC3">
            <w:pPr>
              <w:spacing w:after="0" w:line="240" w:lineRule="auto"/>
              <w:jc w:val="center"/>
              <w:rPr>
                <w:rFonts w:ascii="Times New Roman" w:hAnsi="Times New Roman"/>
                <w:lang w:eastAsia="ru-RU"/>
              </w:rPr>
            </w:pPr>
          </w:p>
        </w:tc>
      </w:tr>
      <w:tr w:rsidR="00BC605E" w:rsidRPr="000E0FFD" w:rsidTr="00E11DC3">
        <w:trPr>
          <w:trHeight w:val="20"/>
          <w:jc w:val="center"/>
        </w:trPr>
        <w:tc>
          <w:tcPr>
            <w:tcW w:w="673" w:type="dxa"/>
          </w:tcPr>
          <w:p w:rsidR="00BC605E" w:rsidRPr="000E0FFD" w:rsidRDefault="00BC605E" w:rsidP="00BC605E">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BC605E" w:rsidRPr="00D17BF7" w:rsidRDefault="00BC605E" w:rsidP="00E11DC3">
            <w:pPr>
              <w:spacing w:after="0" w:line="240" w:lineRule="auto"/>
              <w:rPr>
                <w:rFonts w:ascii="Times New Roman" w:hAnsi="Times New Roman"/>
              </w:rPr>
            </w:pPr>
            <w:r w:rsidRPr="00D17BF7">
              <w:rPr>
                <w:rFonts w:ascii="Times New Roman" w:hAnsi="Times New Roman"/>
              </w:rPr>
              <w:t xml:space="preserve">Смесь сухая строительная </w:t>
            </w:r>
          </w:p>
        </w:tc>
        <w:tc>
          <w:tcPr>
            <w:tcW w:w="5103" w:type="dxa"/>
          </w:tcPr>
          <w:p w:rsidR="00BC605E" w:rsidRDefault="00BC605E" w:rsidP="00E11DC3">
            <w:pPr>
              <w:spacing w:after="0" w:line="240" w:lineRule="auto"/>
              <w:rPr>
                <w:rFonts w:ascii="Times New Roman" w:hAnsi="Times New Roman"/>
              </w:rPr>
            </w:pPr>
            <w:r w:rsidRPr="00D17BF7">
              <w:rPr>
                <w:rFonts w:ascii="Times New Roman" w:hAnsi="Times New Roman"/>
              </w:rPr>
              <w:t>Вид применяемого вяжущего - цементный; назначение клеевой смеси - для укладки облицовочных материалов; условия применения - для наружных и внутренних работ; функциональное назначение смеси - клеевая (предназначенная для укладки).</w:t>
            </w:r>
          </w:p>
          <w:p w:rsidR="00BC605E" w:rsidRPr="00D17BF7" w:rsidRDefault="00BC605E" w:rsidP="00E11DC3">
            <w:pPr>
              <w:spacing w:after="0" w:line="240" w:lineRule="auto"/>
              <w:rPr>
                <w:rFonts w:ascii="Times New Roman" w:hAnsi="Times New Roman"/>
                <w:b/>
                <w:i/>
              </w:rPr>
            </w:pPr>
            <w:r w:rsidRPr="00D17BF7">
              <w:rPr>
                <w:rFonts w:ascii="Times New Roman" w:hAnsi="Times New Roman"/>
                <w:b/>
                <w:i/>
              </w:rPr>
              <w:t>Дополнительные характеристики</w:t>
            </w:r>
            <w:r>
              <w:rPr>
                <w:rFonts w:ascii="Times New Roman" w:hAnsi="Times New Roman"/>
                <w:b/>
                <w:i/>
              </w:rPr>
              <w:t>:</w:t>
            </w:r>
            <w:r w:rsidRPr="00D17BF7">
              <w:rPr>
                <w:rFonts w:ascii="Times New Roman" w:hAnsi="Times New Roman"/>
                <w:b/>
                <w:i/>
              </w:rPr>
              <w:t>*</w:t>
            </w:r>
          </w:p>
          <w:p w:rsidR="00BC605E" w:rsidRPr="00D17BF7" w:rsidRDefault="00BC605E" w:rsidP="00E11DC3">
            <w:pPr>
              <w:spacing w:after="0" w:line="240" w:lineRule="auto"/>
              <w:rPr>
                <w:rFonts w:ascii="Times New Roman" w:hAnsi="Times New Roman"/>
              </w:rPr>
            </w:pPr>
            <w:r w:rsidRPr="00D17BF7">
              <w:rPr>
                <w:rFonts w:ascii="Times New Roman" w:hAnsi="Times New Roman"/>
              </w:rPr>
              <w:t>Клей для плитки Усиленный состоящий из цемента, мелкозернистого фракционированного песка, модифицированная специальными добавками. Предназначен для укладки керамической плитки, керамогранита, натурального и искусственного камня на следующие основания: цементные, цементно-известковые штукатурки, бетонные и железобетонные основания, гипсокартонные листы, ячеистые бетоны, пазогребневые плиты, гипсолитовые плиты. Применим для стен и полов. Марочная прочность - М75. Марка по морозостойкости - F35. Упаковка - 25 кг.</w:t>
            </w:r>
          </w:p>
        </w:tc>
        <w:tc>
          <w:tcPr>
            <w:tcW w:w="992" w:type="dxa"/>
          </w:tcPr>
          <w:p w:rsidR="00BC605E" w:rsidRPr="00D17BF7" w:rsidRDefault="00BC605E" w:rsidP="00E11DC3">
            <w:pPr>
              <w:spacing w:after="0" w:line="240" w:lineRule="auto"/>
              <w:jc w:val="center"/>
              <w:rPr>
                <w:rFonts w:ascii="Times New Roman" w:hAnsi="Times New Roman"/>
                <w:lang w:eastAsia="ru-RU"/>
              </w:rPr>
            </w:pPr>
            <w:r w:rsidRPr="00D17BF7">
              <w:rPr>
                <w:rFonts w:ascii="Times New Roman" w:hAnsi="Times New Roman"/>
                <w:lang w:eastAsia="ru-RU"/>
              </w:rPr>
              <w:t>1300</w:t>
            </w:r>
          </w:p>
        </w:tc>
        <w:tc>
          <w:tcPr>
            <w:tcW w:w="851" w:type="dxa"/>
          </w:tcPr>
          <w:p w:rsidR="00BC605E" w:rsidRPr="00D17BF7" w:rsidRDefault="00BC605E" w:rsidP="00E11DC3">
            <w:pPr>
              <w:spacing w:after="0" w:line="240" w:lineRule="auto"/>
              <w:jc w:val="center"/>
              <w:rPr>
                <w:rFonts w:ascii="Times New Roman" w:hAnsi="Times New Roman"/>
                <w:lang w:eastAsia="ru-RU"/>
              </w:rPr>
            </w:pPr>
            <w:r w:rsidRPr="00D17BF7">
              <w:rPr>
                <w:rFonts w:ascii="Times New Roman" w:hAnsi="Times New Roman"/>
                <w:lang w:eastAsia="ru-RU"/>
              </w:rPr>
              <w:t>кг</w:t>
            </w:r>
          </w:p>
        </w:tc>
        <w:tc>
          <w:tcPr>
            <w:tcW w:w="1417" w:type="dxa"/>
          </w:tcPr>
          <w:p w:rsidR="00BC605E" w:rsidRPr="00D17BF7" w:rsidRDefault="00BC605E" w:rsidP="00E11DC3">
            <w:pPr>
              <w:spacing w:after="0" w:line="240" w:lineRule="auto"/>
              <w:jc w:val="center"/>
              <w:rPr>
                <w:rFonts w:ascii="Times New Roman" w:hAnsi="Times New Roman"/>
                <w:lang w:eastAsia="ru-RU"/>
              </w:rPr>
            </w:pPr>
            <w:r w:rsidRPr="00D17BF7">
              <w:rPr>
                <w:rFonts w:ascii="Times New Roman" w:hAnsi="Times New Roman"/>
                <w:lang w:eastAsia="ru-RU"/>
              </w:rPr>
              <w:t>23.64.10.110-00000002</w:t>
            </w:r>
          </w:p>
        </w:tc>
        <w:tc>
          <w:tcPr>
            <w:tcW w:w="1134" w:type="dxa"/>
            <w:shd w:val="clear" w:color="auto" w:fill="FFFFCC"/>
          </w:tcPr>
          <w:p w:rsidR="00BC605E" w:rsidRPr="000E0FFD" w:rsidRDefault="00BC605E" w:rsidP="00E11DC3">
            <w:pPr>
              <w:spacing w:after="0" w:line="240" w:lineRule="auto"/>
              <w:jc w:val="center"/>
              <w:rPr>
                <w:rFonts w:ascii="Times New Roman" w:hAnsi="Times New Roman"/>
                <w:lang w:eastAsia="ru-RU"/>
              </w:rPr>
            </w:pPr>
          </w:p>
        </w:tc>
        <w:tc>
          <w:tcPr>
            <w:tcW w:w="737" w:type="dxa"/>
            <w:shd w:val="clear" w:color="auto" w:fill="FFFFCC"/>
          </w:tcPr>
          <w:p w:rsidR="00BC605E" w:rsidRPr="000E0FFD" w:rsidRDefault="00BC605E" w:rsidP="00E11DC3">
            <w:pPr>
              <w:spacing w:after="0" w:line="240" w:lineRule="auto"/>
              <w:jc w:val="center"/>
              <w:rPr>
                <w:rFonts w:ascii="Times New Roman" w:hAnsi="Times New Roman"/>
                <w:lang w:eastAsia="ru-RU"/>
              </w:rPr>
            </w:pPr>
          </w:p>
        </w:tc>
        <w:tc>
          <w:tcPr>
            <w:tcW w:w="1031" w:type="dxa"/>
            <w:shd w:val="clear" w:color="auto" w:fill="FFFFCC"/>
          </w:tcPr>
          <w:p w:rsidR="00BC605E" w:rsidRPr="000E0FFD" w:rsidRDefault="00BC605E" w:rsidP="00E11DC3">
            <w:pPr>
              <w:spacing w:after="0" w:line="240" w:lineRule="auto"/>
              <w:jc w:val="center"/>
              <w:rPr>
                <w:rFonts w:ascii="Times New Roman" w:hAnsi="Times New Roman"/>
                <w:lang w:eastAsia="ru-RU"/>
              </w:rPr>
            </w:pPr>
          </w:p>
        </w:tc>
        <w:tc>
          <w:tcPr>
            <w:tcW w:w="1031" w:type="dxa"/>
            <w:shd w:val="clear" w:color="auto" w:fill="FFFFCC"/>
          </w:tcPr>
          <w:p w:rsidR="00BC605E" w:rsidRPr="000E0FFD" w:rsidRDefault="00BC605E" w:rsidP="00E11DC3">
            <w:pPr>
              <w:spacing w:after="0" w:line="240" w:lineRule="auto"/>
              <w:jc w:val="center"/>
              <w:rPr>
                <w:rFonts w:ascii="Times New Roman" w:hAnsi="Times New Roman"/>
                <w:lang w:eastAsia="ru-RU"/>
              </w:rPr>
            </w:pPr>
          </w:p>
        </w:tc>
      </w:tr>
      <w:tr w:rsidR="00BC605E" w:rsidRPr="000E0FFD" w:rsidTr="00E11DC3">
        <w:trPr>
          <w:trHeight w:val="20"/>
          <w:jc w:val="center"/>
        </w:trPr>
        <w:tc>
          <w:tcPr>
            <w:tcW w:w="673" w:type="dxa"/>
          </w:tcPr>
          <w:p w:rsidR="00BC605E" w:rsidRPr="000E0FFD" w:rsidRDefault="00BC605E" w:rsidP="00BC605E">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BC605E" w:rsidRPr="00D17BF7" w:rsidRDefault="00BC605E" w:rsidP="00E11DC3">
            <w:pPr>
              <w:spacing w:after="0" w:line="240" w:lineRule="auto"/>
              <w:rPr>
                <w:rFonts w:ascii="Times New Roman" w:hAnsi="Times New Roman"/>
              </w:rPr>
            </w:pPr>
            <w:r w:rsidRPr="00D17BF7">
              <w:rPr>
                <w:rFonts w:ascii="Times New Roman" w:hAnsi="Times New Roman"/>
              </w:rPr>
              <w:t xml:space="preserve">Смесь сухая строительная </w:t>
            </w:r>
          </w:p>
        </w:tc>
        <w:tc>
          <w:tcPr>
            <w:tcW w:w="5103" w:type="dxa"/>
          </w:tcPr>
          <w:p w:rsidR="00BC605E" w:rsidRDefault="00BC605E" w:rsidP="00E11DC3">
            <w:pPr>
              <w:spacing w:after="0" w:line="240" w:lineRule="auto"/>
              <w:rPr>
                <w:rFonts w:ascii="Times New Roman" w:hAnsi="Times New Roman"/>
              </w:rPr>
            </w:pPr>
            <w:r w:rsidRPr="00D17BF7">
              <w:rPr>
                <w:rFonts w:ascii="Times New Roman" w:hAnsi="Times New Roman"/>
              </w:rPr>
              <w:t>Вид применяемого вяжущего - цементный; назначение напольной смеси - для устройства выравнивающих слоев (прослоек); способ укладки напольной смеси - выравниваемая; условия применения - для наружных и внутренних работ; функциональное назначение смеси - напольная.</w:t>
            </w:r>
          </w:p>
          <w:p w:rsidR="00BC605E" w:rsidRDefault="00BC605E" w:rsidP="00E11DC3">
            <w:pPr>
              <w:spacing w:after="0" w:line="240" w:lineRule="auto"/>
              <w:rPr>
                <w:rFonts w:ascii="Times New Roman" w:hAnsi="Times New Roman"/>
                <w:b/>
                <w:i/>
              </w:rPr>
            </w:pPr>
            <w:r w:rsidRPr="00D17BF7">
              <w:rPr>
                <w:rFonts w:ascii="Times New Roman" w:hAnsi="Times New Roman"/>
                <w:b/>
                <w:i/>
              </w:rPr>
              <w:t>Дополнительные характеристики</w:t>
            </w:r>
            <w:r>
              <w:rPr>
                <w:rFonts w:ascii="Times New Roman" w:hAnsi="Times New Roman"/>
                <w:b/>
                <w:i/>
              </w:rPr>
              <w:t>:*</w:t>
            </w:r>
          </w:p>
          <w:p w:rsidR="00BC605E" w:rsidRPr="00D17BF7" w:rsidRDefault="00BC605E" w:rsidP="00E11DC3">
            <w:pPr>
              <w:spacing w:after="0" w:line="240" w:lineRule="auto"/>
              <w:rPr>
                <w:rFonts w:ascii="Times New Roman" w:hAnsi="Times New Roman"/>
              </w:rPr>
            </w:pPr>
            <w:r w:rsidRPr="00D17BF7">
              <w:rPr>
                <w:rFonts w:ascii="Times New Roman" w:hAnsi="Times New Roman"/>
              </w:rPr>
              <w:t>Ровнитель (стяжка пола) первичный предназначена для выравнивания полов в жилых и общественных зданиях; как предварительный слой перед выравниванием самовыравнивающимся раствором; как окончательный слой перед последующей укладкой керамической плитки, недорогих сортов ламината, линолеума с утеплительной подложкой; для устройства несвязанной стяжки; для устройства полов с уклоном. Минимальная толщина слоя - 5 мм; максимальная толщина слоя - 50 мм. Упаковка - 25 кг.</w:t>
            </w:r>
          </w:p>
        </w:tc>
        <w:tc>
          <w:tcPr>
            <w:tcW w:w="992" w:type="dxa"/>
          </w:tcPr>
          <w:p w:rsidR="00BC605E" w:rsidRPr="00D17BF7" w:rsidRDefault="00BC605E" w:rsidP="00E11DC3">
            <w:pPr>
              <w:spacing w:after="0" w:line="240" w:lineRule="auto"/>
              <w:jc w:val="center"/>
              <w:rPr>
                <w:rFonts w:ascii="Times New Roman" w:hAnsi="Times New Roman"/>
                <w:lang w:eastAsia="ru-RU"/>
              </w:rPr>
            </w:pPr>
            <w:r w:rsidRPr="00D17BF7">
              <w:rPr>
                <w:rFonts w:ascii="Times New Roman" w:hAnsi="Times New Roman"/>
                <w:lang w:eastAsia="ru-RU"/>
              </w:rPr>
              <w:t>2500</w:t>
            </w:r>
          </w:p>
        </w:tc>
        <w:tc>
          <w:tcPr>
            <w:tcW w:w="851" w:type="dxa"/>
          </w:tcPr>
          <w:p w:rsidR="00BC605E" w:rsidRPr="00D17BF7" w:rsidRDefault="00BC605E" w:rsidP="00E11DC3">
            <w:pPr>
              <w:spacing w:after="0" w:line="240" w:lineRule="auto"/>
              <w:jc w:val="center"/>
              <w:rPr>
                <w:rFonts w:ascii="Times New Roman" w:hAnsi="Times New Roman"/>
                <w:lang w:eastAsia="ru-RU"/>
              </w:rPr>
            </w:pPr>
            <w:r w:rsidRPr="00D17BF7">
              <w:rPr>
                <w:rFonts w:ascii="Times New Roman" w:hAnsi="Times New Roman"/>
                <w:lang w:eastAsia="ru-RU"/>
              </w:rPr>
              <w:t>кг</w:t>
            </w:r>
          </w:p>
        </w:tc>
        <w:tc>
          <w:tcPr>
            <w:tcW w:w="1417" w:type="dxa"/>
          </w:tcPr>
          <w:p w:rsidR="00BC605E" w:rsidRPr="00D17BF7" w:rsidRDefault="00BC605E" w:rsidP="00E11DC3">
            <w:pPr>
              <w:spacing w:after="0" w:line="240" w:lineRule="auto"/>
              <w:jc w:val="center"/>
              <w:rPr>
                <w:rFonts w:ascii="Times New Roman" w:hAnsi="Times New Roman"/>
                <w:lang w:eastAsia="ru-RU"/>
              </w:rPr>
            </w:pPr>
            <w:r w:rsidRPr="00D17BF7">
              <w:rPr>
                <w:rFonts w:ascii="Times New Roman" w:hAnsi="Times New Roman"/>
                <w:lang w:eastAsia="ru-RU"/>
              </w:rPr>
              <w:t xml:space="preserve">23.64.10.110-00000002  </w:t>
            </w:r>
          </w:p>
        </w:tc>
        <w:tc>
          <w:tcPr>
            <w:tcW w:w="1134" w:type="dxa"/>
            <w:shd w:val="clear" w:color="auto" w:fill="FFFFCC"/>
          </w:tcPr>
          <w:p w:rsidR="00BC605E" w:rsidRPr="000E0FFD" w:rsidRDefault="00BC605E" w:rsidP="00E11DC3">
            <w:pPr>
              <w:spacing w:after="0" w:line="240" w:lineRule="auto"/>
              <w:jc w:val="center"/>
              <w:rPr>
                <w:rFonts w:ascii="Times New Roman" w:hAnsi="Times New Roman"/>
                <w:lang w:eastAsia="ru-RU"/>
              </w:rPr>
            </w:pPr>
          </w:p>
        </w:tc>
        <w:tc>
          <w:tcPr>
            <w:tcW w:w="737" w:type="dxa"/>
            <w:shd w:val="clear" w:color="auto" w:fill="FFFFCC"/>
          </w:tcPr>
          <w:p w:rsidR="00BC605E" w:rsidRPr="000E0FFD" w:rsidRDefault="00BC605E" w:rsidP="00E11DC3">
            <w:pPr>
              <w:spacing w:after="0" w:line="240" w:lineRule="auto"/>
              <w:jc w:val="center"/>
              <w:rPr>
                <w:rFonts w:ascii="Times New Roman" w:hAnsi="Times New Roman"/>
                <w:lang w:eastAsia="ru-RU"/>
              </w:rPr>
            </w:pPr>
          </w:p>
        </w:tc>
        <w:tc>
          <w:tcPr>
            <w:tcW w:w="1031" w:type="dxa"/>
            <w:shd w:val="clear" w:color="auto" w:fill="FFFFCC"/>
          </w:tcPr>
          <w:p w:rsidR="00BC605E" w:rsidRPr="000E0FFD" w:rsidRDefault="00BC605E" w:rsidP="00E11DC3">
            <w:pPr>
              <w:spacing w:after="0" w:line="240" w:lineRule="auto"/>
              <w:jc w:val="center"/>
              <w:rPr>
                <w:rFonts w:ascii="Times New Roman" w:hAnsi="Times New Roman"/>
                <w:lang w:eastAsia="ru-RU"/>
              </w:rPr>
            </w:pPr>
          </w:p>
        </w:tc>
        <w:tc>
          <w:tcPr>
            <w:tcW w:w="1031" w:type="dxa"/>
            <w:shd w:val="clear" w:color="auto" w:fill="FFFFCC"/>
          </w:tcPr>
          <w:p w:rsidR="00BC605E" w:rsidRPr="000E0FFD" w:rsidRDefault="00BC605E" w:rsidP="00E11DC3">
            <w:pPr>
              <w:spacing w:after="0" w:line="240" w:lineRule="auto"/>
              <w:jc w:val="center"/>
              <w:rPr>
                <w:rFonts w:ascii="Times New Roman" w:hAnsi="Times New Roman"/>
                <w:lang w:eastAsia="ru-RU"/>
              </w:rPr>
            </w:pPr>
          </w:p>
        </w:tc>
      </w:tr>
      <w:tr w:rsidR="00BC605E" w:rsidRPr="000E0FFD" w:rsidTr="00E11DC3">
        <w:trPr>
          <w:trHeight w:val="20"/>
          <w:jc w:val="center"/>
        </w:trPr>
        <w:tc>
          <w:tcPr>
            <w:tcW w:w="673" w:type="dxa"/>
          </w:tcPr>
          <w:p w:rsidR="00BC605E" w:rsidRPr="000E0FFD" w:rsidRDefault="00BC605E" w:rsidP="00BC605E">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BC605E" w:rsidRPr="00D17BF7" w:rsidRDefault="00BC605E" w:rsidP="00E11DC3">
            <w:pPr>
              <w:spacing w:after="0" w:line="240" w:lineRule="auto"/>
              <w:rPr>
                <w:rFonts w:ascii="Times New Roman" w:hAnsi="Times New Roman"/>
              </w:rPr>
            </w:pPr>
            <w:r w:rsidRPr="00D17BF7">
              <w:rPr>
                <w:rFonts w:ascii="Times New Roman" w:hAnsi="Times New Roman"/>
              </w:rPr>
              <w:t xml:space="preserve">Смесь сухая строительная </w:t>
            </w:r>
          </w:p>
        </w:tc>
        <w:tc>
          <w:tcPr>
            <w:tcW w:w="5103" w:type="dxa"/>
          </w:tcPr>
          <w:p w:rsidR="00BC605E" w:rsidRDefault="00BC605E" w:rsidP="00E11DC3">
            <w:pPr>
              <w:spacing w:after="0" w:line="240" w:lineRule="auto"/>
              <w:rPr>
                <w:rFonts w:ascii="Times New Roman" w:hAnsi="Times New Roman"/>
              </w:rPr>
            </w:pPr>
            <w:r w:rsidRPr="00D17BF7">
              <w:rPr>
                <w:rFonts w:ascii="Times New Roman" w:hAnsi="Times New Roman"/>
              </w:rPr>
              <w:t xml:space="preserve">Вид применяемого вяжущего - гипсовый; условия применения - для внутренних работ; способ нанесения - ручной; функциональное назначение смеси - штукатурная. </w:t>
            </w:r>
          </w:p>
          <w:p w:rsidR="00BC605E" w:rsidRPr="00D17BF7" w:rsidRDefault="00BC605E" w:rsidP="00E11DC3">
            <w:pPr>
              <w:spacing w:after="0" w:line="240" w:lineRule="auto"/>
              <w:rPr>
                <w:rFonts w:ascii="Times New Roman" w:hAnsi="Times New Roman"/>
                <w:b/>
                <w:i/>
              </w:rPr>
            </w:pPr>
            <w:r w:rsidRPr="00D17BF7">
              <w:rPr>
                <w:rFonts w:ascii="Times New Roman" w:hAnsi="Times New Roman"/>
                <w:b/>
                <w:i/>
              </w:rPr>
              <w:t xml:space="preserve">Дополнительные характеристики*. </w:t>
            </w:r>
          </w:p>
          <w:p w:rsidR="00BC605E" w:rsidRPr="00D17BF7" w:rsidRDefault="00BC605E" w:rsidP="00E11DC3">
            <w:pPr>
              <w:spacing w:after="0" w:line="240" w:lineRule="auto"/>
              <w:rPr>
                <w:rFonts w:ascii="Times New Roman" w:hAnsi="Times New Roman"/>
              </w:rPr>
            </w:pPr>
            <w:r w:rsidRPr="00D17BF7">
              <w:rPr>
                <w:rFonts w:ascii="Times New Roman" w:hAnsi="Times New Roman"/>
              </w:rPr>
              <w:t>Смесь на основе гипса с полимерными добавками. Предназначена для базового выравнивания стен и потолков в сухих помещениях с нормальной влажностью на бетон, пенобетон, кирпич, оштукатуренные поверхности, гипсовые поверхности. Высокое качество финишной поверхности, трещиностойкая, суперпластичная. Расход сухой смеси: не более 9 кг на м² при толщине слоя 10 мм; прочность сцепления: не менее 0,4 Мпа; марочная прочность на сжатие: не менее 2,5 Мпа; минимальная толщина слоя: 5 мм; максимальная толщина слоя: 50 мм. Упаковка: 30 кг.</w:t>
            </w:r>
          </w:p>
        </w:tc>
        <w:tc>
          <w:tcPr>
            <w:tcW w:w="992" w:type="dxa"/>
          </w:tcPr>
          <w:p w:rsidR="00BC605E" w:rsidRPr="00D17BF7" w:rsidRDefault="00BC605E" w:rsidP="00E11DC3">
            <w:pPr>
              <w:spacing w:after="0" w:line="240" w:lineRule="auto"/>
              <w:jc w:val="center"/>
              <w:rPr>
                <w:rFonts w:ascii="Times New Roman" w:hAnsi="Times New Roman"/>
                <w:lang w:eastAsia="ru-RU"/>
              </w:rPr>
            </w:pPr>
            <w:r w:rsidRPr="00D17BF7">
              <w:rPr>
                <w:rFonts w:ascii="Times New Roman" w:hAnsi="Times New Roman"/>
                <w:lang w:eastAsia="ru-RU"/>
              </w:rPr>
              <w:t>1320</w:t>
            </w:r>
          </w:p>
        </w:tc>
        <w:tc>
          <w:tcPr>
            <w:tcW w:w="851" w:type="dxa"/>
          </w:tcPr>
          <w:p w:rsidR="00BC605E" w:rsidRPr="00D17BF7" w:rsidRDefault="00BC605E" w:rsidP="00E11DC3">
            <w:pPr>
              <w:spacing w:after="0" w:line="240" w:lineRule="auto"/>
              <w:jc w:val="center"/>
              <w:rPr>
                <w:rFonts w:ascii="Times New Roman" w:hAnsi="Times New Roman"/>
                <w:lang w:eastAsia="ru-RU"/>
              </w:rPr>
            </w:pPr>
            <w:r w:rsidRPr="00D17BF7">
              <w:rPr>
                <w:rFonts w:ascii="Times New Roman" w:hAnsi="Times New Roman"/>
                <w:lang w:eastAsia="ru-RU"/>
              </w:rPr>
              <w:t>кг</w:t>
            </w:r>
          </w:p>
        </w:tc>
        <w:tc>
          <w:tcPr>
            <w:tcW w:w="1417" w:type="dxa"/>
          </w:tcPr>
          <w:p w:rsidR="00BC605E" w:rsidRPr="00D17BF7" w:rsidRDefault="00BC605E" w:rsidP="00E11DC3">
            <w:pPr>
              <w:spacing w:after="0" w:line="240" w:lineRule="auto"/>
              <w:jc w:val="center"/>
              <w:rPr>
                <w:rFonts w:ascii="Times New Roman" w:hAnsi="Times New Roman"/>
                <w:lang w:eastAsia="ru-RU"/>
              </w:rPr>
            </w:pPr>
            <w:r w:rsidRPr="00D17BF7">
              <w:rPr>
                <w:rFonts w:ascii="Times New Roman" w:hAnsi="Times New Roman"/>
                <w:lang w:eastAsia="ru-RU"/>
              </w:rPr>
              <w:t>23.64.10.110-00000003</w:t>
            </w:r>
          </w:p>
        </w:tc>
        <w:tc>
          <w:tcPr>
            <w:tcW w:w="1134" w:type="dxa"/>
            <w:shd w:val="clear" w:color="auto" w:fill="FFFFCC"/>
          </w:tcPr>
          <w:p w:rsidR="00BC605E" w:rsidRPr="000E0FFD" w:rsidRDefault="00BC605E" w:rsidP="00E11DC3">
            <w:pPr>
              <w:spacing w:after="0" w:line="240" w:lineRule="auto"/>
              <w:jc w:val="center"/>
              <w:rPr>
                <w:rFonts w:ascii="Times New Roman" w:hAnsi="Times New Roman"/>
                <w:lang w:eastAsia="ru-RU"/>
              </w:rPr>
            </w:pPr>
          </w:p>
        </w:tc>
        <w:tc>
          <w:tcPr>
            <w:tcW w:w="737" w:type="dxa"/>
            <w:shd w:val="clear" w:color="auto" w:fill="FFFFCC"/>
          </w:tcPr>
          <w:p w:rsidR="00BC605E" w:rsidRPr="000E0FFD" w:rsidRDefault="00BC605E" w:rsidP="00E11DC3">
            <w:pPr>
              <w:spacing w:after="0" w:line="240" w:lineRule="auto"/>
              <w:jc w:val="center"/>
              <w:rPr>
                <w:rFonts w:ascii="Times New Roman" w:hAnsi="Times New Roman"/>
                <w:lang w:eastAsia="ru-RU"/>
              </w:rPr>
            </w:pPr>
          </w:p>
        </w:tc>
        <w:tc>
          <w:tcPr>
            <w:tcW w:w="1031" w:type="dxa"/>
            <w:shd w:val="clear" w:color="auto" w:fill="FFFFCC"/>
          </w:tcPr>
          <w:p w:rsidR="00BC605E" w:rsidRPr="000E0FFD" w:rsidRDefault="00BC605E" w:rsidP="00E11DC3">
            <w:pPr>
              <w:spacing w:after="0" w:line="240" w:lineRule="auto"/>
              <w:jc w:val="center"/>
              <w:rPr>
                <w:rFonts w:ascii="Times New Roman" w:hAnsi="Times New Roman"/>
                <w:lang w:eastAsia="ru-RU"/>
              </w:rPr>
            </w:pPr>
          </w:p>
        </w:tc>
        <w:tc>
          <w:tcPr>
            <w:tcW w:w="1031" w:type="dxa"/>
            <w:shd w:val="clear" w:color="auto" w:fill="FFFFCC"/>
          </w:tcPr>
          <w:p w:rsidR="00BC605E" w:rsidRPr="000E0FFD" w:rsidRDefault="00BC605E" w:rsidP="00E11DC3">
            <w:pPr>
              <w:spacing w:after="0" w:line="240" w:lineRule="auto"/>
              <w:jc w:val="center"/>
              <w:rPr>
                <w:rFonts w:ascii="Times New Roman" w:hAnsi="Times New Roman"/>
                <w:lang w:eastAsia="ru-RU"/>
              </w:rPr>
            </w:pPr>
          </w:p>
        </w:tc>
      </w:tr>
      <w:tr w:rsidR="00BC605E" w:rsidRPr="000E0FFD" w:rsidTr="00E11DC3">
        <w:trPr>
          <w:trHeight w:val="20"/>
          <w:jc w:val="center"/>
        </w:trPr>
        <w:tc>
          <w:tcPr>
            <w:tcW w:w="673" w:type="dxa"/>
          </w:tcPr>
          <w:p w:rsidR="00BC605E" w:rsidRPr="000E0FFD" w:rsidRDefault="00BC605E" w:rsidP="00BC605E">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BC605E" w:rsidRPr="00D17BF7" w:rsidRDefault="00BC605E" w:rsidP="00E11DC3">
            <w:pPr>
              <w:spacing w:after="0" w:line="240" w:lineRule="auto"/>
              <w:rPr>
                <w:rFonts w:ascii="Times New Roman" w:hAnsi="Times New Roman"/>
              </w:rPr>
            </w:pPr>
            <w:r w:rsidRPr="00D17BF7">
              <w:rPr>
                <w:rFonts w:ascii="Times New Roman" w:hAnsi="Times New Roman"/>
              </w:rPr>
              <w:t xml:space="preserve">Смесь сухая строительная </w:t>
            </w:r>
          </w:p>
        </w:tc>
        <w:tc>
          <w:tcPr>
            <w:tcW w:w="5103" w:type="dxa"/>
          </w:tcPr>
          <w:p w:rsidR="00BC605E" w:rsidRDefault="00BC605E" w:rsidP="00E11DC3">
            <w:pPr>
              <w:spacing w:after="0" w:line="240" w:lineRule="auto"/>
              <w:rPr>
                <w:rFonts w:ascii="Times New Roman" w:hAnsi="Times New Roman"/>
              </w:rPr>
            </w:pPr>
            <w:r w:rsidRPr="00D17BF7">
              <w:rPr>
                <w:rFonts w:ascii="Times New Roman" w:hAnsi="Times New Roman"/>
              </w:rPr>
              <w:t>Вид применяемого вяжущего - цементный; назначение напольной смеси - для устройства финишных покрытий; способ укладки напольной смеси - самовыравнивающиеся; условия применения - для внутренних работ; функциональное назначение смеси - напольная.</w:t>
            </w:r>
          </w:p>
          <w:p w:rsidR="00BC605E" w:rsidRDefault="00BC605E" w:rsidP="00E11DC3">
            <w:pPr>
              <w:spacing w:after="0" w:line="240" w:lineRule="auto"/>
              <w:rPr>
                <w:rFonts w:ascii="Times New Roman" w:hAnsi="Times New Roman"/>
                <w:b/>
                <w:i/>
              </w:rPr>
            </w:pPr>
            <w:r w:rsidRPr="00D17BF7">
              <w:rPr>
                <w:rFonts w:ascii="Times New Roman" w:hAnsi="Times New Roman"/>
                <w:b/>
                <w:i/>
              </w:rPr>
              <w:t>Дополнительные характеристики</w:t>
            </w:r>
            <w:r>
              <w:rPr>
                <w:rFonts w:ascii="Times New Roman" w:hAnsi="Times New Roman"/>
                <w:b/>
                <w:i/>
              </w:rPr>
              <w:t>:</w:t>
            </w:r>
            <w:r w:rsidRPr="00D17BF7">
              <w:rPr>
                <w:rFonts w:ascii="Times New Roman" w:hAnsi="Times New Roman"/>
                <w:b/>
                <w:i/>
              </w:rPr>
              <w:t>*</w:t>
            </w:r>
          </w:p>
          <w:p w:rsidR="00BC605E" w:rsidRPr="00D17BF7" w:rsidRDefault="00BC605E" w:rsidP="00E11DC3">
            <w:pPr>
              <w:spacing w:after="0" w:line="240" w:lineRule="auto"/>
              <w:rPr>
                <w:rFonts w:ascii="Times New Roman" w:hAnsi="Times New Roman"/>
              </w:rPr>
            </w:pPr>
            <w:r w:rsidRPr="00D17BF7">
              <w:rPr>
                <w:rFonts w:ascii="Times New Roman" w:hAnsi="Times New Roman"/>
              </w:rPr>
              <w:t>Ровнитель (наливной пол) предназначен для выравнивания и корректирования бетонных полов и цементных стяжек под укладку напольной плитки, выстилающих покрытий (линолеум) и паркета. Минимальная толщина слоя - 1 мм; максимальная толщина слоя - 7 мм. Упаковка - 20 кг.</w:t>
            </w:r>
          </w:p>
        </w:tc>
        <w:tc>
          <w:tcPr>
            <w:tcW w:w="992" w:type="dxa"/>
          </w:tcPr>
          <w:p w:rsidR="00BC605E" w:rsidRPr="00D17BF7" w:rsidRDefault="00BC605E" w:rsidP="00E11DC3">
            <w:pPr>
              <w:spacing w:after="0" w:line="240" w:lineRule="auto"/>
              <w:jc w:val="center"/>
              <w:rPr>
                <w:rFonts w:ascii="Times New Roman" w:hAnsi="Times New Roman"/>
                <w:lang w:eastAsia="ru-RU"/>
              </w:rPr>
            </w:pPr>
            <w:r w:rsidRPr="00D17BF7">
              <w:rPr>
                <w:rFonts w:ascii="Times New Roman" w:hAnsi="Times New Roman"/>
                <w:lang w:eastAsia="ru-RU"/>
              </w:rPr>
              <w:t>160</w:t>
            </w:r>
          </w:p>
        </w:tc>
        <w:tc>
          <w:tcPr>
            <w:tcW w:w="851" w:type="dxa"/>
          </w:tcPr>
          <w:p w:rsidR="00BC605E" w:rsidRPr="00D17BF7" w:rsidRDefault="00BC605E" w:rsidP="00E11DC3">
            <w:pPr>
              <w:spacing w:after="0" w:line="240" w:lineRule="auto"/>
              <w:jc w:val="center"/>
              <w:rPr>
                <w:rFonts w:ascii="Times New Roman" w:hAnsi="Times New Roman"/>
                <w:lang w:eastAsia="ru-RU"/>
              </w:rPr>
            </w:pPr>
            <w:r w:rsidRPr="00D17BF7">
              <w:rPr>
                <w:rFonts w:ascii="Times New Roman" w:hAnsi="Times New Roman"/>
                <w:lang w:eastAsia="ru-RU"/>
              </w:rPr>
              <w:t>кг</w:t>
            </w:r>
          </w:p>
        </w:tc>
        <w:tc>
          <w:tcPr>
            <w:tcW w:w="1417" w:type="dxa"/>
          </w:tcPr>
          <w:p w:rsidR="00BC605E" w:rsidRPr="00D17BF7" w:rsidRDefault="00BC605E" w:rsidP="00E11DC3">
            <w:pPr>
              <w:spacing w:after="0" w:line="240" w:lineRule="auto"/>
              <w:jc w:val="center"/>
              <w:rPr>
                <w:rFonts w:ascii="Times New Roman" w:hAnsi="Times New Roman"/>
                <w:lang w:eastAsia="ru-RU"/>
              </w:rPr>
            </w:pPr>
            <w:r w:rsidRPr="00D17BF7">
              <w:rPr>
                <w:rFonts w:ascii="Times New Roman" w:hAnsi="Times New Roman"/>
                <w:lang w:eastAsia="ru-RU"/>
              </w:rPr>
              <w:t>23.64.10.110-00000003</w:t>
            </w:r>
          </w:p>
        </w:tc>
        <w:tc>
          <w:tcPr>
            <w:tcW w:w="1134" w:type="dxa"/>
            <w:shd w:val="clear" w:color="auto" w:fill="FFFFCC"/>
          </w:tcPr>
          <w:p w:rsidR="00BC605E" w:rsidRPr="000E0FFD" w:rsidRDefault="00BC605E" w:rsidP="00E11DC3">
            <w:pPr>
              <w:spacing w:after="0" w:line="240" w:lineRule="auto"/>
              <w:jc w:val="center"/>
              <w:rPr>
                <w:rFonts w:ascii="Times New Roman" w:hAnsi="Times New Roman"/>
                <w:lang w:eastAsia="ru-RU"/>
              </w:rPr>
            </w:pPr>
          </w:p>
        </w:tc>
        <w:tc>
          <w:tcPr>
            <w:tcW w:w="737" w:type="dxa"/>
            <w:shd w:val="clear" w:color="auto" w:fill="FFFFCC"/>
          </w:tcPr>
          <w:p w:rsidR="00BC605E" w:rsidRPr="000E0FFD" w:rsidRDefault="00BC605E" w:rsidP="00E11DC3">
            <w:pPr>
              <w:spacing w:after="0" w:line="240" w:lineRule="auto"/>
              <w:jc w:val="center"/>
              <w:rPr>
                <w:rFonts w:ascii="Times New Roman" w:hAnsi="Times New Roman"/>
                <w:lang w:eastAsia="ru-RU"/>
              </w:rPr>
            </w:pPr>
          </w:p>
        </w:tc>
        <w:tc>
          <w:tcPr>
            <w:tcW w:w="1031" w:type="dxa"/>
            <w:shd w:val="clear" w:color="auto" w:fill="FFFFCC"/>
          </w:tcPr>
          <w:p w:rsidR="00BC605E" w:rsidRPr="000E0FFD" w:rsidRDefault="00BC605E" w:rsidP="00E11DC3">
            <w:pPr>
              <w:spacing w:after="0" w:line="240" w:lineRule="auto"/>
              <w:jc w:val="center"/>
              <w:rPr>
                <w:rFonts w:ascii="Times New Roman" w:hAnsi="Times New Roman"/>
                <w:lang w:eastAsia="ru-RU"/>
              </w:rPr>
            </w:pPr>
          </w:p>
        </w:tc>
        <w:tc>
          <w:tcPr>
            <w:tcW w:w="1031" w:type="dxa"/>
            <w:shd w:val="clear" w:color="auto" w:fill="FFFFCC"/>
          </w:tcPr>
          <w:p w:rsidR="00BC605E" w:rsidRPr="000E0FFD" w:rsidRDefault="00BC605E" w:rsidP="00E11DC3">
            <w:pPr>
              <w:spacing w:after="0" w:line="240" w:lineRule="auto"/>
              <w:jc w:val="center"/>
              <w:rPr>
                <w:rFonts w:ascii="Times New Roman" w:hAnsi="Times New Roman"/>
                <w:lang w:eastAsia="ru-RU"/>
              </w:rPr>
            </w:pPr>
          </w:p>
        </w:tc>
      </w:tr>
      <w:tr w:rsidR="00BC605E" w:rsidRPr="000E0FFD" w:rsidTr="00E11DC3">
        <w:trPr>
          <w:trHeight w:val="20"/>
          <w:jc w:val="center"/>
        </w:trPr>
        <w:tc>
          <w:tcPr>
            <w:tcW w:w="673" w:type="dxa"/>
          </w:tcPr>
          <w:p w:rsidR="00BC605E" w:rsidRPr="000E0FFD" w:rsidRDefault="00BC605E" w:rsidP="00BC605E">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BC605E" w:rsidRPr="00D17BF7" w:rsidRDefault="00BC605E" w:rsidP="00E11DC3">
            <w:pPr>
              <w:spacing w:after="0" w:line="240" w:lineRule="auto"/>
              <w:rPr>
                <w:rFonts w:ascii="Times New Roman" w:hAnsi="Times New Roman"/>
              </w:rPr>
            </w:pPr>
            <w:r w:rsidRPr="00D17BF7">
              <w:rPr>
                <w:rFonts w:ascii="Times New Roman" w:hAnsi="Times New Roman"/>
              </w:rPr>
              <w:t xml:space="preserve">Смесь сухая строительная  </w:t>
            </w:r>
          </w:p>
        </w:tc>
        <w:tc>
          <w:tcPr>
            <w:tcW w:w="5103" w:type="dxa"/>
          </w:tcPr>
          <w:p w:rsidR="00BC605E" w:rsidRDefault="00BC605E" w:rsidP="00E11DC3">
            <w:pPr>
              <w:spacing w:after="0" w:line="240" w:lineRule="auto"/>
              <w:rPr>
                <w:rFonts w:ascii="Times New Roman" w:hAnsi="Times New Roman"/>
              </w:rPr>
            </w:pPr>
            <w:r w:rsidRPr="00D17BF7">
              <w:rPr>
                <w:rFonts w:ascii="Times New Roman" w:hAnsi="Times New Roman"/>
              </w:rPr>
              <w:t>Вид применяемого вяжущего - цементный; назначение затирочной (шовной) смеси - для узких швов (до 6 мм включительно); условия применения - для наружных и внутренних работ; функциональное назначение смеси - затирочная (шовная).</w:t>
            </w:r>
          </w:p>
          <w:p w:rsidR="00BC605E" w:rsidRPr="00D17BF7" w:rsidRDefault="00BC605E" w:rsidP="00E11DC3">
            <w:pPr>
              <w:spacing w:after="0" w:line="240" w:lineRule="auto"/>
              <w:rPr>
                <w:rFonts w:ascii="Times New Roman" w:hAnsi="Times New Roman"/>
                <w:b/>
                <w:i/>
              </w:rPr>
            </w:pPr>
            <w:r w:rsidRPr="00D17BF7">
              <w:rPr>
                <w:rFonts w:ascii="Times New Roman" w:hAnsi="Times New Roman"/>
                <w:b/>
                <w:i/>
              </w:rPr>
              <w:t>Дополнительные характеристики:*</w:t>
            </w:r>
          </w:p>
          <w:p w:rsidR="00BC605E" w:rsidRPr="00D17BF7" w:rsidRDefault="00BC605E" w:rsidP="00E11DC3">
            <w:pPr>
              <w:spacing w:after="0" w:line="240" w:lineRule="auto"/>
              <w:rPr>
                <w:rFonts w:ascii="Times New Roman" w:hAnsi="Times New Roman"/>
              </w:rPr>
            </w:pPr>
            <w:r w:rsidRPr="00D17BF7">
              <w:rPr>
                <w:rFonts w:ascii="Times New Roman" w:hAnsi="Times New Roman"/>
              </w:rPr>
              <w:t>Смесь цемента с минеральными заполнителями, пигментами и полимерными модификаторами. Предназначена для заполнения швов керамических, стеклянных и каменных облицовок на полах и стенах в гражданском и промышленном строительстве. Цвет - серый. Упаковка - 5 кг.</w:t>
            </w:r>
          </w:p>
        </w:tc>
        <w:tc>
          <w:tcPr>
            <w:tcW w:w="992" w:type="dxa"/>
          </w:tcPr>
          <w:p w:rsidR="00BC605E" w:rsidRPr="00D17BF7" w:rsidRDefault="00BC605E" w:rsidP="00E11DC3">
            <w:pPr>
              <w:spacing w:after="0" w:line="240" w:lineRule="auto"/>
              <w:jc w:val="center"/>
              <w:rPr>
                <w:rFonts w:ascii="Times New Roman" w:hAnsi="Times New Roman"/>
                <w:lang w:eastAsia="ru-RU"/>
              </w:rPr>
            </w:pPr>
            <w:r w:rsidRPr="00D17BF7">
              <w:rPr>
                <w:rFonts w:ascii="Times New Roman" w:hAnsi="Times New Roman"/>
                <w:lang w:eastAsia="ru-RU"/>
              </w:rPr>
              <w:t>110</w:t>
            </w:r>
          </w:p>
        </w:tc>
        <w:tc>
          <w:tcPr>
            <w:tcW w:w="851" w:type="dxa"/>
          </w:tcPr>
          <w:p w:rsidR="00BC605E" w:rsidRPr="00D17BF7" w:rsidRDefault="00BC605E" w:rsidP="00E11DC3">
            <w:pPr>
              <w:spacing w:after="0" w:line="240" w:lineRule="auto"/>
              <w:jc w:val="center"/>
              <w:rPr>
                <w:rFonts w:ascii="Times New Roman" w:hAnsi="Times New Roman"/>
                <w:lang w:eastAsia="ru-RU"/>
              </w:rPr>
            </w:pPr>
            <w:r w:rsidRPr="00D17BF7">
              <w:rPr>
                <w:rFonts w:ascii="Times New Roman" w:hAnsi="Times New Roman"/>
                <w:lang w:eastAsia="ru-RU"/>
              </w:rPr>
              <w:t>кг</w:t>
            </w:r>
          </w:p>
        </w:tc>
        <w:tc>
          <w:tcPr>
            <w:tcW w:w="1417" w:type="dxa"/>
          </w:tcPr>
          <w:p w:rsidR="00BC605E" w:rsidRPr="00D17BF7" w:rsidRDefault="00BC605E" w:rsidP="00E11DC3">
            <w:pPr>
              <w:spacing w:after="0" w:line="240" w:lineRule="auto"/>
              <w:jc w:val="center"/>
              <w:rPr>
                <w:rFonts w:ascii="Times New Roman" w:hAnsi="Times New Roman"/>
                <w:lang w:eastAsia="ru-RU"/>
              </w:rPr>
            </w:pPr>
            <w:r w:rsidRPr="00D17BF7">
              <w:rPr>
                <w:rFonts w:ascii="Times New Roman" w:hAnsi="Times New Roman"/>
                <w:lang w:eastAsia="ru-RU"/>
              </w:rPr>
              <w:t>23.64.10.110-00000002</w:t>
            </w:r>
          </w:p>
        </w:tc>
        <w:tc>
          <w:tcPr>
            <w:tcW w:w="1134" w:type="dxa"/>
            <w:shd w:val="clear" w:color="auto" w:fill="FFFFCC"/>
          </w:tcPr>
          <w:p w:rsidR="00BC605E" w:rsidRPr="000E0FFD" w:rsidRDefault="00BC605E" w:rsidP="00E11DC3">
            <w:pPr>
              <w:spacing w:after="0" w:line="240" w:lineRule="auto"/>
              <w:jc w:val="center"/>
              <w:rPr>
                <w:rFonts w:ascii="Times New Roman" w:hAnsi="Times New Roman"/>
                <w:lang w:eastAsia="ru-RU"/>
              </w:rPr>
            </w:pPr>
          </w:p>
        </w:tc>
        <w:tc>
          <w:tcPr>
            <w:tcW w:w="737" w:type="dxa"/>
            <w:shd w:val="clear" w:color="auto" w:fill="FFFFCC"/>
          </w:tcPr>
          <w:p w:rsidR="00BC605E" w:rsidRPr="000E0FFD" w:rsidRDefault="00BC605E" w:rsidP="00E11DC3">
            <w:pPr>
              <w:spacing w:after="0" w:line="240" w:lineRule="auto"/>
              <w:jc w:val="center"/>
              <w:rPr>
                <w:rFonts w:ascii="Times New Roman" w:hAnsi="Times New Roman"/>
                <w:lang w:eastAsia="ru-RU"/>
              </w:rPr>
            </w:pPr>
          </w:p>
        </w:tc>
        <w:tc>
          <w:tcPr>
            <w:tcW w:w="1031" w:type="dxa"/>
            <w:shd w:val="clear" w:color="auto" w:fill="FFFFCC"/>
          </w:tcPr>
          <w:p w:rsidR="00BC605E" w:rsidRPr="000E0FFD" w:rsidRDefault="00BC605E" w:rsidP="00E11DC3">
            <w:pPr>
              <w:spacing w:after="0" w:line="240" w:lineRule="auto"/>
              <w:jc w:val="center"/>
              <w:rPr>
                <w:rFonts w:ascii="Times New Roman" w:hAnsi="Times New Roman"/>
                <w:lang w:eastAsia="ru-RU"/>
              </w:rPr>
            </w:pPr>
          </w:p>
        </w:tc>
        <w:tc>
          <w:tcPr>
            <w:tcW w:w="1031" w:type="dxa"/>
            <w:shd w:val="clear" w:color="auto" w:fill="FFFFCC"/>
          </w:tcPr>
          <w:p w:rsidR="00BC605E" w:rsidRPr="000E0FFD" w:rsidRDefault="00BC605E" w:rsidP="00E11DC3">
            <w:pPr>
              <w:spacing w:after="0" w:line="240" w:lineRule="auto"/>
              <w:jc w:val="center"/>
              <w:rPr>
                <w:rFonts w:ascii="Times New Roman" w:hAnsi="Times New Roman"/>
                <w:lang w:eastAsia="ru-RU"/>
              </w:rPr>
            </w:pPr>
          </w:p>
        </w:tc>
      </w:tr>
    </w:tbl>
    <w:p w:rsidR="00BC605E" w:rsidRDefault="00BC605E" w:rsidP="00BC605E">
      <w:pPr>
        <w:spacing w:after="0" w:line="240" w:lineRule="auto"/>
        <w:ind w:firstLine="709"/>
        <w:rPr>
          <w:rFonts w:ascii="Times New Roman" w:hAnsi="Times New Roman"/>
          <w:i/>
          <w:sz w:val="28"/>
          <w:szCs w:val="28"/>
          <w:highlight w:val="cyan"/>
        </w:rPr>
      </w:pPr>
    </w:p>
    <w:p w:rsidR="00170252" w:rsidRDefault="00BC605E" w:rsidP="00BC605E">
      <w:pPr>
        <w:spacing w:after="0" w:line="240" w:lineRule="auto"/>
        <w:ind w:firstLine="709"/>
        <w:rPr>
          <w:rFonts w:ascii="Times New Roman" w:hAnsi="Times New Roman" w:cs="Times New Roman"/>
          <w:b/>
          <w:sz w:val="28"/>
          <w:szCs w:val="28"/>
        </w:rPr>
      </w:pPr>
      <w:r w:rsidRPr="00D17BF7">
        <w:rPr>
          <w:rFonts w:ascii="Times New Roman" w:hAnsi="Times New Roman"/>
          <w:i/>
          <w:sz w:val="28"/>
          <w:szCs w:val="28"/>
          <w:highlight w:val="cyan"/>
        </w:rPr>
        <w:t>*Дополнительные характеристики определены Заказчиком в соответствии с его потребностями, для обеспечения высокого качества работ</w:t>
      </w:r>
      <w:r>
        <w:rPr>
          <w:rFonts w:ascii="Times New Roman" w:hAnsi="Times New Roman"/>
          <w:i/>
          <w:sz w:val="28"/>
          <w:szCs w:val="28"/>
        </w:rPr>
        <w:t>.</w:t>
      </w:r>
    </w:p>
    <w:sectPr w:rsidR="00170252" w:rsidSect="00270780">
      <w:headerReference w:type="first" r:id="rId19"/>
      <w:pgSz w:w="16838" w:h="11906" w:orient="landscape"/>
      <w:pgMar w:top="1418" w:right="1103" w:bottom="568"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479" w:rsidRDefault="00EF2479">
      <w:pPr>
        <w:spacing w:after="0" w:line="240" w:lineRule="auto"/>
      </w:pPr>
      <w:r>
        <w:separator/>
      </w:r>
    </w:p>
  </w:endnote>
  <w:endnote w:type="continuationSeparator" w:id="0">
    <w:p w:rsidR="00EF2479" w:rsidRDefault="00EF2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D059B" w:rsidRDefault="006D059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6D059B">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6D059B">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6D059B">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6D059B">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479" w:rsidRDefault="00EF2479">
      <w:pPr>
        <w:spacing w:after="0" w:line="240" w:lineRule="auto"/>
      </w:pPr>
      <w:r>
        <w:separator/>
      </w:r>
    </w:p>
  </w:footnote>
  <w:footnote w:type="continuationSeparator" w:id="0">
    <w:p w:rsidR="00EF2479" w:rsidRDefault="00EF2479">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D059B" w:rsidRDefault="006D059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D059B" w:rsidRDefault="006D059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D059B" w:rsidRDefault="006D059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76572" w:rsidRDefault="006D059B" w:rsidP="00270780">
    <w:pPr>
      <w:pStyle w:val="a4"/>
      <w:tabs>
        <w:tab w:val="clear" w:pos="9355"/>
        <w:tab w:val="right" w:pos="1006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059B"/>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C605E"/>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2479"/>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42117-C4F4-48A8-B2A5-274065A0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1723</Words>
  <Characters>9823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2021-06-23T10:02:00Z</dcterms:created>
  <dcterms:modified xsi:type="dcterms:W3CDTF">2021-06-23T10:02:00Z</dcterms:modified>
</cp:coreProperties>
</file>