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07.05.2025 № 21.1-03/923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13.05.2025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844D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644D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установке и обслуживанию программного обеспечения (ФИС ФРДО)</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21.06.2025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644D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1644D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1644DE">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Не предусмотрено</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1644DE">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1644DE" w:rsidRDefault="001644DE" w:rsidP="001644DE">
      <w:pPr>
        <w:pStyle w:val="a7"/>
        <w:widowControl w:val="0"/>
        <w:spacing w:after="0"/>
        <w:ind w:left="0"/>
        <w:jc w:val="center"/>
        <w:rPr>
          <w:rFonts w:ascii="Times New Roman" w:hAnsi="Times New Roman"/>
          <w:b/>
          <w:sz w:val="24"/>
          <w:szCs w:val="26"/>
        </w:rPr>
      </w:pPr>
    </w:p>
    <w:tbl>
      <w:tblPr>
        <w:tblW w:w="1091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426"/>
        <w:gridCol w:w="4252"/>
        <w:gridCol w:w="1559"/>
        <w:gridCol w:w="2268"/>
        <w:gridCol w:w="1134"/>
        <w:gridCol w:w="1276"/>
      </w:tblGrid>
      <w:tr w:rsidR="00B961C2" w:rsidRPr="00F61B79" w:rsidTr="00E131B1">
        <w:trPr>
          <w:trHeight w:val="244"/>
        </w:trPr>
        <w:tc>
          <w:tcPr>
            <w:tcW w:w="426" w:type="dxa"/>
            <w:tcMar>
              <w:left w:w="75" w:type="dxa"/>
            </w:tcMar>
            <w:vAlign w:val="center"/>
          </w:tcPr>
          <w:p w:rsidR="00B961C2" w:rsidRPr="00F61B79" w:rsidRDefault="00B961C2" w:rsidP="00564485">
            <w:pPr>
              <w:spacing w:after="0" w:line="240" w:lineRule="auto"/>
              <w:ind w:left="-284" w:right="-143" w:firstLine="284"/>
              <w:rPr>
                <w:rFonts w:ascii="Times New Roman" w:hAnsi="Times New Roman"/>
                <w:b/>
                <w:bCs/>
              </w:rPr>
            </w:pPr>
            <w:r w:rsidRPr="00F61B79">
              <w:rPr>
                <w:rFonts w:ascii="Times New Roman" w:hAnsi="Times New Roman"/>
                <w:b/>
                <w:bCs/>
              </w:rPr>
              <w:t>№</w:t>
            </w:r>
          </w:p>
        </w:tc>
        <w:tc>
          <w:tcPr>
            <w:tcW w:w="4252" w:type="dxa"/>
            <w:tcMar>
              <w:left w:w="75" w:type="dxa"/>
            </w:tcMar>
            <w:vAlign w:val="center"/>
          </w:tcPr>
          <w:p w:rsidR="00B961C2" w:rsidRPr="00F61B79" w:rsidRDefault="00B961C2" w:rsidP="00564485">
            <w:pPr>
              <w:spacing w:after="0" w:line="240" w:lineRule="auto"/>
              <w:ind w:left="-284" w:right="-143" w:firstLine="284"/>
              <w:jc w:val="center"/>
              <w:rPr>
                <w:rFonts w:ascii="Times New Roman" w:hAnsi="Times New Roman"/>
                <w:b/>
                <w:bCs/>
              </w:rPr>
            </w:pPr>
            <w:r w:rsidRPr="00F61B79">
              <w:rPr>
                <w:rFonts w:ascii="Times New Roman" w:hAnsi="Times New Roman"/>
                <w:b/>
                <w:bCs/>
              </w:rPr>
              <w:t>Наименование работ, услуг</w:t>
            </w:r>
          </w:p>
        </w:tc>
        <w:tc>
          <w:tcPr>
            <w:tcW w:w="1559" w:type="dxa"/>
          </w:tcPr>
          <w:p w:rsidR="00B961C2" w:rsidRPr="00F61B79" w:rsidRDefault="00B961C2" w:rsidP="00564485">
            <w:pPr>
              <w:spacing w:after="0" w:line="240" w:lineRule="auto"/>
              <w:ind w:right="-143"/>
              <w:jc w:val="center"/>
              <w:rPr>
                <w:rFonts w:ascii="Times New Roman" w:hAnsi="Times New Roman"/>
                <w:b/>
                <w:bCs/>
              </w:rPr>
            </w:pPr>
            <w:r w:rsidRPr="00F61B79">
              <w:rPr>
                <w:rFonts w:ascii="Times New Roman" w:hAnsi="Times New Roman"/>
                <w:b/>
                <w:bCs/>
              </w:rPr>
              <w:t>ОКПД 2</w:t>
            </w:r>
          </w:p>
        </w:tc>
        <w:tc>
          <w:tcPr>
            <w:tcW w:w="2268" w:type="dxa"/>
          </w:tcPr>
          <w:p w:rsidR="00B961C2" w:rsidRPr="00F61B79" w:rsidRDefault="00B961C2" w:rsidP="00B961C2">
            <w:pPr>
              <w:spacing w:after="0" w:line="240" w:lineRule="auto"/>
              <w:jc w:val="center"/>
              <w:rPr>
                <w:rFonts w:ascii="Times New Roman" w:hAnsi="Times New Roman"/>
                <w:b/>
                <w:bCs/>
              </w:rPr>
            </w:pPr>
            <w:r>
              <w:rPr>
                <w:rFonts w:ascii="Times New Roman" w:hAnsi="Times New Roman"/>
                <w:b/>
                <w:bCs/>
              </w:rPr>
              <w:t>№ реестровой записи</w:t>
            </w:r>
          </w:p>
        </w:tc>
        <w:tc>
          <w:tcPr>
            <w:tcW w:w="1134" w:type="dxa"/>
            <w:tcMar>
              <w:left w:w="75" w:type="dxa"/>
            </w:tcMar>
            <w:vAlign w:val="center"/>
          </w:tcPr>
          <w:p w:rsidR="00B961C2" w:rsidRPr="00F61B79" w:rsidRDefault="00B961C2" w:rsidP="00564485">
            <w:pPr>
              <w:spacing w:after="0" w:line="240" w:lineRule="auto"/>
              <w:jc w:val="center"/>
              <w:rPr>
                <w:rFonts w:ascii="Times New Roman" w:hAnsi="Times New Roman"/>
                <w:b/>
                <w:bCs/>
              </w:rPr>
            </w:pPr>
            <w:r w:rsidRPr="00F61B79">
              <w:rPr>
                <w:rFonts w:ascii="Times New Roman" w:hAnsi="Times New Roman"/>
                <w:b/>
                <w:bCs/>
              </w:rPr>
              <w:t>Кол-во (усл. ед.)</w:t>
            </w:r>
          </w:p>
        </w:tc>
        <w:tc>
          <w:tcPr>
            <w:tcW w:w="1276" w:type="dxa"/>
            <w:shd w:val="clear" w:color="auto" w:fill="FFFF00"/>
            <w:tcMar>
              <w:left w:w="75" w:type="dxa"/>
            </w:tcMar>
            <w:vAlign w:val="center"/>
          </w:tcPr>
          <w:p w:rsidR="00B961C2" w:rsidRPr="00F61B79" w:rsidRDefault="00B961C2" w:rsidP="00564485">
            <w:pPr>
              <w:spacing w:after="0" w:line="240" w:lineRule="auto"/>
              <w:ind w:right="-2"/>
              <w:jc w:val="center"/>
              <w:rPr>
                <w:rFonts w:ascii="Times New Roman" w:hAnsi="Times New Roman"/>
                <w:b/>
                <w:bCs/>
              </w:rPr>
            </w:pPr>
            <w:r w:rsidRPr="00F61B79">
              <w:rPr>
                <w:rFonts w:ascii="Times New Roman" w:hAnsi="Times New Roman"/>
                <w:b/>
                <w:bCs/>
              </w:rPr>
              <w:t>Сумма</w:t>
            </w:r>
          </w:p>
          <w:p w:rsidR="00B961C2" w:rsidRPr="00F61B79" w:rsidRDefault="00B961C2" w:rsidP="00564485">
            <w:pPr>
              <w:spacing w:after="0" w:line="240" w:lineRule="auto"/>
              <w:jc w:val="center"/>
              <w:rPr>
                <w:rFonts w:ascii="Times New Roman" w:hAnsi="Times New Roman"/>
                <w:b/>
                <w:bCs/>
              </w:rPr>
            </w:pPr>
            <w:r w:rsidRPr="00F61B79">
              <w:rPr>
                <w:rFonts w:ascii="Times New Roman" w:hAnsi="Times New Roman"/>
                <w:b/>
                <w:bCs/>
              </w:rPr>
              <w:t>(руб.)</w:t>
            </w:r>
          </w:p>
        </w:tc>
      </w:tr>
      <w:tr w:rsidR="00B961C2" w:rsidRPr="00F61B79" w:rsidTr="00E131B1">
        <w:trPr>
          <w:trHeight w:val="670"/>
        </w:trPr>
        <w:tc>
          <w:tcPr>
            <w:tcW w:w="426" w:type="dxa"/>
            <w:tcMar>
              <w:left w:w="75" w:type="dxa"/>
            </w:tcMar>
          </w:tcPr>
          <w:p w:rsidR="00B961C2" w:rsidRPr="00F61B79" w:rsidRDefault="00B961C2" w:rsidP="00564485">
            <w:pPr>
              <w:spacing w:after="0" w:line="240" w:lineRule="auto"/>
              <w:ind w:left="-284" w:right="-143" w:firstLine="284"/>
              <w:rPr>
                <w:rFonts w:ascii="Times New Roman" w:hAnsi="Times New Roman"/>
              </w:rPr>
            </w:pPr>
            <w:r w:rsidRPr="00F61B79">
              <w:rPr>
                <w:rFonts w:ascii="Times New Roman" w:hAnsi="Times New Roman"/>
              </w:rPr>
              <w:t>1</w:t>
            </w:r>
          </w:p>
        </w:tc>
        <w:tc>
          <w:tcPr>
            <w:tcW w:w="4252" w:type="dxa"/>
            <w:tcMar>
              <w:left w:w="75" w:type="dxa"/>
            </w:tcMar>
          </w:tcPr>
          <w:p w:rsidR="00B961C2" w:rsidRPr="00F61B79" w:rsidRDefault="00B961C2" w:rsidP="00564485">
            <w:pPr>
              <w:spacing w:after="0" w:line="240" w:lineRule="auto"/>
              <w:rPr>
                <w:rFonts w:ascii="Times New Roman" w:hAnsi="Times New Roman"/>
              </w:rPr>
            </w:pPr>
            <w:r w:rsidRPr="00F61B79">
              <w:rPr>
                <w:rFonts w:ascii="Times New Roman" w:hAnsi="Times New Roman" w:cs="Times New Roman"/>
                <w:shd w:val="clear" w:color="auto" w:fill="FFFFFF"/>
              </w:rPr>
              <w:t xml:space="preserve">Подготовка документов по проверке аттестованного абонентского пункта, подключенного к ресурсам </w:t>
            </w:r>
            <w:r>
              <w:rPr>
                <w:rFonts w:ascii="Times New Roman" w:hAnsi="Times New Roman" w:cs="Times New Roman"/>
                <w:shd w:val="clear" w:color="auto" w:fill="FFFFFF"/>
              </w:rPr>
              <w:t>«</w:t>
            </w:r>
            <w:r w:rsidRPr="00F61B79">
              <w:rPr>
                <w:rFonts w:ascii="Times New Roman" w:hAnsi="Times New Roman" w:cs="Times New Roman"/>
                <w:shd w:val="clear" w:color="auto" w:fill="FFFFFF"/>
              </w:rPr>
              <w:t>ФИС ФРДО</w:t>
            </w:r>
            <w:r>
              <w:rPr>
                <w:rFonts w:ascii="Times New Roman" w:hAnsi="Times New Roman" w:cs="Times New Roman"/>
                <w:shd w:val="clear" w:color="auto" w:fill="FFFFFF"/>
              </w:rPr>
              <w:t>»</w:t>
            </w:r>
          </w:p>
        </w:tc>
        <w:tc>
          <w:tcPr>
            <w:tcW w:w="1559" w:type="dxa"/>
          </w:tcPr>
          <w:p w:rsidR="00B961C2" w:rsidRPr="00005CCB" w:rsidRDefault="00B961C2" w:rsidP="00564485">
            <w:pPr>
              <w:spacing w:after="0" w:line="240" w:lineRule="auto"/>
              <w:jc w:val="center"/>
              <w:rPr>
                <w:rFonts w:ascii="Times New Roman" w:hAnsi="Times New Roman" w:cs="Times New Roman"/>
                <w:shd w:val="clear" w:color="auto" w:fill="FFFFFF"/>
              </w:rPr>
            </w:pPr>
            <w:r w:rsidRPr="00005CCB">
              <w:rPr>
                <w:rFonts w:ascii="Times New Roman" w:hAnsi="Times New Roman" w:cs="Times New Roman"/>
                <w:shd w:val="clear" w:color="auto" w:fill="FFFFFF"/>
              </w:rPr>
              <w:t>74.90.20.144</w:t>
            </w:r>
          </w:p>
        </w:tc>
        <w:tc>
          <w:tcPr>
            <w:tcW w:w="2268" w:type="dxa"/>
          </w:tcPr>
          <w:p w:rsidR="00B961C2" w:rsidRPr="00F61B79" w:rsidRDefault="00B961C2" w:rsidP="00564485">
            <w:pPr>
              <w:spacing w:after="0" w:line="240" w:lineRule="auto"/>
              <w:ind w:left="-284" w:firstLine="284"/>
              <w:jc w:val="center"/>
              <w:rPr>
                <w:rFonts w:ascii="Times New Roman" w:hAnsi="Times New Roman"/>
              </w:rPr>
            </w:pPr>
            <w:r>
              <w:rPr>
                <w:rFonts w:ascii="Times New Roman" w:hAnsi="Times New Roman"/>
              </w:rPr>
              <w:t>-</w:t>
            </w:r>
          </w:p>
        </w:tc>
        <w:tc>
          <w:tcPr>
            <w:tcW w:w="1134" w:type="dxa"/>
            <w:tcMar>
              <w:left w:w="75" w:type="dxa"/>
            </w:tcMar>
          </w:tcPr>
          <w:p w:rsidR="00B961C2" w:rsidRPr="00F61B79" w:rsidRDefault="00B961C2" w:rsidP="00564485">
            <w:pPr>
              <w:spacing w:after="0" w:line="240" w:lineRule="auto"/>
              <w:ind w:left="-284" w:firstLine="284"/>
              <w:jc w:val="center"/>
              <w:rPr>
                <w:rFonts w:ascii="Times New Roman" w:hAnsi="Times New Roman"/>
              </w:rPr>
            </w:pPr>
            <w:r w:rsidRPr="00F61B79">
              <w:rPr>
                <w:rFonts w:ascii="Times New Roman" w:hAnsi="Times New Roman"/>
              </w:rPr>
              <w:t>1</w:t>
            </w:r>
          </w:p>
        </w:tc>
        <w:tc>
          <w:tcPr>
            <w:tcW w:w="1276" w:type="dxa"/>
            <w:shd w:val="clear" w:color="auto" w:fill="FFFF00"/>
            <w:tcMar>
              <w:left w:w="75" w:type="dxa"/>
            </w:tcMar>
          </w:tcPr>
          <w:p w:rsidR="00B961C2" w:rsidRPr="00F61B79" w:rsidRDefault="00B961C2" w:rsidP="00564485">
            <w:pPr>
              <w:spacing w:after="0" w:line="240" w:lineRule="auto"/>
              <w:ind w:left="-284" w:right="-143" w:firstLine="284"/>
              <w:jc w:val="center"/>
              <w:rPr>
                <w:rFonts w:ascii="Times New Roman" w:hAnsi="Times New Roman"/>
              </w:rPr>
            </w:pPr>
          </w:p>
        </w:tc>
      </w:tr>
      <w:tr w:rsidR="00B961C2" w:rsidRPr="00F61B79" w:rsidTr="00E131B1">
        <w:trPr>
          <w:trHeight w:val="693"/>
        </w:trPr>
        <w:tc>
          <w:tcPr>
            <w:tcW w:w="426" w:type="dxa"/>
            <w:tcMar>
              <w:left w:w="75" w:type="dxa"/>
            </w:tcMar>
          </w:tcPr>
          <w:p w:rsidR="00B961C2" w:rsidRPr="00F61B79" w:rsidRDefault="00B961C2" w:rsidP="00564485">
            <w:pPr>
              <w:spacing w:after="0" w:line="240" w:lineRule="auto"/>
              <w:ind w:left="-284" w:right="-143" w:firstLine="284"/>
              <w:rPr>
                <w:rFonts w:ascii="Times New Roman" w:hAnsi="Times New Roman"/>
              </w:rPr>
            </w:pPr>
            <w:r w:rsidRPr="00F61B79">
              <w:rPr>
                <w:rFonts w:ascii="Times New Roman" w:hAnsi="Times New Roman"/>
              </w:rPr>
              <w:t>2</w:t>
            </w:r>
          </w:p>
        </w:tc>
        <w:tc>
          <w:tcPr>
            <w:tcW w:w="4252" w:type="dxa"/>
            <w:tcMar>
              <w:left w:w="75" w:type="dxa"/>
            </w:tcMar>
          </w:tcPr>
          <w:p w:rsidR="00B961C2" w:rsidRPr="00F61B79" w:rsidRDefault="00B961C2" w:rsidP="00564485">
            <w:pPr>
              <w:spacing w:after="0" w:line="240" w:lineRule="auto"/>
              <w:rPr>
                <w:rFonts w:ascii="Times New Roman" w:hAnsi="Times New Roman"/>
              </w:rPr>
            </w:pPr>
            <w:r w:rsidRPr="00F61B79">
              <w:rPr>
                <w:rFonts w:ascii="Times New Roman" w:hAnsi="Times New Roman" w:cs="Times New Roman"/>
                <w:shd w:val="clear" w:color="auto" w:fill="FFFFFF"/>
              </w:rPr>
              <w:t xml:space="preserve">Предоставление комплекса «Максимальная защита» средства защиты информации </w:t>
            </w:r>
            <w:r>
              <w:rPr>
                <w:rFonts w:ascii="Times New Roman" w:hAnsi="Times New Roman" w:cs="Times New Roman"/>
                <w:shd w:val="clear" w:color="auto" w:fill="FFFFFF"/>
              </w:rPr>
              <w:t>«</w:t>
            </w:r>
            <w:r w:rsidRPr="00F61B79">
              <w:rPr>
                <w:rFonts w:ascii="Times New Roman" w:hAnsi="Times New Roman" w:cs="Times New Roman"/>
                <w:shd w:val="clear" w:color="auto" w:fill="FFFFFF"/>
              </w:rPr>
              <w:t>Secret Net Studio 8</w:t>
            </w:r>
            <w:r>
              <w:rPr>
                <w:rFonts w:ascii="Times New Roman" w:hAnsi="Times New Roman" w:cs="Times New Roman"/>
                <w:shd w:val="clear" w:color="auto" w:fill="FFFFFF"/>
              </w:rPr>
              <w:t>»</w:t>
            </w:r>
          </w:p>
        </w:tc>
        <w:tc>
          <w:tcPr>
            <w:tcW w:w="1559" w:type="dxa"/>
          </w:tcPr>
          <w:p w:rsidR="00B961C2" w:rsidRPr="00005CCB" w:rsidRDefault="00005CCB" w:rsidP="00564485">
            <w:pPr>
              <w:spacing w:after="0" w:line="240" w:lineRule="auto"/>
              <w:jc w:val="center"/>
              <w:rPr>
                <w:rFonts w:ascii="Times New Roman" w:hAnsi="Times New Roman" w:cs="Times New Roman"/>
                <w:shd w:val="clear" w:color="auto" w:fill="FFFFFF"/>
              </w:rPr>
            </w:pPr>
            <w:r w:rsidRPr="00005CCB">
              <w:rPr>
                <w:rFonts w:ascii="Times New Roman" w:hAnsi="Times New Roman" w:cs="Times New Roman"/>
                <w:shd w:val="clear" w:color="auto" w:fill="FFFFFF"/>
              </w:rPr>
              <w:t>58.29.50.000</w:t>
            </w:r>
          </w:p>
        </w:tc>
        <w:tc>
          <w:tcPr>
            <w:tcW w:w="2268" w:type="dxa"/>
          </w:tcPr>
          <w:p w:rsidR="00B961C2" w:rsidRPr="00005CCB" w:rsidRDefault="00005CCB" w:rsidP="00E131B1">
            <w:pPr>
              <w:spacing w:after="0" w:line="240" w:lineRule="auto"/>
              <w:jc w:val="center"/>
              <w:rPr>
                <w:rFonts w:ascii="Times New Roman" w:hAnsi="Times New Roman"/>
                <w:bCs/>
              </w:rPr>
            </w:pPr>
            <w:r w:rsidRPr="00005CCB">
              <w:rPr>
                <w:rFonts w:ascii="Times New Roman" w:hAnsi="Times New Roman"/>
                <w:bCs/>
              </w:rPr>
              <w:t>Реестровая запись №</w:t>
            </w:r>
            <w:r>
              <w:rPr>
                <w:rFonts w:ascii="Times New Roman" w:hAnsi="Times New Roman"/>
                <w:bCs/>
              </w:rPr>
              <w:t xml:space="preserve"> </w:t>
            </w:r>
            <w:r w:rsidRPr="00005CCB">
              <w:rPr>
                <w:rFonts w:ascii="Times New Roman" w:hAnsi="Times New Roman"/>
                <w:bCs/>
              </w:rPr>
              <w:t>3855 от 16.08.2017</w:t>
            </w:r>
          </w:p>
        </w:tc>
        <w:tc>
          <w:tcPr>
            <w:tcW w:w="1134" w:type="dxa"/>
            <w:tcMar>
              <w:left w:w="75" w:type="dxa"/>
            </w:tcMar>
          </w:tcPr>
          <w:p w:rsidR="00B961C2" w:rsidRPr="00F61B79" w:rsidRDefault="00B961C2" w:rsidP="00564485">
            <w:pPr>
              <w:spacing w:after="0" w:line="240" w:lineRule="auto"/>
              <w:ind w:left="-284" w:firstLine="284"/>
              <w:jc w:val="center"/>
              <w:rPr>
                <w:rFonts w:ascii="Times New Roman" w:hAnsi="Times New Roman"/>
              </w:rPr>
            </w:pPr>
            <w:r w:rsidRPr="00F61B79">
              <w:rPr>
                <w:rFonts w:ascii="Times New Roman" w:hAnsi="Times New Roman"/>
              </w:rPr>
              <w:t>1</w:t>
            </w:r>
          </w:p>
        </w:tc>
        <w:tc>
          <w:tcPr>
            <w:tcW w:w="1276" w:type="dxa"/>
            <w:shd w:val="clear" w:color="auto" w:fill="FFFF00"/>
            <w:tcMar>
              <w:left w:w="75" w:type="dxa"/>
            </w:tcMar>
          </w:tcPr>
          <w:p w:rsidR="00B961C2" w:rsidRPr="00F61B79" w:rsidRDefault="00B961C2" w:rsidP="00564485">
            <w:pPr>
              <w:spacing w:after="0" w:line="240" w:lineRule="auto"/>
              <w:ind w:left="-284" w:right="-143" w:firstLine="284"/>
              <w:jc w:val="center"/>
              <w:rPr>
                <w:rFonts w:ascii="Times New Roman" w:hAnsi="Times New Roman"/>
              </w:rPr>
            </w:pPr>
          </w:p>
        </w:tc>
      </w:tr>
      <w:tr w:rsidR="00B961C2" w:rsidRPr="00F61B79" w:rsidTr="00E131B1">
        <w:trPr>
          <w:trHeight w:val="407"/>
        </w:trPr>
        <w:tc>
          <w:tcPr>
            <w:tcW w:w="426" w:type="dxa"/>
            <w:tcMar>
              <w:left w:w="75" w:type="dxa"/>
            </w:tcMar>
          </w:tcPr>
          <w:p w:rsidR="00B961C2" w:rsidRPr="00F61B79" w:rsidRDefault="00B961C2" w:rsidP="00564485">
            <w:pPr>
              <w:spacing w:after="0" w:line="240" w:lineRule="auto"/>
              <w:ind w:left="-284" w:right="-143" w:firstLine="284"/>
              <w:rPr>
                <w:rFonts w:ascii="Times New Roman" w:hAnsi="Times New Roman"/>
              </w:rPr>
            </w:pPr>
            <w:r w:rsidRPr="00F61B79">
              <w:rPr>
                <w:rFonts w:ascii="Times New Roman" w:hAnsi="Times New Roman"/>
              </w:rPr>
              <w:t>3</w:t>
            </w:r>
          </w:p>
        </w:tc>
        <w:tc>
          <w:tcPr>
            <w:tcW w:w="4252" w:type="dxa"/>
            <w:tcMar>
              <w:left w:w="75" w:type="dxa"/>
            </w:tcMar>
          </w:tcPr>
          <w:p w:rsidR="00B961C2" w:rsidRPr="00F61B79" w:rsidRDefault="00B961C2" w:rsidP="00564485">
            <w:pPr>
              <w:spacing w:after="0" w:line="240" w:lineRule="auto"/>
              <w:rPr>
                <w:rFonts w:ascii="Times New Roman" w:hAnsi="Times New Roman"/>
              </w:rPr>
            </w:pPr>
            <w:r w:rsidRPr="00F61B79">
              <w:rPr>
                <w:rFonts w:ascii="Times New Roman" w:hAnsi="Times New Roman" w:cs="Times New Roman"/>
                <w:shd w:val="clear" w:color="auto" w:fill="FFFFFF"/>
              </w:rPr>
              <w:t>Установка и настройка программного обеспечения</w:t>
            </w:r>
            <w:r w:rsidR="00005CCB">
              <w:rPr>
                <w:rFonts w:ascii="Times New Roman" w:hAnsi="Times New Roman" w:cs="Times New Roman"/>
                <w:shd w:val="clear" w:color="auto" w:fill="FFFFFF"/>
              </w:rPr>
              <w:t xml:space="preserve"> «</w:t>
            </w:r>
            <w:r w:rsidR="00005CCB" w:rsidRPr="00F61B79">
              <w:rPr>
                <w:rFonts w:ascii="Times New Roman" w:hAnsi="Times New Roman" w:cs="Times New Roman"/>
                <w:shd w:val="clear" w:color="auto" w:fill="FFFFFF"/>
              </w:rPr>
              <w:t>Secret Net Studio 8</w:t>
            </w:r>
            <w:r w:rsidR="00005CCB">
              <w:rPr>
                <w:rFonts w:ascii="Times New Roman" w:hAnsi="Times New Roman" w:cs="Times New Roman"/>
                <w:shd w:val="clear" w:color="auto" w:fill="FFFFFF"/>
              </w:rPr>
              <w:t>»</w:t>
            </w:r>
          </w:p>
        </w:tc>
        <w:tc>
          <w:tcPr>
            <w:tcW w:w="1559" w:type="dxa"/>
          </w:tcPr>
          <w:p w:rsidR="00B961C2" w:rsidRPr="00005CCB" w:rsidRDefault="00B961C2" w:rsidP="00564485">
            <w:pPr>
              <w:spacing w:after="0" w:line="240" w:lineRule="auto"/>
              <w:jc w:val="center"/>
              <w:rPr>
                <w:rFonts w:ascii="Times New Roman" w:hAnsi="Times New Roman" w:cs="Times New Roman"/>
                <w:shd w:val="clear" w:color="auto" w:fill="FFFFFF"/>
              </w:rPr>
            </w:pPr>
            <w:r w:rsidRPr="00005CCB">
              <w:rPr>
                <w:rFonts w:ascii="Times New Roman" w:hAnsi="Times New Roman" w:cs="Times New Roman"/>
                <w:shd w:val="clear" w:color="auto" w:fill="FFFFFF"/>
              </w:rPr>
              <w:t>62.03.12.120</w:t>
            </w:r>
          </w:p>
        </w:tc>
        <w:tc>
          <w:tcPr>
            <w:tcW w:w="2268" w:type="dxa"/>
          </w:tcPr>
          <w:p w:rsidR="00B961C2" w:rsidRPr="00005CCB" w:rsidRDefault="00005CCB" w:rsidP="00E131B1">
            <w:pPr>
              <w:spacing w:after="0" w:line="240" w:lineRule="auto"/>
              <w:jc w:val="center"/>
              <w:rPr>
                <w:rFonts w:ascii="Times New Roman" w:hAnsi="Times New Roman"/>
                <w:bCs/>
              </w:rPr>
            </w:pPr>
            <w:r w:rsidRPr="00005CCB">
              <w:rPr>
                <w:rFonts w:ascii="Times New Roman" w:hAnsi="Times New Roman"/>
                <w:bCs/>
              </w:rPr>
              <w:t>Реестровая запись №</w:t>
            </w:r>
            <w:r>
              <w:rPr>
                <w:rFonts w:ascii="Times New Roman" w:hAnsi="Times New Roman"/>
                <w:bCs/>
              </w:rPr>
              <w:t xml:space="preserve"> </w:t>
            </w:r>
            <w:r w:rsidRPr="00005CCB">
              <w:rPr>
                <w:rFonts w:ascii="Times New Roman" w:hAnsi="Times New Roman"/>
                <w:bCs/>
              </w:rPr>
              <w:t>3855 от 16.08.2017</w:t>
            </w:r>
          </w:p>
        </w:tc>
        <w:tc>
          <w:tcPr>
            <w:tcW w:w="1134" w:type="dxa"/>
            <w:tcMar>
              <w:left w:w="75" w:type="dxa"/>
            </w:tcMar>
          </w:tcPr>
          <w:p w:rsidR="00B961C2" w:rsidRPr="00F61B79" w:rsidRDefault="00B961C2" w:rsidP="00564485">
            <w:pPr>
              <w:spacing w:after="0" w:line="240" w:lineRule="auto"/>
              <w:ind w:left="-284" w:firstLine="284"/>
              <w:jc w:val="center"/>
              <w:rPr>
                <w:rFonts w:ascii="Times New Roman" w:hAnsi="Times New Roman"/>
              </w:rPr>
            </w:pPr>
            <w:r w:rsidRPr="00F61B79">
              <w:rPr>
                <w:rFonts w:ascii="Times New Roman" w:hAnsi="Times New Roman"/>
              </w:rPr>
              <w:t>1</w:t>
            </w:r>
          </w:p>
        </w:tc>
        <w:tc>
          <w:tcPr>
            <w:tcW w:w="1276" w:type="dxa"/>
            <w:shd w:val="clear" w:color="auto" w:fill="FFFF00"/>
            <w:tcMar>
              <w:left w:w="75" w:type="dxa"/>
            </w:tcMar>
          </w:tcPr>
          <w:p w:rsidR="00B961C2" w:rsidRPr="00F61B79" w:rsidRDefault="00B961C2" w:rsidP="00564485">
            <w:pPr>
              <w:spacing w:after="0" w:line="240" w:lineRule="auto"/>
              <w:ind w:left="-284" w:right="-143" w:firstLine="284"/>
              <w:jc w:val="center"/>
              <w:rPr>
                <w:rFonts w:ascii="Times New Roman" w:hAnsi="Times New Roman"/>
              </w:rPr>
            </w:pPr>
          </w:p>
        </w:tc>
      </w:tr>
      <w:tr w:rsidR="00B961C2" w:rsidRPr="00F61B79" w:rsidTr="00E131B1">
        <w:trPr>
          <w:trHeight w:val="582"/>
        </w:trPr>
        <w:tc>
          <w:tcPr>
            <w:tcW w:w="426" w:type="dxa"/>
            <w:tcMar>
              <w:left w:w="75" w:type="dxa"/>
            </w:tcMar>
          </w:tcPr>
          <w:p w:rsidR="00B961C2" w:rsidRPr="00F61B79" w:rsidRDefault="00B961C2" w:rsidP="00564485">
            <w:pPr>
              <w:spacing w:after="0" w:line="240" w:lineRule="auto"/>
              <w:ind w:left="-284" w:right="-143" w:firstLine="284"/>
              <w:rPr>
                <w:rFonts w:ascii="Times New Roman" w:hAnsi="Times New Roman"/>
              </w:rPr>
            </w:pPr>
            <w:r w:rsidRPr="00F61B79">
              <w:rPr>
                <w:rFonts w:ascii="Times New Roman" w:hAnsi="Times New Roman"/>
              </w:rPr>
              <w:t>4</w:t>
            </w:r>
          </w:p>
        </w:tc>
        <w:tc>
          <w:tcPr>
            <w:tcW w:w="4252" w:type="dxa"/>
            <w:tcMar>
              <w:left w:w="75" w:type="dxa"/>
            </w:tcMar>
          </w:tcPr>
          <w:p w:rsidR="00B961C2" w:rsidRPr="00F61B79" w:rsidRDefault="00B961C2" w:rsidP="00564485">
            <w:pPr>
              <w:spacing w:after="0" w:line="240" w:lineRule="auto"/>
              <w:rPr>
                <w:rFonts w:ascii="Times New Roman" w:hAnsi="Times New Roman"/>
              </w:rPr>
            </w:pPr>
            <w:r w:rsidRPr="00F61B79">
              <w:rPr>
                <w:rFonts w:ascii="Times New Roman" w:hAnsi="Times New Roman" w:cs="Times New Roman"/>
                <w:shd w:val="clear" w:color="auto" w:fill="FFFFFF"/>
              </w:rPr>
              <w:t xml:space="preserve">Прямая техническая поддержка и консультация по работе с порталом </w:t>
            </w:r>
            <w:r>
              <w:rPr>
                <w:rFonts w:ascii="Times New Roman" w:hAnsi="Times New Roman" w:cs="Times New Roman"/>
                <w:shd w:val="clear" w:color="auto" w:fill="FFFFFF"/>
              </w:rPr>
              <w:t>«</w:t>
            </w:r>
            <w:r w:rsidRPr="00F61B79">
              <w:rPr>
                <w:rFonts w:ascii="Times New Roman" w:hAnsi="Times New Roman" w:cs="Times New Roman"/>
                <w:shd w:val="clear" w:color="auto" w:fill="FFFFFF"/>
              </w:rPr>
              <w:t>ФИС ФРДО</w:t>
            </w:r>
            <w:r>
              <w:rPr>
                <w:rFonts w:ascii="Times New Roman" w:hAnsi="Times New Roman" w:cs="Times New Roman"/>
                <w:shd w:val="clear" w:color="auto" w:fill="FFFFFF"/>
              </w:rPr>
              <w:t>»</w:t>
            </w:r>
            <w:r w:rsidRPr="00F61B79">
              <w:rPr>
                <w:rFonts w:ascii="Times New Roman" w:hAnsi="Times New Roman" w:cs="Times New Roman"/>
                <w:shd w:val="clear" w:color="auto" w:fill="FFFFFF"/>
              </w:rPr>
              <w:t xml:space="preserve"> сроком на 1 год</w:t>
            </w:r>
          </w:p>
        </w:tc>
        <w:tc>
          <w:tcPr>
            <w:tcW w:w="1559" w:type="dxa"/>
          </w:tcPr>
          <w:p w:rsidR="00B961C2" w:rsidRPr="00005CCB" w:rsidRDefault="00B961C2" w:rsidP="00564485">
            <w:pPr>
              <w:spacing w:after="0" w:line="240" w:lineRule="auto"/>
              <w:jc w:val="center"/>
              <w:rPr>
                <w:rFonts w:ascii="Times New Roman" w:hAnsi="Times New Roman" w:cs="Times New Roman"/>
                <w:shd w:val="clear" w:color="auto" w:fill="FFFFFF"/>
              </w:rPr>
            </w:pPr>
            <w:r w:rsidRPr="00005CCB">
              <w:rPr>
                <w:rFonts w:ascii="Times New Roman" w:hAnsi="Times New Roman" w:cs="Times New Roman"/>
                <w:shd w:val="clear" w:color="auto" w:fill="FFFFFF"/>
              </w:rPr>
              <w:t>62.03.12.120</w:t>
            </w:r>
          </w:p>
        </w:tc>
        <w:tc>
          <w:tcPr>
            <w:tcW w:w="2268" w:type="dxa"/>
          </w:tcPr>
          <w:p w:rsidR="00B961C2" w:rsidRPr="00B961C2" w:rsidRDefault="00B961C2" w:rsidP="00E131B1">
            <w:pPr>
              <w:spacing w:after="0" w:line="240" w:lineRule="auto"/>
              <w:jc w:val="center"/>
              <w:rPr>
                <w:rFonts w:ascii="Times New Roman" w:hAnsi="Times New Roman"/>
                <w:bCs/>
              </w:rPr>
            </w:pPr>
            <w:r w:rsidRPr="00B961C2">
              <w:rPr>
                <w:rFonts w:ascii="Times New Roman" w:hAnsi="Times New Roman"/>
                <w:bCs/>
              </w:rPr>
              <w:t>Реестровая запись №</w:t>
            </w:r>
            <w:r>
              <w:rPr>
                <w:rFonts w:ascii="Times New Roman" w:hAnsi="Times New Roman"/>
                <w:bCs/>
              </w:rPr>
              <w:t xml:space="preserve"> </w:t>
            </w:r>
            <w:r w:rsidRPr="00B961C2">
              <w:rPr>
                <w:rFonts w:ascii="Times New Roman" w:hAnsi="Times New Roman"/>
                <w:bCs/>
              </w:rPr>
              <w:t>24269 от 04.10.2024</w:t>
            </w:r>
          </w:p>
        </w:tc>
        <w:tc>
          <w:tcPr>
            <w:tcW w:w="1134" w:type="dxa"/>
            <w:tcMar>
              <w:left w:w="75" w:type="dxa"/>
            </w:tcMar>
          </w:tcPr>
          <w:p w:rsidR="00B961C2" w:rsidRPr="00F61B79" w:rsidRDefault="00B961C2" w:rsidP="00564485">
            <w:pPr>
              <w:spacing w:after="0" w:line="240" w:lineRule="auto"/>
              <w:ind w:left="-284" w:firstLine="284"/>
              <w:jc w:val="center"/>
              <w:rPr>
                <w:rFonts w:ascii="Times New Roman" w:hAnsi="Times New Roman"/>
              </w:rPr>
            </w:pPr>
            <w:r w:rsidRPr="00F61B79">
              <w:rPr>
                <w:rFonts w:ascii="Times New Roman" w:hAnsi="Times New Roman"/>
              </w:rPr>
              <w:t>1</w:t>
            </w:r>
          </w:p>
        </w:tc>
        <w:tc>
          <w:tcPr>
            <w:tcW w:w="1276" w:type="dxa"/>
            <w:shd w:val="clear" w:color="auto" w:fill="FFFF00"/>
            <w:tcMar>
              <w:left w:w="75" w:type="dxa"/>
            </w:tcMar>
          </w:tcPr>
          <w:p w:rsidR="00B961C2" w:rsidRPr="00F61B79" w:rsidRDefault="00B961C2" w:rsidP="00564485">
            <w:pPr>
              <w:spacing w:after="0" w:line="240" w:lineRule="auto"/>
              <w:ind w:left="-284" w:right="-143" w:firstLine="284"/>
              <w:jc w:val="center"/>
              <w:rPr>
                <w:rFonts w:ascii="Times New Roman" w:hAnsi="Times New Roman"/>
              </w:rPr>
            </w:pPr>
          </w:p>
        </w:tc>
      </w:tr>
      <w:tr w:rsidR="00B961C2" w:rsidRPr="00F61B79" w:rsidTr="00B961C2">
        <w:trPr>
          <w:trHeight w:val="228"/>
        </w:trPr>
        <w:tc>
          <w:tcPr>
            <w:tcW w:w="9639" w:type="dxa"/>
            <w:gridSpan w:val="5"/>
          </w:tcPr>
          <w:p w:rsidR="00B961C2" w:rsidRPr="00F61B79" w:rsidRDefault="00B961C2" w:rsidP="00564485">
            <w:pPr>
              <w:spacing w:after="0" w:line="240" w:lineRule="auto"/>
              <w:ind w:right="-2"/>
              <w:jc w:val="right"/>
              <w:rPr>
                <w:rFonts w:ascii="Times New Roman" w:hAnsi="Times New Roman"/>
              </w:rPr>
            </w:pPr>
            <w:r w:rsidRPr="00F61B79">
              <w:rPr>
                <w:rFonts w:ascii="Times New Roman" w:hAnsi="Times New Roman"/>
              </w:rPr>
              <w:t>ИТОГО</w:t>
            </w:r>
            <w:r w:rsidRPr="00F61B79">
              <w:rPr>
                <w:rFonts w:ascii="Times New Roman" w:hAnsi="Times New Roman"/>
                <w:lang w:val="en-US"/>
              </w:rPr>
              <w:t>:</w:t>
            </w:r>
          </w:p>
        </w:tc>
        <w:tc>
          <w:tcPr>
            <w:tcW w:w="1276" w:type="dxa"/>
            <w:shd w:val="clear" w:color="auto" w:fill="FFFF00"/>
            <w:vAlign w:val="center"/>
          </w:tcPr>
          <w:p w:rsidR="00B961C2" w:rsidRPr="00F61B79" w:rsidRDefault="00B961C2" w:rsidP="00564485">
            <w:pPr>
              <w:spacing w:after="0" w:line="240" w:lineRule="auto"/>
              <w:ind w:left="-284" w:right="-143" w:firstLine="284"/>
              <w:jc w:val="center"/>
              <w:rPr>
                <w:rFonts w:ascii="Times New Roman" w:hAnsi="Times New Roman"/>
              </w:rPr>
            </w:pPr>
          </w:p>
        </w:tc>
      </w:tr>
    </w:tbl>
    <w:p w:rsidR="001644DE" w:rsidRPr="000437D6" w:rsidRDefault="001644DE" w:rsidP="001644DE">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1644DE">
      <w:headerReference w:type="first" r:id="rId18"/>
      <w:footerReference w:type="first" r:id="rId19"/>
      <w:pgSz w:w="11906" w:h="16838"/>
      <w:pgMar w:top="538" w:right="282" w:bottom="567" w:left="42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7C0" w:rsidRDefault="00B877C0">
      <w:pPr>
        <w:spacing w:after="0" w:line="240" w:lineRule="auto"/>
      </w:pPr>
      <w:r>
        <w:separator/>
      </w:r>
    </w:p>
  </w:endnote>
  <w:endnote w:type="continuationSeparator" w:id="0">
    <w:p w:rsidR="00B877C0" w:rsidRDefault="00B8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44DF" w:rsidRDefault="00E844D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844D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844D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844D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844D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131B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844DF">
    <w:pPr>
      <w:pStyle w:val="ab"/>
      <w:jc w:val="right"/>
    </w:pPr>
    <w:sdt>
      <w:sdtPr>
        <w:id w:val="1529982763"/>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131B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7C0" w:rsidRDefault="00B877C0">
      <w:pPr>
        <w:spacing w:after="0" w:line="240" w:lineRule="auto"/>
      </w:pPr>
      <w:r>
        <w:separator/>
      </w:r>
    </w:p>
  </w:footnote>
  <w:footnote w:type="continuationSeparator" w:id="0">
    <w:p w:rsidR="00B877C0" w:rsidRDefault="00B877C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44DF" w:rsidRDefault="00E844D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44DF" w:rsidRDefault="00E844D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844DF" w:rsidRDefault="00E844D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05CCB"/>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46F24"/>
    <w:rsid w:val="00153E43"/>
    <w:rsid w:val="0015409D"/>
    <w:rsid w:val="001570CF"/>
    <w:rsid w:val="001608FF"/>
    <w:rsid w:val="00162746"/>
    <w:rsid w:val="001644DE"/>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64EE"/>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2C2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D689B"/>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6DC0"/>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877C0"/>
    <w:rsid w:val="00B961C2"/>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56CB9"/>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4536"/>
    <w:rsid w:val="00DB54FF"/>
    <w:rsid w:val="00DB5EE8"/>
    <w:rsid w:val="00DB6A09"/>
    <w:rsid w:val="00DC11FC"/>
    <w:rsid w:val="00DD6DFD"/>
    <w:rsid w:val="00DE242D"/>
    <w:rsid w:val="00DE5680"/>
    <w:rsid w:val="00DF64BD"/>
    <w:rsid w:val="00DF79BE"/>
    <w:rsid w:val="00E02EB4"/>
    <w:rsid w:val="00E06D2F"/>
    <w:rsid w:val="00E131B1"/>
    <w:rsid w:val="00E23D7F"/>
    <w:rsid w:val="00E271DF"/>
    <w:rsid w:val="00E300DF"/>
    <w:rsid w:val="00E377D1"/>
    <w:rsid w:val="00E52880"/>
    <w:rsid w:val="00E70CD9"/>
    <w:rsid w:val="00E71162"/>
    <w:rsid w:val="00E768F9"/>
    <w:rsid w:val="00E76E96"/>
    <w:rsid w:val="00E80564"/>
    <w:rsid w:val="00E81B61"/>
    <w:rsid w:val="00E844DF"/>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text-primary">
    <w:name w:val="text-primary"/>
    <w:basedOn w:val="a1"/>
    <w:rsid w:val="00B96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A959E-574F-431F-81B5-FBF80BB8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2025-05-07T10:28:00Z</dcterms:created>
  <dcterms:modified xsi:type="dcterms:W3CDTF">2025-05-07T10:28:00Z</dcterms:modified>
</cp:coreProperties>
</file>