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D5F6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9494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B949E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Свидетельство о государственной регистрации (ДЕЗСРЕДСТВА)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B949E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B949E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B949E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B949E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B949E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B949E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B949E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B949E7">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B949E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9494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Лицензия  на осуществление деятельности по производству, хранению и поставке спиртосодержащей непищевой продукции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B949E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B949E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B949E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B949E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9494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B949E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949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B949E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B949E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949E7">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35" w:type="dxa"/>
        <w:tblInd w:w="108" w:type="dxa"/>
        <w:tblLayout w:type="fixed"/>
        <w:tblLook w:val="04A0" w:firstRow="1" w:lastRow="0" w:firstColumn="1" w:lastColumn="0" w:noHBand="0" w:noVBand="1"/>
      </w:tblPr>
      <w:tblGrid>
        <w:gridCol w:w="426"/>
        <w:gridCol w:w="1417"/>
        <w:gridCol w:w="992"/>
        <w:gridCol w:w="1985"/>
        <w:gridCol w:w="1559"/>
        <w:gridCol w:w="1134"/>
        <w:gridCol w:w="1701"/>
        <w:gridCol w:w="284"/>
        <w:gridCol w:w="2126"/>
        <w:gridCol w:w="992"/>
        <w:gridCol w:w="709"/>
        <w:gridCol w:w="709"/>
        <w:gridCol w:w="567"/>
        <w:gridCol w:w="567"/>
        <w:gridCol w:w="567"/>
      </w:tblGrid>
      <w:tr w:rsidR="003450AE" w:rsidRPr="0079494B" w:rsidTr="003450AE">
        <w:trPr>
          <w:trHeight w:val="2929"/>
        </w:trPr>
        <w:tc>
          <w:tcPr>
            <w:tcW w:w="426" w:type="dxa"/>
            <w:tcBorders>
              <w:top w:val="single" w:sz="8" w:space="0" w:color="auto"/>
              <w:left w:val="single" w:sz="8" w:space="0" w:color="auto"/>
              <w:bottom w:val="single" w:sz="4" w:space="0" w:color="auto"/>
              <w:right w:val="single" w:sz="4" w:space="0" w:color="auto"/>
            </w:tcBorders>
            <w:shd w:val="clear" w:color="FFFFCC" w:fill="FFFFFF"/>
            <w:hideMark/>
          </w:tcPr>
          <w:p w:rsidR="003450AE" w:rsidRPr="008B5464" w:rsidRDefault="003450AE" w:rsidP="000D7610">
            <w:pPr>
              <w:spacing w:after="0" w:line="240" w:lineRule="auto"/>
              <w:jc w:val="center"/>
              <w:rPr>
                <w:rFonts w:ascii="Times New Roman" w:eastAsia="Times New Roman" w:hAnsi="Times New Roman" w:cs="Times New Roman"/>
                <w:b/>
                <w:color w:val="000000"/>
                <w:sz w:val="14"/>
                <w:szCs w:val="14"/>
                <w:lang w:eastAsia="ru-RU"/>
              </w:rPr>
            </w:pPr>
            <w:r w:rsidRPr="008B5464">
              <w:rPr>
                <w:rFonts w:ascii="Times New Roman" w:eastAsia="Times New Roman" w:hAnsi="Times New Roman" w:cs="Times New Roman"/>
                <w:b/>
                <w:color w:val="000000"/>
                <w:sz w:val="14"/>
                <w:szCs w:val="14"/>
                <w:lang w:eastAsia="ru-RU"/>
              </w:rPr>
              <w:t>№</w:t>
            </w:r>
          </w:p>
        </w:tc>
        <w:tc>
          <w:tcPr>
            <w:tcW w:w="1417" w:type="dxa"/>
            <w:tcBorders>
              <w:top w:val="single" w:sz="8" w:space="0" w:color="auto"/>
              <w:left w:val="single" w:sz="4" w:space="0" w:color="auto"/>
              <w:bottom w:val="single" w:sz="4" w:space="0" w:color="auto"/>
              <w:right w:val="single" w:sz="4" w:space="0" w:color="auto"/>
            </w:tcBorders>
            <w:shd w:val="clear" w:color="auto" w:fill="auto"/>
            <w:hideMark/>
          </w:tcPr>
          <w:p w:rsidR="003450AE" w:rsidRPr="008B5464" w:rsidRDefault="003450AE" w:rsidP="000D7610">
            <w:pPr>
              <w:spacing w:after="0" w:line="240" w:lineRule="auto"/>
              <w:jc w:val="center"/>
              <w:rPr>
                <w:rFonts w:ascii="Times New Roman" w:eastAsia="Times New Roman" w:hAnsi="Times New Roman" w:cs="Times New Roman"/>
                <w:b/>
                <w:color w:val="000000"/>
                <w:sz w:val="14"/>
                <w:szCs w:val="14"/>
                <w:lang w:eastAsia="ru-RU"/>
              </w:rPr>
            </w:pPr>
            <w:r w:rsidRPr="008B5464">
              <w:rPr>
                <w:rFonts w:ascii="Times New Roman" w:eastAsia="Times New Roman" w:hAnsi="Times New Roman" w:cs="Times New Roman"/>
                <w:b/>
                <w:color w:val="000000"/>
                <w:sz w:val="14"/>
                <w:szCs w:val="14"/>
                <w:lang w:eastAsia="ru-RU"/>
              </w:rPr>
              <w:t>Наименование товара</w:t>
            </w:r>
          </w:p>
        </w:tc>
        <w:tc>
          <w:tcPr>
            <w:tcW w:w="992" w:type="dxa"/>
            <w:tcBorders>
              <w:top w:val="single" w:sz="8" w:space="0" w:color="auto"/>
              <w:left w:val="single" w:sz="4" w:space="0" w:color="auto"/>
              <w:right w:val="single" w:sz="4" w:space="0" w:color="auto"/>
            </w:tcBorders>
          </w:tcPr>
          <w:p w:rsidR="003450AE" w:rsidRPr="00DA7FBC" w:rsidRDefault="003450AE" w:rsidP="000D7610">
            <w:pPr>
              <w:spacing w:after="0" w:line="240" w:lineRule="auto"/>
              <w:jc w:val="center"/>
              <w:rPr>
                <w:rFonts w:ascii="Times New Roman" w:eastAsia="Times New Roman" w:hAnsi="Times New Roman" w:cs="Times New Roman"/>
                <w:b/>
                <w:bCs/>
                <w:iCs/>
                <w:color w:val="000000"/>
                <w:sz w:val="14"/>
                <w:szCs w:val="14"/>
                <w:lang w:eastAsia="ru-RU"/>
              </w:rPr>
            </w:pPr>
            <w:r w:rsidRPr="00DA7FBC">
              <w:rPr>
                <w:rFonts w:ascii="Times New Roman" w:eastAsia="Times New Roman" w:hAnsi="Times New Roman" w:cs="Times New Roman"/>
                <w:b/>
                <w:bCs/>
                <w:iCs/>
                <w:color w:val="000000"/>
                <w:sz w:val="14"/>
                <w:szCs w:val="14"/>
                <w:lang w:eastAsia="ru-RU"/>
              </w:rPr>
              <w:t>Код</w:t>
            </w:r>
          </w:p>
          <w:p w:rsidR="003450AE" w:rsidRPr="00DA7FBC" w:rsidRDefault="003450AE" w:rsidP="000D7610">
            <w:pPr>
              <w:spacing w:after="0" w:line="240" w:lineRule="auto"/>
              <w:jc w:val="center"/>
              <w:rPr>
                <w:rFonts w:ascii="Times New Roman" w:eastAsia="Times New Roman" w:hAnsi="Times New Roman" w:cs="Times New Roman"/>
                <w:b/>
                <w:bCs/>
                <w:iCs/>
                <w:color w:val="000000"/>
                <w:sz w:val="14"/>
                <w:szCs w:val="14"/>
                <w:lang w:eastAsia="ru-RU"/>
              </w:rPr>
            </w:pPr>
            <w:r w:rsidRPr="00DA7FBC">
              <w:rPr>
                <w:rFonts w:ascii="Times New Roman" w:eastAsia="Times New Roman" w:hAnsi="Times New Roman" w:cs="Times New Roman"/>
                <w:b/>
                <w:bCs/>
                <w:iCs/>
                <w:color w:val="000000"/>
                <w:sz w:val="14"/>
                <w:szCs w:val="14"/>
                <w:lang w:eastAsia="ru-RU"/>
              </w:rPr>
              <w:t>КТРУ/</w:t>
            </w:r>
          </w:p>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r w:rsidRPr="00DA7FBC">
              <w:rPr>
                <w:rFonts w:ascii="Times New Roman" w:eastAsia="Times New Roman" w:hAnsi="Times New Roman" w:cs="Times New Roman"/>
                <w:b/>
                <w:bCs/>
                <w:iCs/>
                <w:color w:val="000000"/>
                <w:sz w:val="14"/>
                <w:szCs w:val="14"/>
                <w:lang w:eastAsia="ru-RU"/>
              </w:rPr>
              <w:t>ОКПД2</w:t>
            </w:r>
          </w:p>
        </w:tc>
        <w:tc>
          <w:tcPr>
            <w:tcW w:w="1985" w:type="dxa"/>
            <w:tcBorders>
              <w:top w:val="single" w:sz="8" w:space="0" w:color="auto"/>
              <w:left w:val="single" w:sz="4" w:space="0" w:color="auto"/>
              <w:bottom w:val="single" w:sz="4" w:space="0" w:color="auto"/>
              <w:right w:val="single" w:sz="4" w:space="0" w:color="auto"/>
            </w:tcBorders>
            <w:shd w:val="clear" w:color="auto" w:fill="auto"/>
            <w:hideMark/>
          </w:tcPr>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r w:rsidRPr="00223402">
              <w:rPr>
                <w:rFonts w:ascii="Times New Roman" w:eastAsia="Times New Roman" w:hAnsi="Times New Roman" w:cs="Times New Roman"/>
                <w:b/>
                <w:bCs/>
                <w:sz w:val="14"/>
                <w:szCs w:val="14"/>
                <w:lang w:eastAsia="ru-RU"/>
              </w:rPr>
              <w:t>Наименование характеристики</w:t>
            </w:r>
          </w:p>
        </w:tc>
        <w:tc>
          <w:tcPr>
            <w:tcW w:w="1559" w:type="dxa"/>
            <w:tcBorders>
              <w:top w:val="single" w:sz="8" w:space="0" w:color="auto"/>
              <w:left w:val="nil"/>
              <w:bottom w:val="single" w:sz="4" w:space="0" w:color="auto"/>
              <w:right w:val="single" w:sz="4" w:space="0" w:color="auto"/>
            </w:tcBorders>
            <w:shd w:val="clear" w:color="auto" w:fill="auto"/>
            <w:hideMark/>
          </w:tcPr>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r w:rsidRPr="00223402">
              <w:rPr>
                <w:rFonts w:ascii="Times New Roman" w:eastAsia="Times New Roman" w:hAnsi="Times New Roman" w:cs="Times New Roman"/>
                <w:b/>
                <w:bCs/>
                <w:sz w:val="14"/>
                <w:szCs w:val="14"/>
                <w:lang w:eastAsia="ru-RU"/>
              </w:rPr>
              <w:t>Значение характеристики</w:t>
            </w:r>
            <w:r w:rsidRPr="00223402">
              <w:rPr>
                <w:rFonts w:ascii="Times New Roman" w:eastAsia="Times New Roman" w:hAnsi="Times New Roman" w:cs="Times New Roman"/>
                <w:b/>
                <w:color w:val="000000"/>
                <w:sz w:val="14"/>
                <w:szCs w:val="14"/>
                <w:lang w:eastAsia="ru-RU"/>
              </w:rPr>
              <w:t xml:space="preserve"> показателя</w:t>
            </w:r>
          </w:p>
        </w:tc>
        <w:tc>
          <w:tcPr>
            <w:tcW w:w="1134" w:type="dxa"/>
            <w:tcBorders>
              <w:top w:val="single" w:sz="8" w:space="0" w:color="auto"/>
              <w:left w:val="single" w:sz="4" w:space="0" w:color="auto"/>
              <w:bottom w:val="single" w:sz="4" w:space="0" w:color="auto"/>
              <w:right w:val="single" w:sz="4" w:space="0" w:color="auto"/>
            </w:tcBorders>
            <w:shd w:val="clear" w:color="auto" w:fill="auto"/>
          </w:tcPr>
          <w:p w:rsidR="003450AE" w:rsidRPr="00223402" w:rsidRDefault="003450AE" w:rsidP="000D7610">
            <w:pPr>
              <w:spacing w:after="0" w:line="240" w:lineRule="auto"/>
              <w:jc w:val="center"/>
              <w:rPr>
                <w:rFonts w:ascii="Times New Roman" w:eastAsia="Times New Roman" w:hAnsi="Times New Roman" w:cs="Times New Roman"/>
                <w:b/>
                <w:color w:val="000000"/>
                <w:sz w:val="14"/>
                <w:szCs w:val="14"/>
                <w:lang w:eastAsia="ru-RU"/>
              </w:rPr>
            </w:pPr>
            <w:r w:rsidRPr="00223402">
              <w:rPr>
                <w:rFonts w:ascii="Times New Roman" w:eastAsia="Times New Roman" w:hAnsi="Times New Roman" w:cs="Times New Roman"/>
                <w:b/>
                <w:color w:val="000000"/>
                <w:sz w:val="14"/>
                <w:szCs w:val="14"/>
                <w:lang w:eastAsia="ru-RU"/>
              </w:rPr>
              <w:t>Единица</w:t>
            </w:r>
          </w:p>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r w:rsidRPr="00223402">
              <w:rPr>
                <w:rFonts w:ascii="Times New Roman" w:eastAsia="Times New Roman" w:hAnsi="Times New Roman" w:cs="Times New Roman"/>
                <w:b/>
                <w:color w:val="000000"/>
                <w:sz w:val="14"/>
                <w:szCs w:val="14"/>
                <w:lang w:eastAsia="ru-RU"/>
              </w:rPr>
              <w:t>измерения характеристики</w:t>
            </w:r>
          </w:p>
        </w:tc>
        <w:tc>
          <w:tcPr>
            <w:tcW w:w="1701" w:type="dxa"/>
            <w:tcBorders>
              <w:top w:val="single" w:sz="8" w:space="0" w:color="auto"/>
              <w:left w:val="single" w:sz="4" w:space="0" w:color="auto"/>
              <w:bottom w:val="single" w:sz="4" w:space="0" w:color="auto"/>
              <w:right w:val="single" w:sz="4" w:space="0" w:color="auto"/>
            </w:tcBorders>
            <w:shd w:val="clear" w:color="auto" w:fill="auto"/>
          </w:tcPr>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r w:rsidRPr="00223402">
              <w:rPr>
                <w:rFonts w:ascii="Times New Roman" w:eastAsia="Times New Roman" w:hAnsi="Times New Roman" w:cs="Times New Roman"/>
                <w:b/>
                <w:bCs/>
                <w:sz w:val="14"/>
                <w:szCs w:val="14"/>
                <w:lang w:eastAsia="ru-RU"/>
              </w:rPr>
              <w:t>Инструкция по заполнению характеристик в заявке</w:t>
            </w:r>
          </w:p>
        </w:tc>
        <w:tc>
          <w:tcPr>
            <w:tcW w:w="284" w:type="dxa"/>
            <w:vMerge w:val="restart"/>
            <w:tcBorders>
              <w:top w:val="single" w:sz="8" w:space="0" w:color="auto"/>
              <w:left w:val="single" w:sz="4" w:space="0" w:color="auto"/>
              <w:right w:val="single" w:sz="4" w:space="0" w:color="auto"/>
            </w:tcBorders>
            <w:shd w:val="clear" w:color="auto" w:fill="auto"/>
          </w:tcPr>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p>
        </w:tc>
        <w:tc>
          <w:tcPr>
            <w:tcW w:w="2126" w:type="dxa"/>
            <w:tcBorders>
              <w:top w:val="single" w:sz="8" w:space="0" w:color="auto"/>
              <w:left w:val="single" w:sz="4" w:space="0" w:color="auto"/>
              <w:right w:val="single" w:sz="4" w:space="0" w:color="000000"/>
            </w:tcBorders>
            <w:shd w:val="clear" w:color="auto" w:fill="auto"/>
          </w:tcPr>
          <w:p w:rsidR="003450AE" w:rsidRPr="0079494B" w:rsidRDefault="003450AE" w:rsidP="000D7610">
            <w:pPr>
              <w:spacing w:after="0" w:line="240" w:lineRule="auto"/>
              <w:jc w:val="center"/>
              <w:rPr>
                <w:rFonts w:ascii="Times New Roman" w:eastAsia="Times New Roman" w:hAnsi="Times New Roman" w:cs="Times New Roman"/>
                <w:color w:val="000000"/>
                <w:sz w:val="14"/>
                <w:szCs w:val="14"/>
                <w:lang w:eastAsia="ru-RU"/>
              </w:rPr>
            </w:pPr>
            <w:r w:rsidRPr="00DD428D">
              <w:rPr>
                <w:rFonts w:ascii="Times New Roman" w:eastAsia="Times New Roman" w:hAnsi="Times New Roman" w:cs="Times New Roman"/>
                <w:b/>
                <w:bCs/>
                <w:sz w:val="14"/>
                <w:szCs w:val="14"/>
                <w:lang w:eastAsia="ru-RU"/>
              </w:rPr>
              <w:t>Обоснование дополнительных характеристик, не используемых в КТРУ</w:t>
            </w:r>
          </w:p>
        </w:tc>
        <w:tc>
          <w:tcPr>
            <w:tcW w:w="992" w:type="dxa"/>
            <w:tcBorders>
              <w:top w:val="single" w:sz="8" w:space="0" w:color="auto"/>
              <w:left w:val="single" w:sz="4" w:space="0" w:color="auto"/>
              <w:right w:val="single" w:sz="4" w:space="0" w:color="auto"/>
            </w:tcBorders>
            <w:shd w:val="clear" w:color="auto" w:fill="auto"/>
            <w:textDirection w:val="btLr"/>
            <w:vAlign w:val="center"/>
            <w:hideMark/>
          </w:tcPr>
          <w:p w:rsidR="003450AE" w:rsidRPr="003450AE" w:rsidRDefault="003450AE" w:rsidP="003450AE">
            <w:pPr>
              <w:spacing w:after="0" w:line="240" w:lineRule="auto"/>
              <w:jc w:val="center"/>
              <w:rPr>
                <w:rFonts w:ascii="Times New Roman" w:eastAsia="Times New Roman" w:hAnsi="Times New Roman" w:cs="Times New Roman"/>
                <w:b/>
                <w:color w:val="000000"/>
                <w:sz w:val="14"/>
                <w:szCs w:val="14"/>
                <w:lang w:eastAsia="ru-RU"/>
              </w:rPr>
            </w:pPr>
            <w:r w:rsidRPr="003450AE">
              <w:rPr>
                <w:rFonts w:ascii="Times New Roman" w:eastAsia="Times New Roman" w:hAnsi="Times New Roman" w:cs="Times New Roman"/>
                <w:b/>
                <w:color w:val="000000"/>
                <w:sz w:val="14"/>
                <w:szCs w:val="14"/>
                <w:lang w:eastAsia="ru-RU"/>
              </w:rPr>
              <w:t>Единица измерения</w:t>
            </w:r>
          </w:p>
        </w:tc>
        <w:tc>
          <w:tcPr>
            <w:tcW w:w="709" w:type="dxa"/>
            <w:tcBorders>
              <w:top w:val="single" w:sz="8" w:space="0" w:color="auto"/>
              <w:left w:val="single" w:sz="4" w:space="0" w:color="auto"/>
              <w:right w:val="single" w:sz="8" w:space="0" w:color="auto"/>
            </w:tcBorders>
            <w:shd w:val="clear" w:color="auto" w:fill="auto"/>
            <w:textDirection w:val="btLr"/>
            <w:vAlign w:val="center"/>
            <w:hideMark/>
          </w:tcPr>
          <w:p w:rsidR="003450AE" w:rsidRPr="003450AE" w:rsidRDefault="003450AE" w:rsidP="003450AE">
            <w:pPr>
              <w:spacing w:after="0" w:line="240" w:lineRule="auto"/>
              <w:jc w:val="center"/>
              <w:rPr>
                <w:rFonts w:ascii="Times New Roman" w:eastAsia="Times New Roman" w:hAnsi="Times New Roman" w:cs="Times New Roman"/>
                <w:b/>
                <w:color w:val="000000"/>
                <w:sz w:val="14"/>
                <w:szCs w:val="14"/>
                <w:lang w:eastAsia="ru-RU"/>
              </w:rPr>
            </w:pPr>
            <w:r w:rsidRPr="003450AE">
              <w:rPr>
                <w:rFonts w:ascii="Times New Roman" w:eastAsia="Times New Roman" w:hAnsi="Times New Roman" w:cs="Times New Roman"/>
                <w:b/>
                <w:color w:val="000000"/>
                <w:sz w:val="14"/>
                <w:szCs w:val="14"/>
                <w:lang w:eastAsia="ru-RU"/>
              </w:rPr>
              <w:t>Количество</w:t>
            </w:r>
          </w:p>
        </w:tc>
        <w:tc>
          <w:tcPr>
            <w:tcW w:w="709" w:type="dxa"/>
            <w:tcBorders>
              <w:top w:val="single" w:sz="4" w:space="0" w:color="000000"/>
              <w:left w:val="nil"/>
              <w:bottom w:val="nil"/>
              <w:right w:val="single" w:sz="4" w:space="0" w:color="000000"/>
            </w:tcBorders>
            <w:shd w:val="clear" w:color="auto" w:fill="FABF8F" w:themeFill="accent6" w:themeFillTint="99"/>
            <w:textDirection w:val="btLr"/>
          </w:tcPr>
          <w:p w:rsidR="003450AE" w:rsidRPr="00DD428D" w:rsidRDefault="003450AE" w:rsidP="000D7610">
            <w:pPr>
              <w:spacing w:after="0" w:line="240" w:lineRule="auto"/>
              <w:ind w:left="113" w:right="113"/>
              <w:jc w:val="center"/>
              <w:rPr>
                <w:rFonts w:ascii="Times New Roman" w:eastAsia="Times New Roman" w:hAnsi="Times New Roman" w:cs="Times New Roman"/>
                <w:b/>
                <w:bCs/>
                <w:color w:val="FABF8F" w:themeColor="accent6" w:themeTint="99"/>
                <w:sz w:val="14"/>
                <w:szCs w:val="14"/>
                <w:lang w:eastAsia="ru-RU"/>
              </w:rPr>
            </w:pPr>
            <w:r w:rsidRPr="00DD428D">
              <w:rPr>
                <w:rFonts w:ascii="Times New Roman" w:eastAsia="Times New Roman" w:hAnsi="Times New Roman" w:cs="Times New Roman"/>
                <w:b/>
                <w:bCs/>
                <w:sz w:val="14"/>
                <w:szCs w:val="14"/>
                <w:lang w:eastAsia="ru-RU"/>
              </w:rPr>
              <w:t>Страна происхождения</w:t>
            </w:r>
          </w:p>
        </w:tc>
        <w:tc>
          <w:tcPr>
            <w:tcW w:w="567" w:type="dxa"/>
            <w:tcBorders>
              <w:top w:val="single" w:sz="4" w:space="0" w:color="000000"/>
              <w:left w:val="nil"/>
              <w:bottom w:val="nil"/>
              <w:right w:val="single" w:sz="4" w:space="0" w:color="000000"/>
            </w:tcBorders>
            <w:shd w:val="clear" w:color="auto" w:fill="FABF8F" w:themeFill="accent6" w:themeFillTint="99"/>
            <w:textDirection w:val="btLr"/>
          </w:tcPr>
          <w:p w:rsidR="003450AE" w:rsidRPr="00DD428D" w:rsidRDefault="003450AE" w:rsidP="000D7610">
            <w:pPr>
              <w:spacing w:after="0" w:line="240" w:lineRule="auto"/>
              <w:ind w:left="113" w:right="113"/>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НДС%</w:t>
            </w:r>
          </w:p>
        </w:tc>
        <w:tc>
          <w:tcPr>
            <w:tcW w:w="567" w:type="dxa"/>
            <w:tcBorders>
              <w:top w:val="single" w:sz="4" w:space="0" w:color="000000"/>
              <w:left w:val="nil"/>
              <w:bottom w:val="nil"/>
              <w:right w:val="single" w:sz="4" w:space="0" w:color="000000"/>
            </w:tcBorders>
            <w:shd w:val="clear" w:color="auto" w:fill="FABF8F" w:themeFill="accent6" w:themeFillTint="99"/>
            <w:textDirection w:val="btLr"/>
          </w:tcPr>
          <w:p w:rsidR="003450AE" w:rsidRPr="00DD428D" w:rsidRDefault="003450AE" w:rsidP="000D7610">
            <w:pPr>
              <w:spacing w:after="0" w:line="240" w:lineRule="auto"/>
              <w:ind w:left="113" w:right="113"/>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 xml:space="preserve">Цена за ед. с </w:t>
            </w:r>
            <w:r w:rsidRPr="00DD428D">
              <w:rPr>
                <w:rFonts w:ascii="Times New Roman" w:eastAsia="Times New Roman" w:hAnsi="Times New Roman" w:cs="Times New Roman"/>
                <w:b/>
                <w:bCs/>
                <w:sz w:val="14"/>
                <w:szCs w:val="14"/>
                <w:lang w:eastAsia="ru-RU"/>
              </w:rPr>
              <w:t>НДС</w:t>
            </w:r>
          </w:p>
          <w:p w:rsidR="003450AE" w:rsidRPr="00DD428D" w:rsidRDefault="003450AE" w:rsidP="000D7610">
            <w:pPr>
              <w:spacing w:after="0" w:line="240" w:lineRule="auto"/>
              <w:ind w:left="113" w:right="113"/>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(руб)</w:t>
            </w:r>
          </w:p>
        </w:tc>
        <w:tc>
          <w:tcPr>
            <w:tcW w:w="567" w:type="dxa"/>
            <w:tcBorders>
              <w:top w:val="single" w:sz="4" w:space="0" w:color="000000"/>
              <w:left w:val="nil"/>
              <w:bottom w:val="nil"/>
              <w:right w:val="single" w:sz="4" w:space="0" w:color="000000"/>
            </w:tcBorders>
            <w:shd w:val="clear" w:color="auto" w:fill="FABF8F" w:themeFill="accent6" w:themeFillTint="99"/>
            <w:textDirection w:val="btLr"/>
          </w:tcPr>
          <w:p w:rsidR="003450AE" w:rsidRPr="00DD428D" w:rsidRDefault="003450AE" w:rsidP="000D7610">
            <w:pPr>
              <w:spacing w:after="0" w:line="240" w:lineRule="auto"/>
              <w:ind w:left="113" w:right="113"/>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 xml:space="preserve">Сумма с </w:t>
            </w:r>
            <w:r w:rsidRPr="00DD428D">
              <w:rPr>
                <w:rFonts w:ascii="Times New Roman" w:eastAsia="Times New Roman" w:hAnsi="Times New Roman" w:cs="Times New Roman"/>
                <w:b/>
                <w:bCs/>
                <w:sz w:val="14"/>
                <w:szCs w:val="14"/>
                <w:lang w:eastAsia="ru-RU"/>
              </w:rPr>
              <w:t>НДС (руб)</w:t>
            </w:r>
          </w:p>
        </w:tc>
      </w:tr>
      <w:tr w:rsidR="003450AE" w:rsidRPr="0079494B" w:rsidTr="003450AE">
        <w:trPr>
          <w:trHeight w:val="204"/>
        </w:trPr>
        <w:tc>
          <w:tcPr>
            <w:tcW w:w="426"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1</w:t>
            </w:r>
          </w:p>
        </w:tc>
        <w:tc>
          <w:tcPr>
            <w:tcW w:w="1417" w:type="dxa"/>
            <w:vMerge w:val="restart"/>
            <w:tcBorders>
              <w:right w:val="single" w:sz="4" w:space="0" w:color="auto"/>
            </w:tcBorders>
          </w:tcPr>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DA7FBC">
              <w:rPr>
                <w:rFonts w:ascii="Times New Roman" w:eastAsia="Times New Roman" w:hAnsi="Times New Roman" w:cs="Times New Roman"/>
                <w:color w:val="000000"/>
                <w:sz w:val="14"/>
                <w:szCs w:val="14"/>
                <w:lang w:eastAsia="ru-RU"/>
              </w:rPr>
              <w:t>Средство дезинфицирующее</w:t>
            </w:r>
          </w:p>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val="restart"/>
            <w:tcBorders>
              <w:left w:val="single" w:sz="4" w:space="0" w:color="auto"/>
              <w:right w:val="single" w:sz="4" w:space="0" w:color="auto"/>
            </w:tcBorders>
            <w:shd w:val="clear" w:color="000000" w:fill="FFFFFF"/>
          </w:tcPr>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DA7FBC">
              <w:rPr>
                <w:rFonts w:ascii="Times New Roman" w:eastAsia="Times New Roman" w:hAnsi="Times New Roman" w:cs="Times New Roman"/>
                <w:color w:val="000000"/>
                <w:sz w:val="14"/>
                <w:szCs w:val="14"/>
                <w:lang w:eastAsia="ru-RU"/>
              </w:rPr>
              <w:t>20.20.14.000-00000005</w:t>
            </w:r>
            <w:r>
              <w:rPr>
                <w:rFonts w:ascii="Times New Roman" w:eastAsia="Times New Roman" w:hAnsi="Times New Roman" w:cs="Times New Roman"/>
                <w:color w:val="000000"/>
                <w:sz w:val="14"/>
                <w:szCs w:val="14"/>
                <w:lang w:eastAsia="ru-RU"/>
              </w:rPr>
              <w:t>*</w:t>
            </w:r>
          </w:p>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1985" w:type="dxa"/>
            <w:tcBorders>
              <w:left w:val="single" w:sz="4" w:space="0" w:color="auto"/>
              <w:bottom w:val="single" w:sz="4" w:space="0" w:color="auto"/>
              <w:right w:val="single" w:sz="4" w:space="0" w:color="auto"/>
            </w:tcBorders>
            <w:shd w:val="clear" w:color="000000" w:fill="FFFFFF"/>
          </w:tcPr>
          <w:p w:rsidR="003450AE" w:rsidRPr="00223402" w:rsidRDefault="003450AE" w:rsidP="00065058">
            <w:pPr>
              <w:spacing w:after="0" w:line="240" w:lineRule="auto"/>
              <w:rPr>
                <w:rFonts w:ascii="Times New Roman" w:eastAsia="Times New Roman" w:hAnsi="Times New Roman" w:cs="Times New Roman"/>
                <w:color w:val="000000"/>
                <w:sz w:val="14"/>
                <w:szCs w:val="14"/>
                <w:lang w:eastAsia="ru-RU"/>
              </w:rPr>
            </w:pPr>
            <w:r w:rsidRPr="00223402">
              <w:rPr>
                <w:rFonts w:ascii="Times New Roman" w:hAnsi="Times New Roman" w:cs="Times New Roman"/>
                <w:sz w:val="14"/>
                <w:szCs w:val="14"/>
                <w:shd w:val="clear" w:color="auto" w:fill="FFFFFF"/>
              </w:rPr>
              <w:t>Для дезинфекции поверхностей из различных материалов</w:t>
            </w:r>
          </w:p>
        </w:tc>
        <w:tc>
          <w:tcPr>
            <w:tcW w:w="1559" w:type="dxa"/>
            <w:tcBorders>
              <w:top w:val="single" w:sz="4" w:space="0" w:color="auto"/>
              <w:left w:val="single" w:sz="4" w:space="0" w:color="auto"/>
              <w:bottom w:val="single" w:sz="4" w:space="0" w:color="auto"/>
              <w:right w:val="single" w:sz="4" w:space="0" w:color="auto"/>
            </w:tcBorders>
            <w:shd w:val="clear" w:color="FFFFCC"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3450AE" w:rsidRPr="0079494B" w:rsidRDefault="003450AE"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Согласно КТРУ</w:t>
            </w:r>
          </w:p>
        </w:tc>
        <w:tc>
          <w:tcPr>
            <w:tcW w:w="992"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Литр;^кубический дециметр</w:t>
            </w:r>
          </w:p>
        </w:tc>
        <w:tc>
          <w:tcPr>
            <w:tcW w:w="709"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692</w:t>
            </w:r>
          </w:p>
        </w:tc>
        <w:tc>
          <w:tcPr>
            <w:tcW w:w="709"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val="restart"/>
            <w:tcBorders>
              <w:top w:val="single" w:sz="4" w:space="0" w:color="auto"/>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417" w:type="dxa"/>
            <w:vMerge/>
            <w:tcBorders>
              <w:right w:val="single" w:sz="4" w:space="0" w:color="auto"/>
            </w:tcBorders>
          </w:tcPr>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shd w:val="clear" w:color="000000" w:fill="FFFFFF"/>
          </w:tcPr>
          <w:p w:rsidR="003450AE" w:rsidRPr="00DA7FBC"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1985" w:type="dxa"/>
            <w:tcBorders>
              <w:bottom w:val="single" w:sz="4" w:space="0" w:color="auto"/>
              <w:right w:val="single" w:sz="4" w:space="0" w:color="auto"/>
            </w:tcBorders>
            <w:shd w:val="clear" w:color="000000" w:fill="FFFFFF"/>
          </w:tcPr>
          <w:p w:rsidR="003450AE" w:rsidRPr="00722B9A" w:rsidRDefault="003450AE" w:rsidP="00065058">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Форма выпуска: </w:t>
            </w:r>
          </w:p>
        </w:tc>
        <w:tc>
          <w:tcPr>
            <w:tcW w:w="1559" w:type="dxa"/>
            <w:tcBorders>
              <w:left w:val="single" w:sz="4" w:space="0" w:color="auto"/>
              <w:bottom w:val="single" w:sz="4" w:space="0" w:color="auto"/>
              <w:right w:val="single" w:sz="4" w:space="0" w:color="auto"/>
            </w:tcBorders>
            <w:shd w:val="clear" w:color="FFFFCC" w:fill="FFFFFF"/>
          </w:tcPr>
          <w:p w:rsidR="003450AE" w:rsidRPr="00722B9A" w:rsidRDefault="003450AE"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ж</w:t>
            </w:r>
            <w:r w:rsidRPr="00722B9A">
              <w:rPr>
                <w:rFonts w:ascii="Times New Roman" w:eastAsia="Times New Roman" w:hAnsi="Times New Roman" w:cs="Times New Roman"/>
                <w:color w:val="000000"/>
                <w:sz w:val="14"/>
                <w:szCs w:val="14"/>
                <w:lang w:eastAsia="ru-RU"/>
              </w:rPr>
              <w:t>идкость</w:t>
            </w:r>
          </w:p>
        </w:tc>
        <w:tc>
          <w:tcPr>
            <w:tcW w:w="1134" w:type="dxa"/>
            <w:tcBorders>
              <w:left w:val="single" w:sz="4" w:space="0" w:color="auto"/>
              <w:bottom w:val="single" w:sz="4" w:space="0" w:color="auto"/>
              <w:right w:val="single" w:sz="4" w:space="0" w:color="auto"/>
            </w:tcBorders>
            <w:shd w:val="clear" w:color="000000" w:fill="FFFFFF"/>
          </w:tcPr>
          <w:p w:rsidR="003450AE" w:rsidRPr="00722B9A"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DD428D">
              <w:rPr>
                <w:rFonts w:ascii="Times New Roman" w:eastAsia="Times New Roman" w:hAnsi="Times New Roman" w:cs="Times New Roman"/>
                <w:color w:val="000000"/>
                <w:sz w:val="14"/>
                <w:szCs w:val="14"/>
                <w:lang w:eastAsia="ru-RU"/>
              </w:rPr>
              <w:t>Литр;^кубический дециметр</w:t>
            </w:r>
          </w:p>
        </w:tc>
        <w:tc>
          <w:tcPr>
            <w:tcW w:w="1701" w:type="dxa"/>
            <w:tcBorders>
              <w:left w:val="single" w:sz="4" w:space="0" w:color="auto"/>
              <w:bottom w:val="single" w:sz="4" w:space="0" w:color="auto"/>
            </w:tcBorders>
            <w:shd w:val="clear" w:color="000000" w:fill="FFFFFF"/>
          </w:tcPr>
          <w:p w:rsidR="003450AE" w:rsidRPr="00722B9A"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3450AE" w:rsidRPr="0079494B" w:rsidRDefault="003450AE"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Согласно КТРУ</w:t>
            </w:r>
          </w:p>
        </w:tc>
        <w:tc>
          <w:tcPr>
            <w:tcW w:w="992"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r>
      <w:tr w:rsidR="003450AE" w:rsidRPr="0079494B" w:rsidTr="00CF6D9E">
        <w:trPr>
          <w:trHeight w:val="204"/>
        </w:trPr>
        <w:tc>
          <w:tcPr>
            <w:tcW w:w="426"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417" w:type="dxa"/>
            <w:vMerge/>
            <w:tcBorders>
              <w:right w:val="single" w:sz="4" w:space="0" w:color="auto"/>
            </w:tcBorders>
          </w:tcPr>
          <w:p w:rsidR="003450AE" w:rsidRPr="0079494B" w:rsidRDefault="003450AE" w:rsidP="00065058">
            <w:pPr>
              <w:spacing w:after="0" w:line="240" w:lineRule="auto"/>
              <w:rPr>
                <w:rFonts w:ascii="Times New Roman" w:eastAsia="Times New Roman" w:hAnsi="Times New Roman" w:cs="Times New Roman"/>
                <w:b/>
                <w:bCs/>
                <w:color w:val="000000"/>
                <w:sz w:val="14"/>
                <w:szCs w:val="14"/>
                <w:u w:val="single"/>
                <w:lang w:eastAsia="ru-RU"/>
              </w:rPr>
            </w:pPr>
          </w:p>
        </w:tc>
        <w:tc>
          <w:tcPr>
            <w:tcW w:w="992" w:type="dxa"/>
            <w:vMerge/>
            <w:tcBorders>
              <w:left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985" w:type="dxa"/>
            <w:vMerge w:val="restart"/>
            <w:tcBorders>
              <w:left w:val="single" w:sz="4" w:space="0" w:color="auto"/>
              <w:right w:val="single" w:sz="4" w:space="0" w:color="auto"/>
            </w:tcBorders>
            <w:shd w:val="clear" w:color="000000" w:fill="FFFFFF"/>
          </w:tcPr>
          <w:p w:rsidR="003450AE" w:rsidRPr="00DA7FBC" w:rsidRDefault="003450AE" w:rsidP="00065058">
            <w:pPr>
              <w:spacing w:after="0" w:line="240" w:lineRule="auto"/>
              <w:rPr>
                <w:rFonts w:ascii="Times New Roman" w:eastAsia="Times New Roman" w:hAnsi="Times New Roman" w:cs="Times New Roman"/>
                <w:b/>
                <w:bCs/>
                <w:color w:val="000000"/>
                <w:sz w:val="14"/>
                <w:szCs w:val="14"/>
                <w:lang w:eastAsia="ru-RU"/>
              </w:rPr>
            </w:pPr>
            <w:r w:rsidRPr="00DA7FBC">
              <w:rPr>
                <w:rFonts w:ascii="Times New Roman" w:eastAsia="Times New Roman" w:hAnsi="Times New Roman" w:cs="Times New Roman"/>
                <w:color w:val="000000"/>
                <w:sz w:val="14"/>
                <w:szCs w:val="14"/>
                <w:lang w:eastAsia="ru-RU"/>
              </w:rPr>
              <w:t>Средство дезинфицирующее</w:t>
            </w:r>
          </w:p>
        </w:tc>
        <w:tc>
          <w:tcPr>
            <w:tcW w:w="1559" w:type="dxa"/>
            <w:vMerge w:val="restart"/>
            <w:tcBorders>
              <w:left w:val="single" w:sz="4" w:space="0" w:color="auto"/>
              <w:right w:val="single" w:sz="4" w:space="0" w:color="auto"/>
            </w:tcBorders>
            <w:shd w:val="clear" w:color="FFFFCC"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vMerge w:val="restart"/>
            <w:tcBorders>
              <w:left w:val="single" w:sz="4" w:space="0" w:color="auto"/>
              <w:right w:val="single" w:sz="4" w:space="0" w:color="auto"/>
            </w:tcBorders>
            <w:shd w:val="clear" w:color="000000"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1701" w:type="dxa"/>
            <w:vMerge w:val="restart"/>
            <w:tcBorders>
              <w:left w:val="single" w:sz="4" w:space="0" w:color="auto"/>
              <w:right w:val="single" w:sz="4" w:space="0" w:color="auto"/>
            </w:tcBorders>
            <w:shd w:val="clear" w:color="000000"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Р 56990–2016</w:t>
            </w:r>
          </w:p>
        </w:tc>
        <w:tc>
          <w:tcPr>
            <w:tcW w:w="992"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shd w:val="clear" w:color="000000" w:fill="FFFFFF"/>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985" w:type="dxa"/>
            <w:vMerge/>
            <w:tcBorders>
              <w:left w:val="single" w:sz="4" w:space="0" w:color="auto"/>
              <w:bottom w:val="single" w:sz="4" w:space="0" w:color="auto"/>
              <w:right w:val="single" w:sz="4" w:space="0" w:color="auto"/>
            </w:tcBorders>
            <w:shd w:val="clear" w:color="000000" w:fill="FFFFFF"/>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559" w:type="dxa"/>
            <w:vMerge/>
            <w:tcBorders>
              <w:left w:val="nil"/>
              <w:bottom w:val="single" w:sz="4" w:space="0" w:color="auto"/>
              <w:right w:val="single" w:sz="4" w:space="0" w:color="auto"/>
            </w:tcBorders>
            <w:shd w:val="clear" w:color="FFFFCC" w:fill="FFFFFF"/>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134" w:type="dxa"/>
            <w:vMerge/>
            <w:tcBorders>
              <w:left w:val="nil"/>
              <w:bottom w:val="single" w:sz="4" w:space="0" w:color="auto"/>
              <w:right w:val="single" w:sz="4" w:space="0" w:color="auto"/>
            </w:tcBorders>
            <w:shd w:val="clear" w:color="000000" w:fill="FFFFFF"/>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701" w:type="dxa"/>
            <w:vMerge/>
            <w:tcBorders>
              <w:left w:val="nil"/>
              <w:bottom w:val="single" w:sz="4" w:space="0" w:color="auto"/>
              <w:right w:val="single" w:sz="4" w:space="0" w:color="auto"/>
            </w:tcBorders>
            <w:shd w:val="clear" w:color="000000" w:fill="FFFFFF"/>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284" w:type="dxa"/>
            <w:vMerge/>
            <w:tcBorders>
              <w:left w:val="single" w:sz="4" w:space="0" w:color="auto"/>
              <w:bottom w:val="single" w:sz="4" w:space="0" w:color="auto"/>
              <w:right w:val="single" w:sz="4" w:space="0" w:color="auto"/>
            </w:tcBorders>
            <w:shd w:val="clear" w:color="000000" w:fill="FFFFFF"/>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Р 58151.1–2018</w:t>
            </w:r>
          </w:p>
        </w:tc>
        <w:tc>
          <w:tcPr>
            <w:tcW w:w="992"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r>
      <w:tr w:rsidR="00246BEF" w:rsidRPr="0079494B" w:rsidTr="003450AE">
        <w:trPr>
          <w:trHeight w:val="204"/>
        </w:trPr>
        <w:tc>
          <w:tcPr>
            <w:tcW w:w="426"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8789" w:type="dxa"/>
            <w:gridSpan w:val="6"/>
            <w:tcBorders>
              <w:top w:val="single" w:sz="4" w:space="0" w:color="auto"/>
              <w:left w:val="single" w:sz="4" w:space="0" w:color="auto"/>
              <w:bottom w:val="single" w:sz="4" w:space="0" w:color="auto"/>
              <w:right w:val="single" w:sz="4" w:space="0" w:color="auto"/>
            </w:tcBorders>
            <w:shd w:val="clear" w:color="000000" w:fill="FFFFFF"/>
          </w:tcPr>
          <w:p w:rsidR="00246BEF" w:rsidRPr="00065058" w:rsidRDefault="00246BEF" w:rsidP="00B949E7">
            <w:pPr>
              <w:spacing w:after="0" w:line="240" w:lineRule="auto"/>
              <w:rPr>
                <w:rFonts w:ascii="Times New Roman" w:eastAsia="Times New Roman" w:hAnsi="Times New Roman" w:cs="Times New Roman"/>
                <w:b/>
                <w:color w:val="000000"/>
                <w:sz w:val="14"/>
                <w:szCs w:val="14"/>
                <w:lang w:eastAsia="ru-RU"/>
              </w:rPr>
            </w:pPr>
            <w:r>
              <w:rPr>
                <w:rFonts w:ascii="Times New Roman" w:eastAsia="Times New Roman" w:hAnsi="Times New Roman" w:cs="Times New Roman"/>
                <w:b/>
                <w:color w:val="000000"/>
                <w:sz w:val="14"/>
                <w:szCs w:val="14"/>
                <w:lang w:eastAsia="ru-RU"/>
              </w:rPr>
              <w:t>Дополнительные характеристики:</w:t>
            </w:r>
          </w:p>
        </w:tc>
        <w:tc>
          <w:tcPr>
            <w:tcW w:w="992"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r>
      <w:tr w:rsidR="00246BEF" w:rsidRPr="0079494B" w:rsidTr="003450AE">
        <w:trPr>
          <w:trHeight w:val="204"/>
        </w:trPr>
        <w:tc>
          <w:tcPr>
            <w:tcW w:w="426" w:type="dxa"/>
            <w:vMerge/>
            <w:tcBorders>
              <w:left w:val="single" w:sz="4" w:space="0" w:color="auto"/>
              <w:right w:val="single" w:sz="4" w:space="0" w:color="auto"/>
            </w:tcBorders>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Дезинфицирующее средство – кожный антисептик класса А,Б,В, представляет собой прозрачную, бесцветную жидкость готовую к применению</w:t>
            </w:r>
          </w:p>
        </w:tc>
        <w:tc>
          <w:tcPr>
            <w:tcW w:w="1559" w:type="dxa"/>
            <w:tcBorders>
              <w:left w:val="single" w:sz="4" w:space="0" w:color="auto"/>
              <w:bottom w:val="single" w:sz="4" w:space="0" w:color="auto"/>
              <w:right w:val="single" w:sz="4" w:space="0" w:color="auto"/>
            </w:tcBorders>
            <w:shd w:val="clear" w:color="FFFFCC" w:fill="FFFFFF"/>
          </w:tcPr>
          <w:p w:rsidR="00246BEF" w:rsidRPr="00223402" w:rsidRDefault="00246BEF"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246BEF" w:rsidRPr="00223402" w:rsidRDefault="00246BEF" w:rsidP="00065058">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246BEF" w:rsidRPr="00223402" w:rsidRDefault="00246BEF" w:rsidP="00065058">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tcBorders>
              <w:top w:val="single" w:sz="4" w:space="0" w:color="auto"/>
              <w:left w:val="nil"/>
              <w:bottom w:val="single" w:sz="4" w:space="0" w:color="auto"/>
              <w:right w:val="single" w:sz="4" w:space="0" w:color="auto"/>
            </w:tcBorders>
            <w:shd w:val="clear" w:color="000000" w:fill="FFFFFF"/>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необходимо для удобства применения в медицинской организации</w:t>
            </w: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СанПиН 3.3686–21.</w:t>
            </w: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Письмо Роспотребнадзора №02/770-2020-32 от 23.01.2020г.</w:t>
            </w: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MP 3.1.02.09-20</w:t>
            </w:r>
          </w:p>
        </w:tc>
        <w:tc>
          <w:tcPr>
            <w:tcW w:w="992"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065058">
            <w:pPr>
              <w:spacing w:after="0" w:line="240" w:lineRule="auto"/>
              <w:rPr>
                <w:rFonts w:ascii="Times New Roman" w:eastAsia="Times New Roman" w:hAnsi="Times New Roman" w:cs="Times New Roman"/>
                <w:color w:val="000000"/>
                <w:sz w:val="14"/>
                <w:szCs w:val="14"/>
                <w:lang w:eastAsia="ru-RU"/>
              </w:rPr>
            </w:pPr>
          </w:p>
        </w:tc>
      </w:tr>
      <w:tr w:rsidR="00246BEF" w:rsidRPr="0079494B" w:rsidTr="003450AE">
        <w:trPr>
          <w:trHeight w:val="204"/>
        </w:trPr>
        <w:tc>
          <w:tcPr>
            <w:tcW w:w="426"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Состав:</w:t>
            </w:r>
          </w:p>
        </w:tc>
        <w:tc>
          <w:tcPr>
            <w:tcW w:w="2126" w:type="dxa"/>
            <w:vMerge w:val="restart"/>
            <w:tcBorders>
              <w:top w:val="single" w:sz="4" w:space="0" w:color="auto"/>
              <w:left w:val="nil"/>
              <w:right w:val="single" w:sz="4" w:space="0" w:color="auto"/>
            </w:tcBorders>
            <w:shd w:val="clear" w:color="auto" w:fill="auto"/>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125, п. 3445, 3475, п. 3481, п. 3482, п 3478, п. 3577, п. 3474, п. 3499, п.3500, п. 3761 СанПиН 3.3686–21,</w:t>
            </w:r>
          </w:p>
          <w:p w:rsidR="00246BEF" w:rsidRPr="0079494B" w:rsidRDefault="00246BEF" w:rsidP="00246BEF">
            <w:pPr>
              <w:shd w:val="clear" w:color="auto" w:fill="FFFFFF" w:themeFill="background1"/>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рекомендации Роспотребнадзора № 02/5225-2020–24 от 27.03.2020 г.; "МУ 3.5.1.3674–20. 3.5.1. п.2.</w:t>
            </w:r>
          </w:p>
          <w:p w:rsidR="00246BEF" w:rsidRPr="0079494B" w:rsidRDefault="00246BEF" w:rsidP="00246BEF">
            <w:pPr>
              <w:shd w:val="clear" w:color="auto" w:fill="FFFFFF" w:themeFill="background1"/>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п.6.37 ФКР НАСКИ 2015 г</w:t>
            </w:r>
          </w:p>
        </w:tc>
        <w:tc>
          <w:tcPr>
            <w:tcW w:w="992"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 xml:space="preserve">Спирт </w:t>
            </w:r>
          </w:p>
        </w:tc>
        <w:tc>
          <w:tcPr>
            <w:tcW w:w="1559" w:type="dxa"/>
            <w:tcBorders>
              <w:top w:val="single" w:sz="4" w:space="0" w:color="auto"/>
              <w:left w:val="nil"/>
              <w:bottom w:val="single" w:sz="4" w:space="0" w:color="auto"/>
              <w:right w:val="single" w:sz="4" w:space="0" w:color="auto"/>
            </w:tcBorders>
            <w:shd w:val="clear" w:color="FFFFCC" w:fill="FFFFFF"/>
          </w:tcPr>
          <w:p w:rsidR="003450AE" w:rsidRPr="0079494B"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84</w:t>
            </w:r>
          </w:p>
        </w:tc>
        <w:tc>
          <w:tcPr>
            <w:tcW w:w="1134" w:type="dxa"/>
            <w:tcBorders>
              <w:right w:val="single" w:sz="4" w:space="0" w:color="auto"/>
            </w:tcBorders>
            <w:shd w:val="clear" w:color="000000" w:fill="FFFFFF"/>
          </w:tcPr>
          <w:p w:rsidR="003450AE" w:rsidRPr="00DA7FBC" w:rsidRDefault="003450AE" w:rsidP="00065058">
            <w:pPr>
              <w:spacing w:after="0" w:line="240" w:lineRule="auto"/>
              <w:jc w:val="center"/>
              <w:rPr>
                <w:rFonts w:ascii="Times New Roman" w:eastAsia="Times New Roman" w:hAnsi="Times New Roman" w:cs="Times New Roman"/>
                <w:b/>
                <w:bCs/>
                <w:color w:val="000000"/>
                <w:sz w:val="14"/>
                <w:szCs w:val="14"/>
                <w:lang w:eastAsia="ru-RU"/>
              </w:rPr>
            </w:pPr>
            <w:r w:rsidRPr="00DA7FBC">
              <w:rPr>
                <w:rFonts w:ascii="Times New Roman" w:eastAsia="Times New Roman" w:hAnsi="Times New Roman" w:cs="Times New Roman"/>
                <w:color w:val="000000"/>
                <w:sz w:val="14"/>
                <w:szCs w:val="14"/>
                <w:lang w:eastAsia="ru-RU"/>
              </w:rPr>
              <w:t xml:space="preserve"> %</w:t>
            </w:r>
          </w:p>
        </w:tc>
        <w:tc>
          <w:tcPr>
            <w:tcW w:w="1701" w:type="dxa"/>
            <w:tcBorders>
              <w:left w:val="single" w:sz="4" w:space="0" w:color="auto"/>
              <w:right w:val="single" w:sz="4" w:space="0" w:color="auto"/>
            </w:tcBorders>
            <w:shd w:val="clear" w:color="000000" w:fill="FFFFFF"/>
          </w:tcPr>
          <w:p w:rsidR="003450AE" w:rsidRPr="00DA7FBC" w:rsidRDefault="003450AE" w:rsidP="00065058">
            <w:pPr>
              <w:spacing w:after="0" w:line="240" w:lineRule="auto"/>
              <w:jc w:val="center"/>
              <w:rPr>
                <w:rFonts w:ascii="Times New Roman" w:eastAsia="Times New Roman" w:hAnsi="Times New Roman" w:cs="Times New Roman"/>
                <w:b/>
                <w:bCs/>
                <w:color w:val="000000"/>
                <w:sz w:val="14"/>
                <w:szCs w:val="14"/>
                <w:lang w:eastAsia="ru-RU"/>
              </w:rPr>
            </w:pPr>
            <w:r w:rsidRPr="00D00126">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val="restart"/>
            <w:tcBorders>
              <w:top w:val="single" w:sz="4" w:space="0" w:color="auto"/>
              <w:left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Не содержится в составе</w:t>
            </w:r>
            <w:r>
              <w:rPr>
                <w:rFonts w:ascii="Times New Roman" w:eastAsia="Times New Roman" w:hAnsi="Times New Roman" w:cs="Times New Roman"/>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аллергенных отдушек, ЧАС, 2-феноксиэтанола, гуанидинов, аминов, хлоргексидина, краситель , альдегидов, молочной кислоты</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Pr="00223402" w:rsidRDefault="003450AE" w:rsidP="00065058">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right w:val="single" w:sz="4" w:space="0" w:color="auto"/>
            </w:tcBorders>
            <w:shd w:val="clear" w:color="000000" w:fill="FFFFFF"/>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bottom w:val="single" w:sz="4" w:space="0" w:color="auto"/>
              <w:right w:val="single" w:sz="4" w:space="0" w:color="auto"/>
            </w:tcBorders>
            <w:shd w:val="clear" w:color="auto" w:fill="auto"/>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065058">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Средство обладает бактерицидной активностью в отношении грамотрицательных (включая Ps. aeruginosa) и грамположительных бактерий (включая микобактерии), вирулицидными свойствами (в отношении вирусов полиомиелита, гепатита В и ВИЧ) и фунгицидной активностью в отношении грибов рода кандида.</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bottom w:val="single" w:sz="4" w:space="0" w:color="auto"/>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787, п. 3552, п. 3584 СанПиН 3.3686–21</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3 ГОСТ Р 56990–2016</w:t>
            </w:r>
          </w:p>
        </w:tc>
        <w:tc>
          <w:tcPr>
            <w:tcW w:w="992"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r>
      <w:tr w:rsidR="00246BEF" w:rsidRPr="0079494B" w:rsidTr="003450AE">
        <w:trPr>
          <w:trHeight w:val="204"/>
        </w:trPr>
        <w:tc>
          <w:tcPr>
            <w:tcW w:w="426"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Класс опасности по параметрам острой токсичности</w:t>
            </w:r>
            <w:r>
              <w:rPr>
                <w:rFonts w:ascii="Times New Roman" w:eastAsia="Times New Roman" w:hAnsi="Times New Roman" w:cs="Times New Roman"/>
                <w:color w:val="000000"/>
                <w:sz w:val="14"/>
                <w:szCs w:val="14"/>
                <w:lang w:eastAsia="ru-RU"/>
              </w:rPr>
              <w:t>:</w:t>
            </w:r>
          </w:p>
        </w:tc>
        <w:tc>
          <w:tcPr>
            <w:tcW w:w="2126" w:type="dxa"/>
            <w:vMerge w:val="restart"/>
            <w:tcBorders>
              <w:top w:val="single" w:sz="4" w:space="0" w:color="auto"/>
              <w:left w:val="nil"/>
              <w:right w:val="single" w:sz="4" w:space="0" w:color="auto"/>
            </w:tcBorders>
            <w:shd w:val="clear" w:color="auto" w:fill="auto"/>
          </w:tcPr>
          <w:p w:rsidR="008A1614" w:rsidRDefault="008A1614" w:rsidP="00246BEF">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246BEF">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246BEF">
            <w:pPr>
              <w:spacing w:after="0" w:line="240" w:lineRule="auto"/>
              <w:jc w:val="center"/>
              <w:rPr>
                <w:rFonts w:ascii="Times New Roman" w:eastAsia="Times New Roman" w:hAnsi="Times New Roman" w:cs="Times New Roman"/>
                <w:color w:val="000000"/>
                <w:sz w:val="14"/>
                <w:szCs w:val="14"/>
                <w:lang w:eastAsia="ru-RU"/>
              </w:rPr>
            </w:pP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п.125, п.3546 СанПиН 3.3686–21</w:t>
            </w: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12.1.007–76</w:t>
            </w: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Р 58151.1–2018</w:t>
            </w:r>
          </w:p>
        </w:tc>
        <w:tc>
          <w:tcPr>
            <w:tcW w:w="992"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при введении в желудок</w:t>
            </w:r>
            <w:r>
              <w:rPr>
                <w:rFonts w:ascii="Times New Roman" w:eastAsia="Times New Roman" w:hAnsi="Times New Roman" w:cs="Times New Roman"/>
                <w:color w:val="000000"/>
                <w:sz w:val="14"/>
                <w:szCs w:val="14"/>
                <w:lang w:eastAsia="ru-RU"/>
              </w:rPr>
              <w:t xml:space="preserve"> </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4 класса малоопасных веществ</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C85FE3">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Default="003450AE" w:rsidP="00C85FE3">
            <w:pPr>
              <w:jc w:val="center"/>
            </w:pPr>
            <w:r w:rsidRPr="00CC02AD">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val="restart"/>
            <w:tcBorders>
              <w:top w:val="single" w:sz="4" w:space="0" w:color="auto"/>
              <w:left w:val="nil"/>
              <w:right w:val="single" w:sz="4" w:space="0" w:color="auto"/>
            </w:tcBorders>
            <w:shd w:val="clear" w:color="000000" w:fill="FFFFFF"/>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при нанесении на кожу</w:t>
            </w:r>
            <w:r>
              <w:rPr>
                <w:rFonts w:ascii="Times New Roman" w:eastAsia="Times New Roman" w:hAnsi="Times New Roman" w:cs="Times New Roman"/>
                <w:color w:val="000000"/>
                <w:sz w:val="14"/>
                <w:szCs w:val="14"/>
                <w:lang w:eastAsia="ru-RU"/>
              </w:rPr>
              <w:t xml:space="preserve"> </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4 класса малоопасных веществ</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C85FE3">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Default="003450AE" w:rsidP="00C85FE3">
            <w:pPr>
              <w:jc w:val="center"/>
            </w:pPr>
            <w:r w:rsidRPr="00CC02AD">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tcBorders>
              <w:left w:val="nil"/>
              <w:right w:val="single" w:sz="4" w:space="0" w:color="auto"/>
            </w:tcBorders>
            <w:shd w:val="clear" w:color="000000" w:fill="FFFFFF"/>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C85FE3">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 xml:space="preserve">Назначение: </w:t>
            </w:r>
            <w:r>
              <w:rPr>
                <w:rFonts w:ascii="Times New Roman" w:eastAsia="Times New Roman" w:hAnsi="Times New Roman" w:cs="Times New Roman"/>
                <w:color w:val="000000"/>
                <w:sz w:val="14"/>
                <w:szCs w:val="14"/>
                <w:lang w:eastAsia="ru-RU"/>
              </w:rPr>
              <w:t>с</w:t>
            </w:r>
            <w:r w:rsidRPr="0079494B">
              <w:rPr>
                <w:rFonts w:ascii="Times New Roman" w:eastAsia="Times New Roman" w:hAnsi="Times New Roman" w:cs="Times New Roman"/>
                <w:color w:val="000000"/>
                <w:sz w:val="14"/>
                <w:szCs w:val="14"/>
                <w:lang w:eastAsia="ru-RU"/>
              </w:rPr>
              <w:t>редство предназначено для хирургической и гигиенической обработки рук, обработки операционного и инъекционного полей</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2126" w:type="dxa"/>
            <w:vMerge w:val="restart"/>
            <w:tcBorders>
              <w:top w:val="single" w:sz="4" w:space="0" w:color="auto"/>
              <w:left w:val="nil"/>
              <w:right w:val="single" w:sz="4" w:space="0" w:color="auto"/>
            </w:tcBorders>
            <w:shd w:val="clear" w:color="auto" w:fill="auto"/>
          </w:tcPr>
          <w:p w:rsidR="008A1614" w:rsidRDefault="008A1614" w:rsidP="00246BEF">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246BEF">
            <w:pPr>
              <w:spacing w:after="0" w:line="240" w:lineRule="auto"/>
              <w:jc w:val="center"/>
              <w:rPr>
                <w:rFonts w:ascii="Times New Roman" w:eastAsia="Times New Roman" w:hAnsi="Times New Roman" w:cs="Times New Roman"/>
                <w:color w:val="000000"/>
                <w:sz w:val="14"/>
                <w:szCs w:val="14"/>
                <w:lang w:eastAsia="ru-RU"/>
              </w:rPr>
            </w:pP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п.3761, п. 3552, п. 3475, п. 3544 СанПиН 3.3686–21</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МУ 3.5.1.3674–20. 3.5.1.</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МУ 3.5.1.3674-20</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7.3.</w:t>
            </w:r>
          </w:p>
        </w:tc>
        <w:tc>
          <w:tcPr>
            <w:tcW w:w="992"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 xml:space="preserve">Средство не должно быть предназначено для санитарной обработки кожных покровов. </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bottom w:val="single" w:sz="4" w:space="0" w:color="auto"/>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2126" w:type="dxa"/>
            <w:vMerge/>
            <w:tcBorders>
              <w:top w:val="single" w:sz="4" w:space="0" w:color="auto"/>
              <w:left w:val="nil"/>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r>
      <w:tr w:rsidR="00246BEF" w:rsidRPr="0079494B" w:rsidTr="003450AE">
        <w:trPr>
          <w:trHeight w:val="204"/>
        </w:trPr>
        <w:tc>
          <w:tcPr>
            <w:tcW w:w="426"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Утвержденные режимы применения:</w:t>
            </w:r>
          </w:p>
        </w:tc>
        <w:tc>
          <w:tcPr>
            <w:tcW w:w="2126" w:type="dxa"/>
            <w:vMerge w:val="restart"/>
            <w:tcBorders>
              <w:top w:val="single" w:sz="4" w:space="0" w:color="auto"/>
              <w:left w:val="nil"/>
              <w:right w:val="single" w:sz="4" w:space="0" w:color="auto"/>
            </w:tcBorders>
            <w:shd w:val="clear" w:color="auto" w:fill="auto"/>
          </w:tcPr>
          <w:p w:rsidR="00CF6D9E" w:rsidRDefault="00CF6D9E" w:rsidP="00246BEF">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246BEF">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246BEF">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246BEF">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246BEF">
            <w:pPr>
              <w:spacing w:after="0" w:line="240" w:lineRule="auto"/>
              <w:jc w:val="center"/>
              <w:rPr>
                <w:rFonts w:ascii="Times New Roman" w:eastAsia="Times New Roman" w:hAnsi="Times New Roman" w:cs="Times New Roman"/>
                <w:color w:val="000000"/>
                <w:sz w:val="14"/>
                <w:szCs w:val="14"/>
                <w:lang w:eastAsia="ru-RU"/>
              </w:rPr>
            </w:pPr>
          </w:p>
          <w:p w:rsidR="00246BEF" w:rsidRPr="0079494B" w:rsidRDefault="00246BEF"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п.3761, п. 3575, п.3481, п.3480, п. 3482, п. 3499, п. 3500, п. 3501 СанПиН 3.3686–21</w:t>
            </w:r>
          </w:p>
        </w:tc>
        <w:tc>
          <w:tcPr>
            <w:tcW w:w="992"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246BEF" w:rsidRPr="0079494B" w:rsidRDefault="00246BEF" w:rsidP="00B949E7">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Время выдержки после окончания обработки инъекционного поля</w:t>
            </w:r>
          </w:p>
        </w:tc>
        <w:tc>
          <w:tcPr>
            <w:tcW w:w="1559" w:type="dxa"/>
            <w:tcBorders>
              <w:top w:val="single" w:sz="4" w:space="0" w:color="auto"/>
              <w:left w:val="nil"/>
              <w:bottom w:val="single" w:sz="4" w:space="0" w:color="auto"/>
              <w:right w:val="single" w:sz="4" w:space="0" w:color="auto"/>
            </w:tcBorders>
            <w:shd w:val="clear" w:color="FFFFCC" w:fill="FFFFFF"/>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14"/>
                <w:szCs w:val="14"/>
                <w:lang w:eastAsia="ru-RU"/>
              </w:rPr>
              <w:t>20</w:t>
            </w:r>
          </w:p>
        </w:tc>
        <w:tc>
          <w:tcPr>
            <w:tcW w:w="1134" w:type="dxa"/>
            <w:tcBorders>
              <w:top w:val="single" w:sz="4" w:space="0" w:color="auto"/>
              <w:left w:val="nil"/>
              <w:bottom w:val="single" w:sz="4" w:space="0" w:color="auto"/>
              <w:right w:val="single" w:sz="4" w:space="0" w:color="auto"/>
            </w:tcBorders>
            <w:shd w:val="clear" w:color="000000" w:fill="FFFFFF"/>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сек</w:t>
            </w:r>
          </w:p>
        </w:tc>
        <w:tc>
          <w:tcPr>
            <w:tcW w:w="1701" w:type="dxa"/>
            <w:tcBorders>
              <w:top w:val="single" w:sz="4" w:space="0" w:color="auto"/>
              <w:left w:val="nil"/>
              <w:bottom w:val="single" w:sz="4" w:space="0" w:color="auto"/>
              <w:right w:val="single" w:sz="4" w:space="0" w:color="auto"/>
            </w:tcBorders>
            <w:shd w:val="clear" w:color="000000" w:fill="FFFFFF"/>
          </w:tcPr>
          <w:p w:rsidR="003450AE" w:rsidRDefault="003450AE" w:rsidP="00246BEF">
            <w:pPr>
              <w:jc w:val="center"/>
            </w:pPr>
            <w:r w:rsidRPr="0028591F">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val="restart"/>
            <w:tcBorders>
              <w:top w:val="single" w:sz="4" w:space="0" w:color="auto"/>
              <w:left w:val="nil"/>
              <w:right w:val="single" w:sz="4" w:space="0" w:color="auto"/>
            </w:tcBorders>
            <w:shd w:val="clear" w:color="000000" w:fill="FFFFFF"/>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Время выдержки после окончания обработки кожи операционного поля, локтевых сгибов доноров, кожи перед введением катетеров и пункцией суставов</w:t>
            </w:r>
          </w:p>
        </w:tc>
        <w:tc>
          <w:tcPr>
            <w:tcW w:w="1559" w:type="dxa"/>
            <w:tcBorders>
              <w:top w:val="single" w:sz="4" w:space="0" w:color="auto"/>
              <w:left w:val="nil"/>
              <w:bottom w:val="single" w:sz="4" w:space="0" w:color="auto"/>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14"/>
                <w:szCs w:val="14"/>
                <w:lang w:eastAsia="ru-RU"/>
              </w:rPr>
              <w:t>2</w:t>
            </w:r>
          </w:p>
        </w:tc>
        <w:tc>
          <w:tcPr>
            <w:tcW w:w="1134" w:type="dxa"/>
            <w:tcBorders>
              <w:top w:val="single" w:sz="4" w:space="0" w:color="auto"/>
              <w:left w:val="nil"/>
              <w:bottom w:val="single" w:sz="4" w:space="0" w:color="auto"/>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мин</w:t>
            </w:r>
          </w:p>
        </w:tc>
        <w:tc>
          <w:tcPr>
            <w:tcW w:w="1701" w:type="dxa"/>
            <w:tcBorders>
              <w:top w:val="single" w:sz="4" w:space="0" w:color="auto"/>
              <w:left w:val="nil"/>
              <w:bottom w:val="single" w:sz="4" w:space="0" w:color="auto"/>
              <w:right w:val="single" w:sz="4" w:space="0" w:color="auto"/>
            </w:tcBorders>
            <w:shd w:val="clear" w:color="auto" w:fill="auto"/>
          </w:tcPr>
          <w:p w:rsidR="003450AE" w:rsidRDefault="003450AE" w:rsidP="00246BEF">
            <w:pPr>
              <w:jc w:val="center"/>
            </w:pPr>
            <w:r w:rsidRPr="0028591F">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tcBorders>
              <w:left w:val="nil"/>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bottom w:val="single" w:sz="4" w:space="0" w:color="auto"/>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val="restart"/>
            <w:tcBorders>
              <w:left w:val="nil"/>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Упаковка: полимерный флакон, подходящий для использования в имеющихся настенных локтевых дозаторах прямоугольного сечения</w:t>
            </w:r>
          </w:p>
        </w:tc>
        <w:tc>
          <w:tcPr>
            <w:tcW w:w="1559" w:type="dxa"/>
            <w:tcBorders>
              <w:top w:val="single" w:sz="4" w:space="0" w:color="auto"/>
              <w:left w:val="nil"/>
              <w:bottom w:val="single" w:sz="4" w:space="0" w:color="auto"/>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14"/>
                <w:szCs w:val="14"/>
                <w:lang w:eastAsia="ru-RU"/>
              </w:rPr>
              <w:t>1000</w:t>
            </w:r>
          </w:p>
        </w:tc>
        <w:tc>
          <w:tcPr>
            <w:tcW w:w="1134" w:type="dxa"/>
            <w:tcBorders>
              <w:top w:val="single" w:sz="4" w:space="0" w:color="auto"/>
              <w:left w:val="nil"/>
              <w:bottom w:val="single" w:sz="4" w:space="0" w:color="auto"/>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мл</w:t>
            </w:r>
          </w:p>
        </w:tc>
        <w:tc>
          <w:tcPr>
            <w:tcW w:w="1701" w:type="dxa"/>
            <w:tcBorders>
              <w:top w:val="single" w:sz="4" w:space="0" w:color="auto"/>
              <w:left w:val="nil"/>
              <w:bottom w:val="single" w:sz="4" w:space="0" w:color="auto"/>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D00126">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tcBorders>
              <w:left w:val="nil"/>
              <w:right w:val="single" w:sz="4" w:space="0" w:color="auto"/>
            </w:tcBorders>
            <w:shd w:val="clear" w:color="auto" w:fill="auto"/>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2126" w:type="dxa"/>
            <w:vMerge w:val="restart"/>
            <w:tcBorders>
              <w:top w:val="single" w:sz="4" w:space="0" w:color="auto"/>
              <w:left w:val="nil"/>
              <w:right w:val="single" w:sz="4" w:space="0" w:color="auto"/>
            </w:tcBorders>
            <w:shd w:val="clear" w:color="auto" w:fill="auto"/>
          </w:tcPr>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СанПин 3.3686-21   п.3483.</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Обусловлено необходимостью использования в том числе в сочетании с локтевыми дозаторами и удобством пользования.</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для удобства выдачи и хранения внутри отделений у Заказчика.</w:t>
            </w:r>
          </w:p>
          <w:p w:rsidR="003450AE" w:rsidRPr="0079494B"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Наличие контроля вскрытия позволяет исключить несанкционированное вскрытие флакон при поставке или в стенах ЛПУ. Крышка флип топ позволяет экономично расходовать средство и защищает от проливания.</w:t>
            </w:r>
          </w:p>
        </w:tc>
        <w:tc>
          <w:tcPr>
            <w:tcW w:w="992"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3450AE" w:rsidRPr="0079494B" w:rsidRDefault="003450AE" w:rsidP="00B949E7">
            <w:pPr>
              <w:spacing w:after="0" w:line="240" w:lineRule="auto"/>
              <w:rPr>
                <w:rFonts w:ascii="Times New Roman" w:eastAsia="Times New Roman" w:hAnsi="Times New Roman" w:cs="Times New Roman"/>
                <w:color w:val="000000"/>
                <w:sz w:val="14"/>
                <w:szCs w:val="14"/>
                <w:lang w:eastAsia="ru-RU"/>
              </w:rPr>
            </w:pPr>
          </w:p>
        </w:tc>
      </w:tr>
      <w:tr w:rsidR="003450AE" w:rsidRPr="0079494B" w:rsidTr="003450AE">
        <w:trPr>
          <w:trHeight w:val="204"/>
        </w:trPr>
        <w:tc>
          <w:tcPr>
            <w:tcW w:w="426"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nil"/>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Крышка флип-топ многократного применен</w:t>
            </w:r>
            <w:r>
              <w:rPr>
                <w:rFonts w:ascii="Times New Roman" w:eastAsia="Times New Roman" w:hAnsi="Times New Roman" w:cs="Times New Roman"/>
                <w:color w:val="000000"/>
                <w:sz w:val="14"/>
                <w:szCs w:val="14"/>
                <w:lang w:eastAsia="ru-RU"/>
              </w:rPr>
              <w:t>ия с двойным контролем вскрытия</w:t>
            </w:r>
          </w:p>
        </w:tc>
        <w:tc>
          <w:tcPr>
            <w:tcW w:w="1559" w:type="dxa"/>
            <w:tcBorders>
              <w:left w:val="single" w:sz="4" w:space="0" w:color="auto"/>
              <w:bottom w:val="single" w:sz="4" w:space="0" w:color="auto"/>
              <w:right w:val="single" w:sz="4" w:space="0" w:color="auto"/>
            </w:tcBorders>
            <w:shd w:val="clear" w:color="FFFFCC"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3450AE" w:rsidRPr="00223402" w:rsidRDefault="003450AE" w:rsidP="00246BEF">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bottom w:val="single" w:sz="4" w:space="0" w:color="auto"/>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bottom w:val="single" w:sz="4" w:space="0" w:color="auto"/>
              <w:right w:val="single" w:sz="4" w:space="0" w:color="auto"/>
            </w:tcBorders>
            <w:shd w:val="clear" w:color="auto" w:fill="auto"/>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bottom w:val="single" w:sz="4" w:space="0" w:color="auto"/>
              <w:right w:val="single" w:sz="4" w:space="0" w:color="auto"/>
            </w:tcBorders>
          </w:tcPr>
          <w:p w:rsidR="003450AE" w:rsidRPr="0079494B" w:rsidRDefault="003450AE" w:rsidP="00246BEF">
            <w:pPr>
              <w:spacing w:after="0" w:line="240" w:lineRule="auto"/>
              <w:rPr>
                <w:rFonts w:ascii="Times New Roman" w:eastAsia="Times New Roman" w:hAnsi="Times New Roman" w:cs="Times New Roman"/>
                <w:color w:val="000000"/>
                <w:sz w:val="14"/>
                <w:szCs w:val="14"/>
                <w:lang w:eastAsia="ru-RU"/>
              </w:rPr>
            </w:pPr>
          </w:p>
        </w:tc>
      </w:tr>
      <w:tr w:rsidR="0098300F" w:rsidRPr="0079494B" w:rsidTr="003450AE">
        <w:trPr>
          <w:trHeight w:val="204"/>
        </w:trPr>
        <w:tc>
          <w:tcPr>
            <w:tcW w:w="426" w:type="dxa"/>
            <w:vMerge w:val="restart"/>
            <w:tcBorders>
              <w:top w:val="single" w:sz="4" w:space="0" w:color="auto"/>
              <w:left w:val="single" w:sz="4" w:space="0" w:color="auto"/>
              <w:right w:val="single" w:sz="4" w:space="0" w:color="auto"/>
            </w:tcBorders>
          </w:tcPr>
          <w:p w:rsidR="0098300F"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1417" w:type="dxa"/>
            <w:vMerge w:val="restart"/>
            <w:tcBorders>
              <w:right w:val="single" w:sz="4" w:space="0" w:color="auto"/>
            </w:tcBorders>
          </w:tcPr>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DA7FBC">
              <w:rPr>
                <w:rFonts w:ascii="Times New Roman" w:eastAsia="Times New Roman" w:hAnsi="Times New Roman" w:cs="Times New Roman"/>
                <w:color w:val="000000"/>
                <w:sz w:val="14"/>
                <w:szCs w:val="14"/>
                <w:lang w:eastAsia="ru-RU"/>
              </w:rPr>
              <w:t>Средство дезинфицирующее</w:t>
            </w:r>
          </w:p>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val="restart"/>
            <w:tcBorders>
              <w:left w:val="single" w:sz="4" w:space="0" w:color="auto"/>
              <w:right w:val="single" w:sz="4" w:space="0" w:color="auto"/>
            </w:tcBorders>
            <w:shd w:val="clear" w:color="000000" w:fill="FFFFFF"/>
          </w:tcPr>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DA7FBC">
              <w:rPr>
                <w:rFonts w:ascii="Times New Roman" w:eastAsia="Times New Roman" w:hAnsi="Times New Roman" w:cs="Times New Roman"/>
                <w:color w:val="000000"/>
                <w:sz w:val="14"/>
                <w:szCs w:val="14"/>
                <w:lang w:eastAsia="ru-RU"/>
              </w:rPr>
              <w:t>20.20.14.000-00000005</w:t>
            </w:r>
            <w:r>
              <w:rPr>
                <w:rFonts w:ascii="Times New Roman" w:eastAsia="Times New Roman" w:hAnsi="Times New Roman" w:cs="Times New Roman"/>
                <w:color w:val="000000"/>
                <w:sz w:val="14"/>
                <w:szCs w:val="14"/>
                <w:lang w:eastAsia="ru-RU"/>
              </w:rPr>
              <w:t>*</w:t>
            </w:r>
          </w:p>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985" w:type="dxa"/>
            <w:tcBorders>
              <w:bottom w:val="single" w:sz="4" w:space="0" w:color="auto"/>
              <w:right w:val="single" w:sz="4" w:space="0" w:color="auto"/>
            </w:tcBorders>
            <w:shd w:val="clear" w:color="000000" w:fill="FFFFFF"/>
          </w:tcPr>
          <w:p w:rsidR="0098300F" w:rsidRPr="00223402" w:rsidRDefault="0098300F" w:rsidP="00B949E7">
            <w:pPr>
              <w:spacing w:after="0" w:line="240" w:lineRule="auto"/>
              <w:rPr>
                <w:rFonts w:ascii="Times New Roman" w:eastAsia="Times New Roman" w:hAnsi="Times New Roman" w:cs="Times New Roman"/>
                <w:color w:val="000000"/>
                <w:sz w:val="14"/>
                <w:szCs w:val="14"/>
                <w:lang w:eastAsia="ru-RU"/>
              </w:rPr>
            </w:pPr>
            <w:r w:rsidRPr="00223402">
              <w:rPr>
                <w:rFonts w:ascii="Times New Roman" w:hAnsi="Times New Roman" w:cs="Times New Roman"/>
                <w:sz w:val="14"/>
                <w:szCs w:val="14"/>
                <w:shd w:val="clear" w:color="auto" w:fill="FFFFFF"/>
              </w:rPr>
              <w:t>Для дезинфекции поверхностей из различных материалов</w:t>
            </w:r>
          </w:p>
        </w:tc>
        <w:tc>
          <w:tcPr>
            <w:tcW w:w="1559" w:type="dxa"/>
            <w:tcBorders>
              <w:left w:val="single" w:sz="4" w:space="0" w:color="auto"/>
              <w:bottom w:val="single" w:sz="4" w:space="0" w:color="auto"/>
              <w:right w:val="single" w:sz="4" w:space="0" w:color="auto"/>
            </w:tcBorders>
            <w:shd w:val="clear" w:color="FFFFCC"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val="restart"/>
            <w:tcBorders>
              <w:top w:val="single" w:sz="4" w:space="0" w:color="auto"/>
              <w:left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B949E7">
              <w:rPr>
                <w:rFonts w:ascii="Times New Roman" w:eastAsia="Times New Roman" w:hAnsi="Times New Roman" w:cs="Times New Roman"/>
                <w:color w:val="000000"/>
                <w:sz w:val="14"/>
                <w:szCs w:val="14"/>
                <w:lang w:eastAsia="ru-RU"/>
              </w:rPr>
              <w:t>Согласно КТРУ</w:t>
            </w:r>
          </w:p>
        </w:tc>
        <w:tc>
          <w:tcPr>
            <w:tcW w:w="992" w:type="dxa"/>
            <w:vMerge w:val="restart"/>
            <w:tcBorders>
              <w:top w:val="single" w:sz="4" w:space="0" w:color="auto"/>
              <w:left w:val="single" w:sz="4" w:space="0" w:color="auto"/>
              <w:right w:val="single" w:sz="4" w:space="0" w:color="auto"/>
            </w:tcBorders>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Литр;</w:t>
            </w:r>
            <w:r>
              <w:rPr>
                <w:rFonts w:ascii="Times New Roman" w:eastAsia="Times New Roman" w:hAnsi="Times New Roman" w:cs="Times New Roman"/>
                <w:color w:val="000000"/>
                <w:sz w:val="14"/>
                <w:szCs w:val="14"/>
                <w:lang w:eastAsia="ru-RU"/>
              </w:rPr>
              <w:t xml:space="preserve"> </w:t>
            </w:r>
            <w:r w:rsidRPr="0079494B">
              <w:rPr>
                <w:rFonts w:ascii="Times New Roman" w:eastAsia="Times New Roman" w:hAnsi="Times New Roman" w:cs="Times New Roman"/>
                <w:color w:val="000000"/>
                <w:sz w:val="14"/>
                <w:szCs w:val="14"/>
                <w:lang w:eastAsia="ru-RU"/>
              </w:rPr>
              <w:t>^</w:t>
            </w:r>
          </w:p>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кубический дециметр</w:t>
            </w:r>
          </w:p>
        </w:tc>
        <w:tc>
          <w:tcPr>
            <w:tcW w:w="709" w:type="dxa"/>
            <w:vMerge w:val="restart"/>
            <w:tcBorders>
              <w:top w:val="single" w:sz="4" w:space="0" w:color="auto"/>
              <w:left w:val="single" w:sz="4" w:space="0" w:color="auto"/>
              <w:right w:val="single" w:sz="4" w:space="0" w:color="auto"/>
            </w:tcBorders>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163,25</w:t>
            </w:r>
          </w:p>
        </w:tc>
        <w:tc>
          <w:tcPr>
            <w:tcW w:w="709" w:type="dxa"/>
            <w:vMerge w:val="restart"/>
            <w:tcBorders>
              <w:top w:val="single" w:sz="4" w:space="0" w:color="auto"/>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val="restart"/>
            <w:tcBorders>
              <w:top w:val="single" w:sz="4" w:space="0" w:color="auto"/>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val="restart"/>
            <w:tcBorders>
              <w:top w:val="single" w:sz="4" w:space="0" w:color="auto"/>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val="restart"/>
            <w:tcBorders>
              <w:top w:val="single" w:sz="4" w:space="0" w:color="auto"/>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057732">
        <w:trPr>
          <w:trHeight w:val="204"/>
        </w:trPr>
        <w:tc>
          <w:tcPr>
            <w:tcW w:w="426" w:type="dxa"/>
            <w:vMerge/>
            <w:tcBorders>
              <w:left w:val="single" w:sz="4" w:space="0" w:color="auto"/>
              <w:right w:val="single" w:sz="4" w:space="0" w:color="auto"/>
            </w:tcBorders>
          </w:tcPr>
          <w:p w:rsidR="0098300F"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right w:val="single" w:sz="4" w:space="0" w:color="auto"/>
            </w:tcBorders>
          </w:tcPr>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shd w:val="clear" w:color="000000" w:fill="FFFFFF"/>
          </w:tcPr>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985" w:type="dxa"/>
            <w:tcBorders>
              <w:top w:val="single" w:sz="4" w:space="0" w:color="auto"/>
              <w:bottom w:val="single" w:sz="4" w:space="0" w:color="auto"/>
              <w:right w:val="single" w:sz="4" w:space="0" w:color="auto"/>
            </w:tcBorders>
            <w:shd w:val="clear" w:color="000000" w:fill="FFFFFF"/>
          </w:tcPr>
          <w:p w:rsidR="0098300F" w:rsidRPr="00722B9A" w:rsidRDefault="0098300F" w:rsidP="00B949E7">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Форма выпуска: </w:t>
            </w:r>
          </w:p>
        </w:tc>
        <w:tc>
          <w:tcPr>
            <w:tcW w:w="1559" w:type="dxa"/>
            <w:tcBorders>
              <w:top w:val="single" w:sz="4" w:space="0" w:color="auto"/>
              <w:left w:val="single" w:sz="4" w:space="0" w:color="auto"/>
              <w:bottom w:val="single" w:sz="4" w:space="0" w:color="auto"/>
              <w:right w:val="single" w:sz="4" w:space="0" w:color="auto"/>
            </w:tcBorders>
            <w:shd w:val="clear" w:color="FFFFCC" w:fill="FFFFFF"/>
          </w:tcPr>
          <w:p w:rsidR="0098300F" w:rsidRPr="00722B9A"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ж</w:t>
            </w:r>
            <w:r w:rsidRPr="00722B9A">
              <w:rPr>
                <w:rFonts w:ascii="Times New Roman" w:eastAsia="Times New Roman" w:hAnsi="Times New Roman" w:cs="Times New Roman"/>
                <w:color w:val="000000"/>
                <w:sz w:val="14"/>
                <w:szCs w:val="14"/>
                <w:lang w:eastAsia="ru-RU"/>
              </w:rPr>
              <w:t>идкость</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8300F" w:rsidRPr="00722B9A"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DD428D">
              <w:rPr>
                <w:rFonts w:ascii="Times New Roman" w:eastAsia="Times New Roman" w:hAnsi="Times New Roman" w:cs="Times New Roman"/>
                <w:color w:val="000000"/>
                <w:sz w:val="14"/>
                <w:szCs w:val="14"/>
                <w:lang w:eastAsia="ru-RU"/>
              </w:rPr>
              <w:t>Литр;^кубический дециметр</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98300F" w:rsidRPr="00722B9A"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B949E7">
              <w:rPr>
                <w:rFonts w:ascii="Times New Roman" w:eastAsia="Times New Roman" w:hAnsi="Times New Roman" w:cs="Times New Roman"/>
                <w:color w:val="000000"/>
                <w:sz w:val="14"/>
                <w:szCs w:val="14"/>
                <w:lang w:eastAsia="ru-RU"/>
              </w:rPr>
              <w:t>Согласно КТРУ</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057732">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right w:val="single" w:sz="4" w:space="0" w:color="auto"/>
            </w:tcBorders>
          </w:tcPr>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shd w:val="clear" w:color="000000" w:fill="FFFFFF"/>
          </w:tcPr>
          <w:p w:rsidR="0098300F" w:rsidRPr="00DA7FBC"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985" w:type="dxa"/>
            <w:vMerge w:val="restart"/>
            <w:tcBorders>
              <w:top w:val="single" w:sz="4" w:space="0" w:color="auto"/>
              <w:left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Средство дезинфицирующее</w:t>
            </w:r>
          </w:p>
        </w:tc>
        <w:tc>
          <w:tcPr>
            <w:tcW w:w="1559" w:type="dxa"/>
            <w:vMerge w:val="restart"/>
            <w:tcBorders>
              <w:left w:val="single" w:sz="4" w:space="0" w:color="auto"/>
              <w:bottom w:val="single" w:sz="4" w:space="0" w:color="auto"/>
              <w:right w:val="single" w:sz="4" w:space="0" w:color="auto"/>
            </w:tcBorders>
            <w:shd w:val="clear" w:color="FFFFCC"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vMerge w:val="restart"/>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701" w:type="dxa"/>
            <w:vMerge w:val="restart"/>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Р 56990–2016</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3450AE">
        <w:trPr>
          <w:trHeight w:val="204"/>
        </w:trPr>
        <w:tc>
          <w:tcPr>
            <w:tcW w:w="426"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1417" w:type="dxa"/>
            <w:vMerge/>
            <w:tcBorders>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shd w:val="clear" w:color="000000" w:fill="FFFFFF"/>
          </w:tcPr>
          <w:p w:rsidR="0098300F" w:rsidRPr="0079494B" w:rsidRDefault="0098300F" w:rsidP="00611EC0">
            <w:pPr>
              <w:spacing w:after="0" w:line="240" w:lineRule="auto"/>
              <w:jc w:val="center"/>
              <w:rPr>
                <w:rFonts w:ascii="Times New Roman" w:eastAsia="Times New Roman" w:hAnsi="Times New Roman" w:cs="Times New Roman"/>
                <w:color w:val="000000"/>
                <w:sz w:val="14"/>
                <w:szCs w:val="14"/>
                <w:lang w:eastAsia="ru-RU"/>
              </w:rPr>
            </w:pPr>
          </w:p>
        </w:tc>
        <w:tc>
          <w:tcPr>
            <w:tcW w:w="1985" w:type="dxa"/>
            <w:vMerge/>
            <w:tcBorders>
              <w:left w:val="single" w:sz="4" w:space="0" w:color="auto"/>
              <w:bottom w:val="single" w:sz="4" w:space="0" w:color="auto"/>
              <w:right w:val="single" w:sz="4" w:space="0" w:color="auto"/>
            </w:tcBorders>
            <w:shd w:val="clear" w:color="000000" w:fill="FFFFFF"/>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1559" w:type="dxa"/>
            <w:vMerge/>
            <w:tcBorders>
              <w:left w:val="nil"/>
              <w:bottom w:val="single" w:sz="4" w:space="0" w:color="auto"/>
              <w:right w:val="single" w:sz="4" w:space="0" w:color="auto"/>
            </w:tcBorders>
            <w:shd w:val="clear" w:color="FFFFCC" w:fill="FFFFFF"/>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1134" w:type="dxa"/>
            <w:vMerge/>
            <w:tcBorders>
              <w:left w:val="nil"/>
              <w:bottom w:val="single" w:sz="4" w:space="0" w:color="auto"/>
              <w:right w:val="single" w:sz="4" w:space="0" w:color="auto"/>
            </w:tcBorders>
            <w:shd w:val="clear" w:color="000000" w:fill="FFFFFF"/>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1701" w:type="dxa"/>
            <w:vMerge/>
            <w:tcBorders>
              <w:left w:val="nil"/>
              <w:bottom w:val="single" w:sz="4" w:space="0" w:color="auto"/>
              <w:right w:val="single" w:sz="4" w:space="0" w:color="auto"/>
            </w:tcBorders>
            <w:shd w:val="clear" w:color="000000" w:fill="FFFFFF"/>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284" w:type="dxa"/>
            <w:vMerge/>
            <w:tcBorders>
              <w:left w:val="single" w:sz="4" w:space="0" w:color="auto"/>
              <w:bottom w:val="single" w:sz="4" w:space="0" w:color="auto"/>
              <w:right w:val="single" w:sz="4" w:space="0" w:color="auto"/>
            </w:tcBorders>
            <w:shd w:val="clear" w:color="000000" w:fill="FFFFFF"/>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Р 58151.1–2018</w:t>
            </w:r>
          </w:p>
        </w:tc>
        <w:tc>
          <w:tcPr>
            <w:tcW w:w="992"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611EC0">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8789" w:type="dxa"/>
            <w:gridSpan w:val="6"/>
            <w:tcBorders>
              <w:top w:val="single" w:sz="4" w:space="0" w:color="auto"/>
              <w:left w:val="single" w:sz="4" w:space="0" w:color="auto"/>
              <w:bottom w:val="single" w:sz="4" w:space="0" w:color="auto"/>
              <w:right w:val="single" w:sz="4" w:space="0" w:color="auto"/>
            </w:tcBorders>
            <w:shd w:val="clear" w:color="000000" w:fill="FFFFFF"/>
          </w:tcPr>
          <w:p w:rsidR="0098300F" w:rsidRPr="00B949E7" w:rsidRDefault="0098300F" w:rsidP="00B949E7">
            <w:pPr>
              <w:spacing w:after="0" w:line="240" w:lineRule="auto"/>
              <w:rPr>
                <w:rFonts w:ascii="Times New Roman" w:eastAsia="Times New Roman" w:hAnsi="Times New Roman" w:cs="Times New Roman"/>
                <w:b/>
                <w:color w:val="000000"/>
                <w:sz w:val="14"/>
                <w:szCs w:val="14"/>
                <w:lang w:eastAsia="ru-RU"/>
              </w:rPr>
            </w:pPr>
            <w:r>
              <w:rPr>
                <w:rFonts w:ascii="Times New Roman" w:eastAsia="Times New Roman" w:hAnsi="Times New Roman" w:cs="Times New Roman"/>
                <w:b/>
                <w:color w:val="000000"/>
                <w:sz w:val="14"/>
                <w:szCs w:val="14"/>
                <w:lang w:eastAsia="ru-RU"/>
              </w:rPr>
              <w:t>Дополнительные характеристики:</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Дезинфицирующее средство – кожный антисептик класс А,Б,В представляет собой прозрачную, бесцветную жидкость готовую к применению</w:t>
            </w:r>
          </w:p>
        </w:tc>
        <w:tc>
          <w:tcPr>
            <w:tcW w:w="1559" w:type="dxa"/>
            <w:tcBorders>
              <w:left w:val="single" w:sz="4" w:space="0" w:color="auto"/>
              <w:bottom w:val="single" w:sz="4" w:space="0" w:color="auto"/>
              <w:right w:val="single" w:sz="4" w:space="0" w:color="auto"/>
            </w:tcBorders>
            <w:shd w:val="clear" w:color="FFFFCC"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необходимо для удобства применения в медицинской организации</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СанПиН 3.3686–21. Письмо Роспотребнадзора</w:t>
            </w:r>
            <w:r>
              <w:rPr>
                <w:rFonts w:ascii="Times New Roman" w:eastAsia="Times New Roman" w:hAnsi="Times New Roman" w:cs="Times New Roman"/>
                <w:color w:val="000000"/>
                <w:sz w:val="14"/>
                <w:szCs w:val="14"/>
                <w:lang w:eastAsia="ru-RU"/>
              </w:rPr>
              <w:t xml:space="preserve"> №02/770-2020-32 от 23.01.2020г</w:t>
            </w:r>
            <w:r w:rsidRPr="0079494B">
              <w:rPr>
                <w:rFonts w:ascii="Times New Roman" w:eastAsia="Times New Roman" w:hAnsi="Times New Roman" w:cs="Times New Roman"/>
                <w:color w:val="000000"/>
                <w:sz w:val="14"/>
                <w:szCs w:val="14"/>
                <w:lang w:eastAsia="ru-RU"/>
              </w:rPr>
              <w:t>. MP 3.1.02.09-20</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Состав:</w:t>
            </w:r>
          </w:p>
        </w:tc>
        <w:tc>
          <w:tcPr>
            <w:tcW w:w="2126" w:type="dxa"/>
            <w:vMerge w:val="restart"/>
            <w:tcBorders>
              <w:top w:val="single" w:sz="4" w:space="0" w:color="auto"/>
              <w:left w:val="nil"/>
              <w:right w:val="single" w:sz="4" w:space="0" w:color="auto"/>
            </w:tcBorders>
            <w:shd w:val="clear" w:color="auto" w:fill="auto"/>
          </w:tcPr>
          <w:p w:rsidR="00CF6D9E" w:rsidRDefault="00CF6D9E" w:rsidP="00C85FE3">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C85FE3">
            <w:pPr>
              <w:spacing w:after="0" w:line="240" w:lineRule="auto"/>
              <w:jc w:val="center"/>
              <w:rPr>
                <w:rFonts w:ascii="Times New Roman" w:eastAsia="Times New Roman" w:hAnsi="Times New Roman" w:cs="Times New Roman"/>
                <w:color w:val="000000"/>
                <w:sz w:val="14"/>
                <w:szCs w:val="14"/>
                <w:lang w:eastAsia="ru-RU"/>
              </w:rPr>
            </w:pP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125, п. 3445, 3475, п. 3481, п. 3482, п 3478, п. 3577, п. 3474, п. 3499, п.3500, п. 3761 СанПиН 3.3686–21</w:t>
            </w:r>
          </w:p>
          <w:p w:rsidR="0098300F" w:rsidRPr="0079494B" w:rsidRDefault="0098300F" w:rsidP="00C85FE3">
            <w:pPr>
              <w:shd w:val="clear" w:color="auto" w:fill="FFFFFF" w:themeFill="background1"/>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 "МУ 3.5.1.3674–20. 3.5.1. п.2.</w:t>
            </w:r>
          </w:p>
          <w:p w:rsidR="0098300F" w:rsidRPr="0079494B" w:rsidRDefault="0098300F" w:rsidP="00C85FE3">
            <w:pPr>
              <w:shd w:val="clear" w:color="auto" w:fill="FFFFFF" w:themeFill="background1"/>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п.6.37 ФКР НАСКИ 2015 г</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418"/>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Спирт</w:t>
            </w:r>
          </w:p>
        </w:tc>
        <w:tc>
          <w:tcPr>
            <w:tcW w:w="1559" w:type="dxa"/>
            <w:tcBorders>
              <w:top w:val="single" w:sz="4" w:space="0" w:color="auto"/>
              <w:left w:val="nil"/>
              <w:bottom w:val="single" w:sz="4" w:space="0" w:color="auto"/>
              <w:right w:val="single" w:sz="4" w:space="0" w:color="auto"/>
            </w:tcBorders>
            <w:shd w:val="clear" w:color="FFFFCC" w:fill="FFFFFF"/>
          </w:tcPr>
          <w:p w:rsidR="0098300F" w:rsidRPr="0079494B"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14"/>
                <w:szCs w:val="14"/>
                <w:lang w:eastAsia="ru-RU"/>
              </w:rPr>
              <w:t>84</w:t>
            </w:r>
          </w:p>
        </w:tc>
        <w:tc>
          <w:tcPr>
            <w:tcW w:w="1134" w:type="dxa"/>
            <w:tcBorders>
              <w:bottom w:val="single" w:sz="4" w:space="0" w:color="auto"/>
              <w:right w:val="single" w:sz="4" w:space="0" w:color="auto"/>
            </w:tcBorders>
            <w:shd w:val="clear" w:color="000000" w:fill="FFFFFF"/>
          </w:tcPr>
          <w:p w:rsidR="0098300F" w:rsidRPr="00DA7FBC" w:rsidRDefault="0098300F" w:rsidP="00B949E7">
            <w:pPr>
              <w:spacing w:after="0" w:line="240" w:lineRule="auto"/>
              <w:jc w:val="center"/>
              <w:rPr>
                <w:rFonts w:ascii="Times New Roman" w:eastAsia="Times New Roman" w:hAnsi="Times New Roman" w:cs="Times New Roman"/>
                <w:b/>
                <w:bCs/>
                <w:color w:val="000000"/>
                <w:sz w:val="14"/>
                <w:szCs w:val="14"/>
                <w:lang w:eastAsia="ru-RU"/>
              </w:rPr>
            </w:pPr>
            <w:r w:rsidRPr="00DA7FBC">
              <w:rPr>
                <w:rFonts w:ascii="Times New Roman" w:eastAsia="Times New Roman" w:hAnsi="Times New Roman" w:cs="Times New Roman"/>
                <w:color w:val="000000"/>
                <w:sz w:val="14"/>
                <w:szCs w:val="14"/>
                <w:lang w:eastAsia="ru-RU"/>
              </w:rPr>
              <w:t xml:space="preserve"> %</w:t>
            </w:r>
          </w:p>
        </w:tc>
        <w:tc>
          <w:tcPr>
            <w:tcW w:w="1701" w:type="dxa"/>
            <w:tcBorders>
              <w:left w:val="single" w:sz="4" w:space="0" w:color="auto"/>
              <w:bottom w:val="single" w:sz="4" w:space="0" w:color="auto"/>
              <w:right w:val="single" w:sz="4" w:space="0" w:color="auto"/>
            </w:tcBorders>
            <w:shd w:val="clear" w:color="000000" w:fill="FFFFFF"/>
          </w:tcPr>
          <w:p w:rsidR="0098300F" w:rsidRPr="00DA7FBC" w:rsidRDefault="0098300F" w:rsidP="00B949E7">
            <w:pPr>
              <w:spacing w:after="0" w:line="240" w:lineRule="auto"/>
              <w:jc w:val="center"/>
              <w:rPr>
                <w:rFonts w:ascii="Times New Roman" w:eastAsia="Times New Roman" w:hAnsi="Times New Roman" w:cs="Times New Roman"/>
                <w:b/>
                <w:bCs/>
                <w:color w:val="000000"/>
                <w:sz w:val="14"/>
                <w:szCs w:val="14"/>
                <w:lang w:eastAsia="ru-RU"/>
              </w:rPr>
            </w:pPr>
            <w:r w:rsidRPr="00D00126">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val="restart"/>
            <w:tcBorders>
              <w:top w:val="single" w:sz="4" w:space="0" w:color="auto"/>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980"/>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Не содержится в составе</w:t>
            </w:r>
            <w:r>
              <w:rPr>
                <w:rFonts w:ascii="Times New Roman" w:eastAsia="Times New Roman" w:hAnsi="Times New Roman" w:cs="Times New Roman"/>
                <w:color w:val="000000"/>
                <w:sz w:val="14"/>
                <w:szCs w:val="14"/>
                <w:lang w:eastAsia="ru-RU"/>
              </w:rPr>
              <w:t>:</w:t>
            </w:r>
            <w:r w:rsidRPr="0079494B">
              <w:rPr>
                <w:rFonts w:ascii="Times New Roman" w:eastAsia="Times New Roman" w:hAnsi="Times New Roman" w:cs="Times New Roman"/>
                <w:color w:val="000000"/>
                <w:sz w:val="14"/>
                <w:szCs w:val="14"/>
                <w:lang w:eastAsia="ru-RU"/>
              </w:rPr>
              <w:t>аллергенных отдушек, ЧАС, 2-феноксиэтанола, гуанидинов, аминов, хлоргексидина, краситель, альдегидов, молочной кислоты</w:t>
            </w:r>
          </w:p>
        </w:tc>
        <w:tc>
          <w:tcPr>
            <w:tcW w:w="1559" w:type="dxa"/>
            <w:tcBorders>
              <w:left w:val="single" w:sz="4" w:space="0" w:color="auto"/>
              <w:bottom w:val="single" w:sz="4" w:space="0" w:color="auto"/>
              <w:right w:val="single" w:sz="4" w:space="0" w:color="auto"/>
            </w:tcBorders>
            <w:shd w:val="clear" w:color="FFFFCC"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bottom w:val="single" w:sz="4" w:space="0" w:color="auto"/>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Средство обладает бактерицидной активностью в отношении грамотрицательных (включая Ps. aeruginosa) и грамположительных бактерий (включая микобактерии), вирулицидными свойствами (в отношении вирусов полиомиелита, гепатита В и ВИЧ) и фунгицидной активностью в отношении грибов рода кандида.</w:t>
            </w:r>
          </w:p>
        </w:tc>
        <w:tc>
          <w:tcPr>
            <w:tcW w:w="1559" w:type="dxa"/>
            <w:tcBorders>
              <w:left w:val="single" w:sz="4" w:space="0" w:color="auto"/>
              <w:bottom w:val="single" w:sz="4" w:space="0" w:color="auto"/>
              <w:right w:val="single" w:sz="4" w:space="0" w:color="auto"/>
            </w:tcBorders>
            <w:shd w:val="clear" w:color="FFFFCC"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98300F" w:rsidRPr="00223402" w:rsidRDefault="0098300F" w:rsidP="00B949E7">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000000" w:fill="FFFFFF"/>
          </w:tcPr>
          <w:p w:rsidR="00CF6D9E" w:rsidRDefault="00CF6D9E" w:rsidP="00C85FE3">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C85FE3">
            <w:pPr>
              <w:spacing w:after="0" w:line="240" w:lineRule="auto"/>
              <w:jc w:val="center"/>
              <w:rPr>
                <w:rFonts w:ascii="Times New Roman" w:eastAsia="Times New Roman" w:hAnsi="Times New Roman" w:cs="Times New Roman"/>
                <w:color w:val="000000"/>
                <w:sz w:val="14"/>
                <w:szCs w:val="14"/>
                <w:lang w:eastAsia="ru-RU"/>
              </w:rPr>
            </w:pPr>
          </w:p>
          <w:p w:rsidR="00CF6D9E" w:rsidRDefault="00CF6D9E" w:rsidP="00C85FE3">
            <w:pPr>
              <w:spacing w:after="0" w:line="240" w:lineRule="auto"/>
              <w:jc w:val="center"/>
              <w:rPr>
                <w:rFonts w:ascii="Times New Roman" w:eastAsia="Times New Roman" w:hAnsi="Times New Roman" w:cs="Times New Roman"/>
                <w:color w:val="000000"/>
                <w:sz w:val="14"/>
                <w:szCs w:val="14"/>
                <w:lang w:eastAsia="ru-RU"/>
              </w:rPr>
            </w:pP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787, п. 3552, п. 3584 СанПиН 3.3686–21</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 3 ГОСТ Р 56990–2016</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Класс опасности по параметрам острой токсичности</w:t>
            </w:r>
            <w:r>
              <w:rPr>
                <w:rFonts w:ascii="Times New Roman" w:eastAsia="Times New Roman" w:hAnsi="Times New Roman" w:cs="Times New Roman"/>
                <w:color w:val="000000"/>
                <w:sz w:val="14"/>
                <w:szCs w:val="14"/>
                <w:lang w:eastAsia="ru-RU"/>
              </w:rPr>
              <w:t>:</w:t>
            </w:r>
          </w:p>
        </w:tc>
        <w:tc>
          <w:tcPr>
            <w:tcW w:w="2126" w:type="dxa"/>
            <w:vMerge w:val="restart"/>
            <w:tcBorders>
              <w:top w:val="single" w:sz="4" w:space="0" w:color="auto"/>
              <w:left w:val="nil"/>
              <w:right w:val="single" w:sz="4" w:space="0" w:color="auto"/>
            </w:tcBorders>
            <w:shd w:val="clear" w:color="auto" w:fill="auto"/>
          </w:tcPr>
          <w:p w:rsidR="00CF6D9E" w:rsidRDefault="00CF6D9E" w:rsidP="00C85FE3">
            <w:pPr>
              <w:spacing w:after="0" w:line="240" w:lineRule="auto"/>
              <w:jc w:val="center"/>
              <w:rPr>
                <w:rFonts w:ascii="Times New Roman" w:eastAsia="Times New Roman" w:hAnsi="Times New Roman" w:cs="Times New Roman"/>
                <w:color w:val="000000"/>
                <w:sz w:val="14"/>
                <w:szCs w:val="14"/>
                <w:lang w:eastAsia="ru-RU"/>
              </w:rPr>
            </w:pP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п.125, п.3546 СанПиН 3.3686–21</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ГОСТ 12.1.007–76.                                                       ГОСТ Р 58151.1–2018</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при введении в желудок</w:t>
            </w:r>
          </w:p>
        </w:tc>
        <w:tc>
          <w:tcPr>
            <w:tcW w:w="1559" w:type="dxa"/>
            <w:tcBorders>
              <w:top w:val="single" w:sz="4" w:space="0" w:color="auto"/>
              <w:left w:val="nil"/>
              <w:bottom w:val="single" w:sz="4" w:space="0" w:color="auto"/>
              <w:right w:val="single" w:sz="4" w:space="0" w:color="auto"/>
            </w:tcBorders>
            <w:shd w:val="clear" w:color="FFFFCC"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4 класса малоопасных веществ</w:t>
            </w:r>
          </w:p>
        </w:tc>
        <w:tc>
          <w:tcPr>
            <w:tcW w:w="1134"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701"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D00126">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val="restart"/>
            <w:tcBorders>
              <w:top w:val="single" w:sz="4" w:space="0" w:color="auto"/>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при нанесении на кожу</w:t>
            </w:r>
          </w:p>
        </w:tc>
        <w:tc>
          <w:tcPr>
            <w:tcW w:w="1559" w:type="dxa"/>
            <w:tcBorders>
              <w:top w:val="single" w:sz="4" w:space="0" w:color="auto"/>
              <w:left w:val="nil"/>
              <w:bottom w:val="single" w:sz="4" w:space="0" w:color="auto"/>
              <w:right w:val="single" w:sz="4" w:space="0" w:color="auto"/>
            </w:tcBorders>
            <w:shd w:val="clear" w:color="FFFFCC"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4 класса малоопасных веществ</w:t>
            </w:r>
          </w:p>
        </w:tc>
        <w:tc>
          <w:tcPr>
            <w:tcW w:w="1134"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701"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D00126">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1155"/>
        </w:trPr>
        <w:tc>
          <w:tcPr>
            <w:tcW w:w="426"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C85FE3" w:rsidRDefault="0098300F" w:rsidP="00C85FE3">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Назначение:</w:t>
            </w:r>
            <w:r w:rsidRPr="00C85FE3">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14"/>
                <w:szCs w:val="14"/>
                <w:lang w:eastAsia="ru-RU"/>
              </w:rPr>
              <w:t>с</w:t>
            </w:r>
            <w:r w:rsidRPr="00C85FE3">
              <w:rPr>
                <w:rFonts w:ascii="Times New Roman" w:eastAsia="Times New Roman" w:hAnsi="Times New Roman" w:cs="Times New Roman"/>
                <w:color w:val="000000"/>
                <w:sz w:val="14"/>
                <w:szCs w:val="14"/>
                <w:lang w:eastAsia="ru-RU"/>
              </w:rPr>
              <w:t>редство предназначено для хирургической и гигиенической обработки рук, обработки операционного и инъекционного полей</w:t>
            </w:r>
          </w:p>
          <w:p w:rsidR="0098300F" w:rsidRPr="00C85FE3" w:rsidRDefault="0098300F" w:rsidP="00C85FE3">
            <w:pPr>
              <w:spacing w:after="0" w:line="240" w:lineRule="auto"/>
              <w:rPr>
                <w:rFonts w:ascii="Times New Roman" w:eastAsia="Times New Roman" w:hAnsi="Times New Roman" w:cs="Times New Roman"/>
                <w:color w:val="000000"/>
                <w:sz w:val="14"/>
                <w:szCs w:val="14"/>
                <w:lang w:eastAsia="ru-RU"/>
              </w:rPr>
            </w:pPr>
          </w:p>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559" w:type="dxa"/>
            <w:tcBorders>
              <w:left w:val="single" w:sz="4" w:space="0" w:color="auto"/>
              <w:bottom w:val="single" w:sz="4" w:space="0" w:color="auto"/>
              <w:right w:val="single" w:sz="4" w:space="0" w:color="auto"/>
            </w:tcBorders>
            <w:shd w:val="clear" w:color="FFFFCC" w:fill="FFFFFF"/>
          </w:tcPr>
          <w:p w:rsidR="0098300F" w:rsidRPr="00223402" w:rsidRDefault="0098300F" w:rsidP="00C85FE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98300F" w:rsidRPr="00223402" w:rsidRDefault="0098300F" w:rsidP="00C85FE3">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98300F" w:rsidRPr="00223402"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2126" w:type="dxa"/>
            <w:vMerge w:val="restart"/>
            <w:tcBorders>
              <w:top w:val="single" w:sz="4" w:space="0" w:color="auto"/>
              <w:left w:val="nil"/>
              <w:right w:val="single" w:sz="4" w:space="0" w:color="auto"/>
            </w:tcBorders>
            <w:shd w:val="clear" w:color="auto" w:fill="auto"/>
          </w:tcPr>
          <w:p w:rsidR="008A1614" w:rsidRDefault="008A1614" w:rsidP="00C85FE3">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C85FE3">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C85FE3">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C85FE3">
            <w:pPr>
              <w:spacing w:after="0" w:line="240" w:lineRule="auto"/>
              <w:jc w:val="center"/>
              <w:rPr>
                <w:rFonts w:ascii="Times New Roman" w:eastAsia="Times New Roman" w:hAnsi="Times New Roman" w:cs="Times New Roman"/>
                <w:color w:val="000000"/>
                <w:sz w:val="14"/>
                <w:szCs w:val="14"/>
                <w:lang w:eastAsia="ru-RU"/>
              </w:rPr>
            </w:pP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п.3761, п. 3552, п. 3475, п. 3544 СанПиН 3.3686–21</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МУ 3.5.1.3674–20. 3.5.1.</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МУ 3.5.1.3674-20 П. 7.3..</w:t>
            </w:r>
          </w:p>
        </w:tc>
        <w:tc>
          <w:tcPr>
            <w:tcW w:w="992"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 xml:space="preserve">Средство не должно быть предназначено санитарной обработке кожных покровов. </w:t>
            </w:r>
          </w:p>
        </w:tc>
        <w:tc>
          <w:tcPr>
            <w:tcW w:w="1559" w:type="dxa"/>
            <w:tcBorders>
              <w:left w:val="single" w:sz="4" w:space="0" w:color="auto"/>
              <w:bottom w:val="single" w:sz="4" w:space="0" w:color="auto"/>
              <w:right w:val="single" w:sz="4" w:space="0" w:color="auto"/>
            </w:tcBorders>
            <w:shd w:val="clear" w:color="FFFFCC" w:fill="FFFFFF"/>
          </w:tcPr>
          <w:p w:rsidR="0098300F" w:rsidRPr="00223402" w:rsidRDefault="0098300F" w:rsidP="00C85FE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соответствие</w:t>
            </w:r>
          </w:p>
        </w:tc>
        <w:tc>
          <w:tcPr>
            <w:tcW w:w="1134" w:type="dxa"/>
            <w:tcBorders>
              <w:left w:val="single" w:sz="4" w:space="0" w:color="auto"/>
              <w:bottom w:val="single" w:sz="4" w:space="0" w:color="auto"/>
              <w:right w:val="single" w:sz="4" w:space="0" w:color="auto"/>
            </w:tcBorders>
            <w:shd w:val="clear" w:color="000000" w:fill="FFFFFF"/>
          </w:tcPr>
          <w:p w:rsidR="0098300F" w:rsidRPr="00223402" w:rsidRDefault="0098300F" w:rsidP="00C85FE3">
            <w:pPr>
              <w:spacing w:after="0" w:line="240" w:lineRule="auto"/>
              <w:jc w:val="center"/>
              <w:rPr>
                <w:rFonts w:ascii="Times New Roman" w:eastAsia="Times New Roman" w:hAnsi="Times New Roman" w:cs="Times New Roman"/>
                <w:color w:val="000000"/>
                <w:sz w:val="14"/>
                <w:szCs w:val="14"/>
                <w:lang w:eastAsia="ru-RU"/>
              </w:rPr>
            </w:pPr>
          </w:p>
        </w:tc>
        <w:tc>
          <w:tcPr>
            <w:tcW w:w="1701" w:type="dxa"/>
            <w:tcBorders>
              <w:left w:val="single" w:sz="4" w:space="0" w:color="auto"/>
              <w:bottom w:val="single" w:sz="4" w:space="0" w:color="auto"/>
              <w:right w:val="single" w:sz="4" w:space="0" w:color="auto"/>
            </w:tcBorders>
            <w:shd w:val="clear" w:color="000000" w:fill="FFFFFF"/>
          </w:tcPr>
          <w:p w:rsidR="0098300F" w:rsidRPr="00223402"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84" w:type="dxa"/>
            <w:vMerge/>
            <w:tcBorders>
              <w:left w:val="nil"/>
              <w:bottom w:val="single" w:sz="4" w:space="0" w:color="auto"/>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2126" w:type="dxa"/>
            <w:vMerge/>
            <w:tcBorders>
              <w:top w:val="single" w:sz="4" w:space="0" w:color="auto"/>
              <w:left w:val="nil"/>
              <w:right w:val="single" w:sz="4" w:space="0" w:color="auto"/>
            </w:tcBorders>
            <w:shd w:val="clear" w:color="auto" w:fill="auto"/>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Утвержденные режимы применения:</w:t>
            </w:r>
          </w:p>
        </w:tc>
        <w:tc>
          <w:tcPr>
            <w:tcW w:w="2126" w:type="dxa"/>
            <w:vMerge w:val="restart"/>
            <w:tcBorders>
              <w:top w:val="single" w:sz="4" w:space="0" w:color="auto"/>
              <w:left w:val="nil"/>
              <w:right w:val="single" w:sz="4" w:space="0" w:color="auto"/>
            </w:tcBorders>
            <w:shd w:val="clear" w:color="auto" w:fill="auto"/>
          </w:tcPr>
          <w:p w:rsidR="008A1614" w:rsidRDefault="008A1614" w:rsidP="00C85FE3">
            <w:pPr>
              <w:spacing w:after="0" w:line="240" w:lineRule="auto"/>
              <w:jc w:val="center"/>
              <w:rPr>
                <w:rFonts w:ascii="Times New Roman" w:eastAsia="Times New Roman" w:hAnsi="Times New Roman" w:cs="Times New Roman"/>
                <w:color w:val="000000"/>
                <w:sz w:val="14"/>
                <w:szCs w:val="14"/>
                <w:lang w:eastAsia="ru-RU"/>
              </w:rPr>
            </w:pPr>
          </w:p>
          <w:p w:rsidR="008A1614" w:rsidRDefault="008A1614" w:rsidP="00C85FE3">
            <w:pPr>
              <w:spacing w:after="0" w:line="240" w:lineRule="auto"/>
              <w:jc w:val="center"/>
              <w:rPr>
                <w:rFonts w:ascii="Times New Roman" w:eastAsia="Times New Roman" w:hAnsi="Times New Roman" w:cs="Times New Roman"/>
                <w:color w:val="000000"/>
                <w:sz w:val="14"/>
                <w:szCs w:val="14"/>
                <w:lang w:eastAsia="ru-RU"/>
              </w:rPr>
            </w:pP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п.3761, п. 3575, п.3481, п.3480, п. 3482, п. 3499, п. 3500, п. 3501 СанПиН 3.3686–21</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Обусловлено необходимостью обеспечения минимизации затрат по времени (исключение простоев в работе медицинского персонала учреждения).</w:t>
            </w:r>
          </w:p>
        </w:tc>
        <w:tc>
          <w:tcPr>
            <w:tcW w:w="992"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Время выдержки после окончания обработки инъекционного поля</w:t>
            </w:r>
          </w:p>
        </w:tc>
        <w:tc>
          <w:tcPr>
            <w:tcW w:w="1559" w:type="dxa"/>
            <w:tcBorders>
              <w:top w:val="single" w:sz="4" w:space="0" w:color="auto"/>
              <w:left w:val="nil"/>
              <w:bottom w:val="single" w:sz="4" w:space="0" w:color="auto"/>
              <w:right w:val="single" w:sz="4" w:space="0" w:color="auto"/>
            </w:tcBorders>
            <w:shd w:val="clear" w:color="FFFFCC"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Pr>
                <w:rFonts w:ascii="Times New Roman" w:eastAsia="Times New Roman" w:hAnsi="Times New Roman" w:cs="Times New Roman"/>
                <w:color w:val="000000"/>
                <w:sz w:val="14"/>
                <w:szCs w:val="14"/>
                <w:lang w:eastAsia="ru-RU"/>
              </w:rPr>
              <w:t xml:space="preserve">20 </w:t>
            </w:r>
          </w:p>
        </w:tc>
        <w:tc>
          <w:tcPr>
            <w:tcW w:w="1134" w:type="dxa"/>
            <w:tcBorders>
              <w:top w:val="single" w:sz="4" w:space="0" w:color="auto"/>
              <w:left w:val="nil"/>
              <w:bottom w:val="single" w:sz="4" w:space="0" w:color="auto"/>
              <w:right w:val="single" w:sz="4" w:space="0" w:color="auto"/>
            </w:tcBorders>
            <w:shd w:val="clear" w:color="000000" w:fill="FFFFFF"/>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сек</w:t>
            </w:r>
          </w:p>
        </w:tc>
        <w:tc>
          <w:tcPr>
            <w:tcW w:w="1701" w:type="dxa"/>
            <w:tcBorders>
              <w:top w:val="single" w:sz="4" w:space="0" w:color="auto"/>
              <w:left w:val="nil"/>
              <w:bottom w:val="single" w:sz="4" w:space="0" w:color="auto"/>
              <w:right w:val="single" w:sz="4" w:space="0" w:color="auto"/>
            </w:tcBorders>
            <w:shd w:val="clear" w:color="000000" w:fill="FFFFFF"/>
          </w:tcPr>
          <w:p w:rsidR="0098300F" w:rsidRDefault="0098300F" w:rsidP="00C85FE3">
            <w:pPr>
              <w:jc w:val="center"/>
            </w:pPr>
            <w:r w:rsidRPr="00DF2F64">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val="restart"/>
            <w:tcBorders>
              <w:top w:val="single" w:sz="4" w:space="0" w:color="auto"/>
              <w:left w:val="nil"/>
              <w:right w:val="single" w:sz="4" w:space="0" w:color="auto"/>
            </w:tcBorders>
            <w:shd w:val="clear" w:color="000000" w:fill="FFFFFF"/>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Время выдержки после окончания обработки кожи операционного поля, локтевых сгибов доноров, кожи перед введением катетеров и пункцией суставов</w:t>
            </w:r>
          </w:p>
        </w:tc>
        <w:tc>
          <w:tcPr>
            <w:tcW w:w="1559" w:type="dxa"/>
            <w:tcBorders>
              <w:top w:val="single" w:sz="4" w:space="0" w:color="auto"/>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val="en-US" w:eastAsia="ru-RU"/>
              </w:rPr>
              <w:t xml:space="preserve"> </w:t>
            </w:r>
            <w:r w:rsidRPr="0079494B">
              <w:rPr>
                <w:rFonts w:ascii="Times New Roman" w:eastAsia="Times New Roman" w:hAnsi="Times New Roman" w:cs="Times New Roman"/>
                <w:color w:val="000000"/>
                <w:sz w:val="14"/>
                <w:szCs w:val="14"/>
                <w:lang w:eastAsia="ru-RU"/>
              </w:rPr>
              <w:t>2</w:t>
            </w:r>
            <w:r>
              <w:rPr>
                <w:rFonts w:ascii="Times New Roman" w:eastAsia="Times New Roman" w:hAnsi="Times New Roman" w:cs="Times New Roman"/>
                <w:color w:val="000000"/>
                <w:sz w:val="14"/>
                <w:szCs w:val="14"/>
                <w:lang w:eastAsia="ru-RU"/>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мин</w:t>
            </w:r>
          </w:p>
        </w:tc>
        <w:tc>
          <w:tcPr>
            <w:tcW w:w="1701" w:type="dxa"/>
            <w:tcBorders>
              <w:top w:val="single" w:sz="4" w:space="0" w:color="auto"/>
              <w:left w:val="nil"/>
              <w:bottom w:val="single" w:sz="4" w:space="0" w:color="auto"/>
              <w:right w:val="single" w:sz="4" w:space="0" w:color="auto"/>
            </w:tcBorders>
            <w:shd w:val="clear" w:color="auto" w:fill="auto"/>
          </w:tcPr>
          <w:p w:rsidR="0098300F" w:rsidRDefault="0098300F" w:rsidP="00C85FE3">
            <w:pPr>
              <w:jc w:val="center"/>
            </w:pPr>
            <w:r w:rsidRPr="00DF2F64">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tcBorders>
              <w:left w:val="nil"/>
              <w:right w:val="single" w:sz="4" w:space="0" w:color="auto"/>
            </w:tcBorders>
            <w:shd w:val="clear" w:color="auto" w:fill="auto"/>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2126" w:type="dxa"/>
            <w:vMerge/>
            <w:tcBorders>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right w:val="single" w:sz="4" w:space="0" w:color="auto"/>
            </w:tcBorders>
          </w:tcPr>
          <w:p w:rsidR="0098300F" w:rsidRPr="0079494B" w:rsidRDefault="0098300F" w:rsidP="00C85FE3">
            <w:pPr>
              <w:spacing w:after="0" w:line="240" w:lineRule="auto"/>
              <w:rPr>
                <w:rFonts w:ascii="Times New Roman" w:eastAsia="Times New Roman" w:hAnsi="Times New Roman" w:cs="Times New Roman"/>
                <w:color w:val="000000"/>
                <w:sz w:val="14"/>
                <w:szCs w:val="14"/>
                <w:lang w:eastAsia="ru-RU"/>
              </w:rPr>
            </w:pPr>
          </w:p>
        </w:tc>
      </w:tr>
      <w:tr w:rsidR="0098300F" w:rsidRPr="0079494B" w:rsidTr="0098300F">
        <w:trPr>
          <w:trHeight w:val="204"/>
        </w:trPr>
        <w:tc>
          <w:tcPr>
            <w:tcW w:w="426"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992" w:type="dxa"/>
            <w:tcBorders>
              <w:left w:val="nil"/>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Упаковка: полимерный флакон, с насадкой для возможности распыления</w:t>
            </w:r>
          </w:p>
        </w:tc>
        <w:tc>
          <w:tcPr>
            <w:tcW w:w="1559" w:type="dxa"/>
            <w:tcBorders>
              <w:top w:val="single" w:sz="4" w:space="0" w:color="auto"/>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0,1 и </w:t>
            </w:r>
            <w:r w:rsidRPr="0079494B">
              <w:rPr>
                <w:rFonts w:ascii="Cambria Math" w:eastAsia="Times New Roman" w:hAnsi="Cambria Math" w:cs="Cambria Math"/>
                <w:color w:val="000000"/>
                <w:sz w:val="14"/>
                <w:szCs w:val="14"/>
                <w:lang w:eastAsia="ru-RU"/>
              </w:rPr>
              <w:t>⩽</w:t>
            </w:r>
            <w:r w:rsidRPr="0079494B">
              <w:rPr>
                <w:rFonts w:ascii="Times New Roman" w:eastAsia="Times New Roman" w:hAnsi="Times New Roman" w:cs="Times New Roman"/>
                <w:color w:val="000000"/>
                <w:sz w:val="14"/>
                <w:szCs w:val="14"/>
                <w:lang w:eastAsia="ru-RU"/>
              </w:rPr>
              <w:t xml:space="preserve"> 0,3</w:t>
            </w:r>
          </w:p>
        </w:tc>
        <w:tc>
          <w:tcPr>
            <w:tcW w:w="1134" w:type="dxa"/>
            <w:tcBorders>
              <w:top w:val="single" w:sz="4" w:space="0" w:color="auto"/>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л</w:t>
            </w:r>
          </w:p>
        </w:tc>
        <w:tc>
          <w:tcPr>
            <w:tcW w:w="1701" w:type="dxa"/>
            <w:tcBorders>
              <w:top w:val="single" w:sz="4" w:space="0" w:color="auto"/>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D00126">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84" w:type="dxa"/>
            <w:vMerge/>
            <w:tcBorders>
              <w:left w:val="nil"/>
              <w:bottom w:val="single" w:sz="4" w:space="0" w:color="auto"/>
              <w:right w:val="single" w:sz="4" w:space="0" w:color="auto"/>
            </w:tcBorders>
            <w:shd w:val="clear" w:color="auto" w:fill="auto"/>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2126" w:type="dxa"/>
            <w:tcBorders>
              <w:top w:val="single" w:sz="4" w:space="0" w:color="auto"/>
              <w:left w:val="nil"/>
              <w:bottom w:val="single" w:sz="4" w:space="0" w:color="auto"/>
              <w:right w:val="single" w:sz="4" w:space="0" w:color="auto"/>
            </w:tcBorders>
            <w:shd w:val="clear" w:color="auto" w:fill="auto"/>
          </w:tcPr>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п. 3483</w:t>
            </w:r>
            <w:r w:rsidRPr="0079494B">
              <w:rPr>
                <w:rFonts w:ascii="Times New Roman" w:eastAsia="Times New Roman" w:hAnsi="Times New Roman" w:cs="Times New Roman"/>
                <w:color w:val="000000"/>
                <w:sz w:val="14"/>
                <w:szCs w:val="14"/>
                <w:lang w:eastAsia="ru-RU"/>
              </w:rPr>
              <w:t>, 3450 СанПиН 3.3686–21</w:t>
            </w:r>
          </w:p>
          <w:p w:rsidR="0098300F" w:rsidRPr="0079494B" w:rsidRDefault="0098300F" w:rsidP="00C85FE3">
            <w:pPr>
              <w:spacing w:after="0" w:line="240" w:lineRule="auto"/>
              <w:jc w:val="center"/>
              <w:rPr>
                <w:rFonts w:ascii="Times New Roman" w:eastAsia="Times New Roman" w:hAnsi="Times New Roman" w:cs="Times New Roman"/>
                <w:color w:val="000000"/>
                <w:sz w:val="14"/>
                <w:szCs w:val="14"/>
                <w:lang w:eastAsia="ru-RU"/>
              </w:rPr>
            </w:pPr>
            <w:r w:rsidRPr="0079494B">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для удобства выдачи и хранения внутри отделений у Заказчика.</w:t>
            </w:r>
          </w:p>
        </w:tc>
        <w:tc>
          <w:tcPr>
            <w:tcW w:w="992"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709"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c>
          <w:tcPr>
            <w:tcW w:w="567" w:type="dxa"/>
            <w:vMerge/>
            <w:tcBorders>
              <w:left w:val="single" w:sz="4" w:space="0" w:color="auto"/>
              <w:bottom w:val="single" w:sz="4" w:space="0" w:color="auto"/>
              <w:right w:val="single" w:sz="4" w:space="0" w:color="auto"/>
            </w:tcBorders>
          </w:tcPr>
          <w:p w:rsidR="0098300F" w:rsidRPr="0079494B" w:rsidRDefault="0098300F" w:rsidP="00B949E7">
            <w:pPr>
              <w:spacing w:after="0" w:line="240" w:lineRule="auto"/>
              <w:rPr>
                <w:rFonts w:ascii="Times New Roman" w:eastAsia="Times New Roman" w:hAnsi="Times New Roman" w:cs="Times New Roman"/>
                <w:color w:val="000000"/>
                <w:sz w:val="14"/>
                <w:szCs w:val="14"/>
                <w:lang w:eastAsia="ru-RU"/>
              </w:rPr>
            </w:pPr>
          </w:p>
        </w:tc>
      </w:tr>
    </w:tbl>
    <w:p w:rsidR="00170252" w:rsidRDefault="00C85FE3" w:rsidP="000820E3">
      <w:pPr>
        <w:rPr>
          <w:rFonts w:ascii="Times New Roman" w:hAnsi="Times New Roman" w:cs="Times New Roman"/>
          <w:b/>
          <w:sz w:val="28"/>
          <w:szCs w:val="28"/>
        </w:rPr>
      </w:pPr>
      <w:r w:rsidRPr="00FA1593">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sectPr w:rsidR="00170252" w:rsidSect="0079494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86" w:rsidRDefault="008E4E86">
      <w:pPr>
        <w:spacing w:after="0" w:line="240" w:lineRule="auto"/>
      </w:pPr>
      <w:r>
        <w:separator/>
      </w:r>
    </w:p>
  </w:endnote>
  <w:endnote w:type="continuationSeparator" w:id="0">
    <w:p w:rsidR="008E4E86" w:rsidRDefault="008E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D5F65" w:rsidRDefault="001D5F6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9E7" w:rsidRDefault="001D5F6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B949E7" w:rsidRDefault="00B949E7">
        <w:pPr>
          <w:pStyle w:val="ab"/>
          <w:jc w:val="right"/>
        </w:pPr>
        <w:r>
          <w:fldChar w:fldCharType="begin"/>
        </w:r>
        <w:r>
          <w:instrText>PAGE   \* MERGEFORMAT</w:instrText>
        </w:r>
        <w:r>
          <w:fldChar w:fldCharType="separate"/>
        </w:r>
        <w:r w:rsidR="001D5F65">
          <w:rPr>
            <w:noProof/>
          </w:rPr>
          <w:t>1</w:t>
        </w:r>
        <w:r>
          <w:fldChar w:fldCharType="end"/>
        </w:r>
      </w:p>
    </w:sdtContent>
  </w:sdt>
  <w:p w:rsidR="00B949E7" w:rsidRDefault="00B949E7">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9E7" w:rsidRDefault="001D5F65">
    <w:pPr>
      <w:pStyle w:val="ab"/>
      <w:jc w:val="right"/>
    </w:pPr>
    <w:sdt>
      <w:sdtPr>
        <w:id w:val="-915003870"/>
        <w:docPartObj>
          <w:docPartGallery w:val="Page Numbers (Bottom of Page)"/>
          <w:docPartUnique/>
        </w:docPartObj>
      </w:sdtPr>
      <w:sdtEndPr/>
      <w:sdtContent>
        <w:r w:rsidR="00B949E7">
          <w:fldChar w:fldCharType="begin"/>
        </w:r>
        <w:r w:rsidR="00B949E7">
          <w:instrText>PAGE   \* MERGEFORMAT</w:instrText>
        </w:r>
        <w:r w:rsidR="00B949E7">
          <w:fldChar w:fldCharType="separate"/>
        </w:r>
        <w:r w:rsidR="00B949E7">
          <w:rPr>
            <w:noProof/>
          </w:rPr>
          <w:t>2</w:t>
        </w:r>
        <w:r w:rsidR="00B949E7">
          <w:fldChar w:fldCharType="end"/>
        </w:r>
      </w:sdtContent>
    </w:sdt>
  </w:p>
  <w:p w:rsidR="00B949E7" w:rsidRDefault="00B949E7"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9E7" w:rsidRDefault="001D5F65">
    <w:pPr>
      <w:pStyle w:val="ab"/>
      <w:jc w:val="right"/>
    </w:pPr>
    <w:sdt>
      <w:sdtPr>
        <w:id w:val="707909240"/>
        <w:docPartObj>
          <w:docPartGallery w:val="Page Numbers (Bottom of Page)"/>
          <w:docPartUnique/>
        </w:docPartObj>
      </w:sdtPr>
      <w:sdtEndPr/>
      <w:sdtContent>
        <w:r w:rsidR="00B949E7">
          <w:fldChar w:fldCharType="begin"/>
        </w:r>
        <w:r w:rsidR="00B949E7">
          <w:instrText>PAGE   \* MERGEFORMAT</w:instrText>
        </w:r>
        <w:r w:rsidR="00B949E7">
          <w:fldChar w:fldCharType="separate"/>
        </w:r>
        <w:r>
          <w:rPr>
            <w:noProof/>
          </w:rPr>
          <w:t>2</w:t>
        </w:r>
        <w:r w:rsidR="00B949E7">
          <w:fldChar w:fldCharType="end"/>
        </w:r>
      </w:sdtContent>
    </w:sdt>
  </w:p>
  <w:p w:rsidR="00B949E7" w:rsidRDefault="00B949E7"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9E7" w:rsidRDefault="001D5F65">
    <w:pPr>
      <w:pStyle w:val="ab"/>
      <w:jc w:val="right"/>
    </w:pPr>
    <w:sdt>
      <w:sdtPr>
        <w:id w:val="-800836465"/>
        <w:docPartObj>
          <w:docPartGallery w:val="Page Numbers (Bottom of Page)"/>
          <w:docPartUnique/>
        </w:docPartObj>
      </w:sdtPr>
      <w:sdtEndPr/>
      <w:sdtContent>
        <w:r w:rsidR="00B949E7">
          <w:fldChar w:fldCharType="begin"/>
        </w:r>
        <w:r w:rsidR="00B949E7">
          <w:instrText>PAGE   \* MERGEFORMAT</w:instrText>
        </w:r>
        <w:r w:rsidR="00B949E7">
          <w:fldChar w:fldCharType="separate"/>
        </w:r>
        <w:r w:rsidR="008A1614">
          <w:rPr>
            <w:noProof/>
          </w:rPr>
          <w:t>4</w:t>
        </w:r>
        <w:r w:rsidR="00B949E7">
          <w:fldChar w:fldCharType="end"/>
        </w:r>
      </w:sdtContent>
    </w:sdt>
  </w:p>
  <w:p w:rsidR="00B949E7" w:rsidRDefault="00B949E7"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86" w:rsidRDefault="008E4E86">
      <w:pPr>
        <w:spacing w:after="0" w:line="240" w:lineRule="auto"/>
      </w:pPr>
      <w:r>
        <w:separator/>
      </w:r>
    </w:p>
  </w:footnote>
  <w:footnote w:type="continuationSeparator" w:id="0">
    <w:p w:rsidR="008E4E86" w:rsidRDefault="008E4E8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D5F65" w:rsidRDefault="001D5F6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D5F65" w:rsidRDefault="001D5F6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D5F65" w:rsidRDefault="001D5F6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9E7" w:rsidRPr="006B0C1A" w:rsidRDefault="00B949E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949E7" w:rsidRPr="006B0C1A" w:rsidRDefault="00B949E7"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5058"/>
    <w:rsid w:val="00076D17"/>
    <w:rsid w:val="000820E3"/>
    <w:rsid w:val="00087E95"/>
    <w:rsid w:val="00095015"/>
    <w:rsid w:val="0009727D"/>
    <w:rsid w:val="000A5E67"/>
    <w:rsid w:val="000A6147"/>
    <w:rsid w:val="000B086C"/>
    <w:rsid w:val="000B4857"/>
    <w:rsid w:val="000B76AB"/>
    <w:rsid w:val="000C04D6"/>
    <w:rsid w:val="000C181F"/>
    <w:rsid w:val="000D60FE"/>
    <w:rsid w:val="000D7610"/>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5F65"/>
    <w:rsid w:val="001E2F36"/>
    <w:rsid w:val="001F4949"/>
    <w:rsid w:val="001F575C"/>
    <w:rsid w:val="00204D4E"/>
    <w:rsid w:val="002066B1"/>
    <w:rsid w:val="0021224E"/>
    <w:rsid w:val="00213BCE"/>
    <w:rsid w:val="002163C8"/>
    <w:rsid w:val="00221C8B"/>
    <w:rsid w:val="00225BCF"/>
    <w:rsid w:val="002329D0"/>
    <w:rsid w:val="002420F4"/>
    <w:rsid w:val="00242896"/>
    <w:rsid w:val="00246BEF"/>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50AE"/>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1EC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494B"/>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1614"/>
    <w:rsid w:val="008A7058"/>
    <w:rsid w:val="008A77E7"/>
    <w:rsid w:val="008B0A94"/>
    <w:rsid w:val="008B5464"/>
    <w:rsid w:val="008B64C5"/>
    <w:rsid w:val="008C7CC3"/>
    <w:rsid w:val="008D36C2"/>
    <w:rsid w:val="008E4E86"/>
    <w:rsid w:val="008E65F0"/>
    <w:rsid w:val="008F273B"/>
    <w:rsid w:val="008F3B0B"/>
    <w:rsid w:val="008F4DD1"/>
    <w:rsid w:val="0091306B"/>
    <w:rsid w:val="00924D15"/>
    <w:rsid w:val="00930289"/>
    <w:rsid w:val="00942FAD"/>
    <w:rsid w:val="00964265"/>
    <w:rsid w:val="00971FDB"/>
    <w:rsid w:val="009765E0"/>
    <w:rsid w:val="0098300F"/>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49E7"/>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5FE3"/>
    <w:rsid w:val="00C9583B"/>
    <w:rsid w:val="00CC4773"/>
    <w:rsid w:val="00CD1DB9"/>
    <w:rsid w:val="00CD1E24"/>
    <w:rsid w:val="00CD3089"/>
    <w:rsid w:val="00CF19F4"/>
    <w:rsid w:val="00CF1A90"/>
    <w:rsid w:val="00CF2914"/>
    <w:rsid w:val="00CF6D9E"/>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1EC3-2730-4122-BF4A-F2759F45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2025-07-17T05:45:00Z</dcterms:created>
  <dcterms:modified xsi:type="dcterms:W3CDTF">2025-07-17T05:45:00Z</dcterms:modified>
</cp:coreProperties>
</file>