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21.1-03/1706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059E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медицинских изделий (Тонометр)</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Санкт-Петербург, пос. Песочный, ул. Ленинградская д.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товара в течение 30 (тридцати)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 партия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предусмотрены</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24.12.2024 № 1875 - ограничение (пр. 2, п. 312)</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 участник</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9 штук</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EE1DA0" w:rsidRPr="00EE1DA0" w:rsidRDefault="00EE1DA0" w:rsidP="00EE1DA0">
      <w:pPr>
        <w:widowControl w:val="0"/>
        <w:spacing w:after="0"/>
        <w:ind w:left="644"/>
        <w:contextualSpacing/>
        <w:jc w:val="center"/>
        <w:rPr>
          <w:rFonts w:ascii="Times New Roman" w:eastAsia="Courier New" w:hAnsi="Times New Roman" w:cs="Times New Roman"/>
          <w:b/>
        </w:rPr>
      </w:pPr>
      <w:r w:rsidRPr="00EE1DA0">
        <w:rPr>
          <w:rFonts w:ascii="Times New Roman" w:hAnsi="Times New Roman"/>
          <w:b/>
          <w:sz w:val="24"/>
          <w:szCs w:val="26"/>
        </w:rPr>
        <w:t>Спецификация</w:t>
      </w:r>
    </w:p>
    <w:p w:rsidR="00EE1DA0" w:rsidRPr="00EE1DA0" w:rsidRDefault="00EE1DA0" w:rsidP="00EE1DA0"/>
    <w:tbl>
      <w:tblPr>
        <w:tblStyle w:val="12"/>
        <w:tblW w:w="0" w:type="auto"/>
        <w:jc w:val="center"/>
        <w:tblLook w:val="04A0" w:firstRow="1" w:lastRow="0" w:firstColumn="1" w:lastColumn="0" w:noHBand="0" w:noVBand="1"/>
      </w:tblPr>
      <w:tblGrid>
        <w:gridCol w:w="699"/>
        <w:gridCol w:w="2103"/>
        <w:gridCol w:w="3849"/>
        <w:gridCol w:w="1236"/>
        <w:gridCol w:w="786"/>
        <w:gridCol w:w="1561"/>
        <w:gridCol w:w="1688"/>
        <w:gridCol w:w="869"/>
        <w:gridCol w:w="1007"/>
        <w:gridCol w:w="988"/>
      </w:tblGrid>
      <w:tr w:rsidR="00EE1DA0" w:rsidRPr="00EE1DA0" w:rsidTr="00C910E2">
        <w:trPr>
          <w:trHeight w:val="1178"/>
          <w:jc w:val="center"/>
        </w:trPr>
        <w:tc>
          <w:tcPr>
            <w:tcW w:w="699" w:type="dxa"/>
            <w:vAlign w:val="center"/>
          </w:tcPr>
          <w:p w:rsidR="00EE1DA0" w:rsidRPr="00EE1DA0" w:rsidRDefault="00EE1DA0" w:rsidP="00EE1DA0">
            <w:pPr>
              <w:tabs>
                <w:tab w:val="left" w:pos="709"/>
              </w:tabs>
              <w:jc w:val="center"/>
            </w:pPr>
            <w:r w:rsidRPr="00EE1DA0">
              <w:t>п/н</w:t>
            </w:r>
          </w:p>
        </w:tc>
        <w:tc>
          <w:tcPr>
            <w:tcW w:w="2103" w:type="dxa"/>
            <w:vAlign w:val="center"/>
          </w:tcPr>
          <w:p w:rsidR="00EE1DA0" w:rsidRPr="00EE1DA0" w:rsidRDefault="00EE1DA0" w:rsidP="00EE1DA0">
            <w:pPr>
              <w:tabs>
                <w:tab w:val="left" w:pos="709"/>
              </w:tabs>
              <w:jc w:val="center"/>
            </w:pPr>
            <w:r w:rsidRPr="00EE1DA0">
              <w:t>Наименование</w:t>
            </w:r>
          </w:p>
          <w:p w:rsidR="00EE1DA0" w:rsidRPr="00EE1DA0" w:rsidRDefault="00EE1DA0" w:rsidP="00EE1DA0">
            <w:pPr>
              <w:tabs>
                <w:tab w:val="left" w:pos="709"/>
              </w:tabs>
              <w:jc w:val="center"/>
            </w:pPr>
            <w:r w:rsidRPr="00EE1DA0">
              <w:t>продукции</w:t>
            </w:r>
          </w:p>
        </w:tc>
        <w:tc>
          <w:tcPr>
            <w:tcW w:w="3849" w:type="dxa"/>
          </w:tcPr>
          <w:p w:rsidR="00EE1DA0" w:rsidRPr="00EE1DA0" w:rsidRDefault="00EE1DA0" w:rsidP="00EE1DA0">
            <w:pPr>
              <w:tabs>
                <w:tab w:val="left" w:pos="709"/>
              </w:tabs>
              <w:jc w:val="center"/>
            </w:pPr>
          </w:p>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Технические характеристики</w:t>
            </w:r>
          </w:p>
        </w:tc>
        <w:tc>
          <w:tcPr>
            <w:tcW w:w="1236" w:type="dxa"/>
            <w:vAlign w:val="center"/>
          </w:tcPr>
          <w:p w:rsidR="00EE1DA0" w:rsidRPr="00EE1DA0" w:rsidRDefault="00EE1DA0" w:rsidP="00EE1DA0">
            <w:pPr>
              <w:tabs>
                <w:tab w:val="left" w:pos="709"/>
              </w:tabs>
              <w:jc w:val="center"/>
            </w:pPr>
            <w:r w:rsidRPr="00EE1DA0">
              <w:t>Единица измерения</w:t>
            </w:r>
          </w:p>
          <w:p w:rsidR="00EE1DA0" w:rsidRPr="00EE1DA0" w:rsidRDefault="00EE1DA0" w:rsidP="00EE1DA0">
            <w:pPr>
              <w:tabs>
                <w:tab w:val="left" w:pos="709"/>
              </w:tabs>
              <w:jc w:val="center"/>
            </w:pPr>
            <w:r w:rsidRPr="00EE1DA0">
              <w:t>продукции</w:t>
            </w:r>
          </w:p>
        </w:tc>
        <w:tc>
          <w:tcPr>
            <w:tcW w:w="786" w:type="dxa"/>
          </w:tcPr>
          <w:p w:rsidR="00EE1DA0" w:rsidRPr="00EE1DA0" w:rsidRDefault="00EE1DA0" w:rsidP="00EE1DA0">
            <w:pPr>
              <w:tabs>
                <w:tab w:val="left" w:pos="709"/>
              </w:tabs>
              <w:jc w:val="center"/>
            </w:pPr>
          </w:p>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Кол-во</w:t>
            </w:r>
          </w:p>
        </w:tc>
        <w:tc>
          <w:tcPr>
            <w:tcW w:w="1561" w:type="dxa"/>
          </w:tcPr>
          <w:p w:rsidR="00EE1DA0" w:rsidRPr="00EE1DA0" w:rsidRDefault="00EE1DA0" w:rsidP="00EE1DA0">
            <w:pPr>
              <w:tabs>
                <w:tab w:val="left" w:pos="709"/>
              </w:tabs>
              <w:jc w:val="center"/>
            </w:pPr>
          </w:p>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Код ОКПД2/КТРУ</w:t>
            </w:r>
          </w:p>
        </w:tc>
        <w:tc>
          <w:tcPr>
            <w:tcW w:w="1688" w:type="dxa"/>
            <w:shd w:val="clear" w:color="auto" w:fill="FFFF00"/>
          </w:tcPr>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Страна происхождения</w:t>
            </w:r>
          </w:p>
        </w:tc>
        <w:tc>
          <w:tcPr>
            <w:tcW w:w="869" w:type="dxa"/>
            <w:shd w:val="clear" w:color="auto" w:fill="FFFF00"/>
          </w:tcPr>
          <w:p w:rsidR="00EE1DA0" w:rsidRPr="00EE1DA0" w:rsidRDefault="00EE1DA0" w:rsidP="00EE1DA0">
            <w:pPr>
              <w:tabs>
                <w:tab w:val="left" w:pos="709"/>
              </w:tabs>
              <w:jc w:val="center"/>
            </w:pPr>
          </w:p>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НДС %</w:t>
            </w:r>
          </w:p>
        </w:tc>
        <w:tc>
          <w:tcPr>
            <w:tcW w:w="1007" w:type="dxa"/>
            <w:shd w:val="clear" w:color="auto" w:fill="FFFF00"/>
          </w:tcPr>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Цена за ед. Товара с НДС (руб.)</w:t>
            </w:r>
          </w:p>
        </w:tc>
        <w:tc>
          <w:tcPr>
            <w:tcW w:w="988" w:type="dxa"/>
            <w:shd w:val="clear" w:color="auto" w:fill="FFFF00"/>
          </w:tcPr>
          <w:p w:rsidR="00EE1DA0" w:rsidRPr="00EE1DA0" w:rsidRDefault="00EE1DA0" w:rsidP="00EE1DA0">
            <w:pPr>
              <w:tabs>
                <w:tab w:val="left" w:pos="709"/>
              </w:tabs>
              <w:jc w:val="center"/>
            </w:pPr>
          </w:p>
          <w:p w:rsidR="00EE1DA0" w:rsidRPr="00EE1DA0" w:rsidRDefault="00EE1DA0" w:rsidP="00EE1DA0">
            <w:pPr>
              <w:tabs>
                <w:tab w:val="left" w:pos="709"/>
              </w:tabs>
              <w:jc w:val="center"/>
            </w:pPr>
            <w:r w:rsidRPr="00EE1DA0">
              <w:t xml:space="preserve">Сумма с </w:t>
            </w:r>
          </w:p>
          <w:p w:rsidR="00EE1DA0" w:rsidRPr="00EE1DA0" w:rsidRDefault="00EE1DA0" w:rsidP="00EE1DA0">
            <w:pPr>
              <w:tabs>
                <w:tab w:val="left" w:pos="709"/>
              </w:tabs>
              <w:jc w:val="center"/>
            </w:pPr>
            <w:r w:rsidRPr="00EE1DA0">
              <w:t>НДС (руб.)</w:t>
            </w:r>
          </w:p>
        </w:tc>
      </w:tr>
      <w:tr w:rsidR="00EE1DA0" w:rsidRPr="00EE1DA0" w:rsidTr="00C910E2">
        <w:trPr>
          <w:trHeight w:val="581"/>
          <w:jc w:val="center"/>
        </w:trPr>
        <w:tc>
          <w:tcPr>
            <w:tcW w:w="699" w:type="dxa"/>
          </w:tcPr>
          <w:p w:rsidR="00EE1DA0" w:rsidRPr="00EE1DA0" w:rsidRDefault="00EE1DA0" w:rsidP="00EE1DA0">
            <w:pPr>
              <w:numPr>
                <w:ilvl w:val="0"/>
                <w:numId w:val="20"/>
              </w:numPr>
              <w:tabs>
                <w:tab w:val="left" w:pos="709"/>
              </w:tabs>
              <w:ind w:hanging="623"/>
              <w:jc w:val="center"/>
            </w:pPr>
          </w:p>
        </w:tc>
        <w:tc>
          <w:tcPr>
            <w:tcW w:w="2103" w:type="dxa"/>
          </w:tcPr>
          <w:p w:rsidR="00EE1DA0" w:rsidRPr="00EE1DA0" w:rsidRDefault="00EE1DA0" w:rsidP="00EE1DA0">
            <w:pPr>
              <w:jc w:val="center"/>
            </w:pPr>
            <w:r w:rsidRPr="00EE1DA0">
              <w:t>Тонометр AND UA-1100</w:t>
            </w:r>
          </w:p>
        </w:tc>
        <w:tc>
          <w:tcPr>
            <w:tcW w:w="3849" w:type="dxa"/>
          </w:tcPr>
          <w:p w:rsidR="00EE1DA0" w:rsidRPr="00EE1DA0" w:rsidRDefault="00EE1DA0" w:rsidP="00EE1DA0">
            <w:r w:rsidRPr="00EE1DA0">
              <w:t>Осциллометрический метод измерения;</w:t>
            </w:r>
          </w:p>
          <w:p w:rsidR="00EE1DA0" w:rsidRPr="00EE1DA0" w:rsidRDefault="00EE1DA0" w:rsidP="00EE1DA0">
            <w:r w:rsidRPr="00EE1DA0">
              <w:t>Цифровой ЖК-дисплей;</w:t>
            </w:r>
          </w:p>
          <w:p w:rsidR="00EE1DA0" w:rsidRPr="00EE1DA0" w:rsidRDefault="00EE1DA0" w:rsidP="00EE1DA0">
            <w:r w:rsidRPr="00EE1DA0">
              <w:t xml:space="preserve">Диапазон измерений: </w:t>
            </w:r>
          </w:p>
          <w:p w:rsidR="00EE1DA0" w:rsidRPr="00EE1DA0" w:rsidRDefault="00EE1DA0" w:rsidP="00EE1DA0">
            <w:r w:rsidRPr="00EE1DA0">
              <w:t xml:space="preserve">Давления воздуха : 0 – </w:t>
            </w:r>
            <w:smartTag w:uri="urn:schemas-microsoft-com:office:smarttags" w:element="metricconverter">
              <w:smartTagPr>
                <w:attr w:name="ProductID" w:val="299 мм"/>
              </w:smartTagPr>
              <w:r w:rsidRPr="00EE1DA0">
                <w:t>299 мм</w:t>
              </w:r>
            </w:smartTag>
            <w:r w:rsidRPr="00EE1DA0">
              <w:t xml:space="preserve"> рт. ст. Частоты пульса: 40 – 180 уд/мин.</w:t>
            </w:r>
          </w:p>
          <w:p w:rsidR="00EE1DA0" w:rsidRPr="00EE1DA0" w:rsidRDefault="00EE1DA0" w:rsidP="00EE1DA0">
            <w:pPr>
              <w:widowControl w:val="0"/>
              <w:snapToGrid w:val="0"/>
              <w:jc w:val="both"/>
            </w:pPr>
            <w:r w:rsidRPr="00EE1DA0">
              <w:t>Компрессия: автоматическая с помощью электрического насоса;</w:t>
            </w:r>
          </w:p>
          <w:p w:rsidR="00EE1DA0" w:rsidRPr="00EE1DA0" w:rsidRDefault="00EE1DA0" w:rsidP="00EE1DA0">
            <w:pPr>
              <w:widowControl w:val="0"/>
              <w:snapToGrid w:val="0"/>
              <w:jc w:val="both"/>
            </w:pPr>
            <w:r w:rsidRPr="00EE1DA0">
              <w:t>Декомпрессия: автоматический клапан сброса давления;</w:t>
            </w:r>
          </w:p>
          <w:p w:rsidR="00EE1DA0" w:rsidRPr="00EE1DA0" w:rsidRDefault="00EE1DA0" w:rsidP="00EE1DA0">
            <w:pPr>
              <w:widowControl w:val="0"/>
              <w:snapToGrid w:val="0"/>
              <w:jc w:val="both"/>
            </w:pPr>
            <w:r w:rsidRPr="00EE1DA0">
              <w:t>Графический индикатор уровня АД;</w:t>
            </w:r>
          </w:p>
          <w:p w:rsidR="00EE1DA0" w:rsidRPr="00EE1DA0" w:rsidRDefault="00EE1DA0" w:rsidP="00EE1DA0">
            <w:pPr>
              <w:widowControl w:val="0"/>
              <w:snapToGrid w:val="0"/>
              <w:jc w:val="both"/>
            </w:pPr>
            <w:r w:rsidRPr="00EE1DA0">
              <w:t>Индикатор аритмии;</w:t>
            </w:r>
          </w:p>
          <w:p w:rsidR="00EE1DA0" w:rsidRPr="00EE1DA0" w:rsidRDefault="00EE1DA0" w:rsidP="00EE1DA0">
            <w:pPr>
              <w:widowControl w:val="0"/>
              <w:snapToGrid w:val="0"/>
              <w:jc w:val="both"/>
            </w:pPr>
            <w:r w:rsidRPr="00EE1DA0">
              <w:t>Память на 30 измерений;</w:t>
            </w:r>
          </w:p>
          <w:p w:rsidR="00EE1DA0" w:rsidRPr="00EE1DA0" w:rsidRDefault="00EE1DA0" w:rsidP="00EE1DA0">
            <w:pPr>
              <w:widowControl w:val="0"/>
              <w:snapToGrid w:val="0"/>
              <w:jc w:val="both"/>
            </w:pPr>
            <w:r w:rsidRPr="00EE1DA0">
              <w:t>Универсальная манжета (22-</w:t>
            </w:r>
            <w:smartTag w:uri="urn:schemas-microsoft-com:office:smarttags" w:element="metricconverter">
              <w:smartTagPr>
                <w:attr w:name="ProductID" w:val="42 см"/>
              </w:smartTagPr>
              <w:r w:rsidRPr="00EE1DA0">
                <w:t>42 см</w:t>
              </w:r>
            </w:smartTag>
            <w:r w:rsidRPr="00EE1DA0">
              <w:t>);</w:t>
            </w:r>
          </w:p>
          <w:p w:rsidR="00EE1DA0" w:rsidRPr="00EE1DA0" w:rsidRDefault="00EE1DA0" w:rsidP="00EE1DA0">
            <w:r w:rsidRPr="00EE1DA0">
              <w:t>Наличие регистрационного удостоверения МЗ РФ.</w:t>
            </w:r>
          </w:p>
        </w:tc>
        <w:tc>
          <w:tcPr>
            <w:tcW w:w="1236" w:type="dxa"/>
          </w:tcPr>
          <w:p w:rsidR="00EE1DA0" w:rsidRPr="00EE1DA0" w:rsidRDefault="00EE1DA0" w:rsidP="00EE1DA0">
            <w:pPr>
              <w:tabs>
                <w:tab w:val="left" w:pos="709"/>
              </w:tabs>
              <w:jc w:val="center"/>
            </w:pPr>
            <w:r w:rsidRPr="00EE1DA0">
              <w:t>шт</w:t>
            </w:r>
          </w:p>
        </w:tc>
        <w:tc>
          <w:tcPr>
            <w:tcW w:w="786" w:type="dxa"/>
          </w:tcPr>
          <w:p w:rsidR="00EE1DA0" w:rsidRPr="00EE1DA0" w:rsidRDefault="00EE1DA0" w:rsidP="00EE1DA0">
            <w:pPr>
              <w:tabs>
                <w:tab w:val="left" w:pos="709"/>
              </w:tabs>
              <w:jc w:val="center"/>
              <w:rPr>
                <w:lang w:val="en-US"/>
              </w:rPr>
            </w:pPr>
            <w:r w:rsidRPr="00EE1DA0">
              <w:rPr>
                <w:lang w:val="en-US"/>
              </w:rPr>
              <w:t>9</w:t>
            </w:r>
          </w:p>
        </w:tc>
        <w:tc>
          <w:tcPr>
            <w:tcW w:w="1561" w:type="dxa"/>
          </w:tcPr>
          <w:p w:rsidR="00EE1DA0" w:rsidRPr="00EE1DA0" w:rsidRDefault="00EE1DA0" w:rsidP="00EE1DA0">
            <w:pPr>
              <w:tabs>
                <w:tab w:val="left" w:pos="709"/>
              </w:tabs>
              <w:jc w:val="center"/>
            </w:pPr>
            <w:r w:rsidRPr="00EE1DA0">
              <w:rPr>
                <w:bCs/>
              </w:rPr>
              <w:t>26.60.12.129</w:t>
            </w:r>
          </w:p>
        </w:tc>
        <w:tc>
          <w:tcPr>
            <w:tcW w:w="1688" w:type="dxa"/>
          </w:tcPr>
          <w:p w:rsidR="00EE1DA0" w:rsidRPr="00EE1DA0" w:rsidRDefault="00EE1DA0" w:rsidP="00EE1DA0">
            <w:pPr>
              <w:tabs>
                <w:tab w:val="left" w:pos="709"/>
              </w:tabs>
              <w:jc w:val="center"/>
            </w:pPr>
          </w:p>
        </w:tc>
        <w:tc>
          <w:tcPr>
            <w:tcW w:w="869" w:type="dxa"/>
          </w:tcPr>
          <w:p w:rsidR="00EE1DA0" w:rsidRPr="00EE1DA0" w:rsidRDefault="00EE1DA0" w:rsidP="00EE1DA0">
            <w:pPr>
              <w:tabs>
                <w:tab w:val="left" w:pos="709"/>
              </w:tabs>
              <w:jc w:val="center"/>
            </w:pPr>
          </w:p>
        </w:tc>
        <w:tc>
          <w:tcPr>
            <w:tcW w:w="1007" w:type="dxa"/>
          </w:tcPr>
          <w:p w:rsidR="00EE1DA0" w:rsidRPr="00EE1DA0" w:rsidRDefault="00EE1DA0" w:rsidP="00EE1DA0">
            <w:pPr>
              <w:tabs>
                <w:tab w:val="left" w:pos="709"/>
              </w:tabs>
              <w:jc w:val="center"/>
            </w:pPr>
          </w:p>
        </w:tc>
        <w:tc>
          <w:tcPr>
            <w:tcW w:w="988" w:type="dxa"/>
          </w:tcPr>
          <w:p w:rsidR="00EE1DA0" w:rsidRPr="00EE1DA0" w:rsidRDefault="00EE1DA0" w:rsidP="00EE1DA0">
            <w:pPr>
              <w:tabs>
                <w:tab w:val="left" w:pos="709"/>
              </w:tabs>
              <w:jc w:val="center"/>
            </w:pPr>
          </w:p>
        </w:tc>
      </w:tr>
    </w:tbl>
    <w:p w:rsidR="00EE1DA0" w:rsidRPr="000437D6" w:rsidRDefault="00EE1DA0"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EE1DA0">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26F" w:rsidRDefault="0054126F">
      <w:pPr>
        <w:spacing w:after="0" w:line="240" w:lineRule="auto"/>
      </w:pPr>
      <w:r>
        <w:separator/>
      </w:r>
    </w:p>
  </w:endnote>
  <w:endnote w:type="continuationSeparator" w:id="0">
    <w:p w:rsidR="0054126F" w:rsidRDefault="0054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059E2" w:rsidRDefault="002059E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059E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059E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059E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059E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E1DA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059E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E1DA0">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26F" w:rsidRDefault="0054126F">
      <w:pPr>
        <w:spacing w:after="0" w:line="240" w:lineRule="auto"/>
      </w:pPr>
      <w:r>
        <w:separator/>
      </w:r>
    </w:p>
  </w:footnote>
  <w:footnote w:type="continuationSeparator" w:id="0">
    <w:p w:rsidR="0054126F" w:rsidRDefault="0054126F">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059E2" w:rsidRDefault="002059E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059E2" w:rsidRDefault="002059E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059E2" w:rsidRDefault="002059E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5036A59"/>
    <w:multiLevelType w:val="hybridMultilevel"/>
    <w:tmpl w:val="35DCA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3"/>
  </w:num>
  <w:num w:numId="5">
    <w:abstractNumId w:val="14"/>
  </w:num>
  <w:num w:numId="6">
    <w:abstractNumId w:val="11"/>
  </w:num>
  <w:num w:numId="7">
    <w:abstractNumId w:val="2"/>
  </w:num>
  <w:num w:numId="8">
    <w:abstractNumId w:val="17"/>
  </w:num>
  <w:num w:numId="9">
    <w:abstractNumId w:val="1"/>
  </w:num>
  <w:num w:numId="10">
    <w:abstractNumId w:val="16"/>
  </w:num>
  <w:num w:numId="11">
    <w:abstractNumId w:val="19"/>
  </w:num>
  <w:num w:numId="12">
    <w:abstractNumId w:val="10"/>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59E2"/>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26F"/>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1DA0"/>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12">
    <w:name w:val="Сетка таблицы1"/>
    <w:basedOn w:val="a2"/>
    <w:next w:val="ad"/>
    <w:rsid w:val="00EE1D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86052-A02E-4F29-9B21-B07AB880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2026-08-10T05:52:00Z</dcterms:created>
  <dcterms:modified xsi:type="dcterms:W3CDTF">2026-08-10T05:52:00Z</dcterms:modified>
</cp:coreProperties>
</file>