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897164C" wp14:editId="673F347A">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27.05.2020 № 10.9-04/541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44C7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расходных материалов для трактора</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29.32</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30.07.2020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10.06.2020</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- 12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723A1A" w:rsidRDefault="00723A1A" w:rsidP="00723A1A">
      <w:pPr>
        <w:pStyle w:val="a7"/>
        <w:widowControl w:val="0"/>
        <w:spacing w:after="0"/>
        <w:ind w:left="644"/>
        <w:jc w:val="center"/>
        <w:rPr>
          <w:rFonts w:ascii="Times New Roman" w:eastAsia="Courier New" w:hAnsi="Times New Roman" w:cs="Times New Roman"/>
          <w:b/>
        </w:rPr>
      </w:pPr>
      <w:r>
        <w:rPr>
          <w:rFonts w:ascii="Times New Roman" w:eastAsia="Courier New" w:hAnsi="Times New Roman" w:cs="Times New Roman"/>
          <w:b/>
        </w:rPr>
        <w:t xml:space="preserve"> </w:t>
      </w:r>
    </w:p>
    <w:p w:rsidR="00723A1A" w:rsidRDefault="00723A1A" w:rsidP="00723A1A">
      <w:pPr>
        <w:pStyle w:val="a7"/>
        <w:widowControl w:val="0"/>
        <w:spacing w:after="0"/>
        <w:ind w:left="644"/>
        <w:jc w:val="center"/>
        <w:rPr>
          <w:rFonts w:ascii="Times New Roman" w:eastAsia="Courier New" w:hAnsi="Times New Roman" w:cs="Times New Roman"/>
          <w:b/>
        </w:rPr>
      </w:pPr>
    </w:p>
    <w:p w:rsidR="00723A1A" w:rsidRPr="000437D6" w:rsidRDefault="00723A1A" w:rsidP="00723A1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p w:rsidR="00723A1A" w:rsidRDefault="00723A1A" w:rsidP="00723A1A">
      <w:pPr>
        <w:rPr>
          <w:rFonts w:ascii="Times New Roman" w:hAnsi="Times New Roman" w:cs="Times New Roman"/>
          <w:b/>
          <w:sz w:val="28"/>
          <w:szCs w:val="28"/>
        </w:rPr>
      </w:pPr>
    </w:p>
    <w:p w:rsidR="001B53BC" w:rsidRDefault="001B53BC" w:rsidP="00723A1A">
      <w:pPr>
        <w:pStyle w:val="a7"/>
        <w:widowControl w:val="0"/>
        <w:spacing w:after="0"/>
        <w:ind w:left="644"/>
        <w:rPr>
          <w:rFonts w:ascii="Times New Roman" w:eastAsia="Courier New" w:hAnsi="Times New Roman" w:cs="Times New Roman"/>
          <w:b/>
        </w:rPr>
      </w:pP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920"/>
        <w:gridCol w:w="4448"/>
        <w:gridCol w:w="851"/>
        <w:gridCol w:w="850"/>
        <w:gridCol w:w="1510"/>
        <w:gridCol w:w="1031"/>
        <w:gridCol w:w="1031"/>
        <w:gridCol w:w="1031"/>
        <w:gridCol w:w="1031"/>
      </w:tblGrid>
      <w:tr w:rsidR="00723A1A" w:rsidRPr="00723A1A" w:rsidTr="00D0258F">
        <w:trPr>
          <w:trHeight w:val="20"/>
          <w:jc w:val="center"/>
        </w:trPr>
        <w:tc>
          <w:tcPr>
            <w:tcW w:w="672" w:type="dxa"/>
            <w:vAlign w:val="center"/>
            <w:hideMark/>
          </w:tcPr>
          <w:p w:rsidR="00723A1A" w:rsidRPr="00723A1A" w:rsidRDefault="00723A1A" w:rsidP="00723A1A">
            <w:pPr>
              <w:spacing w:after="0" w:line="240" w:lineRule="auto"/>
              <w:jc w:val="center"/>
              <w:rPr>
                <w:rFonts w:ascii="Times New Roman" w:eastAsia="Times New Roman" w:hAnsi="Times New Roman" w:cs="Times New Roman"/>
                <w:b/>
                <w:lang w:eastAsia="ru-RU"/>
              </w:rPr>
            </w:pPr>
            <w:r w:rsidRPr="00723A1A">
              <w:rPr>
                <w:rFonts w:ascii="Times New Roman" w:eastAsia="Times New Roman" w:hAnsi="Times New Roman" w:cs="Times New Roman"/>
                <w:b/>
                <w:lang w:eastAsia="ru-RU"/>
              </w:rPr>
              <w:t>№ п/п</w:t>
            </w:r>
          </w:p>
        </w:tc>
        <w:tc>
          <w:tcPr>
            <w:tcW w:w="2920" w:type="dxa"/>
            <w:vAlign w:val="center"/>
            <w:hideMark/>
          </w:tcPr>
          <w:p w:rsidR="00723A1A" w:rsidRPr="00723A1A" w:rsidRDefault="00723A1A" w:rsidP="00723A1A">
            <w:pPr>
              <w:spacing w:after="0" w:line="240" w:lineRule="auto"/>
              <w:jc w:val="center"/>
              <w:rPr>
                <w:rFonts w:ascii="Times New Roman" w:eastAsia="Times New Roman" w:hAnsi="Times New Roman" w:cs="Times New Roman"/>
                <w:b/>
                <w:lang w:eastAsia="ru-RU"/>
              </w:rPr>
            </w:pPr>
            <w:r w:rsidRPr="00723A1A">
              <w:rPr>
                <w:rFonts w:ascii="Times New Roman" w:eastAsia="Times New Roman" w:hAnsi="Times New Roman" w:cs="Times New Roman"/>
                <w:b/>
                <w:lang w:eastAsia="ru-RU"/>
              </w:rPr>
              <w:t xml:space="preserve">Наименование товара </w:t>
            </w:r>
          </w:p>
        </w:tc>
        <w:tc>
          <w:tcPr>
            <w:tcW w:w="4448" w:type="dxa"/>
            <w:vAlign w:val="center"/>
            <w:hideMark/>
          </w:tcPr>
          <w:p w:rsidR="00723A1A" w:rsidRPr="00723A1A" w:rsidRDefault="00723A1A" w:rsidP="00723A1A">
            <w:pPr>
              <w:spacing w:after="0" w:line="240" w:lineRule="auto"/>
              <w:jc w:val="center"/>
              <w:rPr>
                <w:rFonts w:ascii="Times New Roman" w:eastAsia="Times New Roman" w:hAnsi="Times New Roman" w:cs="Times New Roman"/>
                <w:b/>
                <w:lang w:eastAsia="ru-RU"/>
              </w:rPr>
            </w:pPr>
            <w:r w:rsidRPr="00723A1A">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851" w:type="dxa"/>
            <w:vAlign w:val="center"/>
            <w:hideMark/>
          </w:tcPr>
          <w:p w:rsidR="00723A1A" w:rsidRPr="00723A1A" w:rsidRDefault="00723A1A" w:rsidP="00723A1A">
            <w:pPr>
              <w:spacing w:after="0" w:line="240" w:lineRule="auto"/>
              <w:jc w:val="center"/>
              <w:rPr>
                <w:rFonts w:ascii="Times New Roman" w:eastAsia="Times New Roman" w:hAnsi="Times New Roman" w:cs="Times New Roman"/>
                <w:b/>
                <w:lang w:eastAsia="ru-RU"/>
              </w:rPr>
            </w:pPr>
            <w:r w:rsidRPr="00723A1A">
              <w:rPr>
                <w:rFonts w:ascii="Times New Roman" w:eastAsia="Times New Roman" w:hAnsi="Times New Roman" w:cs="Times New Roman"/>
                <w:b/>
                <w:lang w:eastAsia="ru-RU"/>
              </w:rPr>
              <w:t>Кол-во</w:t>
            </w:r>
          </w:p>
        </w:tc>
        <w:tc>
          <w:tcPr>
            <w:tcW w:w="850" w:type="dxa"/>
            <w:vAlign w:val="center"/>
            <w:hideMark/>
          </w:tcPr>
          <w:p w:rsidR="00723A1A" w:rsidRPr="00723A1A" w:rsidRDefault="00723A1A" w:rsidP="00723A1A">
            <w:pPr>
              <w:spacing w:after="0" w:line="240" w:lineRule="auto"/>
              <w:jc w:val="center"/>
              <w:rPr>
                <w:rFonts w:ascii="Times New Roman" w:eastAsia="Times New Roman" w:hAnsi="Times New Roman" w:cs="Times New Roman"/>
                <w:b/>
                <w:lang w:eastAsia="ru-RU"/>
              </w:rPr>
            </w:pPr>
            <w:r w:rsidRPr="00723A1A">
              <w:rPr>
                <w:rFonts w:ascii="Times New Roman" w:eastAsia="Times New Roman" w:hAnsi="Times New Roman" w:cs="Times New Roman"/>
                <w:b/>
                <w:lang w:eastAsia="ru-RU"/>
              </w:rPr>
              <w:t>Ед. изм.</w:t>
            </w:r>
          </w:p>
        </w:tc>
        <w:tc>
          <w:tcPr>
            <w:tcW w:w="1510" w:type="dxa"/>
            <w:vAlign w:val="center"/>
            <w:hideMark/>
          </w:tcPr>
          <w:p w:rsidR="00723A1A" w:rsidRPr="00723A1A" w:rsidRDefault="00723A1A" w:rsidP="00723A1A">
            <w:pPr>
              <w:spacing w:after="0" w:line="240" w:lineRule="auto"/>
              <w:jc w:val="center"/>
              <w:rPr>
                <w:rFonts w:ascii="Times New Roman" w:eastAsia="Times New Roman" w:hAnsi="Times New Roman" w:cs="Times New Roman"/>
                <w:b/>
                <w:lang w:eastAsia="ru-RU"/>
              </w:rPr>
            </w:pPr>
            <w:r w:rsidRPr="00723A1A">
              <w:rPr>
                <w:rFonts w:ascii="Times New Roman" w:eastAsia="Times New Roman" w:hAnsi="Times New Roman" w:cs="Times New Roman"/>
                <w:b/>
                <w:lang w:eastAsia="ru-RU"/>
              </w:rPr>
              <w:t>ОКПД2/ КТРУ</w:t>
            </w:r>
          </w:p>
        </w:tc>
        <w:tc>
          <w:tcPr>
            <w:tcW w:w="1031" w:type="dxa"/>
            <w:shd w:val="clear" w:color="auto" w:fill="FFFFCC"/>
            <w:vAlign w:val="center"/>
            <w:hideMark/>
          </w:tcPr>
          <w:p w:rsidR="00723A1A" w:rsidRPr="00723A1A" w:rsidRDefault="00723A1A" w:rsidP="00723A1A">
            <w:pPr>
              <w:spacing w:after="0" w:line="240" w:lineRule="auto"/>
              <w:jc w:val="center"/>
              <w:rPr>
                <w:rFonts w:ascii="Times New Roman" w:eastAsia="Times New Roman" w:hAnsi="Times New Roman" w:cs="Times New Roman"/>
                <w:b/>
                <w:lang w:eastAsia="ru-RU"/>
              </w:rPr>
            </w:pPr>
            <w:r w:rsidRPr="00723A1A">
              <w:rPr>
                <w:rFonts w:ascii="Times New Roman" w:eastAsia="Times New Roman" w:hAnsi="Times New Roman" w:cs="Times New Roman"/>
                <w:b/>
                <w:lang w:eastAsia="ru-RU"/>
              </w:rPr>
              <w:t>Страна происхождения</w:t>
            </w:r>
          </w:p>
        </w:tc>
        <w:tc>
          <w:tcPr>
            <w:tcW w:w="1031" w:type="dxa"/>
            <w:shd w:val="clear" w:color="auto" w:fill="FFFFCC"/>
            <w:vAlign w:val="center"/>
            <w:hideMark/>
          </w:tcPr>
          <w:p w:rsidR="00723A1A" w:rsidRPr="00723A1A" w:rsidRDefault="00723A1A" w:rsidP="00723A1A">
            <w:pPr>
              <w:spacing w:after="0" w:line="240" w:lineRule="auto"/>
              <w:jc w:val="center"/>
              <w:rPr>
                <w:rFonts w:ascii="Times New Roman" w:eastAsia="Times New Roman" w:hAnsi="Times New Roman" w:cs="Times New Roman"/>
                <w:b/>
                <w:lang w:eastAsia="ru-RU"/>
              </w:rPr>
            </w:pPr>
            <w:r w:rsidRPr="00723A1A">
              <w:rPr>
                <w:rFonts w:ascii="Times New Roman" w:eastAsia="Times New Roman" w:hAnsi="Times New Roman" w:cs="Times New Roman"/>
                <w:b/>
                <w:lang w:eastAsia="ru-RU"/>
              </w:rPr>
              <w:t>НДС%</w:t>
            </w:r>
          </w:p>
        </w:tc>
        <w:tc>
          <w:tcPr>
            <w:tcW w:w="1031" w:type="dxa"/>
            <w:shd w:val="clear" w:color="auto" w:fill="FFFFCC"/>
            <w:vAlign w:val="center"/>
            <w:hideMark/>
          </w:tcPr>
          <w:p w:rsidR="00723A1A" w:rsidRPr="00723A1A" w:rsidRDefault="00723A1A" w:rsidP="00723A1A">
            <w:pPr>
              <w:spacing w:after="0" w:line="240" w:lineRule="auto"/>
              <w:jc w:val="center"/>
              <w:rPr>
                <w:rFonts w:ascii="Times New Roman" w:eastAsia="Times New Roman" w:hAnsi="Times New Roman" w:cs="Times New Roman"/>
                <w:b/>
                <w:lang w:eastAsia="ru-RU"/>
              </w:rPr>
            </w:pPr>
            <w:r w:rsidRPr="00723A1A">
              <w:rPr>
                <w:rFonts w:ascii="Times New Roman" w:eastAsia="Times New Roman" w:hAnsi="Times New Roman" w:cs="Times New Roman"/>
                <w:b/>
                <w:lang w:eastAsia="ru-RU"/>
              </w:rPr>
              <w:t>Цена за ед. с НДС</w:t>
            </w:r>
          </w:p>
        </w:tc>
        <w:tc>
          <w:tcPr>
            <w:tcW w:w="1031" w:type="dxa"/>
            <w:shd w:val="clear" w:color="auto" w:fill="FFFFCC"/>
            <w:vAlign w:val="center"/>
            <w:hideMark/>
          </w:tcPr>
          <w:p w:rsidR="00723A1A" w:rsidRPr="00723A1A" w:rsidRDefault="00723A1A" w:rsidP="00723A1A">
            <w:pPr>
              <w:spacing w:after="0" w:line="240" w:lineRule="auto"/>
              <w:jc w:val="center"/>
              <w:rPr>
                <w:rFonts w:ascii="Times New Roman" w:eastAsia="Times New Roman" w:hAnsi="Times New Roman" w:cs="Times New Roman"/>
                <w:b/>
                <w:lang w:eastAsia="ru-RU"/>
              </w:rPr>
            </w:pPr>
            <w:r w:rsidRPr="00723A1A">
              <w:rPr>
                <w:rFonts w:ascii="Times New Roman" w:eastAsia="Times New Roman" w:hAnsi="Times New Roman" w:cs="Times New Roman"/>
                <w:b/>
                <w:lang w:eastAsia="ru-RU"/>
              </w:rPr>
              <w:t>Сумма</w:t>
            </w:r>
          </w:p>
        </w:tc>
      </w:tr>
      <w:tr w:rsidR="00723A1A" w:rsidRPr="00723A1A" w:rsidTr="00D0258F">
        <w:trPr>
          <w:trHeight w:val="20"/>
          <w:jc w:val="center"/>
        </w:trPr>
        <w:tc>
          <w:tcPr>
            <w:tcW w:w="672"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1.</w:t>
            </w:r>
          </w:p>
        </w:tc>
        <w:tc>
          <w:tcPr>
            <w:tcW w:w="2920" w:type="dxa"/>
            <w:hideMark/>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Диск полипропиленовый на щетку</w:t>
            </w:r>
          </w:p>
        </w:tc>
        <w:tc>
          <w:tcPr>
            <w:tcW w:w="4448" w:type="dxa"/>
            <w:hideMark/>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 xml:space="preserve"> Диск полипропиленовый на щетку м/с </w:t>
            </w:r>
            <w:r w:rsidRPr="00723A1A">
              <w:rPr>
                <w:rFonts w:ascii="Times New Roman" w:eastAsia="Times New Roman" w:hAnsi="Times New Roman" w:cs="Times New Roman"/>
                <w:sz w:val="24"/>
                <w:szCs w:val="26"/>
                <w:lang w:val="en-US"/>
              </w:rPr>
              <w:t>D</w:t>
            </w:r>
            <w:r w:rsidRPr="00723A1A">
              <w:rPr>
                <w:rFonts w:ascii="Times New Roman" w:eastAsia="Times New Roman" w:hAnsi="Times New Roman" w:cs="Times New Roman"/>
                <w:sz w:val="24"/>
                <w:szCs w:val="26"/>
              </w:rPr>
              <w:t xml:space="preserve"> 120х550мм</w:t>
            </w:r>
          </w:p>
        </w:tc>
        <w:tc>
          <w:tcPr>
            <w:tcW w:w="851" w:type="dxa"/>
            <w:hideMark/>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90</w:t>
            </w:r>
          </w:p>
        </w:tc>
        <w:tc>
          <w:tcPr>
            <w:tcW w:w="850" w:type="dxa"/>
            <w:hideMark/>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шт.</w:t>
            </w:r>
          </w:p>
        </w:tc>
        <w:tc>
          <w:tcPr>
            <w:tcW w:w="1510" w:type="dxa"/>
            <w:hideMark/>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29.32</w:t>
            </w: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r>
      <w:tr w:rsidR="00723A1A" w:rsidRPr="00723A1A" w:rsidTr="00D0258F">
        <w:trPr>
          <w:trHeight w:val="210"/>
          <w:jc w:val="center"/>
        </w:trPr>
        <w:tc>
          <w:tcPr>
            <w:tcW w:w="672"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2.</w:t>
            </w:r>
          </w:p>
        </w:tc>
        <w:tc>
          <w:tcPr>
            <w:tcW w:w="2920" w:type="dxa"/>
            <w:hideMark/>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Покрышка с камерой</w:t>
            </w:r>
          </w:p>
        </w:tc>
        <w:tc>
          <w:tcPr>
            <w:tcW w:w="4448"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 xml:space="preserve"> Покрышка  Ф-35 нс8 с камерой, 11,2-20</w:t>
            </w:r>
          </w:p>
        </w:tc>
        <w:tc>
          <w:tcPr>
            <w:tcW w:w="851" w:type="dxa"/>
            <w:hideMark/>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2</w:t>
            </w:r>
          </w:p>
        </w:tc>
        <w:tc>
          <w:tcPr>
            <w:tcW w:w="850" w:type="dxa"/>
            <w:hideMark/>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шт.</w:t>
            </w:r>
          </w:p>
        </w:tc>
        <w:tc>
          <w:tcPr>
            <w:tcW w:w="1510" w:type="dxa"/>
            <w:hideMark/>
          </w:tcPr>
          <w:p w:rsidR="00723A1A" w:rsidRPr="00723A1A" w:rsidRDefault="00723A1A" w:rsidP="00723A1A">
            <w:pPr>
              <w:rPr>
                <w:rFonts w:eastAsia="Times New Roman" w:cs="Times New Roman"/>
              </w:rPr>
            </w:pPr>
            <w:r w:rsidRPr="00723A1A">
              <w:rPr>
                <w:rFonts w:ascii="Times New Roman" w:eastAsia="Times New Roman" w:hAnsi="Times New Roman" w:cs="Times New Roman"/>
                <w:sz w:val="24"/>
                <w:szCs w:val="26"/>
              </w:rPr>
              <w:t>29.32</w:t>
            </w: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r>
      <w:tr w:rsidR="00723A1A" w:rsidRPr="00723A1A" w:rsidTr="00D0258F">
        <w:trPr>
          <w:trHeight w:val="111"/>
          <w:jc w:val="center"/>
        </w:trPr>
        <w:tc>
          <w:tcPr>
            <w:tcW w:w="672"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3.</w:t>
            </w:r>
          </w:p>
        </w:tc>
        <w:tc>
          <w:tcPr>
            <w:tcW w:w="292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Рем комплект ГЦ 80*56/3</w:t>
            </w:r>
          </w:p>
        </w:tc>
        <w:tc>
          <w:tcPr>
            <w:tcW w:w="4448"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Рк  ГЦ 80*56/3 подъема стрелы ЭО-2621 н/о -80.56/1у-ЕП</w:t>
            </w:r>
          </w:p>
        </w:tc>
        <w:tc>
          <w:tcPr>
            <w:tcW w:w="851"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2</w:t>
            </w:r>
          </w:p>
        </w:tc>
        <w:tc>
          <w:tcPr>
            <w:tcW w:w="85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шт.</w:t>
            </w:r>
          </w:p>
        </w:tc>
        <w:tc>
          <w:tcPr>
            <w:tcW w:w="1510" w:type="dxa"/>
          </w:tcPr>
          <w:p w:rsidR="00723A1A" w:rsidRPr="00723A1A" w:rsidRDefault="00723A1A" w:rsidP="00723A1A">
            <w:pPr>
              <w:rPr>
                <w:rFonts w:eastAsia="Times New Roman" w:cs="Times New Roman"/>
              </w:rPr>
            </w:pPr>
            <w:r w:rsidRPr="00723A1A">
              <w:rPr>
                <w:rFonts w:ascii="Times New Roman" w:eastAsia="Times New Roman" w:hAnsi="Times New Roman" w:cs="Times New Roman"/>
                <w:sz w:val="24"/>
                <w:szCs w:val="26"/>
              </w:rPr>
              <w:t>29.32</w:t>
            </w: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r>
      <w:tr w:rsidR="00723A1A" w:rsidRPr="00723A1A" w:rsidTr="00D0258F">
        <w:trPr>
          <w:trHeight w:val="150"/>
          <w:jc w:val="center"/>
        </w:trPr>
        <w:tc>
          <w:tcPr>
            <w:tcW w:w="672"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4.</w:t>
            </w:r>
          </w:p>
        </w:tc>
        <w:tc>
          <w:tcPr>
            <w:tcW w:w="292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Рем комплект ГЦ 110*56</w:t>
            </w:r>
          </w:p>
        </w:tc>
        <w:tc>
          <w:tcPr>
            <w:tcW w:w="4448"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Рк ГЦ 110*56 ЭО2621</w:t>
            </w:r>
          </w:p>
        </w:tc>
        <w:tc>
          <w:tcPr>
            <w:tcW w:w="851"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2</w:t>
            </w:r>
          </w:p>
        </w:tc>
        <w:tc>
          <w:tcPr>
            <w:tcW w:w="85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шт.</w:t>
            </w:r>
          </w:p>
        </w:tc>
        <w:tc>
          <w:tcPr>
            <w:tcW w:w="1510" w:type="dxa"/>
          </w:tcPr>
          <w:p w:rsidR="00723A1A" w:rsidRPr="00723A1A" w:rsidRDefault="00723A1A" w:rsidP="00723A1A">
            <w:pPr>
              <w:rPr>
                <w:rFonts w:eastAsia="Times New Roman" w:cs="Times New Roman"/>
              </w:rPr>
            </w:pPr>
            <w:r w:rsidRPr="00723A1A">
              <w:rPr>
                <w:rFonts w:ascii="Times New Roman" w:eastAsia="Times New Roman" w:hAnsi="Times New Roman" w:cs="Times New Roman"/>
                <w:sz w:val="24"/>
                <w:szCs w:val="26"/>
              </w:rPr>
              <w:t>29.32</w:t>
            </w: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r>
      <w:tr w:rsidR="00723A1A" w:rsidRPr="00723A1A" w:rsidTr="00D0258F">
        <w:trPr>
          <w:trHeight w:val="111"/>
          <w:jc w:val="center"/>
        </w:trPr>
        <w:tc>
          <w:tcPr>
            <w:tcW w:w="672"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5.</w:t>
            </w:r>
          </w:p>
        </w:tc>
        <w:tc>
          <w:tcPr>
            <w:tcW w:w="292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Рем комплект ГЦ 63*40х735.22</w:t>
            </w:r>
          </w:p>
        </w:tc>
        <w:tc>
          <w:tcPr>
            <w:tcW w:w="4448"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Рем комплект ГЦ 63*40х735.22 опрокидывателя ковша ПФН Универсал 800</w:t>
            </w:r>
          </w:p>
        </w:tc>
        <w:tc>
          <w:tcPr>
            <w:tcW w:w="851"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2</w:t>
            </w:r>
          </w:p>
        </w:tc>
        <w:tc>
          <w:tcPr>
            <w:tcW w:w="85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шт.</w:t>
            </w:r>
          </w:p>
        </w:tc>
        <w:tc>
          <w:tcPr>
            <w:tcW w:w="1510" w:type="dxa"/>
          </w:tcPr>
          <w:p w:rsidR="00723A1A" w:rsidRPr="00723A1A" w:rsidRDefault="00723A1A" w:rsidP="00723A1A">
            <w:pPr>
              <w:rPr>
                <w:rFonts w:eastAsia="Times New Roman" w:cs="Times New Roman"/>
              </w:rPr>
            </w:pPr>
            <w:r w:rsidRPr="00723A1A">
              <w:rPr>
                <w:rFonts w:ascii="Times New Roman" w:eastAsia="Times New Roman" w:hAnsi="Times New Roman" w:cs="Times New Roman"/>
                <w:sz w:val="24"/>
                <w:szCs w:val="26"/>
              </w:rPr>
              <w:t>29.32</w:t>
            </w: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r>
      <w:tr w:rsidR="00723A1A" w:rsidRPr="00723A1A" w:rsidTr="00D0258F">
        <w:trPr>
          <w:trHeight w:val="126"/>
          <w:jc w:val="center"/>
        </w:trPr>
        <w:tc>
          <w:tcPr>
            <w:tcW w:w="672"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6.</w:t>
            </w:r>
          </w:p>
        </w:tc>
        <w:tc>
          <w:tcPr>
            <w:tcW w:w="292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Ремень вентилятора</w:t>
            </w:r>
          </w:p>
        </w:tc>
        <w:tc>
          <w:tcPr>
            <w:tcW w:w="4448"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Ремень вентилятора Д-243, 11х10-1250</w:t>
            </w:r>
          </w:p>
        </w:tc>
        <w:tc>
          <w:tcPr>
            <w:tcW w:w="851"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2</w:t>
            </w:r>
          </w:p>
        </w:tc>
        <w:tc>
          <w:tcPr>
            <w:tcW w:w="85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шт.</w:t>
            </w:r>
          </w:p>
        </w:tc>
        <w:tc>
          <w:tcPr>
            <w:tcW w:w="1510" w:type="dxa"/>
          </w:tcPr>
          <w:p w:rsidR="00723A1A" w:rsidRPr="00723A1A" w:rsidRDefault="00723A1A" w:rsidP="00723A1A">
            <w:pPr>
              <w:rPr>
                <w:rFonts w:eastAsia="Times New Roman" w:cs="Times New Roman"/>
              </w:rPr>
            </w:pPr>
            <w:r w:rsidRPr="00723A1A">
              <w:rPr>
                <w:rFonts w:ascii="Times New Roman" w:eastAsia="Times New Roman" w:hAnsi="Times New Roman" w:cs="Times New Roman"/>
                <w:sz w:val="24"/>
                <w:szCs w:val="26"/>
              </w:rPr>
              <w:t>29.32</w:t>
            </w: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r>
      <w:tr w:rsidR="00723A1A" w:rsidRPr="00723A1A" w:rsidTr="00D0258F">
        <w:trPr>
          <w:trHeight w:val="126"/>
          <w:jc w:val="center"/>
        </w:trPr>
        <w:tc>
          <w:tcPr>
            <w:tcW w:w="672"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7.</w:t>
            </w:r>
          </w:p>
        </w:tc>
        <w:tc>
          <w:tcPr>
            <w:tcW w:w="292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Ф/э масляный гидравлический</w:t>
            </w:r>
          </w:p>
        </w:tc>
        <w:tc>
          <w:tcPr>
            <w:tcW w:w="4448"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Ф\э масляный гидравлический МТЗ-82 КЗА 95х(43х43)200 ЭФМ-305.30.МС/РМ-6 35/Т 150-10 12040/ПЗМИ-ГС-150</w:t>
            </w:r>
          </w:p>
        </w:tc>
        <w:tc>
          <w:tcPr>
            <w:tcW w:w="851"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1</w:t>
            </w:r>
          </w:p>
        </w:tc>
        <w:tc>
          <w:tcPr>
            <w:tcW w:w="85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шт.</w:t>
            </w:r>
          </w:p>
        </w:tc>
        <w:tc>
          <w:tcPr>
            <w:tcW w:w="1510" w:type="dxa"/>
          </w:tcPr>
          <w:p w:rsidR="00723A1A" w:rsidRPr="00723A1A" w:rsidRDefault="00723A1A" w:rsidP="00723A1A">
            <w:pPr>
              <w:rPr>
                <w:rFonts w:eastAsia="Times New Roman" w:cs="Times New Roman"/>
              </w:rPr>
            </w:pPr>
            <w:r w:rsidRPr="00723A1A">
              <w:rPr>
                <w:rFonts w:ascii="Times New Roman" w:eastAsia="Times New Roman" w:hAnsi="Times New Roman" w:cs="Times New Roman"/>
                <w:sz w:val="24"/>
                <w:szCs w:val="26"/>
              </w:rPr>
              <w:t>29.32</w:t>
            </w: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r>
      <w:tr w:rsidR="00723A1A" w:rsidRPr="00723A1A" w:rsidTr="00D0258F">
        <w:trPr>
          <w:trHeight w:val="126"/>
          <w:jc w:val="center"/>
        </w:trPr>
        <w:tc>
          <w:tcPr>
            <w:tcW w:w="672"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lastRenderedPageBreak/>
              <w:t>8.</w:t>
            </w:r>
          </w:p>
        </w:tc>
        <w:tc>
          <w:tcPr>
            <w:tcW w:w="292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 xml:space="preserve">Фильтр масляный </w:t>
            </w:r>
          </w:p>
        </w:tc>
        <w:tc>
          <w:tcPr>
            <w:tcW w:w="4448"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Фильтр масляный сменный Д-243/245 КЗА. ФМ-305.31/ФМ009-101 2005</w:t>
            </w:r>
          </w:p>
        </w:tc>
        <w:tc>
          <w:tcPr>
            <w:tcW w:w="851"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1</w:t>
            </w:r>
          </w:p>
        </w:tc>
        <w:tc>
          <w:tcPr>
            <w:tcW w:w="85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шт.</w:t>
            </w:r>
          </w:p>
        </w:tc>
        <w:tc>
          <w:tcPr>
            <w:tcW w:w="1510" w:type="dxa"/>
          </w:tcPr>
          <w:p w:rsidR="00723A1A" w:rsidRPr="00723A1A" w:rsidRDefault="00723A1A" w:rsidP="00723A1A">
            <w:pPr>
              <w:rPr>
                <w:rFonts w:eastAsia="Times New Roman" w:cs="Times New Roman"/>
              </w:rPr>
            </w:pPr>
            <w:r w:rsidRPr="00723A1A">
              <w:rPr>
                <w:rFonts w:ascii="Times New Roman" w:eastAsia="Times New Roman" w:hAnsi="Times New Roman" w:cs="Times New Roman"/>
                <w:sz w:val="24"/>
                <w:szCs w:val="26"/>
              </w:rPr>
              <w:t>29.32</w:t>
            </w: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r>
      <w:tr w:rsidR="00723A1A" w:rsidRPr="00723A1A" w:rsidTr="00D0258F">
        <w:trPr>
          <w:trHeight w:val="135"/>
          <w:jc w:val="center"/>
        </w:trPr>
        <w:tc>
          <w:tcPr>
            <w:tcW w:w="672"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9.</w:t>
            </w:r>
          </w:p>
        </w:tc>
        <w:tc>
          <w:tcPr>
            <w:tcW w:w="292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Фильтр топливный</w:t>
            </w:r>
          </w:p>
        </w:tc>
        <w:tc>
          <w:tcPr>
            <w:tcW w:w="4448"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Фильтр топливный сменный со сливом Д-243/245КЗА. ФТ-305.31/020-1117010</w:t>
            </w:r>
          </w:p>
        </w:tc>
        <w:tc>
          <w:tcPr>
            <w:tcW w:w="851"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1</w:t>
            </w:r>
          </w:p>
        </w:tc>
        <w:tc>
          <w:tcPr>
            <w:tcW w:w="850" w:type="dxa"/>
          </w:tcPr>
          <w:p w:rsidR="00723A1A" w:rsidRPr="00723A1A" w:rsidRDefault="00723A1A" w:rsidP="00723A1A">
            <w:pPr>
              <w:spacing w:after="0" w:line="240" w:lineRule="auto"/>
              <w:rPr>
                <w:rFonts w:ascii="Times New Roman" w:eastAsia="Times New Roman" w:hAnsi="Times New Roman" w:cs="Times New Roman"/>
                <w:sz w:val="24"/>
                <w:szCs w:val="26"/>
              </w:rPr>
            </w:pPr>
            <w:r w:rsidRPr="00723A1A">
              <w:rPr>
                <w:rFonts w:ascii="Times New Roman" w:eastAsia="Times New Roman" w:hAnsi="Times New Roman" w:cs="Times New Roman"/>
                <w:sz w:val="24"/>
                <w:szCs w:val="26"/>
              </w:rPr>
              <w:t>шт.</w:t>
            </w:r>
          </w:p>
        </w:tc>
        <w:tc>
          <w:tcPr>
            <w:tcW w:w="1510" w:type="dxa"/>
          </w:tcPr>
          <w:p w:rsidR="00723A1A" w:rsidRPr="00723A1A" w:rsidRDefault="00723A1A" w:rsidP="00723A1A">
            <w:pPr>
              <w:rPr>
                <w:rFonts w:eastAsia="Times New Roman" w:cs="Times New Roman"/>
              </w:rPr>
            </w:pPr>
            <w:r w:rsidRPr="00723A1A">
              <w:rPr>
                <w:rFonts w:ascii="Times New Roman" w:eastAsia="Times New Roman" w:hAnsi="Times New Roman" w:cs="Times New Roman"/>
                <w:sz w:val="24"/>
                <w:szCs w:val="26"/>
              </w:rPr>
              <w:t>29.32</w:t>
            </w: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c>
          <w:tcPr>
            <w:tcW w:w="1031" w:type="dxa"/>
            <w:shd w:val="clear" w:color="auto" w:fill="FFFFCC"/>
          </w:tcPr>
          <w:p w:rsidR="00723A1A" w:rsidRPr="00723A1A" w:rsidRDefault="00723A1A" w:rsidP="00723A1A">
            <w:pPr>
              <w:spacing w:after="0" w:line="240" w:lineRule="auto"/>
              <w:rPr>
                <w:rFonts w:ascii="Times New Roman" w:eastAsia="Times New Roman" w:hAnsi="Times New Roman" w:cs="Times New Roman"/>
                <w:sz w:val="24"/>
                <w:szCs w:val="26"/>
              </w:rPr>
            </w:pPr>
          </w:p>
        </w:tc>
      </w:tr>
    </w:tbl>
    <w:p w:rsidR="00723A1A" w:rsidRPr="00723A1A" w:rsidRDefault="00723A1A" w:rsidP="00723A1A">
      <w:pPr>
        <w:pStyle w:val="a7"/>
        <w:widowControl w:val="0"/>
        <w:spacing w:after="0"/>
        <w:ind w:left="644"/>
        <w:rPr>
          <w:rFonts w:ascii="Times New Roman" w:eastAsia="Courier New" w:hAnsi="Times New Roman" w:cs="Times New Roman"/>
          <w:b/>
        </w:rPr>
        <w:sectPr w:rsidR="00723A1A" w:rsidRPr="00723A1A" w:rsidSect="004725AB">
          <w:headerReference w:type="first" r:id="rId17"/>
          <w:footerReference w:type="first" r:id="rId18"/>
          <w:pgSz w:w="16838" w:h="11906" w:orient="landscape"/>
          <w:pgMar w:top="568" w:right="567" w:bottom="1701" w:left="992" w:header="567" w:footer="567" w:gutter="0"/>
          <w:cols w:space="708"/>
          <w:titlePg/>
          <w:docGrid w:linePitch="360"/>
        </w:sectPr>
      </w:pPr>
      <w:r>
        <w:rPr>
          <w:rFonts w:ascii="Times New Roman" w:eastAsia="Courier New" w:hAnsi="Times New Roman" w:cs="Times New Roman"/>
          <w:b/>
        </w:rPr>
        <w:t xml:space="preserve"> </w:t>
      </w:r>
    </w:p>
    <w:bookmarkEnd w:id="0"/>
    <w:p w:rsidR="000820E3" w:rsidRPr="00723A1A" w:rsidRDefault="000820E3" w:rsidP="00723A1A">
      <w:pPr>
        <w:widowControl w:val="0"/>
        <w:spacing w:after="0"/>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3E" w:rsidRDefault="00A9143E">
      <w:pPr>
        <w:spacing w:after="0" w:line="240" w:lineRule="auto"/>
      </w:pPr>
      <w:r>
        <w:separator/>
      </w:r>
    </w:p>
  </w:endnote>
  <w:endnote w:type="continuationSeparator" w:id="0">
    <w:p w:rsidR="00A9143E" w:rsidRDefault="00A9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44C7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44C7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44C7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44C7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44C7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23A1A">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3E" w:rsidRDefault="00A9143E">
      <w:pPr>
        <w:spacing w:after="0" w:line="240" w:lineRule="auto"/>
      </w:pPr>
      <w:r>
        <w:separator/>
      </w:r>
    </w:p>
  </w:footnote>
  <w:footnote w:type="continuationSeparator" w:id="0">
    <w:p w:rsidR="00A9143E" w:rsidRDefault="00A9143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4C78"/>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23A1A"/>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43E"/>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1A16-12B0-4145-9D53-142EB02C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2020-05-27T15:04:00Z</dcterms:created>
  <dcterms:modified xsi:type="dcterms:W3CDTF">2020-05-27T15:04:00Z</dcterms:modified>
</cp:coreProperties>
</file>