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03.11.2026 № 21.1-03/2341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11.11.2026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276A84">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FB460D">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техническому обслуживанию оборудования системы оперативной доставки материалов для лабораторных исследований</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FB4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 В.</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FB4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FB4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FB4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31.12.2027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FB4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Ежемесячно</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FB4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ЕИС</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FB4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FB4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12 календарных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FB4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5%</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FB4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FB4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FB460D">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FB4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FB4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FB4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FB460D">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074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260"/>
        <w:gridCol w:w="992"/>
        <w:gridCol w:w="851"/>
        <w:gridCol w:w="1417"/>
        <w:gridCol w:w="851"/>
        <w:gridCol w:w="1559"/>
        <w:gridCol w:w="1276"/>
      </w:tblGrid>
      <w:tr w:rsidR="00FB460D" w:rsidRPr="00951A3A" w:rsidTr="005E2954">
        <w:trPr>
          <w:trHeight w:val="672"/>
        </w:trPr>
        <w:tc>
          <w:tcPr>
            <w:tcW w:w="539" w:type="dxa"/>
            <w:shd w:val="clear" w:color="auto" w:fill="auto"/>
            <w:vAlign w:val="center"/>
          </w:tcPr>
          <w:p w:rsidR="00FB460D" w:rsidRPr="00951A3A" w:rsidRDefault="00FB460D" w:rsidP="00FB460D">
            <w:pPr>
              <w:spacing w:after="0" w:line="240" w:lineRule="auto"/>
              <w:contextualSpacing/>
              <w:rPr>
                <w:rFonts w:ascii="Times New Roman" w:hAnsi="Times New Roman" w:cs="Times New Roman"/>
              </w:rPr>
            </w:pPr>
            <w:r w:rsidRPr="00951A3A">
              <w:rPr>
                <w:rFonts w:ascii="Times New Roman" w:hAnsi="Times New Roman" w:cs="Times New Roman"/>
              </w:rPr>
              <w:t>п/п</w:t>
            </w:r>
          </w:p>
        </w:tc>
        <w:tc>
          <w:tcPr>
            <w:tcW w:w="3260" w:type="dxa"/>
            <w:shd w:val="clear" w:color="auto" w:fill="auto"/>
            <w:vAlign w:val="center"/>
          </w:tcPr>
          <w:p w:rsidR="00FB460D" w:rsidRPr="00951A3A" w:rsidRDefault="00FB460D" w:rsidP="00FB460D">
            <w:pPr>
              <w:spacing w:after="0" w:line="240" w:lineRule="auto"/>
              <w:contextualSpacing/>
              <w:jc w:val="center"/>
              <w:rPr>
                <w:rFonts w:ascii="Times New Roman" w:hAnsi="Times New Roman" w:cs="Times New Roman"/>
              </w:rPr>
            </w:pPr>
            <w:r w:rsidRPr="00951A3A">
              <w:rPr>
                <w:rFonts w:ascii="Times New Roman" w:hAnsi="Times New Roman" w:cs="Times New Roman"/>
                <w:b/>
              </w:rPr>
              <w:t>Наименование оказываемых услуг</w:t>
            </w:r>
          </w:p>
        </w:tc>
        <w:tc>
          <w:tcPr>
            <w:tcW w:w="992" w:type="dxa"/>
            <w:shd w:val="clear" w:color="auto" w:fill="auto"/>
            <w:vAlign w:val="center"/>
          </w:tcPr>
          <w:p w:rsidR="00FB460D" w:rsidRPr="00951A3A" w:rsidRDefault="00FB460D" w:rsidP="00FB460D">
            <w:pPr>
              <w:spacing w:after="0" w:line="240" w:lineRule="auto"/>
              <w:contextualSpacing/>
              <w:jc w:val="center"/>
              <w:rPr>
                <w:rFonts w:ascii="Times New Roman" w:hAnsi="Times New Roman" w:cs="Times New Roman"/>
              </w:rPr>
            </w:pPr>
            <w:r w:rsidRPr="00951A3A">
              <w:rPr>
                <w:rFonts w:ascii="Times New Roman" w:hAnsi="Times New Roman" w:cs="Times New Roman"/>
                <w:b/>
                <w:lang w:eastAsia="ru-RU"/>
              </w:rPr>
              <w:t>Ед. изм.</w:t>
            </w:r>
          </w:p>
        </w:tc>
        <w:tc>
          <w:tcPr>
            <w:tcW w:w="851" w:type="dxa"/>
            <w:shd w:val="clear" w:color="auto" w:fill="auto"/>
            <w:vAlign w:val="center"/>
          </w:tcPr>
          <w:p w:rsidR="00FB460D" w:rsidRPr="00951A3A" w:rsidRDefault="00FB460D" w:rsidP="00FB460D">
            <w:pPr>
              <w:spacing w:after="0" w:line="240" w:lineRule="auto"/>
              <w:contextualSpacing/>
              <w:jc w:val="center"/>
              <w:rPr>
                <w:rFonts w:ascii="Times New Roman" w:hAnsi="Times New Roman" w:cs="Times New Roman"/>
              </w:rPr>
            </w:pPr>
            <w:r w:rsidRPr="00951A3A">
              <w:rPr>
                <w:rFonts w:ascii="Times New Roman" w:hAnsi="Times New Roman" w:cs="Times New Roman"/>
                <w:b/>
                <w:lang w:eastAsia="ru-RU"/>
              </w:rPr>
              <w:t>Кол-во</w:t>
            </w:r>
          </w:p>
        </w:tc>
        <w:tc>
          <w:tcPr>
            <w:tcW w:w="1417" w:type="dxa"/>
            <w:shd w:val="clear" w:color="auto" w:fill="auto"/>
            <w:vAlign w:val="center"/>
          </w:tcPr>
          <w:p w:rsidR="00FB460D" w:rsidRPr="00951A3A" w:rsidRDefault="00FB460D" w:rsidP="00FB460D">
            <w:pPr>
              <w:spacing w:after="0" w:line="240" w:lineRule="auto"/>
              <w:contextualSpacing/>
              <w:jc w:val="center"/>
              <w:rPr>
                <w:rFonts w:ascii="Times New Roman" w:hAnsi="Times New Roman" w:cs="Times New Roman"/>
                <w:b/>
              </w:rPr>
            </w:pPr>
            <w:r w:rsidRPr="00951A3A">
              <w:rPr>
                <w:rFonts w:ascii="Times New Roman" w:hAnsi="Times New Roman" w:cs="Times New Roman"/>
                <w:b/>
                <w:lang w:eastAsia="ru-RU"/>
              </w:rPr>
              <w:t>ОКПД2</w:t>
            </w:r>
          </w:p>
        </w:tc>
        <w:tc>
          <w:tcPr>
            <w:tcW w:w="851" w:type="dxa"/>
            <w:shd w:val="clear" w:color="auto" w:fill="FFFF00"/>
            <w:vAlign w:val="center"/>
          </w:tcPr>
          <w:p w:rsidR="00FB460D" w:rsidRPr="00951A3A" w:rsidRDefault="00FB460D" w:rsidP="00FB460D">
            <w:pPr>
              <w:spacing w:after="0" w:line="240" w:lineRule="auto"/>
              <w:contextualSpacing/>
              <w:jc w:val="center"/>
              <w:rPr>
                <w:rFonts w:ascii="Times New Roman" w:hAnsi="Times New Roman" w:cs="Times New Roman"/>
                <w:b/>
              </w:rPr>
            </w:pPr>
            <w:r w:rsidRPr="00951A3A">
              <w:rPr>
                <w:rFonts w:ascii="Times New Roman" w:hAnsi="Times New Roman" w:cs="Times New Roman"/>
                <w:b/>
              </w:rPr>
              <w:t>НДС</w:t>
            </w:r>
          </w:p>
          <w:p w:rsidR="00FB460D" w:rsidRPr="00951A3A" w:rsidRDefault="00FB460D" w:rsidP="00FB460D">
            <w:pPr>
              <w:spacing w:after="0" w:line="240" w:lineRule="auto"/>
              <w:contextualSpacing/>
              <w:jc w:val="center"/>
              <w:rPr>
                <w:rFonts w:ascii="Times New Roman" w:hAnsi="Times New Roman" w:cs="Times New Roman"/>
                <w:b/>
              </w:rPr>
            </w:pPr>
            <w:r w:rsidRPr="00951A3A">
              <w:rPr>
                <w:rFonts w:ascii="Times New Roman" w:hAnsi="Times New Roman" w:cs="Times New Roman"/>
                <w:b/>
              </w:rPr>
              <w:t>%</w:t>
            </w:r>
          </w:p>
        </w:tc>
        <w:tc>
          <w:tcPr>
            <w:tcW w:w="1559" w:type="dxa"/>
            <w:shd w:val="clear" w:color="auto" w:fill="FFFF00"/>
            <w:vAlign w:val="center"/>
          </w:tcPr>
          <w:p w:rsidR="00FB460D" w:rsidRPr="00951A3A" w:rsidRDefault="00FB460D" w:rsidP="00FB460D">
            <w:pPr>
              <w:spacing w:after="0" w:line="240" w:lineRule="auto"/>
              <w:contextualSpacing/>
              <w:jc w:val="center"/>
              <w:rPr>
                <w:rFonts w:ascii="Times New Roman" w:hAnsi="Times New Roman" w:cs="Times New Roman"/>
                <w:b/>
              </w:rPr>
            </w:pPr>
            <w:r w:rsidRPr="00951A3A">
              <w:rPr>
                <w:rFonts w:ascii="Times New Roman" w:hAnsi="Times New Roman" w:cs="Times New Roman"/>
                <w:b/>
              </w:rPr>
              <w:t xml:space="preserve">Цена за ед. </w:t>
            </w:r>
          </w:p>
          <w:p w:rsidR="00FB460D" w:rsidRPr="00951A3A" w:rsidRDefault="00FB460D" w:rsidP="00FB460D">
            <w:pPr>
              <w:spacing w:after="0" w:line="240" w:lineRule="auto"/>
              <w:contextualSpacing/>
              <w:jc w:val="center"/>
              <w:rPr>
                <w:rFonts w:ascii="Times New Roman" w:hAnsi="Times New Roman" w:cs="Times New Roman"/>
                <w:b/>
              </w:rPr>
            </w:pPr>
            <w:r w:rsidRPr="00951A3A">
              <w:rPr>
                <w:rFonts w:ascii="Times New Roman" w:hAnsi="Times New Roman" w:cs="Times New Roman"/>
                <w:b/>
              </w:rPr>
              <w:t>с НДС</w:t>
            </w:r>
          </w:p>
          <w:p w:rsidR="00FB460D" w:rsidRPr="00951A3A" w:rsidRDefault="00FB460D" w:rsidP="00FB460D">
            <w:pPr>
              <w:spacing w:after="0" w:line="240" w:lineRule="auto"/>
              <w:contextualSpacing/>
              <w:jc w:val="center"/>
              <w:rPr>
                <w:rFonts w:ascii="Times New Roman" w:hAnsi="Times New Roman" w:cs="Times New Roman"/>
                <w:b/>
              </w:rPr>
            </w:pPr>
            <w:r w:rsidRPr="00951A3A">
              <w:rPr>
                <w:rFonts w:ascii="Times New Roman" w:hAnsi="Times New Roman" w:cs="Times New Roman"/>
                <w:b/>
              </w:rPr>
              <w:t>(руб.)</w:t>
            </w:r>
          </w:p>
        </w:tc>
        <w:tc>
          <w:tcPr>
            <w:tcW w:w="1276" w:type="dxa"/>
            <w:shd w:val="clear" w:color="auto" w:fill="FFFF00"/>
            <w:vAlign w:val="center"/>
          </w:tcPr>
          <w:p w:rsidR="00FB460D" w:rsidRPr="00951A3A" w:rsidRDefault="00FB460D" w:rsidP="00FB460D">
            <w:pPr>
              <w:spacing w:after="0" w:line="240" w:lineRule="auto"/>
              <w:contextualSpacing/>
              <w:jc w:val="center"/>
              <w:rPr>
                <w:rFonts w:ascii="Times New Roman" w:hAnsi="Times New Roman" w:cs="Times New Roman"/>
                <w:b/>
              </w:rPr>
            </w:pPr>
            <w:r w:rsidRPr="00951A3A">
              <w:rPr>
                <w:rFonts w:ascii="Times New Roman" w:hAnsi="Times New Roman" w:cs="Times New Roman"/>
                <w:b/>
              </w:rPr>
              <w:t>Сумма</w:t>
            </w:r>
          </w:p>
          <w:p w:rsidR="00FB460D" w:rsidRPr="00951A3A" w:rsidRDefault="00FB460D" w:rsidP="00FB460D">
            <w:pPr>
              <w:spacing w:after="0" w:line="240" w:lineRule="auto"/>
              <w:contextualSpacing/>
              <w:jc w:val="center"/>
              <w:rPr>
                <w:rFonts w:ascii="Times New Roman" w:hAnsi="Times New Roman" w:cs="Times New Roman"/>
                <w:b/>
              </w:rPr>
            </w:pPr>
            <w:r w:rsidRPr="00951A3A">
              <w:rPr>
                <w:rFonts w:ascii="Times New Roman" w:hAnsi="Times New Roman" w:cs="Times New Roman"/>
                <w:b/>
              </w:rPr>
              <w:t>с НДС</w:t>
            </w:r>
          </w:p>
          <w:p w:rsidR="00FB460D" w:rsidRPr="00951A3A" w:rsidRDefault="00FB460D" w:rsidP="00FB460D">
            <w:pPr>
              <w:spacing w:after="0" w:line="240" w:lineRule="auto"/>
              <w:contextualSpacing/>
              <w:jc w:val="center"/>
              <w:rPr>
                <w:rFonts w:ascii="Times New Roman" w:hAnsi="Times New Roman" w:cs="Times New Roman"/>
                <w:b/>
              </w:rPr>
            </w:pPr>
            <w:r w:rsidRPr="00951A3A">
              <w:rPr>
                <w:rFonts w:ascii="Times New Roman" w:hAnsi="Times New Roman" w:cs="Times New Roman"/>
                <w:b/>
              </w:rPr>
              <w:t>(руб.)</w:t>
            </w:r>
          </w:p>
        </w:tc>
      </w:tr>
      <w:tr w:rsidR="00FB460D" w:rsidRPr="00951A3A" w:rsidTr="005E2954">
        <w:trPr>
          <w:trHeight w:val="359"/>
        </w:trPr>
        <w:tc>
          <w:tcPr>
            <w:tcW w:w="539" w:type="dxa"/>
            <w:shd w:val="clear" w:color="auto" w:fill="auto"/>
            <w:vAlign w:val="center"/>
          </w:tcPr>
          <w:p w:rsidR="00FB460D" w:rsidRPr="00951A3A" w:rsidRDefault="00FB460D" w:rsidP="00FB460D">
            <w:pPr>
              <w:spacing w:after="0" w:line="240" w:lineRule="auto"/>
              <w:contextualSpacing/>
              <w:jc w:val="center"/>
              <w:rPr>
                <w:rFonts w:ascii="Times New Roman" w:hAnsi="Times New Roman" w:cs="Times New Roman"/>
              </w:rPr>
            </w:pPr>
            <w:r w:rsidRPr="00951A3A">
              <w:rPr>
                <w:rFonts w:ascii="Times New Roman" w:hAnsi="Times New Roman" w:cs="Times New Roman"/>
              </w:rPr>
              <w:t>1</w:t>
            </w:r>
          </w:p>
        </w:tc>
        <w:tc>
          <w:tcPr>
            <w:tcW w:w="3260" w:type="dxa"/>
            <w:shd w:val="clear" w:color="auto" w:fill="auto"/>
          </w:tcPr>
          <w:p w:rsidR="00FB460D" w:rsidRPr="00951A3A" w:rsidRDefault="00FB460D" w:rsidP="00FB460D">
            <w:pPr>
              <w:spacing w:after="0" w:line="240" w:lineRule="auto"/>
              <w:rPr>
                <w:rFonts w:ascii="Times New Roman" w:hAnsi="Times New Roman" w:cs="Times New Roman"/>
              </w:rPr>
            </w:pPr>
            <w:r w:rsidRPr="00951A3A">
              <w:rPr>
                <w:rFonts w:ascii="Times New Roman" w:eastAsia="Times New Roman" w:hAnsi="Times New Roman" w:cs="Times New Roman"/>
                <w:lang w:eastAsia="ru-RU"/>
              </w:rPr>
              <w:t>Оказание услуг по техническому обслуживанию оборудования системы оперативной доставки материалов для лабораторных исследований</w:t>
            </w:r>
          </w:p>
        </w:tc>
        <w:tc>
          <w:tcPr>
            <w:tcW w:w="992" w:type="dxa"/>
            <w:shd w:val="clear" w:color="auto" w:fill="auto"/>
            <w:vAlign w:val="center"/>
          </w:tcPr>
          <w:p w:rsidR="00FB460D" w:rsidRPr="00951A3A" w:rsidRDefault="00FB460D" w:rsidP="00FB460D">
            <w:pPr>
              <w:spacing w:after="0" w:line="240" w:lineRule="auto"/>
              <w:rPr>
                <w:rFonts w:ascii="Times New Roman" w:eastAsia="Times New Roman" w:hAnsi="Times New Roman" w:cs="Times New Roman"/>
                <w:lang w:eastAsia="ru-RU"/>
              </w:rPr>
            </w:pPr>
            <w:r w:rsidRPr="00951A3A">
              <w:rPr>
                <w:rFonts w:ascii="Times New Roman" w:eastAsia="Times New Roman" w:hAnsi="Times New Roman" w:cs="Times New Roman"/>
                <w:lang w:eastAsia="ru-RU"/>
              </w:rPr>
              <w:t>Месяц</w:t>
            </w:r>
          </w:p>
        </w:tc>
        <w:tc>
          <w:tcPr>
            <w:tcW w:w="851" w:type="dxa"/>
            <w:shd w:val="clear" w:color="auto" w:fill="auto"/>
            <w:vAlign w:val="center"/>
          </w:tcPr>
          <w:p w:rsidR="00FB460D" w:rsidRPr="00951A3A" w:rsidRDefault="00FB460D" w:rsidP="00FB460D">
            <w:pPr>
              <w:spacing w:after="0" w:line="240" w:lineRule="auto"/>
              <w:rPr>
                <w:rFonts w:ascii="Times New Roman" w:eastAsia="Times New Roman" w:hAnsi="Times New Roman" w:cs="Times New Roman"/>
                <w:lang w:eastAsia="ru-RU"/>
              </w:rPr>
            </w:pPr>
            <w:r w:rsidRPr="00951A3A">
              <w:rPr>
                <w:rFonts w:ascii="Times New Roman" w:eastAsia="Times New Roman" w:hAnsi="Times New Roman" w:cs="Times New Roman"/>
                <w:lang w:eastAsia="ru-RU"/>
              </w:rPr>
              <w:t xml:space="preserve">    12</w:t>
            </w:r>
          </w:p>
        </w:tc>
        <w:tc>
          <w:tcPr>
            <w:tcW w:w="1417" w:type="dxa"/>
            <w:shd w:val="clear" w:color="auto" w:fill="auto"/>
            <w:vAlign w:val="center"/>
          </w:tcPr>
          <w:p w:rsidR="00FB460D" w:rsidRPr="00951A3A" w:rsidRDefault="00FB460D" w:rsidP="00FB460D">
            <w:pPr>
              <w:spacing w:after="0" w:line="240" w:lineRule="auto"/>
              <w:contextualSpacing/>
              <w:jc w:val="center"/>
              <w:rPr>
                <w:rFonts w:ascii="Times New Roman" w:hAnsi="Times New Roman" w:cs="Times New Roman"/>
              </w:rPr>
            </w:pPr>
            <w:r w:rsidRPr="00951A3A">
              <w:rPr>
                <w:rFonts w:ascii="Times New Roman" w:eastAsia="Times New Roman" w:hAnsi="Times New Roman" w:cs="Times New Roman"/>
                <w:lang w:eastAsia="ru-RU"/>
              </w:rPr>
              <w:t>33.12.19.000</w:t>
            </w:r>
          </w:p>
        </w:tc>
        <w:tc>
          <w:tcPr>
            <w:tcW w:w="851" w:type="dxa"/>
            <w:shd w:val="clear" w:color="auto" w:fill="FFFF00"/>
            <w:vAlign w:val="center"/>
          </w:tcPr>
          <w:p w:rsidR="00FB460D" w:rsidRPr="00951A3A" w:rsidRDefault="00FB460D" w:rsidP="00FB460D">
            <w:pPr>
              <w:spacing w:after="0" w:line="240" w:lineRule="auto"/>
              <w:contextualSpacing/>
              <w:jc w:val="center"/>
              <w:rPr>
                <w:rFonts w:ascii="Times New Roman" w:hAnsi="Times New Roman" w:cs="Times New Roman"/>
              </w:rPr>
            </w:pPr>
          </w:p>
        </w:tc>
        <w:tc>
          <w:tcPr>
            <w:tcW w:w="1559" w:type="dxa"/>
            <w:shd w:val="clear" w:color="auto" w:fill="FFFF00"/>
            <w:vAlign w:val="center"/>
          </w:tcPr>
          <w:p w:rsidR="00FB460D" w:rsidRPr="00951A3A" w:rsidRDefault="00FB460D" w:rsidP="00FB460D">
            <w:pPr>
              <w:spacing w:after="0" w:line="240" w:lineRule="auto"/>
              <w:contextualSpacing/>
              <w:jc w:val="center"/>
              <w:rPr>
                <w:rFonts w:ascii="Times New Roman" w:hAnsi="Times New Roman" w:cs="Times New Roman"/>
              </w:rPr>
            </w:pPr>
          </w:p>
        </w:tc>
        <w:tc>
          <w:tcPr>
            <w:tcW w:w="1276" w:type="dxa"/>
            <w:shd w:val="clear" w:color="auto" w:fill="FFFF00"/>
            <w:vAlign w:val="center"/>
          </w:tcPr>
          <w:p w:rsidR="00FB460D" w:rsidRPr="00951A3A" w:rsidRDefault="00FB460D" w:rsidP="00FB460D">
            <w:pPr>
              <w:spacing w:after="0" w:line="240" w:lineRule="auto"/>
              <w:contextualSpacing/>
              <w:jc w:val="center"/>
              <w:rPr>
                <w:rFonts w:ascii="Times New Roman" w:hAnsi="Times New Roman" w:cs="Times New Roman"/>
              </w:rPr>
            </w:pPr>
          </w:p>
        </w:tc>
      </w:tr>
    </w:tbl>
    <w:p w:rsidR="00FB460D" w:rsidRPr="00951A3A" w:rsidRDefault="00FB460D" w:rsidP="00FB460D">
      <w:pPr>
        <w:widowControl w:val="0"/>
        <w:suppressAutoHyphens/>
        <w:autoSpaceDN w:val="0"/>
        <w:spacing w:after="0" w:line="240" w:lineRule="auto"/>
        <w:rPr>
          <w:rFonts w:ascii="Times New Roman" w:hAnsi="Times New Roman" w:cs="Times New Roman"/>
        </w:rPr>
      </w:pPr>
    </w:p>
    <w:p w:rsidR="00FB460D" w:rsidRPr="00951A3A" w:rsidRDefault="00FB460D" w:rsidP="00FB460D">
      <w:pPr>
        <w:widowControl w:val="0"/>
        <w:suppressAutoHyphens/>
        <w:autoSpaceDN w:val="0"/>
        <w:spacing w:after="0" w:line="240" w:lineRule="auto"/>
        <w:rPr>
          <w:rFonts w:ascii="Times New Roman" w:hAnsi="Times New Roman" w:cs="Times New Roman"/>
        </w:rPr>
      </w:pPr>
    </w:p>
    <w:p w:rsidR="00FB460D" w:rsidRPr="00951A3A" w:rsidRDefault="00FB460D" w:rsidP="00FB460D">
      <w:pPr>
        <w:widowControl w:val="0"/>
        <w:suppressAutoHyphens/>
        <w:autoSpaceDN w:val="0"/>
        <w:spacing w:after="0" w:line="240" w:lineRule="auto"/>
        <w:jc w:val="both"/>
        <w:rPr>
          <w:rFonts w:ascii="Times New Roman" w:eastAsia="Arial Unicode MS" w:hAnsi="Times New Roman" w:cs="Times New Roman"/>
          <w:b/>
          <w:kern w:val="3"/>
          <w:lang w:eastAsia="ru-RU"/>
        </w:rPr>
      </w:pPr>
      <w:r w:rsidRPr="00951A3A">
        <w:rPr>
          <w:rFonts w:ascii="Times New Roman" w:hAnsi="Times New Roman" w:cs="Times New Roman"/>
        </w:rPr>
        <w:t xml:space="preserve">                                                                  </w:t>
      </w:r>
      <w:r w:rsidRPr="00951A3A">
        <w:rPr>
          <w:rFonts w:ascii="Times New Roman" w:eastAsia="Arial Unicode MS" w:hAnsi="Times New Roman" w:cs="Times New Roman"/>
          <w:b/>
          <w:kern w:val="3"/>
          <w:lang w:eastAsia="ru-RU"/>
        </w:rPr>
        <w:t>Техническое задание</w:t>
      </w:r>
    </w:p>
    <w:p w:rsidR="00FB460D" w:rsidRPr="00951A3A" w:rsidRDefault="00FB460D" w:rsidP="00FB460D">
      <w:pPr>
        <w:widowControl w:val="0"/>
        <w:suppressAutoHyphens/>
        <w:autoSpaceDN w:val="0"/>
        <w:spacing w:after="0" w:line="240" w:lineRule="auto"/>
        <w:rPr>
          <w:rFonts w:ascii="Times New Roman" w:hAnsi="Times New Roman" w:cs="Times New Roman"/>
        </w:rPr>
      </w:pPr>
    </w:p>
    <w:p w:rsidR="00FB460D" w:rsidRDefault="00FB460D" w:rsidP="00FB460D">
      <w:pPr>
        <w:widowControl w:val="0"/>
        <w:suppressAutoHyphens/>
        <w:autoSpaceDN w:val="0"/>
        <w:spacing w:after="0" w:line="240" w:lineRule="auto"/>
        <w:jc w:val="center"/>
        <w:rPr>
          <w:rFonts w:ascii="Times New Roman" w:eastAsia="Arial Unicode MS" w:hAnsi="Times New Roman" w:cs="Times New Roman"/>
          <w:b/>
          <w:kern w:val="3"/>
          <w:lang w:eastAsia="ru-RU"/>
        </w:rPr>
      </w:pPr>
      <w:r w:rsidRPr="00951A3A">
        <w:rPr>
          <w:rFonts w:ascii="Times New Roman" w:eastAsia="Arial Unicode MS" w:hAnsi="Times New Roman" w:cs="Times New Roman"/>
          <w:b/>
          <w:kern w:val="3"/>
          <w:lang w:eastAsia="ru-RU"/>
        </w:rPr>
        <w:t>на оказание услуг по техническому обслуживанию оборудования системы оперативной доставки материалов для лабораторных исследований</w:t>
      </w:r>
    </w:p>
    <w:p w:rsidR="00FB460D" w:rsidRPr="00951A3A" w:rsidRDefault="00FB460D" w:rsidP="00FB460D">
      <w:pPr>
        <w:widowControl w:val="0"/>
        <w:suppressAutoHyphens/>
        <w:autoSpaceDN w:val="0"/>
        <w:spacing w:after="0" w:line="240" w:lineRule="auto"/>
        <w:jc w:val="center"/>
        <w:rPr>
          <w:rFonts w:ascii="Times New Roman" w:eastAsia="Arial Unicode MS" w:hAnsi="Times New Roman" w:cs="Times New Roman"/>
          <w:b/>
          <w:kern w:val="3"/>
          <w:lang w:eastAsia="ru-RU"/>
        </w:rPr>
      </w:pPr>
    </w:p>
    <w:p w:rsidR="00FB460D" w:rsidRPr="00951A3A" w:rsidRDefault="00FB460D" w:rsidP="00FB460D">
      <w:pPr>
        <w:widowControl w:val="0"/>
        <w:suppressAutoHyphens/>
        <w:autoSpaceDN w:val="0"/>
        <w:spacing w:after="0" w:line="240" w:lineRule="auto"/>
        <w:ind w:firstLine="709"/>
        <w:rPr>
          <w:rFonts w:ascii="Times New Roman" w:eastAsia="Times New Roman" w:hAnsi="Times New Roman" w:cs="Times New Roman"/>
          <w:b/>
          <w:bCs/>
          <w:color w:val="000000"/>
          <w:kern w:val="3"/>
          <w:lang w:eastAsia="ru-RU"/>
        </w:rPr>
      </w:pPr>
      <w:r w:rsidRPr="00951A3A">
        <w:rPr>
          <w:rFonts w:ascii="Times New Roman" w:eastAsia="Times New Roman" w:hAnsi="Times New Roman" w:cs="Times New Roman"/>
          <w:b/>
          <w:bCs/>
          <w:color w:val="000000"/>
          <w:kern w:val="3"/>
          <w:lang w:eastAsia="ru-RU"/>
        </w:rPr>
        <w:t xml:space="preserve">Назначение услуг: </w:t>
      </w:r>
    </w:p>
    <w:p w:rsidR="00FB460D" w:rsidRPr="00951A3A" w:rsidRDefault="00FB460D" w:rsidP="00FB460D">
      <w:pPr>
        <w:widowControl w:val="0"/>
        <w:suppressAutoHyphens/>
        <w:autoSpaceDN w:val="0"/>
        <w:spacing w:after="0" w:line="240" w:lineRule="auto"/>
        <w:ind w:firstLine="709"/>
        <w:rPr>
          <w:rFonts w:ascii="Times New Roman" w:eastAsia="Times New Roman" w:hAnsi="Times New Roman" w:cs="Times New Roman"/>
          <w:kern w:val="3"/>
          <w:lang w:eastAsia="ru-RU"/>
        </w:rPr>
      </w:pPr>
      <w:r w:rsidRPr="00951A3A">
        <w:rPr>
          <w:rFonts w:ascii="Times New Roman" w:eastAsia="Times New Roman" w:hAnsi="Times New Roman" w:cs="Times New Roman"/>
          <w:bCs/>
          <w:color w:val="000000"/>
          <w:kern w:val="3"/>
          <w:lang w:eastAsia="ru-RU"/>
        </w:rPr>
        <w:t xml:space="preserve">- </w:t>
      </w:r>
      <w:r w:rsidRPr="00951A3A">
        <w:rPr>
          <w:rFonts w:ascii="Times New Roman" w:eastAsia="Times New Roman" w:hAnsi="Times New Roman" w:cs="Times New Roman"/>
          <w:kern w:val="3"/>
          <w:lang w:eastAsia="ru-RU"/>
        </w:rPr>
        <w:t>Поддержание и восстановление работоспособности оборудования системы.</w:t>
      </w:r>
    </w:p>
    <w:p w:rsidR="00FB460D" w:rsidRPr="00951A3A" w:rsidRDefault="00FB460D" w:rsidP="00FB460D">
      <w:pPr>
        <w:widowControl w:val="0"/>
        <w:suppressAutoHyphens/>
        <w:autoSpaceDN w:val="0"/>
        <w:spacing w:after="0" w:line="240" w:lineRule="auto"/>
        <w:ind w:firstLine="709"/>
        <w:rPr>
          <w:rFonts w:ascii="Times New Roman" w:eastAsia="Times New Roman" w:hAnsi="Times New Roman" w:cs="Times New Roman"/>
          <w:b/>
          <w:kern w:val="3"/>
          <w:lang w:eastAsia="ru-RU"/>
        </w:rPr>
      </w:pPr>
      <w:r w:rsidRPr="00951A3A">
        <w:rPr>
          <w:rFonts w:ascii="Times New Roman" w:eastAsia="Times New Roman" w:hAnsi="Times New Roman" w:cs="Times New Roman"/>
          <w:b/>
          <w:kern w:val="3"/>
          <w:lang w:eastAsia="ru-RU"/>
        </w:rPr>
        <w:t>Состав услуги:</w:t>
      </w:r>
    </w:p>
    <w:p w:rsidR="00FB460D" w:rsidRPr="00951A3A" w:rsidRDefault="00FB460D" w:rsidP="00FB460D">
      <w:pPr>
        <w:spacing w:after="0" w:line="240" w:lineRule="auto"/>
        <w:ind w:firstLine="709"/>
        <w:rPr>
          <w:rFonts w:ascii="Times New Roman" w:eastAsia="Times New Roman" w:hAnsi="Times New Roman" w:cs="Times New Roman"/>
          <w:lang w:eastAsia="ru-RU"/>
        </w:rPr>
      </w:pPr>
      <w:r w:rsidRPr="00951A3A">
        <w:rPr>
          <w:rFonts w:ascii="Times New Roman" w:eastAsia="Times New Roman" w:hAnsi="Times New Roman" w:cs="Times New Roman"/>
          <w:lang w:eastAsia="ru-RU"/>
        </w:rPr>
        <w:t>- Периодический контроль технического состояния;</w:t>
      </w:r>
    </w:p>
    <w:p w:rsidR="00FB460D" w:rsidRPr="00951A3A" w:rsidRDefault="00FB460D" w:rsidP="00FB460D">
      <w:pPr>
        <w:widowControl w:val="0"/>
        <w:autoSpaceDE w:val="0"/>
        <w:autoSpaceDN w:val="0"/>
        <w:adjustRightInd w:val="0"/>
        <w:spacing w:after="0" w:line="240" w:lineRule="auto"/>
        <w:ind w:firstLine="709"/>
        <w:textAlignment w:val="baseline"/>
        <w:rPr>
          <w:rFonts w:ascii="Times New Roman" w:eastAsia="Times New Roman" w:hAnsi="Times New Roman" w:cs="Times New Roman"/>
          <w:lang w:eastAsia="ru-RU"/>
        </w:rPr>
      </w:pPr>
      <w:r w:rsidRPr="00951A3A">
        <w:rPr>
          <w:rFonts w:ascii="Times New Roman" w:eastAsia="Times New Roman" w:hAnsi="Times New Roman" w:cs="Times New Roman"/>
          <w:lang w:eastAsia="ru-RU"/>
        </w:rPr>
        <w:t>- Периодическое техническое обслуживание;</w:t>
      </w:r>
    </w:p>
    <w:p w:rsidR="00FB460D" w:rsidRPr="00861AE8" w:rsidRDefault="00FB460D" w:rsidP="00FB460D">
      <w:pPr>
        <w:spacing w:after="0" w:line="240" w:lineRule="auto"/>
        <w:ind w:firstLine="709"/>
        <w:rPr>
          <w:rFonts w:ascii="Times New Roman" w:eastAsia="Times New Roman" w:hAnsi="Times New Roman" w:cs="Times New Roman"/>
          <w:lang w:eastAsia="ru-RU"/>
        </w:rPr>
      </w:pPr>
      <w:r w:rsidRPr="00951A3A">
        <w:rPr>
          <w:rFonts w:ascii="Times New Roman" w:eastAsia="Times New Roman" w:hAnsi="Times New Roman" w:cs="Times New Roman"/>
          <w:lang w:eastAsia="ru-RU"/>
        </w:rPr>
        <w:t>- Внеплановое ТО.</w:t>
      </w:r>
    </w:p>
    <w:p w:rsidR="00FB460D" w:rsidRPr="00951A3A" w:rsidRDefault="00FB460D" w:rsidP="00FB460D">
      <w:pPr>
        <w:spacing w:after="0" w:line="240" w:lineRule="auto"/>
        <w:ind w:firstLine="709"/>
        <w:rPr>
          <w:rFonts w:ascii="Times New Roman" w:eastAsia="Times New Roman" w:hAnsi="Times New Roman" w:cs="Times New Roman"/>
          <w:b/>
          <w:lang w:eastAsia="ru-RU"/>
        </w:rPr>
      </w:pPr>
      <w:r w:rsidRPr="00951A3A">
        <w:rPr>
          <w:rFonts w:ascii="Times New Roman" w:eastAsia="Times New Roman" w:hAnsi="Times New Roman" w:cs="Times New Roman"/>
          <w:b/>
          <w:lang w:eastAsia="ru-RU"/>
        </w:rPr>
        <w:t>Оборудование, подлежащее обслуживанию: с</w:t>
      </w:r>
      <w:r w:rsidRPr="00951A3A">
        <w:rPr>
          <w:rFonts w:ascii="Times New Roman" w:eastAsia="Times New Roman" w:hAnsi="Times New Roman" w:cs="Times New Roman"/>
          <w:lang w:eastAsia="ru-RU"/>
        </w:rPr>
        <w:t>истема двусторонней пневматической почты «</w:t>
      </w:r>
      <w:r w:rsidRPr="00951A3A">
        <w:rPr>
          <w:rFonts w:ascii="Times New Roman" w:eastAsia="Times New Roman" w:hAnsi="Times New Roman" w:cs="Times New Roman"/>
          <w:lang w:val="en-US" w:eastAsia="ru-RU"/>
        </w:rPr>
        <w:t>Hanter</w:t>
      </w:r>
      <w:r w:rsidRPr="00951A3A">
        <w:rPr>
          <w:rFonts w:ascii="Times New Roman" w:eastAsia="Times New Roman" w:hAnsi="Times New Roman" w:cs="Times New Roman"/>
          <w:lang w:eastAsia="ru-RU"/>
        </w:rPr>
        <w:t xml:space="preserve"> </w:t>
      </w:r>
      <w:r w:rsidRPr="00951A3A">
        <w:rPr>
          <w:rFonts w:ascii="Times New Roman" w:eastAsia="Times New Roman" w:hAnsi="Times New Roman" w:cs="Times New Roman"/>
          <w:lang w:val="en-US" w:eastAsia="ru-RU"/>
        </w:rPr>
        <w:t>MVX</w:t>
      </w:r>
      <w:r w:rsidRPr="00951A3A">
        <w:rPr>
          <w:rFonts w:ascii="Times New Roman" w:eastAsia="Times New Roman" w:hAnsi="Times New Roman" w:cs="Times New Roman"/>
          <w:lang w:eastAsia="ru-RU"/>
        </w:rPr>
        <w:t xml:space="preserve"> </w:t>
      </w:r>
      <w:r w:rsidRPr="00951A3A">
        <w:rPr>
          <w:rFonts w:ascii="Times New Roman" w:eastAsia="Times New Roman" w:hAnsi="Times New Roman" w:cs="Times New Roman"/>
          <w:lang w:val="en-US" w:eastAsia="ru-RU"/>
        </w:rPr>
        <w:t>Medic</w:t>
      </w:r>
      <w:r w:rsidRPr="00951A3A">
        <w:rPr>
          <w:rFonts w:ascii="Times New Roman" w:eastAsia="Times New Roman" w:hAnsi="Times New Roman" w:cs="Times New Roman"/>
          <w:lang w:eastAsia="ru-RU"/>
        </w:rPr>
        <w:t xml:space="preserve"> (</w:t>
      </w:r>
      <w:r w:rsidRPr="00951A3A">
        <w:rPr>
          <w:rFonts w:ascii="Times New Roman" w:eastAsia="Times New Roman" w:hAnsi="Times New Roman" w:cs="Times New Roman"/>
          <w:lang w:val="en-US" w:eastAsia="ru-RU"/>
        </w:rPr>
        <w:t>Sweden</w:t>
      </w:r>
      <w:r w:rsidRPr="00951A3A">
        <w:rPr>
          <w:rFonts w:ascii="Times New Roman" w:eastAsia="Times New Roman" w:hAnsi="Times New Roman" w:cs="Times New Roman"/>
          <w:lang w:eastAsia="ru-RU"/>
        </w:rPr>
        <w:t>)».</w:t>
      </w:r>
    </w:p>
    <w:p w:rsidR="00FB460D" w:rsidRPr="00951A3A" w:rsidRDefault="00FB460D" w:rsidP="00FB460D">
      <w:pPr>
        <w:spacing w:after="0" w:line="240" w:lineRule="auto"/>
        <w:ind w:firstLine="709"/>
        <w:rPr>
          <w:rFonts w:ascii="Times New Roman" w:eastAsia="Times New Roman" w:hAnsi="Times New Roman" w:cs="Times New Roman"/>
          <w:b/>
          <w:lang w:eastAsia="ru-RU"/>
        </w:rPr>
      </w:pPr>
      <w:r w:rsidRPr="00951A3A">
        <w:rPr>
          <w:rFonts w:ascii="Times New Roman" w:eastAsia="Times New Roman" w:hAnsi="Times New Roman" w:cs="Times New Roman"/>
          <w:b/>
          <w:bCs/>
          <w:lang w:eastAsia="ru-RU"/>
        </w:rPr>
        <w:t>Перечень, объем закупаемых услуг, п</w:t>
      </w:r>
      <w:r w:rsidRPr="00951A3A">
        <w:rPr>
          <w:rFonts w:ascii="Times New Roman" w:eastAsia="Times New Roman" w:hAnsi="Times New Roman" w:cs="Times New Roman"/>
          <w:b/>
          <w:lang w:eastAsia="ru-RU"/>
        </w:rPr>
        <w:t>ериодичность (график) оказания Услуг:</w:t>
      </w:r>
    </w:p>
    <w:tbl>
      <w:tblPr>
        <w:tblW w:w="4914" w:type="pct"/>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491"/>
        <w:gridCol w:w="5321"/>
        <w:gridCol w:w="3593"/>
      </w:tblGrid>
      <w:tr w:rsidR="00FB460D" w:rsidRPr="00951A3A" w:rsidTr="005E2954">
        <w:trPr>
          <w:trHeight w:val="284"/>
          <w:tblHeader/>
        </w:trPr>
        <w:tc>
          <w:tcPr>
            <w:tcW w:w="261" w:type="pct"/>
            <w:tcBorders>
              <w:top w:val="single" w:sz="6" w:space="0" w:color="auto"/>
              <w:left w:val="single" w:sz="6" w:space="0" w:color="auto"/>
              <w:bottom w:val="single" w:sz="6" w:space="0" w:color="auto"/>
              <w:right w:val="single" w:sz="6" w:space="0" w:color="auto"/>
            </w:tcBorders>
            <w:vAlign w:val="center"/>
          </w:tcPr>
          <w:p w:rsidR="00FB460D" w:rsidRPr="00951A3A" w:rsidRDefault="00FB460D" w:rsidP="00FB460D">
            <w:pPr>
              <w:spacing w:after="0" w:line="240" w:lineRule="auto"/>
              <w:jc w:val="center"/>
              <w:rPr>
                <w:rFonts w:ascii="Times New Roman" w:eastAsia="Times New Roman" w:hAnsi="Times New Roman" w:cs="Times New Roman"/>
                <w:b/>
                <w:iCs/>
                <w:lang w:eastAsia="ru-RU"/>
              </w:rPr>
            </w:pPr>
            <w:r w:rsidRPr="00951A3A">
              <w:rPr>
                <w:rFonts w:ascii="Times New Roman" w:eastAsia="Times New Roman" w:hAnsi="Times New Roman" w:cs="Times New Roman"/>
                <w:b/>
                <w:iCs/>
                <w:lang w:eastAsia="ru-RU"/>
              </w:rPr>
              <w:t>№ п/п</w:t>
            </w:r>
          </w:p>
        </w:tc>
        <w:tc>
          <w:tcPr>
            <w:tcW w:w="2829" w:type="pct"/>
            <w:tcBorders>
              <w:top w:val="single" w:sz="6" w:space="0" w:color="auto"/>
              <w:left w:val="single" w:sz="6" w:space="0" w:color="auto"/>
              <w:bottom w:val="single" w:sz="6" w:space="0" w:color="auto"/>
              <w:right w:val="single" w:sz="6" w:space="0" w:color="auto"/>
            </w:tcBorders>
            <w:noWrap/>
            <w:vAlign w:val="center"/>
          </w:tcPr>
          <w:p w:rsidR="00FB460D" w:rsidRPr="00951A3A" w:rsidRDefault="00FB460D" w:rsidP="00FB460D">
            <w:pPr>
              <w:spacing w:after="0" w:line="240" w:lineRule="auto"/>
              <w:jc w:val="center"/>
              <w:rPr>
                <w:rFonts w:ascii="Times New Roman" w:eastAsia="Times New Roman" w:hAnsi="Times New Roman" w:cs="Times New Roman"/>
                <w:b/>
                <w:lang w:eastAsia="ru-RU"/>
              </w:rPr>
            </w:pPr>
            <w:r w:rsidRPr="00951A3A">
              <w:rPr>
                <w:rFonts w:ascii="Times New Roman" w:eastAsia="Times New Roman" w:hAnsi="Times New Roman" w:cs="Times New Roman"/>
                <w:b/>
                <w:iCs/>
                <w:lang w:eastAsia="ru-RU"/>
              </w:rPr>
              <w:t>Перечень работ, выполняемых при оказании услуг</w:t>
            </w:r>
          </w:p>
        </w:tc>
        <w:tc>
          <w:tcPr>
            <w:tcW w:w="1911" w:type="pct"/>
            <w:tcBorders>
              <w:top w:val="single" w:sz="6" w:space="0" w:color="auto"/>
              <w:left w:val="single" w:sz="6" w:space="0" w:color="auto"/>
              <w:bottom w:val="single" w:sz="6" w:space="0" w:color="auto"/>
              <w:right w:val="single" w:sz="6" w:space="0" w:color="auto"/>
            </w:tcBorders>
            <w:noWrap/>
            <w:vAlign w:val="center"/>
          </w:tcPr>
          <w:p w:rsidR="00FB460D" w:rsidRPr="00951A3A" w:rsidRDefault="00FB460D" w:rsidP="00FB460D">
            <w:pPr>
              <w:autoSpaceDE w:val="0"/>
              <w:autoSpaceDN w:val="0"/>
              <w:adjustRightInd w:val="0"/>
              <w:spacing w:after="0" w:line="240" w:lineRule="auto"/>
              <w:jc w:val="center"/>
              <w:rPr>
                <w:rFonts w:ascii="Times New Roman" w:eastAsia="Times New Roman" w:hAnsi="Times New Roman" w:cs="Times New Roman"/>
                <w:b/>
                <w:lang w:eastAsia="ru-RU"/>
              </w:rPr>
            </w:pPr>
            <w:r w:rsidRPr="00951A3A">
              <w:rPr>
                <w:rFonts w:ascii="Times New Roman" w:eastAsia="Times New Roman" w:hAnsi="Times New Roman" w:cs="Times New Roman"/>
                <w:b/>
                <w:iCs/>
                <w:lang w:eastAsia="ru-RU"/>
              </w:rPr>
              <w:t>Периодичность</w:t>
            </w:r>
            <w:r w:rsidRPr="00951A3A">
              <w:rPr>
                <w:rFonts w:ascii="Times New Roman" w:eastAsia="Times New Roman" w:hAnsi="Times New Roman" w:cs="Times New Roman"/>
                <w:b/>
                <w:lang w:eastAsia="ru-RU"/>
              </w:rPr>
              <w:t xml:space="preserve"> </w:t>
            </w:r>
          </w:p>
          <w:p w:rsidR="00FB460D" w:rsidRPr="00951A3A" w:rsidRDefault="00FB460D" w:rsidP="00FB460D">
            <w:pPr>
              <w:autoSpaceDE w:val="0"/>
              <w:autoSpaceDN w:val="0"/>
              <w:adjustRightInd w:val="0"/>
              <w:spacing w:after="0" w:line="240" w:lineRule="auto"/>
              <w:jc w:val="center"/>
              <w:rPr>
                <w:rFonts w:ascii="Times New Roman" w:eastAsia="Times New Roman" w:hAnsi="Times New Roman" w:cs="Times New Roman"/>
                <w:b/>
                <w:lang w:eastAsia="ru-RU"/>
              </w:rPr>
            </w:pPr>
            <w:r w:rsidRPr="00951A3A">
              <w:rPr>
                <w:rFonts w:ascii="Times New Roman" w:eastAsia="Times New Roman" w:hAnsi="Times New Roman" w:cs="Times New Roman"/>
                <w:b/>
                <w:lang w:eastAsia="ru-RU"/>
              </w:rPr>
              <w:t>(график) оказания Услуг</w:t>
            </w:r>
          </w:p>
        </w:tc>
      </w:tr>
      <w:tr w:rsidR="00FB460D" w:rsidRPr="00951A3A" w:rsidTr="005E2954">
        <w:trPr>
          <w:trHeight w:val="284"/>
        </w:trPr>
        <w:tc>
          <w:tcPr>
            <w:tcW w:w="261" w:type="pct"/>
            <w:tcBorders>
              <w:top w:val="single" w:sz="6" w:space="0" w:color="auto"/>
              <w:left w:val="single" w:sz="6" w:space="0" w:color="auto"/>
              <w:bottom w:val="single" w:sz="4" w:space="0" w:color="auto"/>
              <w:right w:val="single" w:sz="6" w:space="0" w:color="auto"/>
            </w:tcBorders>
          </w:tcPr>
          <w:p w:rsidR="00FB460D" w:rsidRPr="00951A3A" w:rsidRDefault="00FB460D" w:rsidP="00FB460D">
            <w:pPr>
              <w:spacing w:after="0" w:line="240" w:lineRule="auto"/>
              <w:jc w:val="center"/>
              <w:rPr>
                <w:rFonts w:ascii="Times New Roman" w:eastAsia="Times New Roman" w:hAnsi="Times New Roman" w:cs="Times New Roman"/>
                <w:b/>
                <w:iCs/>
                <w:color w:val="00B050"/>
                <w:highlight w:val="yellow"/>
                <w:lang w:eastAsia="ru-RU"/>
              </w:rPr>
            </w:pPr>
            <w:r w:rsidRPr="00951A3A">
              <w:rPr>
                <w:rFonts w:ascii="Times New Roman" w:eastAsia="Times New Roman" w:hAnsi="Times New Roman" w:cs="Times New Roman"/>
                <w:b/>
                <w:iCs/>
                <w:lang w:eastAsia="ru-RU"/>
              </w:rPr>
              <w:t xml:space="preserve">1. </w:t>
            </w:r>
          </w:p>
        </w:tc>
        <w:tc>
          <w:tcPr>
            <w:tcW w:w="4739" w:type="pct"/>
            <w:gridSpan w:val="2"/>
            <w:tcBorders>
              <w:top w:val="single" w:sz="6" w:space="0" w:color="auto"/>
              <w:left w:val="single" w:sz="6" w:space="0" w:color="auto"/>
              <w:bottom w:val="single" w:sz="4" w:space="0" w:color="auto"/>
              <w:right w:val="single" w:sz="6" w:space="0" w:color="auto"/>
            </w:tcBorders>
          </w:tcPr>
          <w:p w:rsidR="00FB460D" w:rsidRPr="00951A3A" w:rsidRDefault="00FB460D" w:rsidP="00FB460D">
            <w:pPr>
              <w:spacing w:after="0" w:line="240" w:lineRule="auto"/>
              <w:rPr>
                <w:rFonts w:ascii="Times New Roman" w:eastAsia="Times New Roman" w:hAnsi="Times New Roman" w:cs="Times New Roman"/>
                <w:b/>
                <w:iCs/>
                <w:highlight w:val="yellow"/>
                <w:lang w:eastAsia="ru-RU"/>
              </w:rPr>
            </w:pPr>
            <w:r w:rsidRPr="00951A3A">
              <w:rPr>
                <w:rFonts w:ascii="Times New Roman" w:eastAsia="Times New Roman" w:hAnsi="Times New Roman" w:cs="Times New Roman"/>
                <w:b/>
                <w:lang w:eastAsia="ru-RU"/>
              </w:rPr>
              <w:t>Периодический контроль технического состояния</w:t>
            </w:r>
          </w:p>
        </w:tc>
      </w:tr>
      <w:tr w:rsidR="00FB460D" w:rsidRPr="00951A3A" w:rsidTr="005E2954">
        <w:trPr>
          <w:trHeight w:val="1767"/>
        </w:trPr>
        <w:tc>
          <w:tcPr>
            <w:tcW w:w="261" w:type="pct"/>
            <w:tcBorders>
              <w:top w:val="single" w:sz="4" w:space="0" w:color="auto"/>
              <w:left w:val="single" w:sz="6" w:space="0" w:color="auto"/>
              <w:right w:val="single" w:sz="6" w:space="0" w:color="auto"/>
            </w:tcBorders>
          </w:tcPr>
          <w:p w:rsidR="00FB460D" w:rsidRPr="00951A3A" w:rsidRDefault="00FB460D" w:rsidP="00FB460D">
            <w:pPr>
              <w:numPr>
                <w:ilvl w:val="0"/>
                <w:numId w:val="20"/>
              </w:numPr>
              <w:spacing w:after="0" w:line="240" w:lineRule="auto"/>
              <w:jc w:val="center"/>
              <w:rPr>
                <w:rFonts w:ascii="Times New Roman" w:eastAsia="Times New Roman" w:hAnsi="Times New Roman" w:cs="Times New Roman"/>
                <w:b/>
                <w:iCs/>
                <w:lang w:eastAsia="ru-RU"/>
              </w:rPr>
            </w:pPr>
          </w:p>
        </w:tc>
        <w:tc>
          <w:tcPr>
            <w:tcW w:w="2829" w:type="pct"/>
            <w:tcBorders>
              <w:top w:val="single" w:sz="4" w:space="0" w:color="auto"/>
              <w:left w:val="single" w:sz="6" w:space="0" w:color="auto"/>
              <w:bottom w:val="single" w:sz="4" w:space="0" w:color="auto"/>
              <w:right w:val="single" w:sz="4" w:space="0" w:color="auto"/>
            </w:tcBorders>
          </w:tcPr>
          <w:p w:rsidR="00FB460D" w:rsidRPr="00951A3A" w:rsidRDefault="00FB460D" w:rsidP="00FB460D">
            <w:pPr>
              <w:tabs>
                <w:tab w:val="left" w:pos="993"/>
              </w:tabs>
              <w:spacing w:after="0" w:line="240" w:lineRule="auto"/>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 Целостность трубопровода.</w:t>
            </w:r>
          </w:p>
          <w:p w:rsidR="00FB460D" w:rsidRPr="00951A3A" w:rsidRDefault="00FB460D" w:rsidP="00FB460D">
            <w:pPr>
              <w:tabs>
                <w:tab w:val="left" w:pos="993"/>
              </w:tabs>
              <w:spacing w:after="0" w:line="240" w:lineRule="auto"/>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 Состояние клапанов станций.</w:t>
            </w:r>
          </w:p>
          <w:p w:rsidR="00FB460D" w:rsidRPr="00951A3A" w:rsidRDefault="00FB460D" w:rsidP="00FB460D">
            <w:pPr>
              <w:tabs>
                <w:tab w:val="left" w:pos="993"/>
              </w:tabs>
              <w:spacing w:after="0" w:line="240" w:lineRule="auto"/>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 Состояние и плотность прилегания слайдов.</w:t>
            </w:r>
          </w:p>
          <w:p w:rsidR="00FB460D" w:rsidRPr="00951A3A" w:rsidRDefault="00FB460D" w:rsidP="00FB460D">
            <w:pPr>
              <w:tabs>
                <w:tab w:val="left" w:pos="993"/>
              </w:tabs>
              <w:spacing w:after="0" w:line="240" w:lineRule="auto"/>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 Состояние воздухозаборных отверстий станций.</w:t>
            </w:r>
          </w:p>
          <w:p w:rsidR="00FB460D" w:rsidRPr="00951A3A" w:rsidRDefault="00FB460D" w:rsidP="00FB460D">
            <w:pPr>
              <w:tabs>
                <w:tab w:val="left" w:pos="993"/>
              </w:tabs>
              <w:spacing w:after="0" w:line="240" w:lineRule="auto"/>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 Надёжность муфтовых соединений станций.</w:t>
            </w:r>
          </w:p>
          <w:p w:rsidR="00FB460D" w:rsidRPr="00951A3A" w:rsidRDefault="00FB460D" w:rsidP="00FB460D">
            <w:pPr>
              <w:tabs>
                <w:tab w:val="left" w:pos="993"/>
              </w:tabs>
              <w:spacing w:after="0" w:line="240" w:lineRule="auto"/>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 Состояние тормозных кронштейнов станций.</w:t>
            </w:r>
          </w:p>
          <w:p w:rsidR="00FB460D" w:rsidRPr="00951A3A" w:rsidRDefault="00FB460D" w:rsidP="00FB460D">
            <w:pPr>
              <w:tabs>
                <w:tab w:val="left" w:pos="993"/>
              </w:tabs>
              <w:spacing w:after="0" w:line="240" w:lineRule="auto"/>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 Состояние шумоподавителя.</w:t>
            </w:r>
          </w:p>
          <w:p w:rsidR="00FB460D" w:rsidRPr="00951A3A" w:rsidRDefault="00FB460D" w:rsidP="00FB460D">
            <w:pPr>
              <w:tabs>
                <w:tab w:val="left" w:pos="993"/>
              </w:tabs>
              <w:spacing w:after="0" w:line="240" w:lineRule="auto"/>
              <w:rPr>
                <w:rFonts w:ascii="Times New Roman" w:eastAsia="Times New Roman" w:hAnsi="Times New Roman" w:cs="Times New Roman"/>
                <w:iCs/>
                <w:lang w:eastAsia="ru-RU"/>
              </w:rPr>
            </w:pPr>
            <w:r w:rsidRPr="00951A3A">
              <w:rPr>
                <w:rFonts w:ascii="Times New Roman" w:eastAsia="Times New Roman" w:hAnsi="Times New Roman" w:cs="Times New Roman"/>
                <w:bCs/>
                <w:lang w:eastAsia="ru-RU"/>
              </w:rPr>
              <w:t>- Состояние и надёжность крепления байпаса.</w:t>
            </w:r>
          </w:p>
        </w:tc>
        <w:tc>
          <w:tcPr>
            <w:tcW w:w="1911" w:type="pct"/>
            <w:tcBorders>
              <w:top w:val="single" w:sz="4" w:space="0" w:color="auto"/>
              <w:left w:val="single" w:sz="4" w:space="0" w:color="auto"/>
              <w:bottom w:val="single" w:sz="4" w:space="0" w:color="auto"/>
              <w:right w:val="single" w:sz="6" w:space="0" w:color="auto"/>
            </w:tcBorders>
            <w:noWrap/>
            <w:vAlign w:val="center"/>
          </w:tcPr>
          <w:p w:rsidR="00FB460D" w:rsidRPr="00951A3A" w:rsidRDefault="00FB460D" w:rsidP="00FB460D">
            <w:pPr>
              <w:spacing w:after="0" w:line="240" w:lineRule="auto"/>
              <w:jc w:val="center"/>
              <w:rPr>
                <w:rFonts w:ascii="Times New Roman" w:eastAsia="Times New Roman" w:hAnsi="Times New Roman" w:cs="Times New Roman"/>
                <w:lang w:eastAsia="ru-RU"/>
              </w:rPr>
            </w:pPr>
            <w:r w:rsidRPr="00951A3A">
              <w:rPr>
                <w:rFonts w:ascii="Times New Roman" w:eastAsia="Times New Roman" w:hAnsi="Times New Roman" w:cs="Times New Roman"/>
                <w:lang w:eastAsia="ru-RU"/>
              </w:rPr>
              <w:t>ежемесячно (1 раз в месяц)</w:t>
            </w:r>
          </w:p>
        </w:tc>
      </w:tr>
      <w:tr w:rsidR="00FB460D" w:rsidRPr="00951A3A" w:rsidTr="005E2954">
        <w:trPr>
          <w:trHeight w:val="284"/>
        </w:trPr>
        <w:tc>
          <w:tcPr>
            <w:tcW w:w="261" w:type="pct"/>
            <w:vMerge w:val="restart"/>
            <w:tcBorders>
              <w:top w:val="single" w:sz="6" w:space="0" w:color="auto"/>
              <w:left w:val="single" w:sz="6" w:space="0" w:color="auto"/>
              <w:right w:val="single" w:sz="6" w:space="0" w:color="auto"/>
            </w:tcBorders>
          </w:tcPr>
          <w:p w:rsidR="00FB460D" w:rsidRPr="00951A3A" w:rsidRDefault="00FB460D" w:rsidP="00FB460D">
            <w:pPr>
              <w:numPr>
                <w:ilvl w:val="0"/>
                <w:numId w:val="20"/>
              </w:numPr>
              <w:spacing w:after="0" w:line="240" w:lineRule="auto"/>
              <w:jc w:val="center"/>
              <w:rPr>
                <w:rFonts w:ascii="Times New Roman" w:eastAsia="Times New Roman" w:hAnsi="Times New Roman" w:cs="Times New Roman"/>
                <w:b/>
                <w:iCs/>
                <w:lang w:eastAsia="ru-RU"/>
              </w:rPr>
            </w:pPr>
          </w:p>
        </w:tc>
        <w:tc>
          <w:tcPr>
            <w:tcW w:w="4739" w:type="pct"/>
            <w:gridSpan w:val="2"/>
            <w:tcBorders>
              <w:top w:val="single" w:sz="6" w:space="0" w:color="auto"/>
              <w:left w:val="single" w:sz="6" w:space="0" w:color="auto"/>
              <w:bottom w:val="single" w:sz="4" w:space="0" w:color="auto"/>
              <w:right w:val="single" w:sz="6" w:space="0" w:color="auto"/>
            </w:tcBorders>
          </w:tcPr>
          <w:p w:rsidR="00FB460D" w:rsidRPr="00951A3A" w:rsidRDefault="00FB460D" w:rsidP="00FB460D">
            <w:pPr>
              <w:spacing w:after="0" w:line="240" w:lineRule="auto"/>
              <w:rPr>
                <w:rFonts w:ascii="Times New Roman" w:eastAsia="Times New Roman" w:hAnsi="Times New Roman" w:cs="Times New Roman"/>
                <w:lang w:eastAsia="ru-RU"/>
              </w:rPr>
            </w:pPr>
            <w:r w:rsidRPr="00951A3A">
              <w:rPr>
                <w:rFonts w:ascii="Times New Roman" w:eastAsia="Times New Roman" w:hAnsi="Times New Roman" w:cs="Times New Roman"/>
                <w:b/>
                <w:lang w:eastAsia="ru-RU"/>
              </w:rPr>
              <w:t>Периодическое техническое обслуживание</w:t>
            </w:r>
          </w:p>
        </w:tc>
      </w:tr>
      <w:tr w:rsidR="00FB460D" w:rsidRPr="00951A3A" w:rsidTr="005E2954">
        <w:trPr>
          <w:trHeight w:val="284"/>
        </w:trPr>
        <w:tc>
          <w:tcPr>
            <w:tcW w:w="261" w:type="pct"/>
            <w:vMerge/>
            <w:tcBorders>
              <w:left w:val="single" w:sz="6" w:space="0" w:color="auto"/>
              <w:right w:val="single" w:sz="4" w:space="0" w:color="auto"/>
            </w:tcBorders>
          </w:tcPr>
          <w:p w:rsidR="00FB460D" w:rsidRPr="00951A3A" w:rsidRDefault="00FB460D" w:rsidP="00FB460D">
            <w:pPr>
              <w:spacing w:after="0" w:line="240" w:lineRule="auto"/>
              <w:jc w:val="center"/>
              <w:rPr>
                <w:rFonts w:ascii="Times New Roman" w:eastAsia="Times New Roman" w:hAnsi="Times New Roman" w:cs="Times New Roman"/>
                <w:iCs/>
                <w:lang w:eastAsia="ru-RU"/>
              </w:rPr>
            </w:pPr>
          </w:p>
        </w:tc>
        <w:tc>
          <w:tcPr>
            <w:tcW w:w="2829" w:type="pct"/>
            <w:tcBorders>
              <w:top w:val="single" w:sz="4" w:space="0" w:color="auto"/>
              <w:left w:val="single" w:sz="4" w:space="0" w:color="auto"/>
              <w:bottom w:val="single" w:sz="4" w:space="0" w:color="auto"/>
              <w:right w:val="single" w:sz="6" w:space="0" w:color="auto"/>
            </w:tcBorders>
          </w:tcPr>
          <w:p w:rsidR="00FB460D" w:rsidRPr="00951A3A" w:rsidRDefault="00FB460D" w:rsidP="00FB460D">
            <w:pPr>
              <w:spacing w:after="0" w:line="240" w:lineRule="auto"/>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 Калибровка маршрутных стрелок.</w:t>
            </w:r>
          </w:p>
          <w:p w:rsidR="00FB460D" w:rsidRPr="00951A3A" w:rsidRDefault="00FB460D" w:rsidP="00FB460D">
            <w:pPr>
              <w:spacing w:after="0" w:line="240" w:lineRule="auto"/>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 Калибровка центральной станции.</w:t>
            </w:r>
          </w:p>
          <w:p w:rsidR="00FB460D" w:rsidRPr="00951A3A" w:rsidRDefault="00FB460D" w:rsidP="00FB460D">
            <w:pPr>
              <w:spacing w:after="0" w:line="240" w:lineRule="auto"/>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 Проверка работы воздушной стрелки и компрессора в сервисном режиме.</w:t>
            </w:r>
          </w:p>
          <w:p w:rsidR="00FB460D" w:rsidRPr="00951A3A" w:rsidRDefault="00FB460D" w:rsidP="00FB460D">
            <w:pPr>
              <w:spacing w:after="0" w:line="240" w:lineRule="auto"/>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 Проверка программирования системы.</w:t>
            </w:r>
          </w:p>
          <w:p w:rsidR="00FB460D" w:rsidRPr="00951A3A" w:rsidRDefault="00FB460D" w:rsidP="00FB460D">
            <w:pPr>
              <w:spacing w:after="0" w:line="240" w:lineRule="auto"/>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 Очистка оборудования от загрязнений и проверка надёжности контактов.</w:t>
            </w:r>
          </w:p>
          <w:p w:rsidR="00FB460D" w:rsidRPr="00951A3A" w:rsidRDefault="00FB460D" w:rsidP="00FB460D">
            <w:pPr>
              <w:spacing w:after="0" w:line="240" w:lineRule="auto"/>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 Контрольные запуски колб без груза и с максимальным грузом.</w:t>
            </w:r>
          </w:p>
          <w:p w:rsidR="00FB460D" w:rsidRPr="00951A3A" w:rsidRDefault="00FB460D" w:rsidP="00FB460D">
            <w:pPr>
              <w:spacing w:after="0" w:line="240" w:lineRule="auto"/>
              <w:rPr>
                <w:rFonts w:ascii="Times New Roman" w:eastAsia="Times New Roman" w:hAnsi="Times New Roman" w:cs="Times New Roman"/>
                <w:lang w:eastAsia="ru-RU"/>
              </w:rPr>
            </w:pPr>
            <w:r w:rsidRPr="00951A3A">
              <w:rPr>
                <w:rFonts w:ascii="Times New Roman" w:eastAsia="Times New Roman" w:hAnsi="Times New Roman" w:cs="Times New Roman"/>
                <w:bCs/>
                <w:lang w:eastAsia="ru-RU"/>
              </w:rPr>
              <w:t>- При контрольных запусках проверяется плавность прихода колбы в станцию.</w:t>
            </w:r>
          </w:p>
        </w:tc>
        <w:tc>
          <w:tcPr>
            <w:tcW w:w="1911" w:type="pct"/>
            <w:tcBorders>
              <w:top w:val="single" w:sz="4" w:space="0" w:color="auto"/>
              <w:left w:val="single" w:sz="6" w:space="0" w:color="auto"/>
              <w:right w:val="single" w:sz="6" w:space="0" w:color="auto"/>
            </w:tcBorders>
            <w:noWrap/>
            <w:vAlign w:val="center"/>
          </w:tcPr>
          <w:p w:rsidR="00FB460D" w:rsidRPr="00951A3A" w:rsidRDefault="00FB460D" w:rsidP="00FB460D">
            <w:pPr>
              <w:spacing w:after="0" w:line="240" w:lineRule="auto"/>
              <w:jc w:val="center"/>
              <w:rPr>
                <w:rFonts w:ascii="Times New Roman" w:eastAsia="Times New Roman" w:hAnsi="Times New Roman" w:cs="Times New Roman"/>
                <w:lang w:eastAsia="ru-RU"/>
              </w:rPr>
            </w:pPr>
            <w:r w:rsidRPr="00951A3A">
              <w:rPr>
                <w:rFonts w:ascii="Times New Roman" w:eastAsia="Times New Roman" w:hAnsi="Times New Roman" w:cs="Times New Roman"/>
                <w:lang w:eastAsia="ru-RU"/>
              </w:rPr>
              <w:t>ежемесячно (1 раз в месяц)</w:t>
            </w:r>
          </w:p>
        </w:tc>
      </w:tr>
      <w:tr w:rsidR="00FB460D" w:rsidRPr="00951A3A" w:rsidTr="005E2954">
        <w:trPr>
          <w:trHeight w:val="284"/>
        </w:trPr>
        <w:tc>
          <w:tcPr>
            <w:tcW w:w="261" w:type="pct"/>
            <w:vMerge w:val="restart"/>
            <w:tcBorders>
              <w:top w:val="single" w:sz="6" w:space="0" w:color="auto"/>
              <w:left w:val="single" w:sz="6" w:space="0" w:color="auto"/>
              <w:right w:val="single" w:sz="6" w:space="0" w:color="auto"/>
            </w:tcBorders>
          </w:tcPr>
          <w:p w:rsidR="00FB460D" w:rsidRPr="00951A3A" w:rsidRDefault="00FB460D" w:rsidP="00FB460D">
            <w:pPr>
              <w:numPr>
                <w:ilvl w:val="0"/>
                <w:numId w:val="20"/>
              </w:numPr>
              <w:spacing w:after="0" w:line="240" w:lineRule="auto"/>
              <w:jc w:val="center"/>
              <w:rPr>
                <w:rFonts w:ascii="Times New Roman" w:eastAsia="Times New Roman" w:hAnsi="Times New Roman" w:cs="Times New Roman"/>
                <w:b/>
                <w:iCs/>
                <w:lang w:eastAsia="ru-RU"/>
              </w:rPr>
            </w:pPr>
          </w:p>
        </w:tc>
        <w:tc>
          <w:tcPr>
            <w:tcW w:w="4739" w:type="pct"/>
            <w:gridSpan w:val="2"/>
            <w:tcBorders>
              <w:top w:val="single" w:sz="6" w:space="0" w:color="auto"/>
              <w:left w:val="single" w:sz="6" w:space="0" w:color="auto"/>
              <w:bottom w:val="single" w:sz="6" w:space="0" w:color="auto"/>
              <w:right w:val="single" w:sz="6" w:space="0" w:color="auto"/>
            </w:tcBorders>
          </w:tcPr>
          <w:p w:rsidR="00FB460D" w:rsidRPr="00951A3A" w:rsidRDefault="00FB460D" w:rsidP="00FB460D">
            <w:pPr>
              <w:spacing w:after="0" w:line="240" w:lineRule="auto"/>
              <w:rPr>
                <w:rFonts w:ascii="Times New Roman" w:eastAsia="Times New Roman" w:hAnsi="Times New Roman" w:cs="Times New Roman"/>
                <w:color w:val="000000"/>
                <w:lang w:eastAsia="ru-RU"/>
              </w:rPr>
            </w:pPr>
            <w:r w:rsidRPr="00951A3A">
              <w:rPr>
                <w:rFonts w:ascii="Times New Roman" w:eastAsia="Times New Roman" w:hAnsi="Times New Roman" w:cs="Times New Roman"/>
                <w:b/>
                <w:iCs/>
                <w:lang w:eastAsia="ru-RU"/>
              </w:rPr>
              <w:t>Техническое диагностирование:</w:t>
            </w:r>
          </w:p>
        </w:tc>
      </w:tr>
      <w:tr w:rsidR="00FB460D" w:rsidRPr="00951A3A" w:rsidTr="005E2954">
        <w:trPr>
          <w:trHeight w:val="284"/>
        </w:trPr>
        <w:tc>
          <w:tcPr>
            <w:tcW w:w="261" w:type="pct"/>
            <w:vMerge/>
            <w:tcBorders>
              <w:left w:val="single" w:sz="6" w:space="0" w:color="auto"/>
              <w:right w:val="single" w:sz="6" w:space="0" w:color="auto"/>
            </w:tcBorders>
          </w:tcPr>
          <w:p w:rsidR="00FB460D" w:rsidRPr="00951A3A" w:rsidRDefault="00FB460D" w:rsidP="00FB460D">
            <w:pPr>
              <w:spacing w:after="0" w:line="240" w:lineRule="auto"/>
              <w:ind w:left="142"/>
              <w:jc w:val="center"/>
              <w:rPr>
                <w:rFonts w:ascii="Times New Roman" w:eastAsia="Times New Roman" w:hAnsi="Times New Roman" w:cs="Times New Roman"/>
                <w:iCs/>
                <w:lang w:eastAsia="ru-RU"/>
              </w:rPr>
            </w:pPr>
          </w:p>
        </w:tc>
        <w:tc>
          <w:tcPr>
            <w:tcW w:w="2829" w:type="pct"/>
            <w:tcBorders>
              <w:top w:val="single" w:sz="6" w:space="0" w:color="auto"/>
              <w:left w:val="single" w:sz="6" w:space="0" w:color="auto"/>
              <w:bottom w:val="single" w:sz="6" w:space="0" w:color="auto"/>
              <w:right w:val="single" w:sz="6" w:space="0" w:color="auto"/>
            </w:tcBorders>
          </w:tcPr>
          <w:p w:rsidR="00FB460D" w:rsidRPr="00951A3A" w:rsidRDefault="00FB460D" w:rsidP="00FB460D">
            <w:pPr>
              <w:spacing w:after="0" w:line="240" w:lineRule="auto"/>
              <w:rPr>
                <w:rFonts w:ascii="Times New Roman" w:eastAsia="Times New Roman" w:hAnsi="Times New Roman" w:cs="Times New Roman"/>
                <w:lang w:eastAsia="ru-RU"/>
              </w:rPr>
            </w:pPr>
            <w:r w:rsidRPr="00951A3A">
              <w:rPr>
                <w:rFonts w:ascii="Times New Roman" w:eastAsia="Times New Roman" w:hAnsi="Times New Roman" w:cs="Times New Roman"/>
                <w:lang w:eastAsia="ru-RU"/>
              </w:rPr>
              <w:t>- Определение технического состояния системы</w:t>
            </w:r>
          </w:p>
        </w:tc>
        <w:tc>
          <w:tcPr>
            <w:tcW w:w="1911" w:type="pct"/>
            <w:tcBorders>
              <w:top w:val="single" w:sz="6" w:space="0" w:color="auto"/>
              <w:left w:val="single" w:sz="6" w:space="0" w:color="auto"/>
              <w:bottom w:val="single" w:sz="6" w:space="0" w:color="auto"/>
              <w:right w:val="single" w:sz="6" w:space="0" w:color="auto"/>
            </w:tcBorders>
            <w:noWrap/>
            <w:vAlign w:val="center"/>
          </w:tcPr>
          <w:p w:rsidR="00FB460D" w:rsidRPr="00951A3A" w:rsidRDefault="00FB460D" w:rsidP="00FB460D">
            <w:pPr>
              <w:spacing w:after="0" w:line="240" w:lineRule="auto"/>
              <w:rPr>
                <w:rFonts w:ascii="Times New Roman" w:eastAsia="Times New Roman" w:hAnsi="Times New Roman" w:cs="Times New Roman"/>
                <w:color w:val="000000"/>
                <w:lang w:eastAsia="ru-RU"/>
              </w:rPr>
            </w:pPr>
            <w:r w:rsidRPr="00951A3A">
              <w:rPr>
                <w:rFonts w:ascii="Times New Roman" w:eastAsia="Times New Roman" w:hAnsi="Times New Roman" w:cs="Times New Roman"/>
                <w:color w:val="000000"/>
                <w:lang w:eastAsia="ru-RU"/>
              </w:rPr>
              <w:t xml:space="preserve">неограниченное количество раз по заявке Заказчика, срок исполнения заявки составляет 1 (один) рабочий день с момента получения </w:t>
            </w:r>
          </w:p>
        </w:tc>
      </w:tr>
      <w:tr w:rsidR="00FB460D" w:rsidRPr="00951A3A" w:rsidTr="005E2954">
        <w:trPr>
          <w:trHeight w:val="284"/>
        </w:trPr>
        <w:tc>
          <w:tcPr>
            <w:tcW w:w="261" w:type="pct"/>
            <w:vMerge w:val="restart"/>
            <w:tcBorders>
              <w:top w:val="single" w:sz="6" w:space="0" w:color="auto"/>
              <w:left w:val="single" w:sz="6" w:space="0" w:color="auto"/>
              <w:right w:val="single" w:sz="6" w:space="0" w:color="auto"/>
            </w:tcBorders>
          </w:tcPr>
          <w:p w:rsidR="00FB460D" w:rsidRPr="00951A3A" w:rsidRDefault="00FB460D" w:rsidP="00FB460D">
            <w:pPr>
              <w:numPr>
                <w:ilvl w:val="0"/>
                <w:numId w:val="20"/>
              </w:numPr>
              <w:spacing w:after="0" w:line="240" w:lineRule="auto"/>
              <w:jc w:val="center"/>
              <w:rPr>
                <w:rFonts w:ascii="Times New Roman" w:eastAsia="Times New Roman" w:hAnsi="Times New Roman" w:cs="Times New Roman"/>
                <w:b/>
                <w:iCs/>
                <w:lang w:eastAsia="ru-RU"/>
              </w:rPr>
            </w:pPr>
            <w:r w:rsidRPr="00951A3A">
              <w:rPr>
                <w:rFonts w:ascii="Times New Roman" w:eastAsia="Times New Roman" w:hAnsi="Times New Roman" w:cs="Times New Roman"/>
                <w:b/>
                <w:iCs/>
                <w:lang w:eastAsia="ru-RU"/>
              </w:rPr>
              <w:t xml:space="preserve"> </w:t>
            </w:r>
          </w:p>
          <w:p w:rsidR="00FB460D" w:rsidRPr="00951A3A" w:rsidRDefault="00FB460D" w:rsidP="00FB460D">
            <w:pPr>
              <w:spacing w:after="0" w:line="240" w:lineRule="auto"/>
              <w:jc w:val="center"/>
              <w:rPr>
                <w:rFonts w:ascii="Times New Roman" w:eastAsia="Times New Roman" w:hAnsi="Times New Roman" w:cs="Times New Roman"/>
                <w:b/>
                <w:iCs/>
                <w:lang w:eastAsia="ru-RU"/>
              </w:rPr>
            </w:pPr>
          </w:p>
          <w:p w:rsidR="00FB460D" w:rsidRPr="00951A3A" w:rsidRDefault="00FB460D" w:rsidP="00FB460D">
            <w:pPr>
              <w:spacing w:after="0" w:line="240" w:lineRule="auto"/>
              <w:jc w:val="center"/>
              <w:rPr>
                <w:rFonts w:ascii="Times New Roman" w:eastAsia="Times New Roman" w:hAnsi="Times New Roman" w:cs="Times New Roman"/>
                <w:b/>
                <w:iCs/>
                <w:lang w:eastAsia="ru-RU"/>
              </w:rPr>
            </w:pPr>
          </w:p>
        </w:tc>
        <w:tc>
          <w:tcPr>
            <w:tcW w:w="4739" w:type="pct"/>
            <w:gridSpan w:val="2"/>
            <w:tcBorders>
              <w:top w:val="single" w:sz="6" w:space="0" w:color="auto"/>
              <w:left w:val="single" w:sz="6" w:space="0" w:color="auto"/>
              <w:bottom w:val="single" w:sz="6" w:space="0" w:color="auto"/>
              <w:right w:val="single" w:sz="6" w:space="0" w:color="auto"/>
            </w:tcBorders>
          </w:tcPr>
          <w:p w:rsidR="00FB460D" w:rsidRPr="00951A3A" w:rsidRDefault="00FB460D" w:rsidP="00FB460D">
            <w:pPr>
              <w:spacing w:after="0" w:line="240" w:lineRule="auto"/>
              <w:rPr>
                <w:rFonts w:ascii="Times New Roman" w:eastAsia="Times New Roman" w:hAnsi="Times New Roman" w:cs="Times New Roman"/>
                <w:color w:val="000000"/>
                <w:lang w:eastAsia="ru-RU"/>
              </w:rPr>
            </w:pPr>
            <w:r w:rsidRPr="00951A3A">
              <w:rPr>
                <w:rFonts w:ascii="Times New Roman" w:eastAsia="Times New Roman" w:hAnsi="Times New Roman" w:cs="Times New Roman"/>
                <w:b/>
                <w:iCs/>
                <w:lang w:eastAsia="ru-RU"/>
              </w:rPr>
              <w:t>Внеплановое ТО:</w:t>
            </w:r>
          </w:p>
        </w:tc>
      </w:tr>
      <w:tr w:rsidR="00FB460D" w:rsidRPr="00951A3A" w:rsidTr="005E2954">
        <w:trPr>
          <w:trHeight w:val="284"/>
        </w:trPr>
        <w:tc>
          <w:tcPr>
            <w:tcW w:w="261" w:type="pct"/>
            <w:vMerge/>
            <w:tcBorders>
              <w:left w:val="single" w:sz="6" w:space="0" w:color="auto"/>
              <w:right w:val="single" w:sz="6" w:space="0" w:color="auto"/>
            </w:tcBorders>
          </w:tcPr>
          <w:p w:rsidR="00FB460D" w:rsidRPr="00951A3A" w:rsidRDefault="00FB460D" w:rsidP="00FB460D">
            <w:pPr>
              <w:spacing w:after="0" w:line="240" w:lineRule="auto"/>
              <w:jc w:val="center"/>
              <w:rPr>
                <w:rFonts w:ascii="Times New Roman" w:eastAsia="Times New Roman" w:hAnsi="Times New Roman" w:cs="Times New Roman"/>
                <w:iCs/>
                <w:lang w:eastAsia="ru-RU"/>
              </w:rPr>
            </w:pPr>
          </w:p>
        </w:tc>
        <w:tc>
          <w:tcPr>
            <w:tcW w:w="2829" w:type="pct"/>
            <w:tcBorders>
              <w:top w:val="single" w:sz="6" w:space="0" w:color="auto"/>
              <w:left w:val="single" w:sz="6" w:space="0" w:color="auto"/>
              <w:bottom w:val="single" w:sz="6" w:space="0" w:color="auto"/>
              <w:right w:val="single" w:sz="6" w:space="0" w:color="auto"/>
            </w:tcBorders>
          </w:tcPr>
          <w:p w:rsidR="00FB460D" w:rsidRPr="00951A3A" w:rsidRDefault="00FB460D" w:rsidP="00FB460D">
            <w:pPr>
              <w:spacing w:after="0" w:line="240" w:lineRule="auto"/>
              <w:rPr>
                <w:rFonts w:ascii="Times New Roman" w:eastAsia="Times New Roman" w:hAnsi="Times New Roman" w:cs="Times New Roman"/>
                <w:b/>
                <w:bCs/>
                <w:lang w:eastAsia="ru-RU"/>
              </w:rPr>
            </w:pPr>
            <w:r w:rsidRPr="00951A3A">
              <w:rPr>
                <w:rFonts w:ascii="Times New Roman" w:eastAsia="Times New Roman" w:hAnsi="Times New Roman" w:cs="Times New Roman"/>
                <w:b/>
                <w:bCs/>
                <w:lang w:eastAsia="ru-RU"/>
              </w:rPr>
              <w:t>Ремонтные работы, не требующие замены запасных частей:</w:t>
            </w:r>
          </w:p>
          <w:p w:rsidR="00FB460D" w:rsidRPr="00951A3A" w:rsidRDefault="00FB460D" w:rsidP="00FB460D">
            <w:pPr>
              <w:spacing w:after="0" w:line="240" w:lineRule="auto"/>
              <w:rPr>
                <w:rFonts w:ascii="Times New Roman" w:eastAsia="Times New Roman" w:hAnsi="Times New Roman" w:cs="Times New Roman"/>
                <w:lang w:eastAsia="ru-RU"/>
              </w:rPr>
            </w:pPr>
            <w:r w:rsidRPr="00951A3A">
              <w:rPr>
                <w:rFonts w:ascii="Times New Roman" w:eastAsia="Times New Roman" w:hAnsi="Times New Roman" w:cs="Times New Roman"/>
                <w:bCs/>
                <w:lang w:eastAsia="ru-RU"/>
              </w:rPr>
              <w:t>- устранение неисправностей, не требующих замены запасных частей</w:t>
            </w:r>
          </w:p>
        </w:tc>
        <w:tc>
          <w:tcPr>
            <w:tcW w:w="1911" w:type="pct"/>
            <w:tcBorders>
              <w:top w:val="single" w:sz="6" w:space="0" w:color="auto"/>
              <w:left w:val="single" w:sz="6" w:space="0" w:color="auto"/>
              <w:bottom w:val="single" w:sz="6" w:space="0" w:color="auto"/>
              <w:right w:val="single" w:sz="6" w:space="0" w:color="auto"/>
            </w:tcBorders>
            <w:noWrap/>
            <w:vAlign w:val="center"/>
          </w:tcPr>
          <w:p w:rsidR="00FB460D" w:rsidRPr="00951A3A" w:rsidRDefault="00FB460D" w:rsidP="00FB460D">
            <w:pPr>
              <w:spacing w:after="0" w:line="240" w:lineRule="auto"/>
              <w:rPr>
                <w:rFonts w:ascii="Times New Roman" w:eastAsia="Times New Roman" w:hAnsi="Times New Roman" w:cs="Times New Roman"/>
                <w:color w:val="000000"/>
                <w:lang w:eastAsia="ru-RU"/>
              </w:rPr>
            </w:pPr>
            <w:r w:rsidRPr="00951A3A">
              <w:rPr>
                <w:rFonts w:ascii="Times New Roman" w:eastAsia="Times New Roman" w:hAnsi="Times New Roman" w:cs="Times New Roman"/>
                <w:color w:val="000000"/>
                <w:lang w:eastAsia="ru-RU"/>
              </w:rPr>
              <w:t>неограниченное количество раз по заявке Заказчика, срок исполнения заявки составляет 1 (один) рабочий день с момента получения</w:t>
            </w:r>
          </w:p>
        </w:tc>
      </w:tr>
      <w:tr w:rsidR="00FB460D" w:rsidRPr="00951A3A" w:rsidTr="005E2954">
        <w:trPr>
          <w:trHeight w:val="780"/>
        </w:trPr>
        <w:tc>
          <w:tcPr>
            <w:tcW w:w="261" w:type="pct"/>
            <w:vMerge/>
            <w:tcBorders>
              <w:left w:val="single" w:sz="6" w:space="0" w:color="auto"/>
              <w:right w:val="single" w:sz="6" w:space="0" w:color="auto"/>
            </w:tcBorders>
          </w:tcPr>
          <w:p w:rsidR="00FB460D" w:rsidRPr="00951A3A" w:rsidRDefault="00FB460D" w:rsidP="00FB460D">
            <w:pPr>
              <w:spacing w:after="0" w:line="240" w:lineRule="auto"/>
              <w:jc w:val="center"/>
              <w:rPr>
                <w:rFonts w:ascii="Times New Roman" w:eastAsia="Times New Roman" w:hAnsi="Times New Roman" w:cs="Times New Roman"/>
                <w:b/>
                <w:iCs/>
                <w:lang w:eastAsia="ru-RU"/>
              </w:rPr>
            </w:pPr>
          </w:p>
        </w:tc>
        <w:tc>
          <w:tcPr>
            <w:tcW w:w="2829" w:type="pct"/>
            <w:tcBorders>
              <w:top w:val="single" w:sz="6" w:space="0" w:color="auto"/>
              <w:left w:val="single" w:sz="6" w:space="0" w:color="auto"/>
              <w:right w:val="single" w:sz="6" w:space="0" w:color="auto"/>
            </w:tcBorders>
          </w:tcPr>
          <w:p w:rsidR="00FB460D" w:rsidRPr="00951A3A" w:rsidRDefault="00FB460D" w:rsidP="00FB460D">
            <w:pPr>
              <w:spacing w:after="0" w:line="240" w:lineRule="auto"/>
              <w:rPr>
                <w:rFonts w:ascii="Times New Roman" w:eastAsia="Times New Roman" w:hAnsi="Times New Roman" w:cs="Times New Roman"/>
                <w:bCs/>
                <w:lang w:eastAsia="ru-RU"/>
              </w:rPr>
            </w:pPr>
          </w:p>
          <w:p w:rsidR="00FB460D" w:rsidRPr="00951A3A" w:rsidRDefault="00FB460D" w:rsidP="00FB460D">
            <w:pPr>
              <w:spacing w:after="0" w:line="240" w:lineRule="auto"/>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Время реагирования на заявку о неисправности</w:t>
            </w:r>
          </w:p>
        </w:tc>
        <w:tc>
          <w:tcPr>
            <w:tcW w:w="1911" w:type="pct"/>
            <w:tcBorders>
              <w:top w:val="single" w:sz="6" w:space="0" w:color="auto"/>
              <w:left w:val="single" w:sz="6" w:space="0" w:color="auto"/>
              <w:right w:val="single" w:sz="6" w:space="0" w:color="auto"/>
            </w:tcBorders>
            <w:noWrap/>
            <w:vAlign w:val="center"/>
          </w:tcPr>
          <w:p w:rsidR="00FB460D" w:rsidRPr="00951A3A" w:rsidRDefault="00FB460D" w:rsidP="00FB460D">
            <w:pPr>
              <w:overflowPunct w:val="0"/>
              <w:autoSpaceDE w:val="0"/>
              <w:autoSpaceDN w:val="0"/>
              <w:adjustRightInd w:val="0"/>
              <w:spacing w:after="0" w:line="240" w:lineRule="auto"/>
              <w:textAlignment w:val="baseline"/>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в рабочие дни (</w:t>
            </w:r>
            <w:r w:rsidRPr="00951A3A">
              <w:rPr>
                <w:rFonts w:ascii="Times New Roman" w:eastAsia="Times New Roman" w:hAnsi="Times New Roman" w:cs="Times New Roman"/>
                <w:lang w:eastAsia="ru-RU"/>
              </w:rPr>
              <w:t>с 09:00 ч. до 17:30 ч.)</w:t>
            </w:r>
            <w:r w:rsidRPr="00951A3A">
              <w:rPr>
                <w:rFonts w:ascii="Times New Roman" w:eastAsia="Times New Roman" w:hAnsi="Times New Roman" w:cs="Times New Roman"/>
                <w:bCs/>
                <w:lang w:eastAsia="ru-RU"/>
              </w:rPr>
              <w:t xml:space="preserve"> не более 3 часов с момента поступления заявки</w:t>
            </w:r>
          </w:p>
          <w:p w:rsidR="00FB460D" w:rsidRPr="00951A3A" w:rsidRDefault="00FB460D" w:rsidP="00FB460D">
            <w:pPr>
              <w:overflowPunct w:val="0"/>
              <w:autoSpaceDE w:val="0"/>
              <w:autoSpaceDN w:val="0"/>
              <w:adjustRightInd w:val="0"/>
              <w:spacing w:after="0" w:line="240" w:lineRule="auto"/>
              <w:textAlignment w:val="baseline"/>
              <w:rPr>
                <w:rFonts w:ascii="Times New Roman" w:eastAsia="Times New Roman" w:hAnsi="Times New Roman" w:cs="Times New Roman"/>
                <w:bCs/>
                <w:lang w:eastAsia="ru-RU"/>
              </w:rPr>
            </w:pPr>
            <w:r w:rsidRPr="00951A3A">
              <w:rPr>
                <w:rFonts w:ascii="Times New Roman" w:eastAsia="Times New Roman" w:hAnsi="Times New Roman" w:cs="Times New Roman"/>
                <w:bCs/>
                <w:lang w:eastAsia="ru-RU"/>
              </w:rPr>
              <w:t>выходные и праздничные дни – не более 8 часов.</w:t>
            </w:r>
          </w:p>
        </w:tc>
      </w:tr>
    </w:tbl>
    <w:p w:rsidR="00FB460D" w:rsidRPr="00951A3A" w:rsidRDefault="00FB460D" w:rsidP="00FB460D">
      <w:pPr>
        <w:spacing w:after="0" w:line="240" w:lineRule="auto"/>
        <w:rPr>
          <w:rFonts w:ascii="Times New Roman" w:hAnsi="Times New Roman" w:cs="Times New Roman"/>
          <w:b/>
        </w:rPr>
      </w:pPr>
    </w:p>
    <w:p w:rsidR="00FB460D" w:rsidRPr="00951A3A" w:rsidRDefault="00FB460D" w:rsidP="00FB460D">
      <w:pPr>
        <w:autoSpaceDE w:val="0"/>
        <w:autoSpaceDN w:val="0"/>
        <w:adjustRightInd w:val="0"/>
        <w:spacing w:after="0" w:line="240" w:lineRule="auto"/>
        <w:ind w:firstLine="709"/>
        <w:rPr>
          <w:rFonts w:ascii="Times New Roman" w:eastAsia="Times New Roman" w:hAnsi="Times New Roman" w:cs="Times New Roman"/>
          <w:b/>
          <w:lang w:eastAsia="ru-RU"/>
        </w:rPr>
      </w:pPr>
    </w:p>
    <w:p w:rsidR="00FB460D" w:rsidRPr="00951A3A" w:rsidRDefault="00FB460D" w:rsidP="00FB460D">
      <w:pPr>
        <w:autoSpaceDE w:val="0"/>
        <w:autoSpaceDN w:val="0"/>
        <w:adjustRightInd w:val="0"/>
        <w:spacing w:after="0" w:line="240" w:lineRule="auto"/>
        <w:ind w:firstLine="709"/>
        <w:rPr>
          <w:rFonts w:ascii="Times New Roman" w:eastAsia="Times New Roman" w:hAnsi="Times New Roman" w:cs="Times New Roman"/>
          <w:b/>
          <w:lang w:eastAsia="ru-RU"/>
        </w:rPr>
      </w:pPr>
      <w:r w:rsidRPr="00951A3A">
        <w:rPr>
          <w:rFonts w:ascii="Times New Roman" w:eastAsia="Times New Roman" w:hAnsi="Times New Roman" w:cs="Times New Roman"/>
          <w:b/>
          <w:lang w:eastAsia="ru-RU"/>
        </w:rPr>
        <w:t>Порядок и условия оказания Услуг:</w:t>
      </w:r>
    </w:p>
    <w:p w:rsidR="00FB460D" w:rsidRPr="00951A3A" w:rsidRDefault="00FB460D" w:rsidP="00FB460D">
      <w:pPr>
        <w:tabs>
          <w:tab w:val="left" w:pos="1418"/>
        </w:tabs>
        <w:spacing w:after="0" w:line="240" w:lineRule="auto"/>
        <w:ind w:firstLine="709"/>
        <w:jc w:val="both"/>
        <w:rPr>
          <w:rFonts w:ascii="Times New Roman" w:eastAsia="Times New Roman" w:hAnsi="Times New Roman" w:cs="Times New Roman"/>
          <w:lang w:eastAsia="ru-RU"/>
        </w:rPr>
      </w:pPr>
      <w:r w:rsidRPr="00951A3A">
        <w:rPr>
          <w:rFonts w:ascii="Times New Roman" w:eastAsia="Times New Roman" w:hAnsi="Times New Roman" w:cs="Times New Roman"/>
          <w:lang w:eastAsia="ru-RU"/>
        </w:rPr>
        <w:t>1.</w:t>
      </w:r>
      <w:r w:rsidRPr="00951A3A">
        <w:rPr>
          <w:rFonts w:ascii="Times New Roman" w:eastAsia="Times New Roman" w:hAnsi="Times New Roman" w:cs="Times New Roman"/>
          <w:lang w:eastAsia="ru-RU"/>
        </w:rPr>
        <w:tab/>
        <w:t>Услуги оказываются силами и за счет средств Исполнителя в режиме деятельности Заказчика (с 09:00 ч. до 17:30 ч.).</w:t>
      </w:r>
    </w:p>
    <w:p w:rsidR="00FB460D" w:rsidRPr="00951A3A" w:rsidRDefault="00FB460D" w:rsidP="00FB460D">
      <w:pPr>
        <w:tabs>
          <w:tab w:val="left" w:pos="1418"/>
        </w:tabs>
        <w:spacing w:after="0" w:line="240" w:lineRule="auto"/>
        <w:ind w:firstLine="709"/>
        <w:jc w:val="both"/>
        <w:rPr>
          <w:rFonts w:ascii="Times New Roman" w:hAnsi="Times New Roman" w:cs="Times New Roman"/>
          <w:lang w:eastAsia="ru-RU"/>
        </w:rPr>
      </w:pPr>
      <w:r w:rsidRPr="00951A3A">
        <w:rPr>
          <w:rFonts w:ascii="Times New Roman" w:eastAsia="Times New Roman" w:hAnsi="Times New Roman" w:cs="Times New Roman"/>
          <w:lang w:eastAsia="ru-RU"/>
        </w:rPr>
        <w:t>2.</w:t>
      </w:r>
      <w:r w:rsidRPr="00951A3A">
        <w:rPr>
          <w:rFonts w:ascii="Times New Roman" w:eastAsia="Times New Roman" w:hAnsi="Times New Roman" w:cs="Times New Roman"/>
          <w:lang w:eastAsia="ru-RU"/>
        </w:rPr>
        <w:tab/>
        <w:t xml:space="preserve">Исполнитель оказывает Услуги с привлечением квалифицированных специалистов (штатных или внештатных). Квалификация специалистов должна быть подтверждена удостоверяющими документами (дипломами, сертификатами и т.п.), копии которых должны быть представлены Заказчику </w:t>
      </w:r>
      <w:r w:rsidRPr="00951A3A">
        <w:rPr>
          <w:rFonts w:ascii="Times New Roman" w:hAnsi="Times New Roman" w:cs="Times New Roman"/>
          <w:lang w:eastAsia="ru-RU"/>
        </w:rPr>
        <w:t>в течение 5 (пяти) рабочих дней с момента заключения контракта.</w:t>
      </w:r>
    </w:p>
    <w:p w:rsidR="00FB460D" w:rsidRPr="00951A3A" w:rsidRDefault="00FB460D" w:rsidP="00FB460D">
      <w:pPr>
        <w:tabs>
          <w:tab w:val="left" w:pos="1418"/>
        </w:tabs>
        <w:spacing w:after="0" w:line="240" w:lineRule="auto"/>
        <w:ind w:firstLine="709"/>
        <w:jc w:val="both"/>
        <w:rPr>
          <w:rFonts w:ascii="Times New Roman" w:eastAsia="Times New Roman" w:hAnsi="Times New Roman" w:cs="Times New Roman"/>
          <w:lang w:eastAsia="ru-RU"/>
        </w:rPr>
      </w:pPr>
      <w:r w:rsidRPr="00951A3A">
        <w:rPr>
          <w:rFonts w:ascii="Times New Roman" w:eastAsia="Times New Roman" w:hAnsi="Times New Roman" w:cs="Times New Roman"/>
          <w:lang w:eastAsia="ru-RU"/>
        </w:rPr>
        <w:t>3.</w:t>
      </w:r>
      <w:r w:rsidRPr="00951A3A">
        <w:rPr>
          <w:rFonts w:ascii="Times New Roman" w:eastAsia="Times New Roman" w:hAnsi="Times New Roman" w:cs="Times New Roman"/>
          <w:lang w:eastAsia="ru-RU"/>
        </w:rPr>
        <w:tab/>
        <w:t>Исполнитель обеспечивает наличие полного комплекта действующей нормативной, технической и эксплуатационной документации, необходимой для проведения технического обслуживания, указанного в перечне оборудования, подлежащего техническому обслуживанию.</w:t>
      </w:r>
    </w:p>
    <w:p w:rsidR="00FB460D" w:rsidRPr="00951A3A" w:rsidRDefault="00FB460D" w:rsidP="00FB460D">
      <w:pPr>
        <w:tabs>
          <w:tab w:val="left" w:pos="1418"/>
        </w:tabs>
        <w:spacing w:after="0" w:line="240" w:lineRule="auto"/>
        <w:ind w:firstLine="709"/>
        <w:jc w:val="both"/>
        <w:rPr>
          <w:rFonts w:ascii="Times New Roman" w:eastAsia="Times New Roman" w:hAnsi="Times New Roman" w:cs="Times New Roman"/>
          <w:lang w:eastAsia="ru-RU"/>
        </w:rPr>
      </w:pPr>
      <w:r w:rsidRPr="00951A3A">
        <w:rPr>
          <w:rFonts w:ascii="Times New Roman" w:eastAsia="Times New Roman" w:hAnsi="Times New Roman" w:cs="Times New Roman"/>
          <w:lang w:eastAsia="ru-RU"/>
        </w:rPr>
        <w:t>4.</w:t>
      </w:r>
      <w:r w:rsidRPr="00951A3A">
        <w:rPr>
          <w:rFonts w:ascii="Times New Roman" w:eastAsia="Times New Roman" w:hAnsi="Times New Roman" w:cs="Times New Roman"/>
          <w:lang w:eastAsia="ru-RU"/>
        </w:rPr>
        <w:tab/>
        <w:t>Исполнитель обеспечивает наличие контрольно-измерительного и технологического испытательного оборудования в номенклатуре и количестве, обеспечивающем проведение всех видов работ в рамках оказания Услуг.</w:t>
      </w:r>
    </w:p>
    <w:p w:rsidR="00FB460D" w:rsidRPr="00951A3A" w:rsidRDefault="00FB460D" w:rsidP="00FB460D">
      <w:pPr>
        <w:tabs>
          <w:tab w:val="left" w:pos="1418"/>
        </w:tabs>
        <w:spacing w:after="0" w:line="240" w:lineRule="auto"/>
        <w:ind w:firstLine="709"/>
        <w:jc w:val="both"/>
        <w:rPr>
          <w:rFonts w:ascii="Times New Roman" w:eastAsia="Times New Roman" w:hAnsi="Times New Roman" w:cs="Times New Roman"/>
          <w:lang w:eastAsia="ru-RU"/>
        </w:rPr>
      </w:pPr>
      <w:r w:rsidRPr="00951A3A">
        <w:rPr>
          <w:rFonts w:ascii="Times New Roman" w:eastAsia="Times New Roman" w:hAnsi="Times New Roman" w:cs="Times New Roman"/>
          <w:lang w:eastAsia="ru-RU"/>
        </w:rPr>
        <w:t>5.</w:t>
      </w:r>
      <w:r w:rsidRPr="00951A3A">
        <w:rPr>
          <w:rFonts w:ascii="Times New Roman" w:eastAsia="Times New Roman" w:hAnsi="Times New Roman" w:cs="Times New Roman"/>
          <w:lang w:eastAsia="ru-RU"/>
        </w:rPr>
        <w:tab/>
        <w:t xml:space="preserve">Работы по техническому обслуживанию, выполняемые при оказании Услуг, проводятся согласно действующей технической и эксплуатационной документации изготовителя. </w:t>
      </w:r>
    </w:p>
    <w:p w:rsidR="00FB460D" w:rsidRPr="00951A3A" w:rsidRDefault="00FB460D" w:rsidP="00FB460D">
      <w:pPr>
        <w:tabs>
          <w:tab w:val="left" w:pos="1418"/>
        </w:tabs>
        <w:spacing w:after="0" w:line="240" w:lineRule="auto"/>
        <w:ind w:firstLine="709"/>
        <w:jc w:val="both"/>
        <w:rPr>
          <w:rFonts w:ascii="Times New Roman" w:eastAsia="Times New Roman" w:hAnsi="Times New Roman" w:cs="Times New Roman"/>
          <w:lang w:eastAsia="ru-RU"/>
        </w:rPr>
      </w:pPr>
      <w:r w:rsidRPr="00951A3A">
        <w:rPr>
          <w:rFonts w:ascii="Times New Roman" w:eastAsia="Times New Roman" w:hAnsi="Times New Roman" w:cs="Times New Roman"/>
          <w:lang w:eastAsia="ru-RU"/>
        </w:rPr>
        <w:t>6.</w:t>
      </w:r>
      <w:r w:rsidRPr="00951A3A">
        <w:rPr>
          <w:rFonts w:ascii="Times New Roman" w:eastAsia="Times New Roman" w:hAnsi="Times New Roman" w:cs="Times New Roman"/>
          <w:lang w:eastAsia="ru-RU"/>
        </w:rPr>
        <w:tab/>
        <w:t>При оказании Услуг допускается применение расходных материалов, предусмотренных действующей технической и эксплуатационной документацией изготовителя на оборудование.</w:t>
      </w:r>
    </w:p>
    <w:p w:rsidR="00FB460D" w:rsidRPr="00951A3A" w:rsidRDefault="00FB460D" w:rsidP="00FB460D">
      <w:pPr>
        <w:tabs>
          <w:tab w:val="left" w:pos="1418"/>
        </w:tabs>
        <w:spacing w:after="0" w:line="240" w:lineRule="auto"/>
        <w:ind w:firstLine="709"/>
        <w:jc w:val="both"/>
        <w:rPr>
          <w:rFonts w:ascii="Times New Roman" w:eastAsia="Times New Roman" w:hAnsi="Times New Roman" w:cs="Times New Roman"/>
          <w:lang w:eastAsia="ru-RU"/>
        </w:rPr>
      </w:pPr>
    </w:p>
    <w:p w:rsidR="00FB460D" w:rsidRPr="00951A3A" w:rsidRDefault="00FB460D" w:rsidP="00FB460D">
      <w:pPr>
        <w:tabs>
          <w:tab w:val="left" w:pos="1418"/>
        </w:tabs>
        <w:spacing w:after="0" w:line="240" w:lineRule="auto"/>
        <w:ind w:firstLine="709"/>
        <w:rPr>
          <w:rFonts w:ascii="Times New Roman" w:eastAsia="Times New Roman" w:hAnsi="Times New Roman" w:cs="Times New Roman"/>
          <w:b/>
          <w:bCs/>
          <w:lang w:eastAsia="ru-RU"/>
        </w:rPr>
      </w:pPr>
      <w:r w:rsidRPr="00951A3A">
        <w:rPr>
          <w:rFonts w:ascii="Times New Roman" w:eastAsia="Times New Roman" w:hAnsi="Times New Roman" w:cs="Times New Roman"/>
          <w:b/>
          <w:bCs/>
          <w:lang w:eastAsia="ru-RU"/>
        </w:rPr>
        <w:t>Требования к результатам оказания Услуг:</w:t>
      </w:r>
    </w:p>
    <w:p w:rsidR="00170252" w:rsidRDefault="00FB460D" w:rsidP="00FB460D">
      <w:pPr>
        <w:spacing w:after="0" w:line="240" w:lineRule="auto"/>
        <w:rPr>
          <w:rFonts w:ascii="Times New Roman" w:hAnsi="Times New Roman" w:cs="Times New Roman"/>
          <w:b/>
          <w:sz w:val="28"/>
          <w:szCs w:val="28"/>
        </w:rPr>
      </w:pPr>
      <w:r w:rsidRPr="00951A3A">
        <w:rPr>
          <w:rFonts w:ascii="Times New Roman" w:eastAsia="Times New Roman" w:hAnsi="Times New Roman" w:cs="Times New Roman"/>
          <w:lang w:eastAsia="ru-RU"/>
        </w:rPr>
        <w:t>Результатом оказания Услуг является обеспечение работоспособности и исправности оборудования при использовании по назначению, предусмотренному изготовителем (производителем).</w:t>
      </w:r>
    </w:p>
    <w:sectPr w:rsidR="00170252" w:rsidSect="004725AB">
      <w:headerReference w:type="first" r:id="rId18"/>
      <w:footerReference w:type="first" r:id="rId19"/>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E48" w:rsidRDefault="00475E48">
      <w:pPr>
        <w:spacing w:after="0" w:line="240" w:lineRule="auto"/>
      </w:pPr>
      <w:r>
        <w:separator/>
      </w:r>
    </w:p>
  </w:endnote>
  <w:endnote w:type="continuationSeparator" w:id="0">
    <w:p w:rsidR="00475E48" w:rsidRDefault="00475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76A84" w:rsidRDefault="00276A84">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76A84">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276A84">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76A84">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76A84">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76A84">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B460D">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E48" w:rsidRDefault="00475E48">
      <w:pPr>
        <w:spacing w:after="0" w:line="240" w:lineRule="auto"/>
      </w:pPr>
      <w:r>
        <w:separator/>
      </w:r>
    </w:p>
  </w:footnote>
  <w:footnote w:type="continuationSeparator" w:id="0">
    <w:p w:rsidR="00475E48" w:rsidRDefault="00475E48">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76A84" w:rsidRDefault="00276A84">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76A84" w:rsidRDefault="00276A84">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76A84" w:rsidRDefault="00276A84">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0696DC3"/>
    <w:multiLevelType w:val="hybridMultilevel"/>
    <w:tmpl w:val="7AC8DA42"/>
    <w:lvl w:ilvl="0" w:tplc="82463FDA">
      <w:start w:val="1"/>
      <w:numFmt w:val="decimal"/>
      <w:lvlText w:val="1.%1"/>
      <w:lvlJc w:val="left"/>
      <w:pPr>
        <w:ind w:left="360" w:hanging="360"/>
      </w:pPr>
      <w:rPr>
        <w:rFonts w:hint="default"/>
        <w:b/>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9"/>
  </w:num>
  <w:num w:numId="15">
    <w:abstractNumId w:val="18"/>
  </w:num>
  <w:num w:numId="16">
    <w:abstractNumId w:val="13"/>
  </w:num>
  <w:num w:numId="17">
    <w:abstractNumId w:val="8"/>
  </w:num>
  <w:num w:numId="18">
    <w:abstractNumId w:val="6"/>
  </w:num>
  <w:num w:numId="19">
    <w:abstractNumId w:val="15"/>
  </w:num>
  <w:num w:numId="2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76A84"/>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75E48"/>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B460D"/>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3E74F-F9E8-491C-8A5A-C2A4DB86F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1388</Words>
  <Characters>7912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2026-11-03T11:26:00Z</dcterms:created>
  <dcterms:modified xsi:type="dcterms:W3CDTF">2026-11-03T11:26:00Z</dcterms:modified>
</cp:coreProperties>
</file>