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24.06.2026 № 21.1-03/1346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314A27">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01.07.2026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A1E5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поломоечной машины</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(тридцати)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(одна)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 Технический паспорт (руководство пользователя/ инструкция), гарантийный талон </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Не менее 12 (Двенадцати) месяцев с момента поставки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8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433"/>
        <w:gridCol w:w="1549"/>
        <w:gridCol w:w="1842"/>
        <w:gridCol w:w="1984"/>
        <w:gridCol w:w="847"/>
        <w:gridCol w:w="1703"/>
        <w:gridCol w:w="701"/>
        <w:gridCol w:w="559"/>
        <w:gridCol w:w="1273"/>
        <w:gridCol w:w="857"/>
        <w:gridCol w:w="860"/>
        <w:gridCol w:w="1158"/>
        <w:gridCol w:w="1055"/>
      </w:tblGrid>
      <w:tr w:rsidR="00573561" w:rsidRPr="0056422D" w:rsidTr="00573561">
        <w:tc>
          <w:tcPr>
            <w:tcW w:w="216" w:type="pct"/>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w:t>
            </w:r>
          </w:p>
        </w:tc>
        <w:tc>
          <w:tcPr>
            <w:tcW w:w="433" w:type="pct"/>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Наименование</w:t>
            </w:r>
          </w:p>
        </w:tc>
        <w:tc>
          <w:tcPr>
            <w:tcW w:w="468" w:type="pct"/>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r w:rsidRPr="00314A27">
              <w:rPr>
                <w:rFonts w:ascii="Times New Roman" w:eastAsia="Calibri" w:hAnsi="Times New Roman" w:cs="Times New Roman"/>
                <w:b/>
                <w:sz w:val="18"/>
                <w:szCs w:val="18"/>
              </w:rPr>
              <w:t>Товарный знак/ модель/ производитель:</w:t>
            </w:r>
          </w:p>
        </w:tc>
        <w:tc>
          <w:tcPr>
            <w:tcW w:w="1928" w:type="pct"/>
            <w:gridSpan w:val="4"/>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Технические характеристики</w:t>
            </w:r>
          </w:p>
        </w:tc>
        <w:tc>
          <w:tcPr>
            <w:tcW w:w="212" w:type="pct"/>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Ед. изм.</w:t>
            </w:r>
          </w:p>
        </w:tc>
        <w:tc>
          <w:tcPr>
            <w:tcW w:w="169" w:type="pct"/>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Кол-во</w:t>
            </w:r>
          </w:p>
        </w:tc>
        <w:tc>
          <w:tcPr>
            <w:tcW w:w="385" w:type="pct"/>
          </w:tcPr>
          <w:p w:rsidR="00314A27" w:rsidRPr="0056422D" w:rsidRDefault="00314A27" w:rsidP="00AC00B4">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ОКПД2/</w:t>
            </w:r>
          </w:p>
          <w:p w:rsidR="00314A27" w:rsidRPr="0056422D" w:rsidRDefault="00314A27" w:rsidP="00AC00B4">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КТРУ</w:t>
            </w:r>
          </w:p>
        </w:tc>
        <w:tc>
          <w:tcPr>
            <w:tcW w:w="259" w:type="pct"/>
            <w:shd w:val="clear" w:color="auto" w:fill="FFFF99"/>
          </w:tcPr>
          <w:p w:rsidR="00314A27" w:rsidRPr="0056422D" w:rsidRDefault="00314A27" w:rsidP="00314A27">
            <w:pPr>
              <w:spacing w:after="0" w:line="240" w:lineRule="auto"/>
              <w:jc w:val="center"/>
              <w:rPr>
                <w:rFonts w:ascii="Times New Roman" w:eastAsia="Calibri" w:hAnsi="Times New Roman" w:cs="Times New Roman"/>
                <w:b/>
                <w:sz w:val="18"/>
                <w:szCs w:val="18"/>
              </w:rPr>
            </w:pPr>
            <w:r w:rsidRPr="0056422D">
              <w:rPr>
                <w:rFonts w:ascii="Times New Roman" w:eastAsia="Times New Roman" w:hAnsi="Times New Roman" w:cs="Times New Roman"/>
                <w:b/>
                <w:sz w:val="18"/>
                <w:szCs w:val="18"/>
              </w:rPr>
              <w:t xml:space="preserve">Страна </w:t>
            </w:r>
          </w:p>
        </w:tc>
        <w:tc>
          <w:tcPr>
            <w:tcW w:w="260" w:type="pct"/>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r w:rsidRPr="0056422D">
              <w:rPr>
                <w:rFonts w:ascii="Times New Roman" w:eastAsia="Times New Roman" w:hAnsi="Times New Roman" w:cs="Times New Roman"/>
                <w:b/>
                <w:sz w:val="18"/>
                <w:szCs w:val="18"/>
              </w:rPr>
              <w:t xml:space="preserve">НДС </w:t>
            </w:r>
          </w:p>
          <w:p w:rsidR="00314A27" w:rsidRPr="0056422D" w:rsidRDefault="00314A27" w:rsidP="00AC00B4">
            <w:pPr>
              <w:spacing w:after="0" w:line="240" w:lineRule="auto"/>
              <w:jc w:val="center"/>
              <w:rPr>
                <w:rFonts w:ascii="Times New Roman" w:eastAsia="Times New Roman" w:hAnsi="Times New Roman" w:cs="Times New Roman"/>
                <w:b/>
                <w:sz w:val="18"/>
                <w:szCs w:val="18"/>
              </w:rPr>
            </w:pPr>
            <w:r w:rsidRPr="0056422D">
              <w:rPr>
                <w:rFonts w:ascii="Times New Roman" w:eastAsia="Times New Roman" w:hAnsi="Times New Roman" w:cs="Times New Roman"/>
                <w:b/>
                <w:sz w:val="18"/>
                <w:szCs w:val="18"/>
              </w:rPr>
              <w:t>(%)</w:t>
            </w:r>
          </w:p>
        </w:tc>
        <w:tc>
          <w:tcPr>
            <w:tcW w:w="350" w:type="pct"/>
            <w:shd w:val="clear" w:color="auto" w:fill="FFFF99"/>
          </w:tcPr>
          <w:p w:rsidR="00314A27" w:rsidRPr="0056422D" w:rsidRDefault="00314A27" w:rsidP="00AC00B4">
            <w:pPr>
              <w:spacing w:after="0" w:line="240" w:lineRule="auto"/>
              <w:jc w:val="center"/>
              <w:rPr>
                <w:rFonts w:ascii="Times New Roman" w:eastAsia="Calibri" w:hAnsi="Times New Roman" w:cs="Times New Roman"/>
                <w:b/>
                <w:sz w:val="18"/>
                <w:szCs w:val="18"/>
              </w:rPr>
            </w:pPr>
            <w:r w:rsidRPr="0056422D">
              <w:rPr>
                <w:rFonts w:ascii="Times New Roman" w:eastAsia="Times New Roman" w:hAnsi="Times New Roman" w:cs="Times New Roman"/>
                <w:b/>
                <w:sz w:val="18"/>
                <w:szCs w:val="18"/>
              </w:rPr>
              <w:t>Цена за ед. с НДС (руб)</w:t>
            </w:r>
          </w:p>
        </w:tc>
        <w:tc>
          <w:tcPr>
            <w:tcW w:w="319" w:type="pct"/>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r w:rsidRPr="0056422D">
              <w:rPr>
                <w:rFonts w:ascii="Times New Roman" w:eastAsia="Times New Roman" w:hAnsi="Times New Roman" w:cs="Times New Roman"/>
                <w:b/>
                <w:sz w:val="18"/>
                <w:szCs w:val="18"/>
              </w:rPr>
              <w:t xml:space="preserve">Сумма с НДС </w:t>
            </w:r>
          </w:p>
          <w:p w:rsidR="00314A27" w:rsidRPr="0056422D" w:rsidRDefault="00314A27" w:rsidP="00AC00B4">
            <w:pPr>
              <w:spacing w:after="0" w:line="240" w:lineRule="auto"/>
              <w:jc w:val="center"/>
              <w:rPr>
                <w:rFonts w:ascii="Times New Roman" w:eastAsia="Calibri" w:hAnsi="Times New Roman" w:cs="Times New Roman"/>
                <w:b/>
                <w:sz w:val="18"/>
                <w:szCs w:val="18"/>
              </w:rPr>
            </w:pPr>
            <w:r w:rsidRPr="0056422D">
              <w:rPr>
                <w:rFonts w:ascii="Times New Roman" w:eastAsia="Times New Roman" w:hAnsi="Times New Roman" w:cs="Times New Roman"/>
                <w:b/>
                <w:sz w:val="18"/>
                <w:szCs w:val="18"/>
              </w:rPr>
              <w:t>(руб)</w:t>
            </w:r>
          </w:p>
        </w:tc>
      </w:tr>
      <w:tr w:rsidR="00573561" w:rsidRPr="0056422D" w:rsidTr="00573561">
        <w:tc>
          <w:tcPr>
            <w:tcW w:w="216" w:type="pct"/>
            <w:vMerge w:val="restart"/>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1</w:t>
            </w:r>
          </w:p>
        </w:tc>
        <w:tc>
          <w:tcPr>
            <w:tcW w:w="433" w:type="pct"/>
            <w:vMerge w:val="restart"/>
            <w:shd w:val="clear" w:color="FFFFFF" w:fill="auto"/>
          </w:tcPr>
          <w:p w:rsidR="00314A27" w:rsidRPr="00314A27" w:rsidRDefault="00314A27" w:rsidP="00314A27">
            <w:pPr>
              <w:pStyle w:val="1"/>
              <w:shd w:val="clear" w:color="auto" w:fill="FFFFFF"/>
              <w:spacing w:before="0" w:beforeAutospacing="0" w:after="0" w:afterAutospacing="0"/>
              <w:rPr>
                <w:b w:val="0"/>
                <w:bCs w:val="0"/>
                <w:color w:val="222228"/>
                <w:sz w:val="18"/>
                <w:szCs w:val="18"/>
              </w:rPr>
            </w:pPr>
            <w:r w:rsidRPr="00314A27">
              <w:rPr>
                <w:b w:val="0"/>
                <w:bCs w:val="0"/>
                <w:color w:val="222228"/>
                <w:sz w:val="18"/>
                <w:szCs w:val="18"/>
              </w:rPr>
              <w:t>Поломоечная машина</w:t>
            </w:r>
          </w:p>
          <w:p w:rsidR="00314A27" w:rsidRPr="0056422D" w:rsidRDefault="00314A27" w:rsidP="00AC00B4">
            <w:pPr>
              <w:spacing w:after="0" w:line="240" w:lineRule="auto"/>
              <w:rPr>
                <w:rFonts w:ascii="Times New Roman" w:eastAsia="Calibri" w:hAnsi="Times New Roman" w:cs="Times New Roman"/>
                <w:b/>
                <w:sz w:val="18"/>
                <w:szCs w:val="18"/>
              </w:rPr>
            </w:pPr>
          </w:p>
        </w:tc>
        <w:tc>
          <w:tcPr>
            <w:tcW w:w="468" w:type="pct"/>
            <w:shd w:val="clear" w:color="FFFFFF" w:fill="auto"/>
          </w:tcPr>
          <w:p w:rsidR="00314A27" w:rsidRPr="00314A27" w:rsidRDefault="00314A27" w:rsidP="0018181F">
            <w:pPr>
              <w:spacing w:after="0" w:line="240" w:lineRule="auto"/>
              <w:jc w:val="center"/>
              <w:rPr>
                <w:rFonts w:ascii="Times New Roman" w:eastAsia="Calibri" w:hAnsi="Times New Roman" w:cs="Times New Roman"/>
                <w:b/>
                <w:sz w:val="18"/>
                <w:szCs w:val="18"/>
                <w:lang w:val="en-US"/>
              </w:rPr>
            </w:pPr>
            <w:r w:rsidRPr="00314A27">
              <w:rPr>
                <w:rFonts w:ascii="Times New Roman" w:eastAsia="Calibri" w:hAnsi="Times New Roman" w:cs="Times New Roman"/>
                <w:b/>
                <w:sz w:val="18"/>
                <w:szCs w:val="18"/>
                <w:lang w:val="en-US"/>
              </w:rPr>
              <w:t xml:space="preserve">Lavor Pro Quick 36 B 8.518.0038 </w:t>
            </w:r>
            <w:r>
              <w:rPr>
                <w:rFonts w:ascii="Times New Roman" w:eastAsia="Calibri" w:hAnsi="Times New Roman" w:cs="Times New Roman"/>
                <w:b/>
                <w:sz w:val="18"/>
                <w:szCs w:val="18"/>
              </w:rPr>
              <w:t>или</w:t>
            </w:r>
            <w:r w:rsidRPr="00314A27">
              <w:rPr>
                <w:rFonts w:ascii="Times New Roman" w:eastAsia="Calibri" w:hAnsi="Times New Roman" w:cs="Times New Roman"/>
                <w:b/>
                <w:sz w:val="18"/>
                <w:szCs w:val="18"/>
                <w:lang w:val="en-US"/>
              </w:rPr>
              <w:t xml:space="preserve"> </w:t>
            </w:r>
            <w:r>
              <w:rPr>
                <w:rFonts w:ascii="Times New Roman" w:eastAsia="Calibri" w:hAnsi="Times New Roman" w:cs="Times New Roman"/>
                <w:b/>
                <w:sz w:val="18"/>
                <w:szCs w:val="18"/>
              </w:rPr>
              <w:t>эквивалент</w:t>
            </w:r>
          </w:p>
        </w:tc>
        <w:tc>
          <w:tcPr>
            <w:tcW w:w="557" w:type="pct"/>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 xml:space="preserve">Наименование </w:t>
            </w:r>
          </w:p>
          <w:p w:rsidR="00314A27" w:rsidRPr="0056422D" w:rsidRDefault="00314A27" w:rsidP="00AC00B4">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характеристики</w:t>
            </w:r>
          </w:p>
        </w:tc>
        <w:tc>
          <w:tcPr>
            <w:tcW w:w="600" w:type="pct"/>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 xml:space="preserve">Значение </w:t>
            </w:r>
          </w:p>
          <w:p w:rsidR="00314A27" w:rsidRPr="0056422D" w:rsidRDefault="00314A27" w:rsidP="00AC00B4">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характеристики</w:t>
            </w:r>
          </w:p>
          <w:p w:rsidR="00314A27" w:rsidRPr="0056422D" w:rsidRDefault="00314A27" w:rsidP="00AC00B4">
            <w:pPr>
              <w:spacing w:after="0" w:line="240" w:lineRule="auto"/>
              <w:jc w:val="center"/>
              <w:rPr>
                <w:rFonts w:ascii="Times New Roman" w:eastAsia="Calibri" w:hAnsi="Times New Roman" w:cs="Times New Roman"/>
                <w:sz w:val="18"/>
                <w:szCs w:val="18"/>
              </w:rPr>
            </w:pPr>
          </w:p>
        </w:tc>
        <w:tc>
          <w:tcPr>
            <w:tcW w:w="256" w:type="pct"/>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Ед.</w:t>
            </w:r>
          </w:p>
          <w:p w:rsidR="00314A27" w:rsidRPr="0056422D" w:rsidRDefault="00314A27" w:rsidP="00AC00B4">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изм.</w:t>
            </w:r>
          </w:p>
        </w:tc>
        <w:tc>
          <w:tcPr>
            <w:tcW w:w="515" w:type="pct"/>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Инструкция по заполнению характеристик в заявке</w:t>
            </w:r>
          </w:p>
        </w:tc>
        <w:tc>
          <w:tcPr>
            <w:tcW w:w="212" w:type="pct"/>
            <w:vMerge w:val="restart"/>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r w:rsidRPr="0056422D">
              <w:rPr>
                <w:rFonts w:ascii="Times New Roman" w:eastAsia="Calibri" w:hAnsi="Times New Roman" w:cs="Times New Roman"/>
                <w:b/>
                <w:sz w:val="18"/>
                <w:szCs w:val="18"/>
              </w:rPr>
              <w:t>шт</w:t>
            </w:r>
          </w:p>
        </w:tc>
        <w:tc>
          <w:tcPr>
            <w:tcW w:w="169" w:type="pct"/>
            <w:vMerge w:val="restart"/>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w:t>
            </w:r>
          </w:p>
        </w:tc>
        <w:tc>
          <w:tcPr>
            <w:tcW w:w="385" w:type="pct"/>
            <w:vMerge w:val="restart"/>
          </w:tcPr>
          <w:p w:rsidR="00314A27" w:rsidRPr="0056422D" w:rsidRDefault="00573561" w:rsidP="00AC00B4">
            <w:pPr>
              <w:spacing w:after="0" w:line="240" w:lineRule="auto"/>
              <w:jc w:val="center"/>
              <w:rPr>
                <w:rFonts w:ascii="Times New Roman" w:eastAsia="Calibri" w:hAnsi="Times New Roman" w:cs="Times New Roman"/>
                <w:b/>
                <w:sz w:val="18"/>
                <w:szCs w:val="18"/>
              </w:rPr>
            </w:pPr>
            <w:r w:rsidRPr="00573561">
              <w:rPr>
                <w:rFonts w:ascii="Times New Roman" w:eastAsia="Calibri" w:hAnsi="Times New Roman" w:cs="Times New Roman"/>
                <w:b/>
                <w:sz w:val="18"/>
                <w:szCs w:val="18"/>
              </w:rPr>
              <w:t>27.51.21.113</w:t>
            </w:r>
          </w:p>
        </w:tc>
        <w:tc>
          <w:tcPr>
            <w:tcW w:w="259" w:type="pct"/>
            <w:vMerge w:val="restart"/>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c>
          <w:tcPr>
            <w:tcW w:w="260" w:type="pct"/>
            <w:vMerge w:val="restart"/>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c>
          <w:tcPr>
            <w:tcW w:w="350" w:type="pct"/>
            <w:vMerge w:val="restart"/>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c>
          <w:tcPr>
            <w:tcW w:w="319" w:type="pct"/>
            <w:vMerge w:val="restart"/>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314A27" w:rsidRPr="0056422D" w:rsidRDefault="00314A27" w:rsidP="00AC00B4">
            <w:pPr>
              <w:spacing w:after="0" w:line="240" w:lineRule="auto"/>
              <w:rPr>
                <w:rFonts w:ascii="Times New Roman" w:eastAsia="Calibri" w:hAnsi="Times New Roman" w:cs="Times New Roman"/>
                <w:b/>
                <w:sz w:val="18"/>
                <w:szCs w:val="18"/>
              </w:rPr>
            </w:pPr>
          </w:p>
        </w:tc>
        <w:tc>
          <w:tcPr>
            <w:tcW w:w="468" w:type="pct"/>
            <w:vMerge w:val="restart"/>
            <w:shd w:val="clear" w:color="FFFFFF" w:fill="auto"/>
          </w:tcPr>
          <w:p w:rsidR="00314A27" w:rsidRPr="0056422D" w:rsidRDefault="00314A27" w:rsidP="00AC00B4">
            <w:pPr>
              <w:spacing w:after="0" w:line="240" w:lineRule="auto"/>
              <w:rPr>
                <w:rFonts w:ascii="Times New Roman" w:eastAsia="Calibri" w:hAnsi="Times New Roman" w:cs="Times New Roman"/>
                <w:sz w:val="18"/>
                <w:szCs w:val="18"/>
              </w:rPr>
            </w:pPr>
          </w:p>
        </w:tc>
        <w:tc>
          <w:tcPr>
            <w:tcW w:w="557" w:type="pct"/>
            <w:shd w:val="clear" w:color="FFFFFF" w:fill="auto"/>
          </w:tcPr>
          <w:p w:rsidR="00314A27" w:rsidRPr="0056422D" w:rsidRDefault="005C4168" w:rsidP="00314A2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Производительность</w:t>
            </w:r>
          </w:p>
        </w:tc>
        <w:tc>
          <w:tcPr>
            <w:tcW w:w="600" w:type="pct"/>
            <w:shd w:val="clear" w:color="FFFFFF" w:fill="auto"/>
          </w:tcPr>
          <w:p w:rsidR="00314A27" w:rsidRPr="0056422D" w:rsidRDefault="005C4168" w:rsidP="005C41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Не менее </w:t>
            </w:r>
            <w:r w:rsidRPr="005C4168">
              <w:rPr>
                <w:rFonts w:ascii="Times New Roman" w:eastAsia="Calibri" w:hAnsi="Times New Roman" w:cs="Times New Roman"/>
                <w:sz w:val="18"/>
                <w:szCs w:val="18"/>
              </w:rPr>
              <w:t>1</w:t>
            </w:r>
            <w:r>
              <w:rPr>
                <w:rFonts w:ascii="Times New Roman" w:eastAsia="Calibri" w:hAnsi="Times New Roman" w:cs="Times New Roman"/>
                <w:sz w:val="18"/>
                <w:szCs w:val="18"/>
              </w:rPr>
              <w:t xml:space="preserve"> </w:t>
            </w:r>
            <w:r w:rsidRPr="005C4168">
              <w:rPr>
                <w:rFonts w:ascii="Times New Roman" w:eastAsia="Calibri" w:hAnsi="Times New Roman" w:cs="Times New Roman"/>
                <w:sz w:val="18"/>
                <w:szCs w:val="18"/>
              </w:rPr>
              <w:t>260</w:t>
            </w:r>
            <w:r>
              <w:rPr>
                <w:rFonts w:ascii="Times New Roman" w:eastAsia="Calibri" w:hAnsi="Times New Roman" w:cs="Times New Roman"/>
                <w:sz w:val="18"/>
                <w:szCs w:val="18"/>
              </w:rPr>
              <w:t xml:space="preserve"> </w:t>
            </w:r>
            <w:r w:rsidRPr="005C4168">
              <w:rPr>
                <w:rFonts w:ascii="Times New Roman" w:eastAsia="Calibri" w:hAnsi="Times New Roman" w:cs="Times New Roman"/>
                <w:sz w:val="18"/>
                <w:szCs w:val="18"/>
              </w:rPr>
              <w:t>м</w:t>
            </w:r>
            <w:r>
              <w:rPr>
                <w:rFonts w:ascii="Times New Roman" w:eastAsia="Calibri" w:hAnsi="Times New Roman" w:cs="Times New Roman"/>
                <w:sz w:val="18"/>
                <w:szCs w:val="18"/>
              </w:rPr>
              <w:t>.кв.</w:t>
            </w:r>
            <w:r w:rsidRPr="005C4168">
              <w:rPr>
                <w:rFonts w:ascii="Times New Roman" w:eastAsia="Calibri" w:hAnsi="Times New Roman" w:cs="Times New Roman"/>
                <w:sz w:val="18"/>
                <w:szCs w:val="18"/>
              </w:rPr>
              <w:t>/ч</w:t>
            </w:r>
          </w:p>
        </w:tc>
        <w:tc>
          <w:tcPr>
            <w:tcW w:w="256" w:type="pct"/>
            <w:shd w:val="clear" w:color="FFFFFF" w:fill="auto"/>
          </w:tcPr>
          <w:p w:rsidR="00314A27" w:rsidRPr="0056422D" w:rsidRDefault="00314A27" w:rsidP="00AC00B4">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314A27" w:rsidRPr="0056422D" w:rsidRDefault="00573561" w:rsidP="00AC00B4">
            <w:pPr>
              <w:spacing w:after="0" w:line="240" w:lineRule="auto"/>
              <w:rPr>
                <w:rFonts w:ascii="Times New Roman" w:eastAsia="Calibri" w:hAnsi="Times New Roman" w:cs="Times New Roman"/>
                <w:sz w:val="18"/>
                <w:szCs w:val="18"/>
              </w:rPr>
            </w:pPr>
            <w:r w:rsidRPr="00573561">
              <w:rPr>
                <w:rFonts w:ascii="Times New Roman" w:eastAsia="Calibri"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385" w:type="pct"/>
            <w:vMerge/>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5C4168" w:rsidRPr="0056422D" w:rsidRDefault="005C4168" w:rsidP="00AC00B4">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5C4168" w:rsidRPr="0056422D" w:rsidRDefault="005C4168" w:rsidP="00AC00B4">
            <w:pPr>
              <w:spacing w:after="0" w:line="240" w:lineRule="auto"/>
              <w:rPr>
                <w:rFonts w:ascii="Times New Roman" w:eastAsia="Calibri" w:hAnsi="Times New Roman" w:cs="Times New Roman"/>
                <w:b/>
                <w:sz w:val="18"/>
                <w:szCs w:val="18"/>
              </w:rPr>
            </w:pPr>
          </w:p>
        </w:tc>
        <w:tc>
          <w:tcPr>
            <w:tcW w:w="468" w:type="pct"/>
            <w:vMerge/>
            <w:shd w:val="clear" w:color="FFFFFF" w:fill="auto"/>
          </w:tcPr>
          <w:p w:rsidR="005C4168" w:rsidRPr="0056422D" w:rsidRDefault="005C4168" w:rsidP="00AC00B4">
            <w:pPr>
              <w:spacing w:after="0" w:line="240" w:lineRule="auto"/>
              <w:rPr>
                <w:rFonts w:ascii="Times New Roman" w:eastAsia="Calibri" w:hAnsi="Times New Roman" w:cs="Times New Roman"/>
                <w:sz w:val="18"/>
                <w:szCs w:val="18"/>
              </w:rPr>
            </w:pPr>
          </w:p>
        </w:tc>
        <w:tc>
          <w:tcPr>
            <w:tcW w:w="557" w:type="pct"/>
            <w:shd w:val="clear" w:color="FFFFFF" w:fill="auto"/>
          </w:tcPr>
          <w:p w:rsidR="005C4168" w:rsidRDefault="005C4168" w:rsidP="00314A2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Тип управления</w:t>
            </w:r>
          </w:p>
        </w:tc>
        <w:tc>
          <w:tcPr>
            <w:tcW w:w="600" w:type="pct"/>
            <w:shd w:val="clear" w:color="FFFFFF" w:fill="auto"/>
          </w:tcPr>
          <w:p w:rsidR="005C4168" w:rsidRDefault="005C4168" w:rsidP="005C41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Ручное</w:t>
            </w:r>
          </w:p>
        </w:tc>
        <w:tc>
          <w:tcPr>
            <w:tcW w:w="256" w:type="pct"/>
            <w:shd w:val="clear" w:color="FFFFFF" w:fill="auto"/>
          </w:tcPr>
          <w:p w:rsidR="005C4168" w:rsidRPr="0056422D" w:rsidRDefault="005C4168" w:rsidP="00AC00B4">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5C4168" w:rsidRPr="0056422D" w:rsidRDefault="00573561" w:rsidP="00AC00B4">
            <w:pPr>
              <w:spacing w:after="0" w:line="240" w:lineRule="auto"/>
              <w:rPr>
                <w:rFonts w:ascii="Times New Roman" w:eastAsia="Calibri" w:hAnsi="Times New Roman" w:cs="Times New Roman"/>
                <w:sz w:val="18"/>
                <w:szCs w:val="18"/>
              </w:rPr>
            </w:pPr>
            <w:r w:rsidRPr="00573561">
              <w:rPr>
                <w:rFonts w:ascii="Times New Roman" w:eastAsia="Calibri"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5C4168" w:rsidRPr="0056422D" w:rsidRDefault="005C4168" w:rsidP="00AC00B4">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5C4168" w:rsidRPr="0056422D" w:rsidRDefault="005C4168" w:rsidP="00AC00B4">
            <w:pPr>
              <w:spacing w:after="0" w:line="240" w:lineRule="auto"/>
              <w:jc w:val="center"/>
              <w:rPr>
                <w:rFonts w:ascii="Times New Roman" w:eastAsia="Calibri" w:hAnsi="Times New Roman" w:cs="Times New Roman"/>
                <w:b/>
                <w:sz w:val="18"/>
                <w:szCs w:val="18"/>
              </w:rPr>
            </w:pPr>
          </w:p>
        </w:tc>
        <w:tc>
          <w:tcPr>
            <w:tcW w:w="385" w:type="pct"/>
            <w:vMerge/>
          </w:tcPr>
          <w:p w:rsidR="005C4168" w:rsidRPr="0056422D" w:rsidRDefault="005C4168" w:rsidP="00AC00B4">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5C4168" w:rsidRPr="0056422D" w:rsidRDefault="005C4168" w:rsidP="00AC00B4">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5C4168" w:rsidRPr="0056422D" w:rsidRDefault="005C4168" w:rsidP="00AC00B4">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5C4168" w:rsidRPr="0056422D" w:rsidRDefault="005C4168" w:rsidP="00AC00B4">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5C4168" w:rsidRPr="0056422D" w:rsidRDefault="005C4168" w:rsidP="00AC00B4">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5C4168" w:rsidRPr="0056422D" w:rsidRDefault="005C4168" w:rsidP="005C4168">
            <w:pPr>
              <w:spacing w:after="0" w:line="240" w:lineRule="auto"/>
              <w:rPr>
                <w:rFonts w:ascii="Times New Roman" w:eastAsia="Calibri" w:hAnsi="Times New Roman" w:cs="Times New Roman"/>
                <w:b/>
                <w:sz w:val="18"/>
                <w:szCs w:val="18"/>
              </w:rPr>
            </w:pPr>
          </w:p>
        </w:tc>
        <w:tc>
          <w:tcPr>
            <w:tcW w:w="468" w:type="pct"/>
            <w:vMerge/>
            <w:shd w:val="clear" w:color="FFFFFF" w:fill="auto"/>
          </w:tcPr>
          <w:p w:rsidR="005C4168" w:rsidRPr="0056422D" w:rsidRDefault="005C4168" w:rsidP="005C4168">
            <w:pPr>
              <w:spacing w:after="0" w:line="240" w:lineRule="auto"/>
              <w:rPr>
                <w:rFonts w:ascii="Times New Roman" w:eastAsia="Calibri" w:hAnsi="Times New Roman" w:cs="Times New Roman"/>
                <w:sz w:val="18"/>
                <w:szCs w:val="18"/>
              </w:rPr>
            </w:pPr>
          </w:p>
        </w:tc>
        <w:tc>
          <w:tcPr>
            <w:tcW w:w="557" w:type="pct"/>
            <w:shd w:val="clear" w:color="FFFFFF" w:fill="auto"/>
          </w:tcPr>
          <w:p w:rsidR="005C4168" w:rsidRPr="0056422D" w:rsidRDefault="005C4168" w:rsidP="005C4168">
            <w:pPr>
              <w:spacing w:after="0" w:line="240" w:lineRule="auto"/>
              <w:rPr>
                <w:rFonts w:ascii="Times New Roman" w:eastAsia="Calibri" w:hAnsi="Times New Roman" w:cs="Times New Roman"/>
                <w:sz w:val="18"/>
                <w:szCs w:val="18"/>
              </w:rPr>
            </w:pPr>
            <w:r w:rsidRPr="0018181F">
              <w:rPr>
                <w:rFonts w:ascii="Times New Roman" w:eastAsia="Calibri" w:hAnsi="Times New Roman" w:cs="Times New Roman"/>
                <w:sz w:val="18"/>
                <w:szCs w:val="18"/>
              </w:rPr>
              <w:t>Питание</w:t>
            </w:r>
          </w:p>
        </w:tc>
        <w:tc>
          <w:tcPr>
            <w:tcW w:w="600" w:type="pct"/>
            <w:shd w:val="clear" w:color="FFFFFF" w:fill="auto"/>
          </w:tcPr>
          <w:p w:rsidR="005C4168" w:rsidRPr="0056422D" w:rsidRDefault="005C4168" w:rsidP="005C41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Осуществляется от аккумуляторной батареи, напряжением 12В </w:t>
            </w:r>
          </w:p>
        </w:tc>
        <w:tc>
          <w:tcPr>
            <w:tcW w:w="256" w:type="pct"/>
            <w:shd w:val="clear" w:color="FFFFFF" w:fill="auto"/>
          </w:tcPr>
          <w:p w:rsidR="005C4168" w:rsidRPr="0056422D" w:rsidRDefault="005C4168" w:rsidP="005C4168">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5C4168" w:rsidRPr="0056422D" w:rsidRDefault="00573561" w:rsidP="005C4168">
            <w:pPr>
              <w:spacing w:after="0" w:line="240" w:lineRule="auto"/>
              <w:rPr>
                <w:rFonts w:ascii="Times New Roman" w:hAnsi="Times New Roman" w:cs="Times New Roman"/>
                <w:sz w:val="18"/>
                <w:szCs w:val="18"/>
              </w:rPr>
            </w:pPr>
            <w:r w:rsidRPr="00573561">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385" w:type="pct"/>
            <w:vMerge/>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5C4168" w:rsidRPr="0056422D" w:rsidRDefault="005C4168" w:rsidP="005C4168">
            <w:pPr>
              <w:spacing w:after="0" w:line="240" w:lineRule="auto"/>
              <w:rPr>
                <w:rFonts w:ascii="Times New Roman" w:eastAsia="Calibri" w:hAnsi="Times New Roman" w:cs="Times New Roman"/>
                <w:b/>
                <w:sz w:val="18"/>
                <w:szCs w:val="18"/>
              </w:rPr>
            </w:pPr>
          </w:p>
        </w:tc>
        <w:tc>
          <w:tcPr>
            <w:tcW w:w="468" w:type="pct"/>
            <w:vMerge/>
            <w:shd w:val="clear" w:color="FFFFFF" w:fill="auto"/>
          </w:tcPr>
          <w:p w:rsidR="005C4168" w:rsidRPr="0056422D" w:rsidRDefault="005C4168" w:rsidP="005C4168">
            <w:pPr>
              <w:spacing w:after="0" w:line="240" w:lineRule="auto"/>
              <w:rPr>
                <w:rFonts w:ascii="Times New Roman" w:eastAsia="Calibri" w:hAnsi="Times New Roman" w:cs="Times New Roman"/>
                <w:sz w:val="18"/>
                <w:szCs w:val="18"/>
              </w:rPr>
            </w:pPr>
          </w:p>
        </w:tc>
        <w:tc>
          <w:tcPr>
            <w:tcW w:w="557" w:type="pct"/>
            <w:shd w:val="clear" w:color="FFFFFF" w:fill="auto"/>
          </w:tcPr>
          <w:p w:rsidR="005C4168" w:rsidRPr="0018181F" w:rsidRDefault="005C4168" w:rsidP="005C4168">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Емкость аккумулятора</w:t>
            </w:r>
          </w:p>
        </w:tc>
        <w:tc>
          <w:tcPr>
            <w:tcW w:w="600" w:type="pct"/>
            <w:shd w:val="clear" w:color="FFFFFF" w:fill="auto"/>
          </w:tcPr>
          <w:p w:rsidR="005C4168" w:rsidRPr="005C4168" w:rsidRDefault="00573561" w:rsidP="0057356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005C4168">
              <w:rPr>
                <w:rFonts w:ascii="Times New Roman" w:eastAsia="Calibri" w:hAnsi="Times New Roman" w:cs="Times New Roman"/>
                <w:sz w:val="18"/>
                <w:szCs w:val="18"/>
              </w:rPr>
              <w:t>50</w:t>
            </w:r>
            <w:r>
              <w:t xml:space="preserve"> </w:t>
            </w:r>
            <w:r w:rsidRPr="00573561">
              <w:rPr>
                <w:rFonts w:ascii="Times New Roman" w:eastAsia="Calibri" w:hAnsi="Times New Roman" w:cs="Times New Roman"/>
                <w:sz w:val="18"/>
                <w:szCs w:val="18"/>
              </w:rPr>
              <w:t>Ач</w:t>
            </w:r>
          </w:p>
        </w:tc>
        <w:tc>
          <w:tcPr>
            <w:tcW w:w="256" w:type="pct"/>
            <w:shd w:val="clear" w:color="FFFFFF" w:fill="auto"/>
          </w:tcPr>
          <w:p w:rsidR="005C4168" w:rsidRPr="0056422D" w:rsidRDefault="00573561" w:rsidP="005C4168">
            <w:pPr>
              <w:spacing w:after="0" w:line="240" w:lineRule="auto"/>
              <w:jc w:val="center"/>
              <w:rPr>
                <w:rFonts w:ascii="Times New Roman" w:eastAsia="Calibri" w:hAnsi="Times New Roman" w:cs="Times New Roman"/>
                <w:sz w:val="18"/>
                <w:szCs w:val="18"/>
              </w:rPr>
            </w:pPr>
            <w:r w:rsidRPr="00573561">
              <w:rPr>
                <w:rFonts w:ascii="Times New Roman" w:eastAsia="Calibri" w:hAnsi="Times New Roman" w:cs="Times New Roman"/>
                <w:sz w:val="18"/>
                <w:szCs w:val="18"/>
              </w:rPr>
              <w:t>Ач</w:t>
            </w:r>
          </w:p>
        </w:tc>
        <w:tc>
          <w:tcPr>
            <w:tcW w:w="515" w:type="pct"/>
            <w:shd w:val="clear" w:color="FFFFFF" w:fill="auto"/>
          </w:tcPr>
          <w:p w:rsidR="005C4168" w:rsidRPr="0056422D" w:rsidRDefault="00573561" w:rsidP="005C4168">
            <w:pPr>
              <w:spacing w:after="0" w:line="240" w:lineRule="auto"/>
              <w:rPr>
                <w:rFonts w:ascii="Times New Roman" w:hAnsi="Times New Roman" w:cs="Times New Roman"/>
                <w:sz w:val="18"/>
                <w:szCs w:val="18"/>
              </w:rPr>
            </w:pPr>
            <w:r w:rsidRPr="00573561">
              <w:rPr>
                <w:rFonts w:ascii="Times New Roman" w:hAnsi="Times New Roman" w:cs="Times New Roman"/>
                <w:sz w:val="18"/>
                <w:szCs w:val="18"/>
              </w:rPr>
              <w:t>Участник закупки указывает в заявке конкретное значение характеристики</w:t>
            </w:r>
          </w:p>
        </w:tc>
        <w:tc>
          <w:tcPr>
            <w:tcW w:w="212"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385" w:type="pct"/>
            <w:vMerge/>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573561" w:rsidRPr="0056422D" w:rsidRDefault="00573561" w:rsidP="005C4168">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573561" w:rsidRPr="0056422D" w:rsidRDefault="00573561" w:rsidP="005C4168">
            <w:pPr>
              <w:spacing w:after="0" w:line="240" w:lineRule="auto"/>
              <w:rPr>
                <w:rFonts w:ascii="Times New Roman" w:eastAsia="Calibri" w:hAnsi="Times New Roman" w:cs="Times New Roman"/>
                <w:b/>
                <w:sz w:val="18"/>
                <w:szCs w:val="18"/>
              </w:rPr>
            </w:pPr>
          </w:p>
        </w:tc>
        <w:tc>
          <w:tcPr>
            <w:tcW w:w="468" w:type="pct"/>
            <w:vMerge/>
            <w:shd w:val="clear" w:color="FFFFFF" w:fill="auto"/>
          </w:tcPr>
          <w:p w:rsidR="00573561" w:rsidRPr="0056422D" w:rsidRDefault="00573561" w:rsidP="005C4168">
            <w:pPr>
              <w:spacing w:after="0" w:line="240" w:lineRule="auto"/>
              <w:rPr>
                <w:rFonts w:ascii="Times New Roman" w:eastAsia="Calibri" w:hAnsi="Times New Roman" w:cs="Times New Roman"/>
                <w:sz w:val="18"/>
                <w:szCs w:val="18"/>
              </w:rPr>
            </w:pPr>
          </w:p>
        </w:tc>
        <w:tc>
          <w:tcPr>
            <w:tcW w:w="557" w:type="pct"/>
            <w:shd w:val="clear" w:color="FFFFFF" w:fill="auto"/>
          </w:tcPr>
          <w:p w:rsidR="00573561" w:rsidRDefault="00573561" w:rsidP="005C4168">
            <w:pPr>
              <w:spacing w:after="0" w:line="240" w:lineRule="auto"/>
              <w:rPr>
                <w:rFonts w:ascii="Times New Roman" w:eastAsia="Calibri" w:hAnsi="Times New Roman" w:cs="Times New Roman"/>
                <w:sz w:val="18"/>
                <w:szCs w:val="18"/>
              </w:rPr>
            </w:pPr>
            <w:r w:rsidRPr="00573561">
              <w:rPr>
                <w:rFonts w:ascii="Times New Roman" w:eastAsia="Calibri" w:hAnsi="Times New Roman" w:cs="Times New Roman"/>
                <w:sz w:val="18"/>
                <w:szCs w:val="18"/>
              </w:rPr>
              <w:t>Время автономной работы</w:t>
            </w:r>
          </w:p>
        </w:tc>
        <w:tc>
          <w:tcPr>
            <w:tcW w:w="600" w:type="pct"/>
            <w:shd w:val="clear" w:color="FFFFFF" w:fill="auto"/>
          </w:tcPr>
          <w:p w:rsidR="00573561" w:rsidRDefault="00573561" w:rsidP="0057356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менее</w:t>
            </w:r>
            <w:r w:rsidRPr="00573561">
              <w:rPr>
                <w:rFonts w:ascii="Times New Roman" w:eastAsia="Calibri" w:hAnsi="Times New Roman" w:cs="Times New Roman"/>
                <w:sz w:val="18"/>
                <w:szCs w:val="18"/>
              </w:rPr>
              <w:t xml:space="preserve"> 1,5</w:t>
            </w:r>
            <w:r>
              <w:rPr>
                <w:rFonts w:ascii="Times New Roman" w:eastAsia="Calibri" w:hAnsi="Times New Roman" w:cs="Times New Roman"/>
                <w:sz w:val="18"/>
                <w:szCs w:val="18"/>
              </w:rPr>
              <w:t xml:space="preserve"> часов</w:t>
            </w:r>
            <w:r w:rsidRPr="00573561">
              <w:rPr>
                <w:rFonts w:ascii="Times New Roman" w:eastAsia="Calibri" w:hAnsi="Times New Roman" w:cs="Times New Roman"/>
                <w:sz w:val="18"/>
                <w:szCs w:val="18"/>
              </w:rPr>
              <w:t xml:space="preserve"> </w:t>
            </w:r>
          </w:p>
        </w:tc>
        <w:tc>
          <w:tcPr>
            <w:tcW w:w="256" w:type="pct"/>
            <w:shd w:val="clear" w:color="FFFFFF" w:fill="auto"/>
          </w:tcPr>
          <w:p w:rsidR="00573561" w:rsidRPr="0056422D" w:rsidRDefault="00573561" w:rsidP="005C4168">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573561" w:rsidRPr="0056422D" w:rsidRDefault="00573561" w:rsidP="005C4168">
            <w:pPr>
              <w:spacing w:after="0" w:line="240" w:lineRule="auto"/>
              <w:rPr>
                <w:rFonts w:ascii="Times New Roman" w:hAnsi="Times New Roman" w:cs="Times New Roman"/>
                <w:sz w:val="18"/>
                <w:szCs w:val="18"/>
              </w:rPr>
            </w:pPr>
            <w:r w:rsidRPr="00573561">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573561" w:rsidRPr="0056422D" w:rsidRDefault="00573561" w:rsidP="005C4168">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573561" w:rsidRPr="0056422D" w:rsidRDefault="00573561" w:rsidP="005C4168">
            <w:pPr>
              <w:spacing w:after="0" w:line="240" w:lineRule="auto"/>
              <w:jc w:val="center"/>
              <w:rPr>
                <w:rFonts w:ascii="Times New Roman" w:eastAsia="Calibri" w:hAnsi="Times New Roman" w:cs="Times New Roman"/>
                <w:b/>
                <w:sz w:val="18"/>
                <w:szCs w:val="18"/>
              </w:rPr>
            </w:pPr>
          </w:p>
        </w:tc>
        <w:tc>
          <w:tcPr>
            <w:tcW w:w="385" w:type="pct"/>
            <w:vMerge/>
          </w:tcPr>
          <w:p w:rsidR="00573561" w:rsidRPr="0056422D" w:rsidRDefault="00573561" w:rsidP="005C4168">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573561" w:rsidRPr="0056422D" w:rsidRDefault="00573561" w:rsidP="005C4168">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573561" w:rsidRPr="0056422D" w:rsidRDefault="00573561" w:rsidP="005C4168">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573561" w:rsidRPr="0056422D" w:rsidRDefault="00573561" w:rsidP="005C4168">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573561" w:rsidRPr="0056422D" w:rsidRDefault="00573561" w:rsidP="005C4168">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5C4168" w:rsidRPr="0056422D" w:rsidRDefault="005C4168" w:rsidP="005C4168">
            <w:pPr>
              <w:spacing w:after="0" w:line="240" w:lineRule="auto"/>
              <w:rPr>
                <w:rFonts w:ascii="Times New Roman" w:eastAsia="Calibri" w:hAnsi="Times New Roman" w:cs="Times New Roman"/>
                <w:b/>
                <w:sz w:val="18"/>
                <w:szCs w:val="18"/>
              </w:rPr>
            </w:pPr>
          </w:p>
        </w:tc>
        <w:tc>
          <w:tcPr>
            <w:tcW w:w="468" w:type="pct"/>
            <w:vMerge/>
            <w:shd w:val="clear" w:color="FFFFFF" w:fill="auto"/>
          </w:tcPr>
          <w:p w:rsidR="005C4168" w:rsidRPr="0056422D" w:rsidRDefault="005C4168" w:rsidP="005C4168">
            <w:pPr>
              <w:spacing w:after="0" w:line="240" w:lineRule="auto"/>
              <w:rPr>
                <w:rFonts w:ascii="Times New Roman" w:eastAsia="Calibri" w:hAnsi="Times New Roman" w:cs="Times New Roman"/>
                <w:sz w:val="18"/>
                <w:szCs w:val="18"/>
              </w:rPr>
            </w:pPr>
          </w:p>
        </w:tc>
        <w:tc>
          <w:tcPr>
            <w:tcW w:w="557" w:type="pct"/>
            <w:shd w:val="clear" w:color="FFFFFF" w:fill="auto"/>
          </w:tcPr>
          <w:p w:rsidR="005C4168" w:rsidRDefault="005C4168" w:rsidP="005C4168">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Встроенное зарядное устройство </w:t>
            </w:r>
            <w:r w:rsidRPr="005C4168">
              <w:rPr>
                <w:rFonts w:ascii="Times New Roman" w:eastAsia="Calibri" w:hAnsi="Times New Roman" w:cs="Times New Roman"/>
                <w:sz w:val="18"/>
                <w:szCs w:val="18"/>
              </w:rPr>
              <w:t>со светодиодным индикатором</w:t>
            </w:r>
          </w:p>
        </w:tc>
        <w:tc>
          <w:tcPr>
            <w:tcW w:w="600" w:type="pct"/>
            <w:shd w:val="clear" w:color="FFFFFF" w:fill="auto"/>
          </w:tcPr>
          <w:p w:rsidR="005C4168" w:rsidRDefault="0036536D" w:rsidP="005C41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Наличие</w:t>
            </w:r>
          </w:p>
        </w:tc>
        <w:tc>
          <w:tcPr>
            <w:tcW w:w="256" w:type="pct"/>
            <w:shd w:val="clear" w:color="FFFFFF" w:fill="auto"/>
          </w:tcPr>
          <w:p w:rsidR="005C4168" w:rsidRPr="0056422D" w:rsidRDefault="005C4168" w:rsidP="005C4168">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5C4168" w:rsidRPr="0056422D" w:rsidRDefault="00573561" w:rsidP="005C4168">
            <w:pPr>
              <w:spacing w:after="0" w:line="240" w:lineRule="auto"/>
              <w:rPr>
                <w:rFonts w:ascii="Times New Roman" w:hAnsi="Times New Roman" w:cs="Times New Roman"/>
                <w:sz w:val="18"/>
                <w:szCs w:val="18"/>
              </w:rPr>
            </w:pPr>
            <w:r w:rsidRPr="00573561">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385" w:type="pct"/>
            <w:vMerge/>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36536D" w:rsidRPr="0056422D" w:rsidRDefault="0036536D" w:rsidP="005C4168">
            <w:pPr>
              <w:spacing w:after="0" w:line="240" w:lineRule="auto"/>
              <w:rPr>
                <w:rFonts w:ascii="Times New Roman" w:eastAsia="Calibri" w:hAnsi="Times New Roman" w:cs="Times New Roman"/>
                <w:b/>
                <w:sz w:val="18"/>
                <w:szCs w:val="18"/>
              </w:rPr>
            </w:pPr>
          </w:p>
        </w:tc>
        <w:tc>
          <w:tcPr>
            <w:tcW w:w="468" w:type="pct"/>
            <w:vMerge/>
            <w:shd w:val="clear" w:color="FFFFFF" w:fill="auto"/>
          </w:tcPr>
          <w:p w:rsidR="0036536D" w:rsidRPr="0056422D" w:rsidRDefault="0036536D" w:rsidP="005C4168">
            <w:pPr>
              <w:spacing w:after="0" w:line="240" w:lineRule="auto"/>
              <w:rPr>
                <w:rFonts w:ascii="Times New Roman" w:eastAsia="Calibri" w:hAnsi="Times New Roman" w:cs="Times New Roman"/>
                <w:sz w:val="18"/>
                <w:szCs w:val="18"/>
              </w:rPr>
            </w:pPr>
          </w:p>
        </w:tc>
        <w:tc>
          <w:tcPr>
            <w:tcW w:w="557" w:type="pct"/>
            <w:shd w:val="clear" w:color="FFFFFF" w:fill="auto"/>
          </w:tcPr>
          <w:p w:rsidR="0036536D" w:rsidRDefault="0036536D" w:rsidP="005C4168">
            <w:pPr>
              <w:spacing w:after="0" w:line="240" w:lineRule="auto"/>
              <w:rPr>
                <w:rFonts w:ascii="Times New Roman" w:eastAsia="Calibri" w:hAnsi="Times New Roman" w:cs="Times New Roman"/>
                <w:sz w:val="18"/>
                <w:szCs w:val="18"/>
              </w:rPr>
            </w:pPr>
            <w:r w:rsidRPr="0036536D">
              <w:rPr>
                <w:rFonts w:ascii="Times New Roman" w:eastAsia="Calibri" w:hAnsi="Times New Roman" w:cs="Times New Roman"/>
                <w:sz w:val="18"/>
                <w:szCs w:val="18"/>
              </w:rPr>
              <w:t>Тип щеток</w:t>
            </w:r>
          </w:p>
        </w:tc>
        <w:tc>
          <w:tcPr>
            <w:tcW w:w="600" w:type="pct"/>
            <w:shd w:val="clear" w:color="FFFFFF" w:fill="auto"/>
          </w:tcPr>
          <w:p w:rsidR="0036536D" w:rsidRDefault="0036536D" w:rsidP="005C4168">
            <w:pPr>
              <w:spacing w:after="0" w:line="240" w:lineRule="auto"/>
              <w:jc w:val="center"/>
              <w:rPr>
                <w:rFonts w:ascii="Times New Roman" w:eastAsia="Calibri" w:hAnsi="Times New Roman" w:cs="Times New Roman"/>
                <w:sz w:val="18"/>
                <w:szCs w:val="18"/>
              </w:rPr>
            </w:pPr>
            <w:r w:rsidRPr="0036536D">
              <w:rPr>
                <w:rFonts w:ascii="Times New Roman" w:eastAsia="Calibri" w:hAnsi="Times New Roman" w:cs="Times New Roman"/>
                <w:sz w:val="18"/>
                <w:szCs w:val="18"/>
              </w:rPr>
              <w:t>Дисковые</w:t>
            </w:r>
          </w:p>
        </w:tc>
        <w:tc>
          <w:tcPr>
            <w:tcW w:w="256" w:type="pct"/>
            <w:shd w:val="clear" w:color="FFFFFF" w:fill="auto"/>
          </w:tcPr>
          <w:p w:rsidR="0036536D" w:rsidRPr="0056422D" w:rsidRDefault="0036536D" w:rsidP="005C4168">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36536D" w:rsidRPr="0056422D" w:rsidRDefault="00573561" w:rsidP="005C4168">
            <w:pPr>
              <w:spacing w:after="0" w:line="240" w:lineRule="auto"/>
              <w:rPr>
                <w:rFonts w:ascii="Times New Roman" w:hAnsi="Times New Roman" w:cs="Times New Roman"/>
                <w:sz w:val="18"/>
                <w:szCs w:val="18"/>
              </w:rPr>
            </w:pPr>
            <w:r w:rsidRPr="00573561">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385" w:type="pct"/>
            <w:vMerge/>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36536D" w:rsidRPr="0056422D" w:rsidRDefault="0036536D" w:rsidP="005C4168">
            <w:pPr>
              <w:spacing w:after="0" w:line="240" w:lineRule="auto"/>
              <w:rPr>
                <w:rFonts w:ascii="Times New Roman" w:eastAsia="Calibri" w:hAnsi="Times New Roman" w:cs="Times New Roman"/>
                <w:b/>
                <w:sz w:val="18"/>
                <w:szCs w:val="18"/>
              </w:rPr>
            </w:pPr>
          </w:p>
        </w:tc>
        <w:tc>
          <w:tcPr>
            <w:tcW w:w="468" w:type="pct"/>
            <w:vMerge/>
            <w:shd w:val="clear" w:color="FFFFFF" w:fill="auto"/>
          </w:tcPr>
          <w:p w:rsidR="0036536D" w:rsidRPr="0056422D" w:rsidRDefault="0036536D" w:rsidP="005C4168">
            <w:pPr>
              <w:spacing w:after="0" w:line="240" w:lineRule="auto"/>
              <w:rPr>
                <w:rFonts w:ascii="Times New Roman" w:eastAsia="Calibri" w:hAnsi="Times New Roman" w:cs="Times New Roman"/>
                <w:sz w:val="18"/>
                <w:szCs w:val="18"/>
              </w:rPr>
            </w:pPr>
          </w:p>
        </w:tc>
        <w:tc>
          <w:tcPr>
            <w:tcW w:w="557" w:type="pct"/>
            <w:shd w:val="clear" w:color="FFFFFF" w:fill="auto"/>
          </w:tcPr>
          <w:p w:rsidR="0036536D" w:rsidRPr="0036536D" w:rsidRDefault="0036536D" w:rsidP="0036536D">
            <w:pPr>
              <w:spacing w:after="0" w:line="240" w:lineRule="auto"/>
              <w:rPr>
                <w:rFonts w:ascii="Times New Roman" w:eastAsia="Calibri" w:hAnsi="Times New Roman" w:cs="Times New Roman"/>
                <w:sz w:val="18"/>
                <w:szCs w:val="18"/>
              </w:rPr>
            </w:pPr>
            <w:r w:rsidRPr="0036536D">
              <w:rPr>
                <w:rFonts w:ascii="Times New Roman" w:eastAsia="Calibri" w:hAnsi="Times New Roman" w:cs="Times New Roman"/>
                <w:sz w:val="18"/>
                <w:szCs w:val="18"/>
              </w:rPr>
              <w:t xml:space="preserve">Скорость вращения щётки </w:t>
            </w:r>
          </w:p>
        </w:tc>
        <w:tc>
          <w:tcPr>
            <w:tcW w:w="600" w:type="pct"/>
            <w:shd w:val="clear" w:color="FFFFFF" w:fill="auto"/>
          </w:tcPr>
          <w:p w:rsidR="0036536D" w:rsidRPr="0036536D" w:rsidRDefault="0036536D" w:rsidP="005C41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Не менее 130 </w:t>
            </w:r>
            <w:r w:rsidRPr="0036536D">
              <w:rPr>
                <w:rFonts w:ascii="Times New Roman" w:eastAsia="Calibri" w:hAnsi="Times New Roman" w:cs="Times New Roman"/>
                <w:sz w:val="18"/>
                <w:szCs w:val="18"/>
              </w:rPr>
              <w:t>об</w:t>
            </w:r>
            <w:r>
              <w:rPr>
                <w:rFonts w:ascii="Times New Roman" w:eastAsia="Calibri" w:hAnsi="Times New Roman" w:cs="Times New Roman"/>
                <w:sz w:val="18"/>
                <w:szCs w:val="18"/>
              </w:rPr>
              <w:t>оротов</w:t>
            </w:r>
            <w:r w:rsidRPr="0036536D">
              <w:rPr>
                <w:rFonts w:ascii="Times New Roman" w:eastAsia="Calibri" w:hAnsi="Times New Roman" w:cs="Times New Roman"/>
                <w:sz w:val="18"/>
                <w:szCs w:val="18"/>
              </w:rPr>
              <w:t>/мин</w:t>
            </w:r>
          </w:p>
        </w:tc>
        <w:tc>
          <w:tcPr>
            <w:tcW w:w="256" w:type="pct"/>
            <w:shd w:val="clear" w:color="FFFFFF" w:fill="auto"/>
          </w:tcPr>
          <w:p w:rsidR="0036536D" w:rsidRPr="0056422D" w:rsidRDefault="0036536D" w:rsidP="005C4168">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36536D" w:rsidRPr="0056422D" w:rsidRDefault="00573561" w:rsidP="005C4168">
            <w:pPr>
              <w:spacing w:after="0" w:line="240" w:lineRule="auto"/>
              <w:rPr>
                <w:rFonts w:ascii="Times New Roman" w:hAnsi="Times New Roman" w:cs="Times New Roman"/>
                <w:sz w:val="18"/>
                <w:szCs w:val="18"/>
              </w:rPr>
            </w:pPr>
            <w:r w:rsidRPr="00573561">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385" w:type="pct"/>
            <w:vMerge/>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36536D" w:rsidRPr="0056422D" w:rsidRDefault="0036536D" w:rsidP="005C4168">
            <w:pPr>
              <w:spacing w:after="0" w:line="240" w:lineRule="auto"/>
              <w:rPr>
                <w:rFonts w:ascii="Times New Roman" w:eastAsia="Calibri" w:hAnsi="Times New Roman" w:cs="Times New Roman"/>
                <w:b/>
                <w:sz w:val="18"/>
                <w:szCs w:val="18"/>
              </w:rPr>
            </w:pPr>
          </w:p>
        </w:tc>
        <w:tc>
          <w:tcPr>
            <w:tcW w:w="468" w:type="pct"/>
            <w:vMerge/>
            <w:shd w:val="clear" w:color="FFFFFF" w:fill="auto"/>
          </w:tcPr>
          <w:p w:rsidR="0036536D" w:rsidRPr="0056422D" w:rsidRDefault="0036536D" w:rsidP="005C4168">
            <w:pPr>
              <w:spacing w:after="0" w:line="240" w:lineRule="auto"/>
              <w:rPr>
                <w:rFonts w:ascii="Times New Roman" w:eastAsia="Calibri" w:hAnsi="Times New Roman" w:cs="Times New Roman"/>
                <w:sz w:val="18"/>
                <w:szCs w:val="18"/>
              </w:rPr>
            </w:pPr>
          </w:p>
        </w:tc>
        <w:tc>
          <w:tcPr>
            <w:tcW w:w="557" w:type="pct"/>
            <w:shd w:val="clear" w:color="FFFFFF" w:fill="auto"/>
          </w:tcPr>
          <w:p w:rsidR="0036536D" w:rsidRPr="0036536D" w:rsidRDefault="0036536D" w:rsidP="0036536D">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Рабочая ширина щетки</w:t>
            </w:r>
          </w:p>
        </w:tc>
        <w:tc>
          <w:tcPr>
            <w:tcW w:w="600" w:type="pct"/>
            <w:shd w:val="clear" w:color="FFFFFF" w:fill="auto"/>
          </w:tcPr>
          <w:p w:rsidR="0036536D" w:rsidRDefault="0036536D" w:rsidP="005C41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менее 360 мм</w:t>
            </w:r>
          </w:p>
        </w:tc>
        <w:tc>
          <w:tcPr>
            <w:tcW w:w="256" w:type="pct"/>
            <w:shd w:val="clear" w:color="FFFFFF" w:fill="auto"/>
          </w:tcPr>
          <w:p w:rsidR="0036536D" w:rsidRPr="0056422D" w:rsidRDefault="0036536D" w:rsidP="005C4168">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36536D" w:rsidRPr="0056422D" w:rsidRDefault="00573561" w:rsidP="005C4168">
            <w:pPr>
              <w:spacing w:after="0" w:line="240" w:lineRule="auto"/>
              <w:rPr>
                <w:rFonts w:ascii="Times New Roman" w:hAnsi="Times New Roman" w:cs="Times New Roman"/>
                <w:sz w:val="18"/>
                <w:szCs w:val="18"/>
              </w:rPr>
            </w:pPr>
            <w:r w:rsidRPr="00573561">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385" w:type="pct"/>
            <w:vMerge/>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36536D" w:rsidRPr="0056422D" w:rsidRDefault="0036536D" w:rsidP="005C4168">
            <w:pPr>
              <w:spacing w:after="0" w:line="240" w:lineRule="auto"/>
              <w:rPr>
                <w:rFonts w:ascii="Times New Roman" w:eastAsia="Calibri" w:hAnsi="Times New Roman" w:cs="Times New Roman"/>
                <w:b/>
                <w:sz w:val="18"/>
                <w:szCs w:val="18"/>
              </w:rPr>
            </w:pPr>
          </w:p>
        </w:tc>
        <w:tc>
          <w:tcPr>
            <w:tcW w:w="468" w:type="pct"/>
            <w:vMerge/>
            <w:shd w:val="clear" w:color="FFFFFF" w:fill="auto"/>
          </w:tcPr>
          <w:p w:rsidR="0036536D" w:rsidRPr="0056422D" w:rsidRDefault="0036536D" w:rsidP="005C4168">
            <w:pPr>
              <w:spacing w:after="0" w:line="240" w:lineRule="auto"/>
              <w:rPr>
                <w:rFonts w:ascii="Times New Roman" w:eastAsia="Calibri" w:hAnsi="Times New Roman" w:cs="Times New Roman"/>
                <w:sz w:val="18"/>
                <w:szCs w:val="18"/>
              </w:rPr>
            </w:pPr>
          </w:p>
        </w:tc>
        <w:tc>
          <w:tcPr>
            <w:tcW w:w="557" w:type="pct"/>
            <w:shd w:val="clear" w:color="FFFFFF" w:fill="auto"/>
          </w:tcPr>
          <w:p w:rsidR="0036536D" w:rsidRDefault="0036536D" w:rsidP="0036536D">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Ширина всасывающей балки </w:t>
            </w:r>
          </w:p>
        </w:tc>
        <w:tc>
          <w:tcPr>
            <w:tcW w:w="600" w:type="pct"/>
            <w:shd w:val="clear" w:color="FFFFFF" w:fill="auto"/>
          </w:tcPr>
          <w:p w:rsidR="0036536D" w:rsidRDefault="0036536D" w:rsidP="005C41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менее 460 мм</w:t>
            </w:r>
          </w:p>
        </w:tc>
        <w:tc>
          <w:tcPr>
            <w:tcW w:w="256" w:type="pct"/>
            <w:shd w:val="clear" w:color="FFFFFF" w:fill="auto"/>
          </w:tcPr>
          <w:p w:rsidR="0036536D" w:rsidRPr="0056422D" w:rsidRDefault="0036536D" w:rsidP="005C4168">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36536D" w:rsidRPr="0056422D" w:rsidRDefault="00573561" w:rsidP="005C4168">
            <w:pPr>
              <w:spacing w:after="0" w:line="240" w:lineRule="auto"/>
              <w:rPr>
                <w:rFonts w:ascii="Times New Roman" w:hAnsi="Times New Roman" w:cs="Times New Roman"/>
                <w:sz w:val="18"/>
                <w:szCs w:val="18"/>
              </w:rPr>
            </w:pPr>
            <w:r w:rsidRPr="00573561">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385" w:type="pct"/>
            <w:vMerge/>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36536D" w:rsidRPr="0056422D" w:rsidRDefault="0036536D" w:rsidP="005C4168">
            <w:pPr>
              <w:spacing w:after="0" w:line="240" w:lineRule="auto"/>
              <w:rPr>
                <w:rFonts w:ascii="Times New Roman" w:eastAsia="Calibri" w:hAnsi="Times New Roman" w:cs="Times New Roman"/>
                <w:b/>
                <w:sz w:val="18"/>
                <w:szCs w:val="18"/>
              </w:rPr>
            </w:pPr>
          </w:p>
        </w:tc>
        <w:tc>
          <w:tcPr>
            <w:tcW w:w="468" w:type="pct"/>
            <w:vMerge/>
            <w:shd w:val="clear" w:color="FFFFFF" w:fill="auto"/>
          </w:tcPr>
          <w:p w:rsidR="0036536D" w:rsidRPr="0056422D" w:rsidRDefault="0036536D" w:rsidP="005C4168">
            <w:pPr>
              <w:spacing w:after="0" w:line="240" w:lineRule="auto"/>
              <w:rPr>
                <w:rFonts w:ascii="Times New Roman" w:eastAsia="Calibri" w:hAnsi="Times New Roman" w:cs="Times New Roman"/>
                <w:sz w:val="18"/>
                <w:szCs w:val="18"/>
              </w:rPr>
            </w:pPr>
          </w:p>
        </w:tc>
        <w:tc>
          <w:tcPr>
            <w:tcW w:w="557" w:type="pct"/>
            <w:shd w:val="clear" w:color="FFFFFF" w:fill="auto"/>
          </w:tcPr>
          <w:p w:rsidR="0036536D" w:rsidRDefault="0036536D" w:rsidP="005C4168">
            <w:pPr>
              <w:spacing w:after="0" w:line="240" w:lineRule="auto"/>
              <w:rPr>
                <w:rFonts w:ascii="Times New Roman" w:eastAsia="Calibri" w:hAnsi="Times New Roman" w:cs="Times New Roman"/>
                <w:sz w:val="18"/>
                <w:szCs w:val="18"/>
              </w:rPr>
            </w:pPr>
            <w:r w:rsidRPr="0036536D">
              <w:rPr>
                <w:rFonts w:ascii="Times New Roman" w:eastAsia="Calibri" w:hAnsi="Times New Roman" w:cs="Times New Roman"/>
                <w:sz w:val="18"/>
                <w:szCs w:val="18"/>
              </w:rPr>
              <w:t>Мощность мотора щетки</w:t>
            </w:r>
          </w:p>
        </w:tc>
        <w:tc>
          <w:tcPr>
            <w:tcW w:w="600" w:type="pct"/>
            <w:shd w:val="clear" w:color="FFFFFF" w:fill="auto"/>
          </w:tcPr>
          <w:p w:rsidR="0036536D" w:rsidRDefault="0036536D" w:rsidP="005C41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250 Вт</w:t>
            </w:r>
          </w:p>
        </w:tc>
        <w:tc>
          <w:tcPr>
            <w:tcW w:w="256" w:type="pct"/>
            <w:shd w:val="clear" w:color="FFFFFF" w:fill="auto"/>
          </w:tcPr>
          <w:p w:rsidR="0036536D" w:rsidRPr="0056422D" w:rsidRDefault="0036536D" w:rsidP="005C4168">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36536D" w:rsidRPr="0056422D" w:rsidRDefault="00992822" w:rsidP="005C4168">
            <w:pPr>
              <w:spacing w:after="0" w:line="240" w:lineRule="auto"/>
              <w:rPr>
                <w:rFonts w:ascii="Times New Roman" w:hAnsi="Times New Roman" w:cs="Times New Roman"/>
                <w:sz w:val="18"/>
                <w:szCs w:val="18"/>
              </w:rPr>
            </w:pPr>
            <w:r w:rsidRPr="00992822">
              <w:rPr>
                <w:rFonts w:ascii="Times New Roman" w:hAnsi="Times New Roman" w:cs="Times New Roman"/>
                <w:sz w:val="18"/>
                <w:szCs w:val="18"/>
              </w:rPr>
              <w:t>Участник закупки указывает в заявке конкретное значение характеристики</w:t>
            </w:r>
          </w:p>
        </w:tc>
        <w:tc>
          <w:tcPr>
            <w:tcW w:w="212" w:type="pct"/>
            <w:vMerge/>
            <w:shd w:val="clear" w:color="FFFFFF" w:fill="auto"/>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385" w:type="pct"/>
            <w:vMerge/>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36536D" w:rsidRPr="0056422D" w:rsidRDefault="0036536D" w:rsidP="005C4168">
            <w:pPr>
              <w:spacing w:after="0" w:line="240" w:lineRule="auto"/>
              <w:rPr>
                <w:rFonts w:ascii="Times New Roman" w:eastAsia="Calibri" w:hAnsi="Times New Roman" w:cs="Times New Roman"/>
                <w:b/>
                <w:sz w:val="18"/>
                <w:szCs w:val="18"/>
              </w:rPr>
            </w:pPr>
          </w:p>
        </w:tc>
        <w:tc>
          <w:tcPr>
            <w:tcW w:w="468" w:type="pct"/>
            <w:vMerge/>
            <w:shd w:val="clear" w:color="FFFFFF" w:fill="auto"/>
          </w:tcPr>
          <w:p w:rsidR="0036536D" w:rsidRPr="0056422D" w:rsidRDefault="0036536D" w:rsidP="005C4168">
            <w:pPr>
              <w:spacing w:after="0" w:line="240" w:lineRule="auto"/>
              <w:rPr>
                <w:rFonts w:ascii="Times New Roman" w:eastAsia="Calibri" w:hAnsi="Times New Roman" w:cs="Times New Roman"/>
                <w:sz w:val="18"/>
                <w:szCs w:val="18"/>
              </w:rPr>
            </w:pPr>
          </w:p>
        </w:tc>
        <w:tc>
          <w:tcPr>
            <w:tcW w:w="557" w:type="pct"/>
            <w:shd w:val="clear" w:color="FFFFFF" w:fill="auto"/>
          </w:tcPr>
          <w:p w:rsidR="0036536D" w:rsidRPr="0036536D" w:rsidRDefault="0036536D" w:rsidP="005C4168">
            <w:pPr>
              <w:spacing w:after="0" w:line="240" w:lineRule="auto"/>
              <w:rPr>
                <w:rFonts w:ascii="Times New Roman" w:eastAsia="Calibri" w:hAnsi="Times New Roman" w:cs="Times New Roman"/>
                <w:sz w:val="18"/>
                <w:szCs w:val="18"/>
              </w:rPr>
            </w:pPr>
            <w:r w:rsidRPr="0036536D">
              <w:rPr>
                <w:rFonts w:ascii="Times New Roman" w:eastAsia="Calibri" w:hAnsi="Times New Roman" w:cs="Times New Roman"/>
                <w:sz w:val="18"/>
                <w:szCs w:val="18"/>
              </w:rPr>
              <w:t>Мощность вакуумного мотора</w:t>
            </w:r>
          </w:p>
        </w:tc>
        <w:tc>
          <w:tcPr>
            <w:tcW w:w="600" w:type="pct"/>
            <w:shd w:val="clear" w:color="FFFFFF" w:fill="auto"/>
          </w:tcPr>
          <w:p w:rsidR="0036536D" w:rsidRDefault="0036536D" w:rsidP="0036536D">
            <w:pPr>
              <w:spacing w:after="0" w:line="240" w:lineRule="auto"/>
              <w:jc w:val="center"/>
              <w:rPr>
                <w:rFonts w:ascii="Times New Roman" w:eastAsia="Calibri" w:hAnsi="Times New Roman" w:cs="Times New Roman"/>
                <w:sz w:val="18"/>
                <w:szCs w:val="18"/>
              </w:rPr>
            </w:pPr>
            <w:r w:rsidRPr="0036536D">
              <w:rPr>
                <w:rFonts w:ascii="Times New Roman" w:eastAsia="Calibri" w:hAnsi="Times New Roman" w:cs="Times New Roman"/>
                <w:sz w:val="18"/>
                <w:szCs w:val="18"/>
              </w:rPr>
              <w:t xml:space="preserve">≥ </w:t>
            </w:r>
            <w:r>
              <w:rPr>
                <w:rFonts w:ascii="Times New Roman" w:eastAsia="Calibri" w:hAnsi="Times New Roman" w:cs="Times New Roman"/>
                <w:sz w:val="18"/>
                <w:szCs w:val="18"/>
              </w:rPr>
              <w:t>400</w:t>
            </w:r>
            <w:r w:rsidRPr="0036536D">
              <w:rPr>
                <w:rFonts w:ascii="Times New Roman" w:eastAsia="Calibri" w:hAnsi="Times New Roman" w:cs="Times New Roman"/>
                <w:sz w:val="18"/>
                <w:szCs w:val="18"/>
              </w:rPr>
              <w:t xml:space="preserve"> Вт</w:t>
            </w:r>
          </w:p>
        </w:tc>
        <w:tc>
          <w:tcPr>
            <w:tcW w:w="256" w:type="pct"/>
            <w:shd w:val="clear" w:color="FFFFFF" w:fill="auto"/>
          </w:tcPr>
          <w:p w:rsidR="0036536D" w:rsidRPr="0056422D" w:rsidRDefault="0036536D" w:rsidP="005C4168">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36536D" w:rsidRPr="0056422D" w:rsidRDefault="00992822" w:rsidP="005C4168">
            <w:pPr>
              <w:spacing w:after="0" w:line="240" w:lineRule="auto"/>
              <w:rPr>
                <w:rFonts w:ascii="Times New Roman" w:hAnsi="Times New Roman" w:cs="Times New Roman"/>
                <w:sz w:val="18"/>
                <w:szCs w:val="18"/>
              </w:rPr>
            </w:pPr>
            <w:r w:rsidRPr="00992822">
              <w:rPr>
                <w:rFonts w:ascii="Times New Roman" w:hAnsi="Times New Roman" w:cs="Times New Roman"/>
                <w:sz w:val="18"/>
                <w:szCs w:val="18"/>
              </w:rPr>
              <w:t>Участник закупки указывает в заявке конкретное значение характеристики</w:t>
            </w:r>
          </w:p>
        </w:tc>
        <w:tc>
          <w:tcPr>
            <w:tcW w:w="212" w:type="pct"/>
            <w:vMerge/>
            <w:shd w:val="clear" w:color="FFFFFF" w:fill="auto"/>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385" w:type="pct"/>
            <w:vMerge/>
          </w:tcPr>
          <w:p w:rsidR="0036536D" w:rsidRPr="0056422D" w:rsidRDefault="0036536D" w:rsidP="005C4168">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36536D" w:rsidRPr="0056422D" w:rsidRDefault="0036536D" w:rsidP="005C4168">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5C4168" w:rsidRPr="0056422D" w:rsidRDefault="005C4168" w:rsidP="005C4168">
            <w:pPr>
              <w:spacing w:after="0" w:line="240" w:lineRule="auto"/>
              <w:rPr>
                <w:rFonts w:ascii="Times New Roman" w:eastAsia="Calibri" w:hAnsi="Times New Roman" w:cs="Times New Roman"/>
                <w:b/>
                <w:sz w:val="18"/>
                <w:szCs w:val="18"/>
              </w:rPr>
            </w:pPr>
          </w:p>
        </w:tc>
        <w:tc>
          <w:tcPr>
            <w:tcW w:w="468" w:type="pct"/>
            <w:vMerge/>
            <w:shd w:val="clear" w:color="FFFFFF" w:fill="auto"/>
          </w:tcPr>
          <w:p w:rsidR="005C4168" w:rsidRPr="0056422D" w:rsidRDefault="005C4168" w:rsidP="005C4168">
            <w:pPr>
              <w:spacing w:after="0" w:line="240" w:lineRule="auto"/>
              <w:rPr>
                <w:rFonts w:ascii="Times New Roman" w:eastAsia="Calibri" w:hAnsi="Times New Roman" w:cs="Times New Roman"/>
                <w:sz w:val="18"/>
                <w:szCs w:val="18"/>
              </w:rPr>
            </w:pPr>
          </w:p>
        </w:tc>
        <w:tc>
          <w:tcPr>
            <w:tcW w:w="557" w:type="pct"/>
            <w:shd w:val="clear" w:color="FFFFFF" w:fill="auto"/>
          </w:tcPr>
          <w:p w:rsidR="005C4168" w:rsidRPr="0056422D" w:rsidRDefault="005C4168" w:rsidP="005C4168">
            <w:pPr>
              <w:spacing w:after="0" w:line="240" w:lineRule="auto"/>
              <w:rPr>
                <w:rFonts w:ascii="Times New Roman" w:eastAsia="Calibri" w:hAnsi="Times New Roman" w:cs="Times New Roman"/>
                <w:sz w:val="18"/>
                <w:szCs w:val="18"/>
              </w:rPr>
            </w:pPr>
            <w:r w:rsidRPr="0018181F">
              <w:rPr>
                <w:rFonts w:ascii="Times New Roman" w:eastAsia="Calibri" w:hAnsi="Times New Roman" w:cs="Times New Roman"/>
                <w:sz w:val="18"/>
                <w:szCs w:val="18"/>
              </w:rPr>
              <w:t>Объем бака для грязной воды</w:t>
            </w:r>
          </w:p>
        </w:tc>
        <w:tc>
          <w:tcPr>
            <w:tcW w:w="600" w:type="pct"/>
            <w:shd w:val="clear" w:color="FFFFFF" w:fill="auto"/>
          </w:tcPr>
          <w:p w:rsidR="005C4168" w:rsidRPr="0056422D" w:rsidRDefault="005C4168" w:rsidP="005C41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13</w:t>
            </w:r>
          </w:p>
        </w:tc>
        <w:tc>
          <w:tcPr>
            <w:tcW w:w="256" w:type="pct"/>
            <w:shd w:val="clear" w:color="FFFFFF" w:fill="auto"/>
          </w:tcPr>
          <w:p w:rsidR="005C4168" w:rsidRPr="0056422D" w:rsidRDefault="005C4168" w:rsidP="005C4168">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5C4168" w:rsidRPr="0056422D" w:rsidRDefault="00992822" w:rsidP="005C4168">
            <w:pPr>
              <w:spacing w:after="0" w:line="240" w:lineRule="auto"/>
              <w:rPr>
                <w:rFonts w:ascii="Times New Roman" w:hAnsi="Times New Roman" w:cs="Times New Roman"/>
                <w:sz w:val="18"/>
                <w:szCs w:val="18"/>
              </w:rPr>
            </w:pPr>
            <w:r w:rsidRPr="00992822">
              <w:rPr>
                <w:rFonts w:ascii="Times New Roman" w:hAnsi="Times New Roman" w:cs="Times New Roman"/>
                <w:sz w:val="18"/>
                <w:szCs w:val="18"/>
              </w:rPr>
              <w:t>Участник закупки указывает в заявке конкретное значение характеристики</w:t>
            </w:r>
          </w:p>
        </w:tc>
        <w:tc>
          <w:tcPr>
            <w:tcW w:w="212"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385" w:type="pct"/>
            <w:vMerge/>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r>
      <w:tr w:rsidR="00992822" w:rsidRPr="0056422D" w:rsidTr="00573561">
        <w:tc>
          <w:tcPr>
            <w:tcW w:w="216" w:type="pct"/>
            <w:vMerge/>
            <w:shd w:val="clear" w:color="FFFFFF" w:fill="auto"/>
          </w:tcPr>
          <w:p w:rsidR="00992822" w:rsidRPr="0056422D" w:rsidRDefault="00992822" w:rsidP="005C4168">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992822" w:rsidRPr="0056422D" w:rsidRDefault="00992822" w:rsidP="005C4168">
            <w:pPr>
              <w:spacing w:after="0" w:line="240" w:lineRule="auto"/>
              <w:rPr>
                <w:rFonts w:ascii="Times New Roman" w:eastAsia="Calibri" w:hAnsi="Times New Roman" w:cs="Times New Roman"/>
                <w:b/>
                <w:sz w:val="18"/>
                <w:szCs w:val="18"/>
              </w:rPr>
            </w:pPr>
          </w:p>
        </w:tc>
        <w:tc>
          <w:tcPr>
            <w:tcW w:w="468" w:type="pct"/>
            <w:vMerge/>
            <w:shd w:val="clear" w:color="FFFFFF" w:fill="auto"/>
          </w:tcPr>
          <w:p w:rsidR="00992822" w:rsidRPr="0056422D" w:rsidRDefault="00992822" w:rsidP="005C4168">
            <w:pPr>
              <w:spacing w:after="0" w:line="240" w:lineRule="auto"/>
              <w:rPr>
                <w:rFonts w:ascii="Times New Roman" w:eastAsia="Calibri" w:hAnsi="Times New Roman" w:cs="Times New Roman"/>
                <w:sz w:val="18"/>
                <w:szCs w:val="18"/>
              </w:rPr>
            </w:pPr>
          </w:p>
        </w:tc>
        <w:tc>
          <w:tcPr>
            <w:tcW w:w="557" w:type="pct"/>
            <w:shd w:val="clear" w:color="FFFFFF" w:fill="auto"/>
          </w:tcPr>
          <w:p w:rsidR="00992822" w:rsidRPr="0018181F" w:rsidRDefault="008D3D7D" w:rsidP="005C4168">
            <w:pPr>
              <w:spacing w:after="0" w:line="240" w:lineRule="auto"/>
              <w:rPr>
                <w:rFonts w:ascii="Times New Roman" w:eastAsia="Calibri" w:hAnsi="Times New Roman" w:cs="Times New Roman"/>
                <w:sz w:val="18"/>
                <w:szCs w:val="18"/>
              </w:rPr>
            </w:pPr>
            <w:r w:rsidRPr="008D3D7D">
              <w:rPr>
                <w:rFonts w:ascii="Times New Roman" w:eastAsia="Calibri" w:hAnsi="Times New Roman" w:cs="Times New Roman"/>
                <w:sz w:val="18"/>
                <w:szCs w:val="18"/>
              </w:rPr>
              <w:t>Съемный для промывки бак для грязной воды</w:t>
            </w:r>
          </w:p>
        </w:tc>
        <w:tc>
          <w:tcPr>
            <w:tcW w:w="600" w:type="pct"/>
            <w:shd w:val="clear" w:color="FFFFFF" w:fill="auto"/>
          </w:tcPr>
          <w:p w:rsidR="00992822" w:rsidRDefault="008D3D7D" w:rsidP="005C41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56" w:type="pct"/>
            <w:shd w:val="clear" w:color="FFFFFF" w:fill="auto"/>
          </w:tcPr>
          <w:p w:rsidR="00992822" w:rsidRPr="0056422D" w:rsidRDefault="00992822" w:rsidP="005C4168">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992822" w:rsidRPr="00992822" w:rsidRDefault="008D3D7D" w:rsidP="005C4168">
            <w:pPr>
              <w:spacing w:after="0" w:line="240" w:lineRule="auto"/>
              <w:rPr>
                <w:rFonts w:ascii="Times New Roman" w:hAnsi="Times New Roman" w:cs="Times New Roman"/>
                <w:sz w:val="18"/>
                <w:szCs w:val="18"/>
              </w:rPr>
            </w:pPr>
            <w:r w:rsidRPr="008D3D7D">
              <w:rPr>
                <w:rFonts w:ascii="Times New Roman" w:hAnsi="Times New Roman" w:cs="Times New Roman"/>
                <w:sz w:val="18"/>
                <w:szCs w:val="18"/>
              </w:rPr>
              <w:t>Участник закупки указывает в заявке конкретное значение характеристики</w:t>
            </w:r>
          </w:p>
        </w:tc>
        <w:tc>
          <w:tcPr>
            <w:tcW w:w="212" w:type="pct"/>
            <w:vMerge/>
            <w:shd w:val="clear" w:color="FFFFFF" w:fill="auto"/>
          </w:tcPr>
          <w:p w:rsidR="00992822" w:rsidRPr="0056422D" w:rsidRDefault="00992822" w:rsidP="005C4168">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992822" w:rsidRPr="0056422D" w:rsidRDefault="00992822" w:rsidP="005C4168">
            <w:pPr>
              <w:spacing w:after="0" w:line="240" w:lineRule="auto"/>
              <w:jc w:val="center"/>
              <w:rPr>
                <w:rFonts w:ascii="Times New Roman" w:eastAsia="Calibri" w:hAnsi="Times New Roman" w:cs="Times New Roman"/>
                <w:b/>
                <w:sz w:val="18"/>
                <w:szCs w:val="18"/>
              </w:rPr>
            </w:pPr>
          </w:p>
        </w:tc>
        <w:tc>
          <w:tcPr>
            <w:tcW w:w="385" w:type="pct"/>
            <w:vMerge/>
          </w:tcPr>
          <w:p w:rsidR="00992822" w:rsidRPr="0056422D" w:rsidRDefault="00992822" w:rsidP="005C4168">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992822" w:rsidRPr="0056422D" w:rsidRDefault="00992822" w:rsidP="005C4168">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992822" w:rsidRPr="0056422D" w:rsidRDefault="00992822" w:rsidP="005C4168">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992822" w:rsidRPr="0056422D" w:rsidRDefault="00992822" w:rsidP="005C4168">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992822" w:rsidRPr="0056422D" w:rsidRDefault="00992822" w:rsidP="005C4168">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5C4168" w:rsidRPr="0056422D" w:rsidRDefault="005C4168" w:rsidP="005C4168">
            <w:pPr>
              <w:spacing w:after="0" w:line="240" w:lineRule="auto"/>
              <w:rPr>
                <w:rFonts w:ascii="Times New Roman" w:eastAsia="Calibri" w:hAnsi="Times New Roman" w:cs="Times New Roman"/>
                <w:b/>
                <w:sz w:val="18"/>
                <w:szCs w:val="18"/>
              </w:rPr>
            </w:pPr>
          </w:p>
        </w:tc>
        <w:tc>
          <w:tcPr>
            <w:tcW w:w="468" w:type="pct"/>
            <w:vMerge/>
            <w:shd w:val="clear" w:color="FFFFFF" w:fill="auto"/>
          </w:tcPr>
          <w:p w:rsidR="005C4168" w:rsidRPr="0056422D" w:rsidRDefault="005C4168" w:rsidP="005C4168">
            <w:pPr>
              <w:spacing w:after="0" w:line="240" w:lineRule="auto"/>
              <w:rPr>
                <w:rFonts w:ascii="Times New Roman" w:eastAsia="Calibri" w:hAnsi="Times New Roman" w:cs="Times New Roman"/>
                <w:sz w:val="18"/>
                <w:szCs w:val="18"/>
              </w:rPr>
            </w:pPr>
          </w:p>
        </w:tc>
        <w:tc>
          <w:tcPr>
            <w:tcW w:w="557" w:type="pct"/>
            <w:shd w:val="clear" w:color="FFFFFF" w:fill="auto"/>
          </w:tcPr>
          <w:p w:rsidR="005C4168" w:rsidRPr="0056422D" w:rsidRDefault="005C4168" w:rsidP="005C4168">
            <w:pPr>
              <w:spacing w:after="0" w:line="240" w:lineRule="auto"/>
              <w:rPr>
                <w:rFonts w:ascii="Times New Roman" w:eastAsia="Calibri" w:hAnsi="Times New Roman" w:cs="Times New Roman"/>
                <w:sz w:val="18"/>
                <w:szCs w:val="18"/>
              </w:rPr>
            </w:pPr>
            <w:r w:rsidRPr="0018181F">
              <w:rPr>
                <w:rFonts w:ascii="Times New Roman" w:eastAsia="Calibri" w:hAnsi="Times New Roman" w:cs="Times New Roman"/>
                <w:sz w:val="18"/>
                <w:szCs w:val="18"/>
              </w:rPr>
              <w:t>Объем бака для чистой воды</w:t>
            </w:r>
          </w:p>
        </w:tc>
        <w:tc>
          <w:tcPr>
            <w:tcW w:w="600" w:type="pct"/>
            <w:shd w:val="clear" w:color="FFFFFF" w:fill="auto"/>
          </w:tcPr>
          <w:p w:rsidR="005C4168" w:rsidRPr="0056422D" w:rsidRDefault="005C4168" w:rsidP="005C41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 11 </w:t>
            </w:r>
          </w:p>
        </w:tc>
        <w:tc>
          <w:tcPr>
            <w:tcW w:w="256" w:type="pct"/>
            <w:shd w:val="clear" w:color="FFFFFF" w:fill="auto"/>
          </w:tcPr>
          <w:p w:rsidR="005C4168" w:rsidRPr="0056422D" w:rsidRDefault="005C4168" w:rsidP="005C4168">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5C4168" w:rsidRPr="0056422D" w:rsidRDefault="00992822" w:rsidP="005C4168">
            <w:pPr>
              <w:spacing w:after="0" w:line="240" w:lineRule="auto"/>
              <w:rPr>
                <w:rFonts w:ascii="Times New Roman" w:hAnsi="Times New Roman" w:cs="Times New Roman"/>
                <w:sz w:val="18"/>
                <w:szCs w:val="18"/>
              </w:rPr>
            </w:pPr>
            <w:r w:rsidRPr="00992822">
              <w:rPr>
                <w:rFonts w:ascii="Times New Roman" w:hAnsi="Times New Roman" w:cs="Times New Roman"/>
                <w:sz w:val="18"/>
                <w:szCs w:val="18"/>
              </w:rPr>
              <w:t>Участник закупки указывает в заявке конкретное значение характеристики</w:t>
            </w:r>
          </w:p>
        </w:tc>
        <w:tc>
          <w:tcPr>
            <w:tcW w:w="212"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385" w:type="pct"/>
            <w:vMerge/>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r>
      <w:tr w:rsidR="008D3D7D" w:rsidRPr="0056422D" w:rsidTr="00573561">
        <w:tc>
          <w:tcPr>
            <w:tcW w:w="216" w:type="pct"/>
            <w:vMerge/>
            <w:shd w:val="clear" w:color="FFFFFF" w:fill="auto"/>
          </w:tcPr>
          <w:p w:rsidR="008D3D7D" w:rsidRPr="0056422D" w:rsidRDefault="008D3D7D" w:rsidP="005C4168">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8D3D7D" w:rsidRPr="0056422D" w:rsidRDefault="008D3D7D" w:rsidP="005C4168">
            <w:pPr>
              <w:spacing w:after="0" w:line="240" w:lineRule="auto"/>
              <w:rPr>
                <w:rFonts w:ascii="Times New Roman" w:eastAsia="Calibri" w:hAnsi="Times New Roman" w:cs="Times New Roman"/>
                <w:b/>
                <w:sz w:val="18"/>
                <w:szCs w:val="18"/>
              </w:rPr>
            </w:pPr>
          </w:p>
        </w:tc>
        <w:tc>
          <w:tcPr>
            <w:tcW w:w="468" w:type="pct"/>
            <w:vMerge/>
            <w:shd w:val="clear" w:color="FFFFFF" w:fill="auto"/>
          </w:tcPr>
          <w:p w:rsidR="008D3D7D" w:rsidRPr="0056422D" w:rsidRDefault="008D3D7D" w:rsidP="005C4168">
            <w:pPr>
              <w:spacing w:after="0" w:line="240" w:lineRule="auto"/>
              <w:rPr>
                <w:rFonts w:ascii="Times New Roman" w:eastAsia="Calibri" w:hAnsi="Times New Roman" w:cs="Times New Roman"/>
                <w:sz w:val="18"/>
                <w:szCs w:val="18"/>
              </w:rPr>
            </w:pPr>
          </w:p>
        </w:tc>
        <w:tc>
          <w:tcPr>
            <w:tcW w:w="557" w:type="pct"/>
            <w:shd w:val="clear" w:color="FFFFFF" w:fill="auto"/>
          </w:tcPr>
          <w:p w:rsidR="008D3D7D" w:rsidRDefault="008D3D7D" w:rsidP="008D3D7D">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Наличие п</w:t>
            </w:r>
            <w:r w:rsidRPr="008D3D7D">
              <w:rPr>
                <w:rFonts w:ascii="Times New Roman" w:eastAsia="Calibri" w:hAnsi="Times New Roman" w:cs="Times New Roman"/>
                <w:sz w:val="18"/>
                <w:szCs w:val="18"/>
              </w:rPr>
              <w:t>оплавков</w:t>
            </w:r>
            <w:r>
              <w:rPr>
                <w:rFonts w:ascii="Times New Roman" w:eastAsia="Calibri" w:hAnsi="Times New Roman" w:cs="Times New Roman"/>
                <w:sz w:val="18"/>
                <w:szCs w:val="18"/>
              </w:rPr>
              <w:t>ой</w:t>
            </w:r>
            <w:r w:rsidRPr="008D3D7D">
              <w:rPr>
                <w:rFonts w:ascii="Times New Roman" w:eastAsia="Calibri" w:hAnsi="Times New Roman" w:cs="Times New Roman"/>
                <w:sz w:val="18"/>
                <w:szCs w:val="18"/>
              </w:rPr>
              <w:t xml:space="preserve"> камер</w:t>
            </w:r>
            <w:r>
              <w:rPr>
                <w:rFonts w:ascii="Times New Roman" w:eastAsia="Calibri" w:hAnsi="Times New Roman" w:cs="Times New Roman"/>
                <w:sz w:val="18"/>
                <w:szCs w:val="18"/>
              </w:rPr>
              <w:t>ы</w:t>
            </w:r>
            <w:r w:rsidRPr="008D3D7D">
              <w:rPr>
                <w:rFonts w:ascii="Times New Roman" w:eastAsia="Calibri" w:hAnsi="Times New Roman" w:cs="Times New Roman"/>
                <w:sz w:val="18"/>
                <w:szCs w:val="18"/>
              </w:rPr>
              <w:t xml:space="preserve"> </w:t>
            </w:r>
            <w:r>
              <w:rPr>
                <w:rFonts w:ascii="Times New Roman" w:eastAsia="Calibri" w:hAnsi="Times New Roman" w:cs="Times New Roman"/>
                <w:sz w:val="18"/>
                <w:szCs w:val="18"/>
              </w:rPr>
              <w:t>для</w:t>
            </w:r>
            <w:r w:rsidRPr="008D3D7D">
              <w:rPr>
                <w:rFonts w:ascii="Times New Roman" w:eastAsia="Calibri" w:hAnsi="Times New Roman" w:cs="Times New Roman"/>
                <w:sz w:val="18"/>
                <w:szCs w:val="18"/>
              </w:rPr>
              <w:t xml:space="preserve"> защит</w:t>
            </w:r>
            <w:r>
              <w:rPr>
                <w:rFonts w:ascii="Times New Roman" w:eastAsia="Calibri" w:hAnsi="Times New Roman" w:cs="Times New Roman"/>
                <w:sz w:val="18"/>
                <w:szCs w:val="18"/>
              </w:rPr>
              <w:t>ы</w:t>
            </w:r>
            <w:r w:rsidRPr="008D3D7D">
              <w:rPr>
                <w:rFonts w:ascii="Times New Roman" w:eastAsia="Calibri" w:hAnsi="Times New Roman" w:cs="Times New Roman"/>
                <w:sz w:val="18"/>
                <w:szCs w:val="18"/>
              </w:rPr>
              <w:t xml:space="preserve"> вакуумного мотора от перелива</w:t>
            </w:r>
          </w:p>
        </w:tc>
        <w:tc>
          <w:tcPr>
            <w:tcW w:w="600" w:type="pct"/>
            <w:shd w:val="clear" w:color="FFFFFF" w:fill="auto"/>
          </w:tcPr>
          <w:p w:rsidR="008D3D7D" w:rsidRDefault="008D3D7D" w:rsidP="005C41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56" w:type="pct"/>
            <w:shd w:val="clear" w:color="FFFFFF" w:fill="auto"/>
          </w:tcPr>
          <w:p w:rsidR="008D3D7D" w:rsidRPr="0056422D" w:rsidRDefault="008D3D7D" w:rsidP="005C4168">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8D3D7D" w:rsidRPr="00992822" w:rsidRDefault="008D3D7D" w:rsidP="005C4168">
            <w:pPr>
              <w:spacing w:after="0" w:line="240" w:lineRule="auto"/>
              <w:rPr>
                <w:rFonts w:ascii="Times New Roman" w:hAnsi="Times New Roman" w:cs="Times New Roman"/>
                <w:sz w:val="18"/>
                <w:szCs w:val="18"/>
              </w:rPr>
            </w:pPr>
            <w:r w:rsidRPr="008D3D7D">
              <w:rPr>
                <w:rFonts w:ascii="Times New Roman" w:hAnsi="Times New Roman" w:cs="Times New Roman"/>
                <w:sz w:val="18"/>
                <w:szCs w:val="18"/>
              </w:rPr>
              <w:t>Участник закупки указывает в заявке конкретное значение характеристики</w:t>
            </w:r>
          </w:p>
        </w:tc>
        <w:tc>
          <w:tcPr>
            <w:tcW w:w="212" w:type="pct"/>
            <w:vMerge/>
            <w:shd w:val="clear" w:color="FFFFFF" w:fill="auto"/>
          </w:tcPr>
          <w:p w:rsidR="008D3D7D" w:rsidRPr="0056422D" w:rsidRDefault="008D3D7D" w:rsidP="005C4168">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8D3D7D" w:rsidRPr="0056422D" w:rsidRDefault="008D3D7D" w:rsidP="005C4168">
            <w:pPr>
              <w:spacing w:after="0" w:line="240" w:lineRule="auto"/>
              <w:jc w:val="center"/>
              <w:rPr>
                <w:rFonts w:ascii="Times New Roman" w:eastAsia="Calibri" w:hAnsi="Times New Roman" w:cs="Times New Roman"/>
                <w:b/>
                <w:sz w:val="18"/>
                <w:szCs w:val="18"/>
              </w:rPr>
            </w:pPr>
          </w:p>
        </w:tc>
        <w:tc>
          <w:tcPr>
            <w:tcW w:w="385" w:type="pct"/>
            <w:vMerge/>
          </w:tcPr>
          <w:p w:rsidR="008D3D7D" w:rsidRPr="0056422D" w:rsidRDefault="008D3D7D" w:rsidP="005C4168">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8D3D7D" w:rsidRPr="0056422D" w:rsidRDefault="008D3D7D" w:rsidP="005C4168">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8D3D7D" w:rsidRPr="0056422D" w:rsidRDefault="008D3D7D" w:rsidP="005C4168">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8D3D7D" w:rsidRPr="0056422D" w:rsidRDefault="008D3D7D" w:rsidP="005C4168">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8D3D7D" w:rsidRPr="0056422D" w:rsidRDefault="008D3D7D" w:rsidP="005C4168">
            <w:pPr>
              <w:spacing w:after="0" w:line="240" w:lineRule="auto"/>
              <w:jc w:val="center"/>
              <w:rPr>
                <w:rFonts w:ascii="Times New Roman" w:eastAsia="Times New Roman" w:hAnsi="Times New Roman" w:cs="Times New Roman"/>
                <w:b/>
                <w:sz w:val="18"/>
                <w:szCs w:val="18"/>
              </w:rPr>
            </w:pPr>
          </w:p>
        </w:tc>
      </w:tr>
      <w:tr w:rsidR="00992822" w:rsidRPr="0056422D" w:rsidTr="00573561">
        <w:tc>
          <w:tcPr>
            <w:tcW w:w="216" w:type="pct"/>
            <w:vMerge/>
            <w:shd w:val="clear" w:color="FFFFFF" w:fill="auto"/>
          </w:tcPr>
          <w:p w:rsidR="00992822" w:rsidRPr="0056422D" w:rsidRDefault="00992822" w:rsidP="005C4168">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992822" w:rsidRPr="0056422D" w:rsidRDefault="00992822" w:rsidP="005C4168">
            <w:pPr>
              <w:spacing w:after="0" w:line="240" w:lineRule="auto"/>
              <w:rPr>
                <w:rFonts w:ascii="Times New Roman" w:eastAsia="Calibri" w:hAnsi="Times New Roman" w:cs="Times New Roman"/>
                <w:b/>
                <w:sz w:val="18"/>
                <w:szCs w:val="18"/>
              </w:rPr>
            </w:pPr>
          </w:p>
        </w:tc>
        <w:tc>
          <w:tcPr>
            <w:tcW w:w="468" w:type="pct"/>
            <w:vMerge/>
            <w:shd w:val="clear" w:color="FFFFFF" w:fill="auto"/>
          </w:tcPr>
          <w:p w:rsidR="00992822" w:rsidRPr="0056422D" w:rsidRDefault="00992822" w:rsidP="005C4168">
            <w:pPr>
              <w:spacing w:after="0" w:line="240" w:lineRule="auto"/>
              <w:rPr>
                <w:rFonts w:ascii="Times New Roman" w:eastAsia="Calibri" w:hAnsi="Times New Roman" w:cs="Times New Roman"/>
                <w:sz w:val="18"/>
                <w:szCs w:val="18"/>
              </w:rPr>
            </w:pPr>
          </w:p>
        </w:tc>
        <w:tc>
          <w:tcPr>
            <w:tcW w:w="557" w:type="pct"/>
            <w:shd w:val="clear" w:color="FFFFFF" w:fill="auto"/>
          </w:tcPr>
          <w:p w:rsidR="00992822" w:rsidRPr="0018181F" w:rsidRDefault="00992822" w:rsidP="005C4168">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Наличие системы дозирования</w:t>
            </w:r>
          </w:p>
        </w:tc>
        <w:tc>
          <w:tcPr>
            <w:tcW w:w="600" w:type="pct"/>
            <w:shd w:val="clear" w:color="FFFFFF" w:fill="auto"/>
          </w:tcPr>
          <w:p w:rsidR="00992822" w:rsidRDefault="00992822" w:rsidP="005C41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56" w:type="pct"/>
            <w:shd w:val="clear" w:color="FFFFFF" w:fill="auto"/>
          </w:tcPr>
          <w:p w:rsidR="00992822" w:rsidRPr="0056422D" w:rsidRDefault="00992822" w:rsidP="005C4168">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992822" w:rsidRPr="00992822" w:rsidRDefault="00992822" w:rsidP="005C4168">
            <w:pPr>
              <w:spacing w:after="0" w:line="240" w:lineRule="auto"/>
              <w:rPr>
                <w:rFonts w:ascii="Times New Roman" w:hAnsi="Times New Roman" w:cs="Times New Roman"/>
                <w:sz w:val="18"/>
                <w:szCs w:val="18"/>
              </w:rPr>
            </w:pPr>
            <w:r w:rsidRPr="00992822">
              <w:rPr>
                <w:rFonts w:ascii="Times New Roman" w:hAnsi="Times New Roman" w:cs="Times New Roman"/>
                <w:sz w:val="18"/>
                <w:szCs w:val="18"/>
              </w:rPr>
              <w:t>Участник закупки указывает в заявке конкретное значение характеристики</w:t>
            </w:r>
          </w:p>
        </w:tc>
        <w:tc>
          <w:tcPr>
            <w:tcW w:w="212" w:type="pct"/>
            <w:vMerge/>
            <w:shd w:val="clear" w:color="FFFFFF" w:fill="auto"/>
          </w:tcPr>
          <w:p w:rsidR="00992822" w:rsidRPr="0056422D" w:rsidRDefault="00992822" w:rsidP="005C4168">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992822" w:rsidRPr="0056422D" w:rsidRDefault="00992822" w:rsidP="005C4168">
            <w:pPr>
              <w:spacing w:after="0" w:line="240" w:lineRule="auto"/>
              <w:jc w:val="center"/>
              <w:rPr>
                <w:rFonts w:ascii="Times New Roman" w:eastAsia="Calibri" w:hAnsi="Times New Roman" w:cs="Times New Roman"/>
                <w:b/>
                <w:sz w:val="18"/>
                <w:szCs w:val="18"/>
              </w:rPr>
            </w:pPr>
          </w:p>
        </w:tc>
        <w:tc>
          <w:tcPr>
            <w:tcW w:w="385" w:type="pct"/>
            <w:vMerge/>
          </w:tcPr>
          <w:p w:rsidR="00992822" w:rsidRPr="0056422D" w:rsidRDefault="00992822" w:rsidP="005C4168">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992822" w:rsidRPr="0056422D" w:rsidRDefault="00992822" w:rsidP="005C4168">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992822" w:rsidRPr="0056422D" w:rsidRDefault="00992822" w:rsidP="005C4168">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992822" w:rsidRPr="0056422D" w:rsidRDefault="00992822" w:rsidP="005C4168">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992822" w:rsidRPr="0056422D" w:rsidRDefault="00992822" w:rsidP="005C4168">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5C4168" w:rsidRPr="0056422D" w:rsidRDefault="005C4168" w:rsidP="005C4168">
            <w:pPr>
              <w:spacing w:after="0" w:line="240" w:lineRule="auto"/>
              <w:rPr>
                <w:rFonts w:ascii="Times New Roman" w:eastAsia="Calibri" w:hAnsi="Times New Roman" w:cs="Times New Roman"/>
                <w:b/>
                <w:sz w:val="18"/>
                <w:szCs w:val="18"/>
              </w:rPr>
            </w:pPr>
          </w:p>
        </w:tc>
        <w:tc>
          <w:tcPr>
            <w:tcW w:w="468" w:type="pct"/>
            <w:vMerge/>
            <w:shd w:val="clear" w:color="FFFFFF" w:fill="auto"/>
          </w:tcPr>
          <w:p w:rsidR="005C4168" w:rsidRPr="0056422D" w:rsidRDefault="005C4168" w:rsidP="005C4168">
            <w:pPr>
              <w:spacing w:after="0" w:line="240" w:lineRule="auto"/>
              <w:rPr>
                <w:rFonts w:ascii="Times New Roman" w:eastAsia="Calibri" w:hAnsi="Times New Roman" w:cs="Times New Roman"/>
                <w:sz w:val="18"/>
                <w:szCs w:val="18"/>
              </w:rPr>
            </w:pPr>
          </w:p>
        </w:tc>
        <w:tc>
          <w:tcPr>
            <w:tcW w:w="557" w:type="pct"/>
            <w:shd w:val="clear" w:color="FFFFFF" w:fill="auto"/>
          </w:tcPr>
          <w:p w:rsidR="005C4168" w:rsidRPr="0056422D" w:rsidRDefault="005C4168" w:rsidP="005C4168">
            <w:pPr>
              <w:spacing w:after="0" w:line="240" w:lineRule="auto"/>
              <w:rPr>
                <w:rFonts w:ascii="Times New Roman" w:eastAsia="Calibri" w:hAnsi="Times New Roman" w:cs="Times New Roman"/>
                <w:sz w:val="18"/>
                <w:szCs w:val="18"/>
              </w:rPr>
            </w:pPr>
            <w:r w:rsidRPr="0018181F">
              <w:rPr>
                <w:rFonts w:ascii="Times New Roman" w:eastAsia="Calibri" w:hAnsi="Times New Roman" w:cs="Times New Roman"/>
                <w:sz w:val="18"/>
                <w:szCs w:val="18"/>
              </w:rPr>
              <w:t>Регулировка давления прижима</w:t>
            </w:r>
          </w:p>
        </w:tc>
        <w:tc>
          <w:tcPr>
            <w:tcW w:w="600" w:type="pct"/>
            <w:shd w:val="clear" w:color="FFFFFF" w:fill="auto"/>
          </w:tcPr>
          <w:p w:rsidR="005C4168" w:rsidRPr="0056422D" w:rsidRDefault="00A07942" w:rsidP="005C41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Наличие</w:t>
            </w:r>
          </w:p>
        </w:tc>
        <w:tc>
          <w:tcPr>
            <w:tcW w:w="256" w:type="pct"/>
            <w:shd w:val="clear" w:color="FFFFFF" w:fill="auto"/>
          </w:tcPr>
          <w:p w:rsidR="005C4168" w:rsidRPr="0056422D" w:rsidRDefault="005C4168" w:rsidP="005C4168">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5C4168" w:rsidRPr="0056422D" w:rsidRDefault="00992822" w:rsidP="005C4168">
            <w:pPr>
              <w:spacing w:after="0" w:line="240" w:lineRule="auto"/>
              <w:rPr>
                <w:rFonts w:ascii="Times New Roman" w:hAnsi="Times New Roman" w:cs="Times New Roman"/>
                <w:sz w:val="18"/>
                <w:szCs w:val="18"/>
              </w:rPr>
            </w:pPr>
            <w:r w:rsidRPr="00992822">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385" w:type="pct"/>
            <w:vMerge/>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5C4168" w:rsidRPr="0056422D" w:rsidRDefault="005C4168" w:rsidP="005C4168">
            <w:pPr>
              <w:spacing w:after="0" w:line="240" w:lineRule="auto"/>
              <w:rPr>
                <w:rFonts w:ascii="Times New Roman" w:eastAsia="Calibri" w:hAnsi="Times New Roman" w:cs="Times New Roman"/>
                <w:b/>
                <w:sz w:val="18"/>
                <w:szCs w:val="18"/>
              </w:rPr>
            </w:pPr>
          </w:p>
        </w:tc>
        <w:tc>
          <w:tcPr>
            <w:tcW w:w="468" w:type="pct"/>
            <w:vMerge/>
            <w:shd w:val="clear" w:color="FFFFFF" w:fill="auto"/>
          </w:tcPr>
          <w:p w:rsidR="005C4168" w:rsidRPr="0056422D" w:rsidRDefault="005C4168" w:rsidP="005C4168">
            <w:pPr>
              <w:spacing w:after="0" w:line="240" w:lineRule="auto"/>
              <w:rPr>
                <w:rFonts w:ascii="Times New Roman" w:eastAsia="Calibri" w:hAnsi="Times New Roman" w:cs="Times New Roman"/>
                <w:sz w:val="18"/>
                <w:szCs w:val="18"/>
              </w:rPr>
            </w:pPr>
          </w:p>
        </w:tc>
        <w:tc>
          <w:tcPr>
            <w:tcW w:w="557" w:type="pct"/>
            <w:shd w:val="clear" w:color="FFFFFF" w:fill="auto"/>
          </w:tcPr>
          <w:p w:rsidR="005C4168" w:rsidRPr="0056422D" w:rsidRDefault="0036536D" w:rsidP="0036536D">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Габаритная длина</w:t>
            </w:r>
            <w:r w:rsidR="00992822">
              <w:rPr>
                <w:rFonts w:ascii="Times New Roman" w:eastAsia="Calibri" w:hAnsi="Times New Roman" w:cs="Times New Roman"/>
                <w:sz w:val="18"/>
                <w:szCs w:val="18"/>
              </w:rPr>
              <w:t xml:space="preserve"> (с учетом щетки и балки)</w:t>
            </w:r>
          </w:p>
        </w:tc>
        <w:tc>
          <w:tcPr>
            <w:tcW w:w="600" w:type="pct"/>
            <w:shd w:val="clear" w:color="FFFFFF" w:fill="auto"/>
          </w:tcPr>
          <w:p w:rsidR="005C4168" w:rsidRPr="0056422D" w:rsidRDefault="0036536D" w:rsidP="0036536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Не более 1300 мм </w:t>
            </w:r>
          </w:p>
        </w:tc>
        <w:tc>
          <w:tcPr>
            <w:tcW w:w="256" w:type="pct"/>
            <w:shd w:val="clear" w:color="FFFFFF" w:fill="auto"/>
          </w:tcPr>
          <w:p w:rsidR="005C4168" w:rsidRPr="0056422D" w:rsidRDefault="005C4168" w:rsidP="005C4168">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5C4168" w:rsidRPr="0056422D" w:rsidRDefault="00992822" w:rsidP="005C4168">
            <w:pPr>
              <w:spacing w:after="0" w:line="240" w:lineRule="auto"/>
              <w:rPr>
                <w:rFonts w:ascii="Times New Roman" w:hAnsi="Times New Roman" w:cs="Times New Roman"/>
                <w:sz w:val="18"/>
                <w:szCs w:val="18"/>
              </w:rPr>
            </w:pPr>
            <w:r w:rsidRPr="00992822">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385" w:type="pct"/>
            <w:vMerge/>
          </w:tcPr>
          <w:p w:rsidR="005C4168" w:rsidRPr="0056422D" w:rsidRDefault="005C4168" w:rsidP="005C4168">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5C4168" w:rsidRPr="0056422D" w:rsidRDefault="005C4168" w:rsidP="005C4168">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314A27" w:rsidRPr="0056422D" w:rsidRDefault="00314A27" w:rsidP="00AC00B4">
            <w:pPr>
              <w:spacing w:after="0" w:line="240" w:lineRule="auto"/>
              <w:rPr>
                <w:rFonts w:ascii="Times New Roman" w:eastAsia="Calibri" w:hAnsi="Times New Roman" w:cs="Times New Roman"/>
                <w:b/>
                <w:sz w:val="18"/>
                <w:szCs w:val="18"/>
              </w:rPr>
            </w:pPr>
          </w:p>
        </w:tc>
        <w:tc>
          <w:tcPr>
            <w:tcW w:w="468" w:type="pct"/>
            <w:vMerge/>
            <w:shd w:val="clear" w:color="FFFFFF" w:fill="auto"/>
          </w:tcPr>
          <w:p w:rsidR="00314A27" w:rsidRPr="0056422D" w:rsidRDefault="00314A27" w:rsidP="00AC00B4">
            <w:pPr>
              <w:spacing w:after="0" w:line="240" w:lineRule="auto"/>
              <w:rPr>
                <w:rFonts w:ascii="Times New Roman" w:eastAsia="Calibri" w:hAnsi="Times New Roman" w:cs="Times New Roman"/>
                <w:sz w:val="18"/>
                <w:szCs w:val="18"/>
              </w:rPr>
            </w:pPr>
          </w:p>
        </w:tc>
        <w:tc>
          <w:tcPr>
            <w:tcW w:w="557" w:type="pct"/>
            <w:shd w:val="clear" w:color="FFFFFF" w:fill="auto"/>
          </w:tcPr>
          <w:p w:rsidR="00314A27" w:rsidRPr="0056422D" w:rsidRDefault="0036536D" w:rsidP="00AC00B4">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Габаритная ширина</w:t>
            </w:r>
            <w:r w:rsidR="00992822">
              <w:rPr>
                <w:rFonts w:ascii="Times New Roman" w:eastAsia="Calibri" w:hAnsi="Times New Roman" w:cs="Times New Roman"/>
                <w:sz w:val="18"/>
                <w:szCs w:val="18"/>
              </w:rPr>
              <w:t xml:space="preserve"> </w:t>
            </w:r>
            <w:r w:rsidR="00992822" w:rsidRPr="00992822">
              <w:rPr>
                <w:rFonts w:ascii="Times New Roman" w:eastAsia="Calibri" w:hAnsi="Times New Roman" w:cs="Times New Roman"/>
                <w:sz w:val="18"/>
                <w:szCs w:val="18"/>
              </w:rPr>
              <w:t>(с учетом щетки и балки)</w:t>
            </w:r>
          </w:p>
        </w:tc>
        <w:tc>
          <w:tcPr>
            <w:tcW w:w="600" w:type="pct"/>
            <w:shd w:val="clear" w:color="FFFFFF" w:fill="auto"/>
          </w:tcPr>
          <w:p w:rsidR="00314A27" w:rsidRPr="0056422D" w:rsidRDefault="0036536D" w:rsidP="00AC00B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более 500 мм</w:t>
            </w:r>
          </w:p>
        </w:tc>
        <w:tc>
          <w:tcPr>
            <w:tcW w:w="256" w:type="pct"/>
            <w:shd w:val="clear" w:color="FFFFFF" w:fill="auto"/>
          </w:tcPr>
          <w:p w:rsidR="00314A27" w:rsidRPr="0056422D" w:rsidRDefault="00314A27" w:rsidP="00AC00B4">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314A27" w:rsidRPr="0056422D" w:rsidRDefault="00992822" w:rsidP="00AC00B4">
            <w:pPr>
              <w:spacing w:after="0" w:line="240" w:lineRule="auto"/>
              <w:rPr>
                <w:rFonts w:ascii="Times New Roman" w:hAnsi="Times New Roman" w:cs="Times New Roman"/>
                <w:sz w:val="18"/>
                <w:szCs w:val="18"/>
              </w:rPr>
            </w:pPr>
            <w:r w:rsidRPr="00992822">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385" w:type="pct"/>
            <w:vMerge/>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314A27" w:rsidRPr="0056422D" w:rsidRDefault="00314A27" w:rsidP="00AC00B4">
            <w:pPr>
              <w:spacing w:after="0" w:line="240" w:lineRule="auto"/>
              <w:rPr>
                <w:rFonts w:ascii="Times New Roman" w:eastAsia="Calibri" w:hAnsi="Times New Roman" w:cs="Times New Roman"/>
                <w:b/>
                <w:sz w:val="18"/>
                <w:szCs w:val="18"/>
              </w:rPr>
            </w:pPr>
          </w:p>
        </w:tc>
        <w:tc>
          <w:tcPr>
            <w:tcW w:w="468" w:type="pct"/>
            <w:vMerge/>
            <w:shd w:val="clear" w:color="FFFFFF" w:fill="auto"/>
          </w:tcPr>
          <w:p w:rsidR="00314A27" w:rsidRPr="0056422D" w:rsidRDefault="00314A27" w:rsidP="00AC00B4">
            <w:pPr>
              <w:spacing w:after="0" w:line="240" w:lineRule="auto"/>
              <w:rPr>
                <w:rFonts w:ascii="Times New Roman" w:eastAsia="Calibri" w:hAnsi="Times New Roman" w:cs="Times New Roman"/>
                <w:sz w:val="18"/>
                <w:szCs w:val="18"/>
              </w:rPr>
            </w:pPr>
          </w:p>
        </w:tc>
        <w:tc>
          <w:tcPr>
            <w:tcW w:w="557" w:type="pct"/>
            <w:shd w:val="clear" w:color="FFFFFF" w:fill="auto"/>
          </w:tcPr>
          <w:p w:rsidR="00314A27" w:rsidRPr="0056422D" w:rsidRDefault="0036536D" w:rsidP="00AC00B4">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Габаритная высота </w:t>
            </w:r>
            <w:r w:rsidR="00992822">
              <w:rPr>
                <w:rFonts w:ascii="Times New Roman" w:eastAsia="Calibri" w:hAnsi="Times New Roman" w:cs="Times New Roman"/>
                <w:sz w:val="18"/>
                <w:szCs w:val="18"/>
              </w:rPr>
              <w:t xml:space="preserve"> </w:t>
            </w:r>
            <w:r w:rsidR="00992822" w:rsidRPr="00992822">
              <w:rPr>
                <w:rFonts w:ascii="Times New Roman" w:eastAsia="Calibri" w:hAnsi="Times New Roman" w:cs="Times New Roman"/>
                <w:sz w:val="18"/>
                <w:szCs w:val="18"/>
              </w:rPr>
              <w:t>(с учетом щетки и балки)</w:t>
            </w:r>
          </w:p>
        </w:tc>
        <w:tc>
          <w:tcPr>
            <w:tcW w:w="600" w:type="pct"/>
            <w:shd w:val="clear" w:color="FFFFFF" w:fill="auto"/>
          </w:tcPr>
          <w:p w:rsidR="00314A27" w:rsidRPr="0056422D" w:rsidRDefault="0036536D" w:rsidP="00AC00B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более 1 000 мм</w:t>
            </w:r>
          </w:p>
        </w:tc>
        <w:tc>
          <w:tcPr>
            <w:tcW w:w="256" w:type="pct"/>
            <w:shd w:val="clear" w:color="FFFFFF" w:fill="auto"/>
          </w:tcPr>
          <w:p w:rsidR="00314A27" w:rsidRPr="0056422D" w:rsidRDefault="00314A27" w:rsidP="00AC00B4">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314A27" w:rsidRPr="0056422D" w:rsidRDefault="00992822" w:rsidP="00AC00B4">
            <w:pPr>
              <w:spacing w:after="0" w:line="240" w:lineRule="auto"/>
              <w:rPr>
                <w:rFonts w:ascii="Times New Roman" w:hAnsi="Times New Roman" w:cs="Times New Roman"/>
                <w:sz w:val="18"/>
                <w:szCs w:val="18"/>
              </w:rPr>
            </w:pPr>
            <w:r w:rsidRPr="00992822">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385" w:type="pct"/>
            <w:vMerge/>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314A27" w:rsidRPr="0056422D" w:rsidRDefault="00314A27" w:rsidP="00AC00B4">
            <w:pPr>
              <w:spacing w:after="0" w:line="240" w:lineRule="auto"/>
              <w:rPr>
                <w:rFonts w:ascii="Times New Roman" w:eastAsia="Calibri" w:hAnsi="Times New Roman" w:cs="Times New Roman"/>
                <w:b/>
                <w:sz w:val="18"/>
                <w:szCs w:val="18"/>
              </w:rPr>
            </w:pPr>
          </w:p>
        </w:tc>
        <w:tc>
          <w:tcPr>
            <w:tcW w:w="468" w:type="pct"/>
            <w:vMerge/>
            <w:shd w:val="clear" w:color="FFFFFF" w:fill="auto"/>
          </w:tcPr>
          <w:p w:rsidR="00314A27" w:rsidRPr="0056422D" w:rsidRDefault="00314A27" w:rsidP="00AC00B4">
            <w:pPr>
              <w:spacing w:after="0" w:line="240" w:lineRule="auto"/>
              <w:rPr>
                <w:rFonts w:ascii="Times New Roman" w:eastAsia="Calibri" w:hAnsi="Times New Roman" w:cs="Times New Roman"/>
                <w:sz w:val="18"/>
                <w:szCs w:val="18"/>
              </w:rPr>
            </w:pPr>
          </w:p>
        </w:tc>
        <w:tc>
          <w:tcPr>
            <w:tcW w:w="557" w:type="pct"/>
            <w:shd w:val="clear" w:color="FFFFFF" w:fill="auto"/>
          </w:tcPr>
          <w:p w:rsidR="00314A27" w:rsidRPr="0056422D" w:rsidRDefault="0036536D" w:rsidP="00992822">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Вес с акку</w:t>
            </w:r>
            <w:r w:rsidR="0016350A">
              <w:rPr>
                <w:rFonts w:ascii="Times New Roman" w:eastAsia="Calibri" w:hAnsi="Times New Roman" w:cs="Times New Roman"/>
                <w:sz w:val="18"/>
                <w:szCs w:val="18"/>
              </w:rPr>
              <w:t>мулятором</w:t>
            </w:r>
            <w:r w:rsidR="00992822">
              <w:rPr>
                <w:rFonts w:ascii="Times New Roman" w:eastAsia="Calibri" w:hAnsi="Times New Roman" w:cs="Times New Roman"/>
                <w:sz w:val="18"/>
                <w:szCs w:val="18"/>
              </w:rPr>
              <w:t xml:space="preserve"> </w:t>
            </w:r>
          </w:p>
        </w:tc>
        <w:tc>
          <w:tcPr>
            <w:tcW w:w="600" w:type="pct"/>
            <w:shd w:val="clear" w:color="FFFFFF" w:fill="auto"/>
          </w:tcPr>
          <w:p w:rsidR="00314A27" w:rsidRPr="0056422D" w:rsidRDefault="0016350A" w:rsidP="00AC00B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более 65 кг</w:t>
            </w:r>
          </w:p>
        </w:tc>
        <w:tc>
          <w:tcPr>
            <w:tcW w:w="256" w:type="pct"/>
            <w:shd w:val="clear" w:color="FFFFFF" w:fill="auto"/>
          </w:tcPr>
          <w:p w:rsidR="00314A27" w:rsidRPr="0056422D" w:rsidRDefault="00314A27" w:rsidP="00AC00B4">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314A27" w:rsidRPr="0056422D" w:rsidRDefault="00992822" w:rsidP="00AC00B4">
            <w:pPr>
              <w:spacing w:after="0" w:line="240" w:lineRule="auto"/>
              <w:rPr>
                <w:rFonts w:ascii="Times New Roman" w:hAnsi="Times New Roman" w:cs="Times New Roman"/>
                <w:sz w:val="18"/>
                <w:szCs w:val="18"/>
              </w:rPr>
            </w:pPr>
            <w:r w:rsidRPr="00992822">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385" w:type="pct"/>
            <w:vMerge/>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r>
      <w:tr w:rsidR="008D3D7D" w:rsidRPr="0056422D" w:rsidTr="00573561">
        <w:tc>
          <w:tcPr>
            <w:tcW w:w="216" w:type="pct"/>
            <w:vMerge/>
            <w:shd w:val="clear" w:color="FFFFFF" w:fill="auto"/>
          </w:tcPr>
          <w:p w:rsidR="008D3D7D" w:rsidRPr="0056422D" w:rsidRDefault="008D3D7D" w:rsidP="008D3D7D">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8D3D7D" w:rsidRPr="0056422D" w:rsidRDefault="008D3D7D" w:rsidP="008D3D7D">
            <w:pPr>
              <w:spacing w:after="0" w:line="240" w:lineRule="auto"/>
              <w:rPr>
                <w:rFonts w:ascii="Times New Roman" w:eastAsia="Calibri" w:hAnsi="Times New Roman" w:cs="Times New Roman"/>
                <w:b/>
                <w:sz w:val="18"/>
                <w:szCs w:val="18"/>
              </w:rPr>
            </w:pPr>
          </w:p>
        </w:tc>
        <w:tc>
          <w:tcPr>
            <w:tcW w:w="468" w:type="pct"/>
            <w:vMerge/>
            <w:shd w:val="clear" w:color="FFFFFF" w:fill="auto"/>
          </w:tcPr>
          <w:p w:rsidR="008D3D7D" w:rsidRPr="0056422D" w:rsidRDefault="008D3D7D" w:rsidP="008D3D7D">
            <w:pPr>
              <w:spacing w:after="0" w:line="240" w:lineRule="auto"/>
              <w:rPr>
                <w:rFonts w:ascii="Times New Roman" w:eastAsia="Calibri" w:hAnsi="Times New Roman" w:cs="Times New Roman"/>
                <w:sz w:val="18"/>
                <w:szCs w:val="18"/>
              </w:rPr>
            </w:pPr>
          </w:p>
        </w:tc>
        <w:tc>
          <w:tcPr>
            <w:tcW w:w="557" w:type="pct"/>
            <w:shd w:val="clear" w:color="FFFFFF" w:fill="auto"/>
          </w:tcPr>
          <w:p w:rsidR="008D3D7D" w:rsidRPr="0056422D" w:rsidRDefault="008D3D7D" w:rsidP="008D3D7D">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Складная ручка управления</w:t>
            </w:r>
          </w:p>
        </w:tc>
        <w:tc>
          <w:tcPr>
            <w:tcW w:w="600" w:type="pct"/>
            <w:shd w:val="clear" w:color="FFFFFF" w:fill="auto"/>
          </w:tcPr>
          <w:p w:rsidR="008D3D7D" w:rsidRPr="0056422D" w:rsidRDefault="008D3D7D" w:rsidP="008D3D7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56" w:type="pct"/>
            <w:shd w:val="clear" w:color="FFFFFF" w:fill="auto"/>
          </w:tcPr>
          <w:p w:rsidR="008D3D7D" w:rsidRPr="0056422D" w:rsidRDefault="008D3D7D" w:rsidP="008D3D7D">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8D3D7D" w:rsidRPr="0056422D" w:rsidRDefault="008D3D7D" w:rsidP="008D3D7D">
            <w:pPr>
              <w:spacing w:after="0" w:line="240" w:lineRule="auto"/>
              <w:rPr>
                <w:rFonts w:ascii="Times New Roman" w:hAnsi="Times New Roman" w:cs="Times New Roman"/>
                <w:sz w:val="18"/>
                <w:szCs w:val="18"/>
              </w:rPr>
            </w:pPr>
            <w:r w:rsidRPr="00992822">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8D3D7D" w:rsidRPr="0056422D" w:rsidRDefault="008D3D7D" w:rsidP="008D3D7D">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8D3D7D" w:rsidRPr="0056422D" w:rsidRDefault="008D3D7D" w:rsidP="008D3D7D">
            <w:pPr>
              <w:spacing w:after="0" w:line="240" w:lineRule="auto"/>
              <w:jc w:val="center"/>
              <w:rPr>
                <w:rFonts w:ascii="Times New Roman" w:eastAsia="Calibri" w:hAnsi="Times New Roman" w:cs="Times New Roman"/>
                <w:b/>
                <w:sz w:val="18"/>
                <w:szCs w:val="18"/>
              </w:rPr>
            </w:pPr>
          </w:p>
        </w:tc>
        <w:tc>
          <w:tcPr>
            <w:tcW w:w="385" w:type="pct"/>
            <w:vMerge/>
          </w:tcPr>
          <w:p w:rsidR="008D3D7D" w:rsidRPr="0056422D" w:rsidRDefault="008D3D7D" w:rsidP="008D3D7D">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8D3D7D" w:rsidRPr="0056422D" w:rsidRDefault="008D3D7D" w:rsidP="008D3D7D">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8D3D7D" w:rsidRPr="0056422D" w:rsidRDefault="008D3D7D" w:rsidP="008D3D7D">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8D3D7D" w:rsidRPr="0056422D" w:rsidRDefault="008D3D7D" w:rsidP="008D3D7D">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8D3D7D" w:rsidRPr="0056422D" w:rsidRDefault="008D3D7D" w:rsidP="008D3D7D">
            <w:pPr>
              <w:spacing w:after="0" w:line="240" w:lineRule="auto"/>
              <w:jc w:val="center"/>
              <w:rPr>
                <w:rFonts w:ascii="Times New Roman" w:eastAsia="Times New Roman" w:hAnsi="Times New Roman" w:cs="Times New Roman"/>
                <w:b/>
                <w:sz w:val="18"/>
                <w:szCs w:val="18"/>
              </w:rPr>
            </w:pPr>
          </w:p>
        </w:tc>
      </w:tr>
      <w:tr w:rsidR="00573561" w:rsidRPr="0056422D" w:rsidTr="00573561">
        <w:tc>
          <w:tcPr>
            <w:tcW w:w="216" w:type="pct"/>
            <w:vMerge/>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433" w:type="pct"/>
            <w:vMerge/>
            <w:shd w:val="clear" w:color="FFFFFF" w:fill="auto"/>
          </w:tcPr>
          <w:p w:rsidR="00314A27" w:rsidRPr="0056422D" w:rsidRDefault="00314A27" w:rsidP="00AC00B4">
            <w:pPr>
              <w:spacing w:after="0" w:line="240" w:lineRule="auto"/>
              <w:rPr>
                <w:rFonts w:ascii="Times New Roman" w:eastAsia="Calibri" w:hAnsi="Times New Roman" w:cs="Times New Roman"/>
                <w:b/>
                <w:sz w:val="18"/>
                <w:szCs w:val="18"/>
              </w:rPr>
            </w:pPr>
          </w:p>
        </w:tc>
        <w:tc>
          <w:tcPr>
            <w:tcW w:w="468" w:type="pct"/>
            <w:vMerge/>
            <w:shd w:val="clear" w:color="FFFFFF" w:fill="auto"/>
          </w:tcPr>
          <w:p w:rsidR="00314A27" w:rsidRPr="0056422D" w:rsidRDefault="00314A27" w:rsidP="00AC00B4">
            <w:pPr>
              <w:spacing w:after="0" w:line="240" w:lineRule="auto"/>
              <w:rPr>
                <w:rFonts w:ascii="Times New Roman" w:eastAsia="Calibri" w:hAnsi="Times New Roman" w:cs="Times New Roman"/>
                <w:sz w:val="18"/>
                <w:szCs w:val="18"/>
              </w:rPr>
            </w:pPr>
          </w:p>
        </w:tc>
        <w:tc>
          <w:tcPr>
            <w:tcW w:w="557" w:type="pct"/>
            <w:shd w:val="clear" w:color="FFFFFF" w:fill="auto"/>
          </w:tcPr>
          <w:p w:rsidR="00314A27" w:rsidRPr="0056422D" w:rsidRDefault="008D3D7D" w:rsidP="008D3D7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Комплект поставки</w:t>
            </w:r>
          </w:p>
        </w:tc>
        <w:tc>
          <w:tcPr>
            <w:tcW w:w="600" w:type="pct"/>
            <w:shd w:val="clear" w:color="FFFFFF" w:fill="auto"/>
          </w:tcPr>
          <w:p w:rsidR="00314A27" w:rsidRDefault="008D3D7D" w:rsidP="00AC00B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Дисковая щетка</w:t>
            </w:r>
            <w:r>
              <w:rPr>
                <w:rFonts w:ascii="Times New Roman" w:eastAsia="Calibri" w:hAnsi="Times New Roman" w:cs="Times New Roman"/>
                <w:sz w:val="18"/>
                <w:szCs w:val="18"/>
                <w:lang w:val="en-US"/>
              </w:rPr>
              <w:t>;</w:t>
            </w:r>
          </w:p>
          <w:p w:rsidR="008D3D7D" w:rsidRDefault="008D3D7D" w:rsidP="00AC00B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Стяжка передняя</w:t>
            </w:r>
            <w:r>
              <w:rPr>
                <w:rFonts w:ascii="Times New Roman" w:eastAsia="Calibri" w:hAnsi="Times New Roman" w:cs="Times New Roman"/>
                <w:sz w:val="18"/>
                <w:szCs w:val="18"/>
                <w:lang w:val="en-US"/>
              </w:rPr>
              <w:t>;</w:t>
            </w:r>
          </w:p>
          <w:p w:rsidR="008D3D7D" w:rsidRDefault="008D3D7D" w:rsidP="00AC00B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Стяжка задняя</w:t>
            </w:r>
            <w:r>
              <w:rPr>
                <w:rFonts w:ascii="Times New Roman" w:eastAsia="Calibri" w:hAnsi="Times New Roman" w:cs="Times New Roman"/>
                <w:sz w:val="18"/>
                <w:szCs w:val="18"/>
                <w:lang w:val="en-US"/>
              </w:rPr>
              <w:t>;</w:t>
            </w:r>
          </w:p>
          <w:p w:rsidR="008D3D7D" w:rsidRDefault="008D3D7D" w:rsidP="00AC00B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Аккумулятор</w:t>
            </w:r>
            <w:r>
              <w:rPr>
                <w:rFonts w:ascii="Times New Roman" w:eastAsia="Calibri" w:hAnsi="Times New Roman" w:cs="Times New Roman"/>
                <w:sz w:val="18"/>
                <w:szCs w:val="18"/>
                <w:lang w:val="en-US"/>
              </w:rPr>
              <w:t>;</w:t>
            </w:r>
          </w:p>
          <w:p w:rsidR="008D3D7D" w:rsidRPr="008D3D7D" w:rsidRDefault="008D3D7D" w:rsidP="00AC00B4">
            <w:pPr>
              <w:spacing w:after="0" w:line="240" w:lineRule="auto"/>
              <w:jc w:val="center"/>
              <w:rPr>
                <w:rFonts w:ascii="Times New Roman" w:eastAsia="Calibri" w:hAnsi="Times New Roman" w:cs="Times New Roman"/>
                <w:sz w:val="18"/>
                <w:szCs w:val="18"/>
                <w:lang w:val="en-US"/>
              </w:rPr>
            </w:pPr>
            <w:r>
              <w:rPr>
                <w:rFonts w:ascii="Times New Roman" w:eastAsia="Calibri" w:hAnsi="Times New Roman" w:cs="Times New Roman"/>
                <w:sz w:val="18"/>
                <w:szCs w:val="18"/>
              </w:rPr>
              <w:t>- Встроенное зарядное устройство</w:t>
            </w:r>
            <w:r>
              <w:rPr>
                <w:rFonts w:ascii="Times New Roman" w:eastAsia="Calibri" w:hAnsi="Times New Roman" w:cs="Times New Roman"/>
                <w:sz w:val="18"/>
                <w:szCs w:val="18"/>
                <w:lang w:val="en-US"/>
              </w:rPr>
              <w:t>;</w:t>
            </w:r>
          </w:p>
        </w:tc>
        <w:tc>
          <w:tcPr>
            <w:tcW w:w="256" w:type="pct"/>
            <w:shd w:val="clear" w:color="FFFFFF" w:fill="auto"/>
          </w:tcPr>
          <w:p w:rsidR="00314A27" w:rsidRPr="0056422D" w:rsidRDefault="00314A27" w:rsidP="00AC00B4">
            <w:pPr>
              <w:spacing w:after="0" w:line="240" w:lineRule="auto"/>
              <w:jc w:val="center"/>
              <w:rPr>
                <w:rFonts w:ascii="Times New Roman" w:eastAsia="Calibri" w:hAnsi="Times New Roman" w:cs="Times New Roman"/>
                <w:sz w:val="18"/>
                <w:szCs w:val="18"/>
              </w:rPr>
            </w:pPr>
          </w:p>
        </w:tc>
        <w:tc>
          <w:tcPr>
            <w:tcW w:w="515" w:type="pct"/>
            <w:shd w:val="clear" w:color="FFFFFF" w:fill="auto"/>
          </w:tcPr>
          <w:p w:rsidR="00314A27" w:rsidRPr="0056422D" w:rsidRDefault="008D3D7D" w:rsidP="00AC00B4">
            <w:pPr>
              <w:spacing w:after="0" w:line="240" w:lineRule="auto"/>
              <w:rPr>
                <w:rFonts w:ascii="Times New Roman" w:hAnsi="Times New Roman" w:cs="Times New Roman"/>
                <w:sz w:val="18"/>
                <w:szCs w:val="18"/>
              </w:rPr>
            </w:pPr>
            <w:r w:rsidRPr="008D3D7D">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169" w:type="pct"/>
            <w:vMerge/>
            <w:shd w:val="clear" w:color="FFFFFF" w:fill="auto"/>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385" w:type="pct"/>
            <w:vMerge/>
          </w:tcPr>
          <w:p w:rsidR="00314A27" w:rsidRPr="0056422D" w:rsidRDefault="00314A27" w:rsidP="00AC00B4">
            <w:pPr>
              <w:spacing w:after="0" w:line="240" w:lineRule="auto"/>
              <w:jc w:val="center"/>
              <w:rPr>
                <w:rFonts w:ascii="Times New Roman" w:eastAsia="Calibri" w:hAnsi="Times New Roman" w:cs="Times New Roman"/>
                <w:b/>
                <w:sz w:val="18"/>
                <w:szCs w:val="18"/>
              </w:rPr>
            </w:pPr>
          </w:p>
        </w:tc>
        <w:tc>
          <w:tcPr>
            <w:tcW w:w="259"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c>
          <w:tcPr>
            <w:tcW w:w="350"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c>
          <w:tcPr>
            <w:tcW w:w="319" w:type="pct"/>
            <w:vMerge/>
            <w:shd w:val="clear" w:color="auto" w:fill="FFFF99"/>
          </w:tcPr>
          <w:p w:rsidR="00314A27" w:rsidRPr="0056422D" w:rsidRDefault="00314A27" w:rsidP="00AC00B4">
            <w:pPr>
              <w:spacing w:after="0" w:line="240" w:lineRule="auto"/>
              <w:jc w:val="center"/>
              <w:rPr>
                <w:rFonts w:ascii="Times New Roman" w:eastAsia="Times New Roman" w:hAnsi="Times New Roman" w:cs="Times New Roman"/>
                <w:b/>
                <w:sz w:val="18"/>
                <w:szCs w:val="18"/>
              </w:rPr>
            </w:pPr>
          </w:p>
        </w:tc>
      </w:tr>
    </w:tbl>
    <w:p w:rsidR="00992822" w:rsidRPr="00992822" w:rsidRDefault="00992822" w:rsidP="000820E3">
      <w:pPr>
        <w:rPr>
          <w:rFonts w:ascii="Times New Roman" w:hAnsi="Times New Roman" w:cs="Times New Roman"/>
          <w:b/>
          <w:sz w:val="28"/>
          <w:szCs w:val="28"/>
          <w:u w:val="single"/>
        </w:rPr>
      </w:pPr>
      <w:r w:rsidRPr="00992822">
        <w:rPr>
          <w:rFonts w:ascii="Times New Roman" w:hAnsi="Times New Roman" w:cs="Times New Roman"/>
          <w:b/>
          <w:sz w:val="28"/>
          <w:szCs w:val="28"/>
          <w:u w:val="single"/>
        </w:rPr>
        <w:t>Условия Поставки: Поставка включает сборку машины и монтаж съемного оборудования.</w:t>
      </w:r>
    </w:p>
    <w:p w:rsidR="00992822" w:rsidRPr="00992822" w:rsidRDefault="00992822" w:rsidP="000820E3">
      <w:pPr>
        <w:rPr>
          <w:rFonts w:ascii="Times New Roman" w:hAnsi="Times New Roman" w:cs="Times New Roman"/>
          <w:b/>
          <w:sz w:val="28"/>
          <w:szCs w:val="28"/>
        </w:rPr>
      </w:pPr>
    </w:p>
    <w:sectPr w:rsidR="00992822" w:rsidRPr="00992822" w:rsidSect="00314A27">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C1E" w:rsidRDefault="007B4C1E">
      <w:pPr>
        <w:spacing w:after="0" w:line="240" w:lineRule="auto"/>
      </w:pPr>
      <w:r>
        <w:separator/>
      </w:r>
    </w:p>
  </w:endnote>
  <w:endnote w:type="continuationSeparator" w:id="0">
    <w:p w:rsidR="007B4C1E" w:rsidRDefault="007B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287" w:usb1="5000204A" w:usb2="00000000" w:usb3="00000000" w:csb0="0000009F" w:csb1="00000000"/>
  </w:font>
  <w:font w:name="Chevin Pro Bold">
    <w:altName w:val="Arial"/>
    <w:panose1 w:val="00000000000000000000"/>
    <w:charset w:val="00"/>
    <w:family w:val="swiss"/>
    <w:notTrueType/>
    <w:pitch w:val="variable"/>
    <w:sig w:usb0="00000287"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A1E5A" w:rsidRDefault="002A1E5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A1E5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A1E5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A1E5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A1E5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A1E5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D3D7D">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C1E" w:rsidRDefault="007B4C1E">
      <w:pPr>
        <w:spacing w:after="0" w:line="240" w:lineRule="auto"/>
      </w:pPr>
      <w:r>
        <w:separator/>
      </w:r>
    </w:p>
  </w:footnote>
  <w:footnote w:type="continuationSeparator" w:id="0">
    <w:p w:rsidR="007B4C1E" w:rsidRDefault="007B4C1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A1E5A" w:rsidRDefault="002A1E5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A1E5A" w:rsidRDefault="002A1E5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A1E5A" w:rsidRDefault="002A1E5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350A"/>
    <w:rsid w:val="0016689A"/>
    <w:rsid w:val="00170252"/>
    <w:rsid w:val="00171C2D"/>
    <w:rsid w:val="00180633"/>
    <w:rsid w:val="0018181F"/>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1E5A"/>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4A27"/>
    <w:rsid w:val="00317DBA"/>
    <w:rsid w:val="00322D0D"/>
    <w:rsid w:val="00324FCD"/>
    <w:rsid w:val="00341AFA"/>
    <w:rsid w:val="00343ED9"/>
    <w:rsid w:val="00344402"/>
    <w:rsid w:val="00347F84"/>
    <w:rsid w:val="00361CB0"/>
    <w:rsid w:val="0036536D"/>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3561"/>
    <w:rsid w:val="00577D46"/>
    <w:rsid w:val="00582162"/>
    <w:rsid w:val="00583FE8"/>
    <w:rsid w:val="00585F05"/>
    <w:rsid w:val="00592AB6"/>
    <w:rsid w:val="00593990"/>
    <w:rsid w:val="005948C3"/>
    <w:rsid w:val="005A566A"/>
    <w:rsid w:val="005B1AF4"/>
    <w:rsid w:val="005B710E"/>
    <w:rsid w:val="005C4168"/>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23D7"/>
    <w:rsid w:val="007837E5"/>
    <w:rsid w:val="00786E1B"/>
    <w:rsid w:val="007922BC"/>
    <w:rsid w:val="00792FF6"/>
    <w:rsid w:val="007B4C1E"/>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D3D7D"/>
    <w:rsid w:val="008E65F0"/>
    <w:rsid w:val="008F273B"/>
    <w:rsid w:val="008F3B0B"/>
    <w:rsid w:val="008F4DD1"/>
    <w:rsid w:val="0091306B"/>
    <w:rsid w:val="00924D15"/>
    <w:rsid w:val="00930289"/>
    <w:rsid w:val="00942FAD"/>
    <w:rsid w:val="00964265"/>
    <w:rsid w:val="00971FDB"/>
    <w:rsid w:val="009765E0"/>
    <w:rsid w:val="009840D8"/>
    <w:rsid w:val="00991266"/>
    <w:rsid w:val="00992822"/>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0794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291980260">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29C04-DED5-4F98-A835-864397F0F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7593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2026-06-24T05:56:00Z</dcterms:created>
  <dcterms:modified xsi:type="dcterms:W3CDTF">2026-06-24T05:56:00Z</dcterms:modified>
</cp:coreProperties>
</file>