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5392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DE3FF3" w:rsidRDefault="003D1995" w:rsidP="00DE3FF3">
            <w:pPr>
              <w:ind w:right="-1"/>
              <w:rPr>
                <w:rFonts w:ascii="Times New Roman" w:hAnsi="Times New Roman" w:cs="Times New Roman"/>
                <w:b/>
                <w:sz w:val="24"/>
                <w:szCs w:val="24"/>
                <w:highlight w:val="lightGray"/>
              </w:rPr>
            </w:pPr>
            <w:r w:rsidRPr="00DE3FF3">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DE3FF3">
              <w:rPr>
                <w:rFonts w:ascii="Times New Roman" w:hAnsi="Times New Roman" w:cs="Times New Roman"/>
                <w:b/>
                <w:sz w:val="24"/>
                <w:szCs w:val="24"/>
                <w:highlight w:val="lightGray"/>
              </w:rPr>
              <w:instrText xml:space="preserve"> FORMTEXT </w:instrText>
            </w:r>
            <w:r w:rsidRPr="00DE3FF3">
              <w:rPr>
                <w:rFonts w:ascii="Times New Roman" w:hAnsi="Times New Roman" w:cs="Times New Roman"/>
                <w:b/>
                <w:sz w:val="24"/>
                <w:szCs w:val="24"/>
                <w:highlight w:val="lightGray"/>
              </w:rPr>
            </w:r>
            <w:r w:rsidRPr="00DE3FF3">
              <w:rPr>
                <w:rFonts w:ascii="Times New Roman" w:hAnsi="Times New Roman" w:cs="Times New Roman"/>
                <w:b/>
                <w:sz w:val="24"/>
                <w:szCs w:val="24"/>
                <w:highlight w:val="lightGray"/>
              </w:rPr>
              <w:fldChar w:fldCharType="separate"/>
            </w:r>
            <w:r w:rsidRPr="00DE3FF3">
              <w:rPr>
                <w:rFonts w:ascii="Times New Roman" w:hAnsi="Times New Roman" w:cs="Times New Roman"/>
                <w:b/>
                <w:sz w:val="24"/>
                <w:szCs w:val="24"/>
                <w:highlight w:val="lightGray"/>
              </w:rPr>
              <w:t>Поставка картриджей и фотобарабанов для МФУ "Xerox AltaLink B8145"</w:t>
            </w:r>
            <w:r w:rsidRPr="00DE3FF3">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СПБ, п. Песочный, ул. Ленинградская, дом 68</w:t>
            </w:r>
            <w:r w:rsidRPr="00DE3FF3">
              <w:rPr>
                <w:rFonts w:ascii="Times New Roman" w:hAnsi="Times New Roman" w:cs="Times New Roman"/>
                <w:noProof/>
                <w:sz w:val="24"/>
                <w:szCs w:val="24"/>
                <w:highlight w:val="lightGray"/>
              </w:rPr>
              <w:fldChar w:fldCharType="end"/>
            </w:r>
            <w:bookmarkEnd w:id="5"/>
            <w:r w:rsidR="00DE3FF3" w:rsidRPr="00DE3FF3">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не предусмотрено</w:t>
            </w:r>
            <w:r w:rsidRPr="00DE3FF3">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С момента заключения Контракта</w:t>
            </w:r>
            <w:r w:rsidRPr="00DE3FF3">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В течение 10 рабочих дней с момента заключения Контракта</w:t>
            </w:r>
            <w:r w:rsidRPr="00DE3FF3">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Поставка одной партией</w:t>
            </w:r>
            <w:r w:rsidRPr="00DE3FF3">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УПД в ЭДО</w:t>
            </w:r>
            <w:r w:rsidRPr="00DE3FF3">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Да</w:t>
            </w:r>
            <w:r w:rsidRPr="00DE3FF3">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12 календарных месяцев с момента подписания Покупателем УПД в ЭДО</w:t>
            </w:r>
            <w:r w:rsidRPr="00DE3FF3">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Не предусмотрено</w:t>
            </w:r>
            <w:r w:rsidRPr="00DE3FF3">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Да</w:t>
            </w:r>
            <w:r w:rsidRPr="00DE3FF3">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СМП</w:t>
            </w:r>
            <w:r w:rsidRPr="00DE3FF3">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DE3FF3" w:rsidRDefault="002F29AE"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Не предусмотрено</w:t>
            </w:r>
            <w:r w:rsidRPr="00DE3FF3">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Не предусмотрено</w:t>
            </w:r>
            <w:r w:rsidRPr="00DE3FF3">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Не предусмотрено</w:t>
            </w:r>
            <w:r w:rsidRPr="00DE3FF3">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Указаны в пункте 13</w:t>
            </w:r>
            <w:r w:rsidRPr="00DE3FF3">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DE3FF3" w:rsidRDefault="00C14573" w:rsidP="00DE3FF3">
            <w:pPr>
              <w:ind w:right="-1"/>
              <w:rPr>
                <w:rFonts w:ascii="Times New Roman" w:hAnsi="Times New Roman" w:cs="Times New Roman"/>
                <w:noProof/>
                <w:sz w:val="24"/>
                <w:szCs w:val="24"/>
                <w:highlight w:val="lightGray"/>
              </w:rPr>
            </w:pPr>
            <w:r w:rsidRPr="00DE3FF3">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DE3FF3">
              <w:rPr>
                <w:rFonts w:ascii="Times New Roman" w:hAnsi="Times New Roman" w:cs="Times New Roman"/>
                <w:noProof/>
                <w:sz w:val="24"/>
                <w:szCs w:val="24"/>
                <w:highlight w:val="lightGray"/>
              </w:rPr>
              <w:instrText xml:space="preserve"> FORMTEXT </w:instrText>
            </w:r>
            <w:r w:rsidRPr="00DE3FF3">
              <w:rPr>
                <w:rFonts w:ascii="Times New Roman" w:hAnsi="Times New Roman" w:cs="Times New Roman"/>
                <w:noProof/>
                <w:sz w:val="24"/>
                <w:szCs w:val="24"/>
                <w:highlight w:val="lightGray"/>
              </w:rPr>
            </w:r>
            <w:r w:rsidRPr="00DE3FF3">
              <w:rPr>
                <w:rFonts w:ascii="Times New Roman" w:hAnsi="Times New Roman" w:cs="Times New Roman"/>
                <w:noProof/>
                <w:sz w:val="24"/>
                <w:szCs w:val="24"/>
                <w:highlight w:val="lightGray"/>
              </w:rPr>
              <w:fldChar w:fldCharType="separate"/>
            </w:r>
            <w:r w:rsidRPr="00DE3FF3">
              <w:rPr>
                <w:rFonts w:ascii="Times New Roman" w:hAnsi="Times New Roman" w:cs="Times New Roman"/>
                <w:noProof/>
                <w:sz w:val="24"/>
                <w:szCs w:val="24"/>
                <w:highlight w:val="lightGray"/>
              </w:rPr>
              <w:t>Указаны в пункте 13</w:t>
            </w:r>
            <w:r w:rsidRPr="00DE3FF3">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DE3FF3">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E3FF3" w:rsidRDefault="00DE3FF3" w:rsidP="00DE3FF3">
      <w:pPr>
        <w:pStyle w:val="a7"/>
        <w:widowControl w:val="0"/>
        <w:spacing w:after="0"/>
        <w:ind w:left="0"/>
        <w:jc w:val="center"/>
        <w:rPr>
          <w:rFonts w:ascii="Times New Roman" w:hAnsi="Times New Roman"/>
          <w:b/>
          <w:sz w:val="24"/>
          <w:szCs w:val="26"/>
        </w:rPr>
      </w:pPr>
    </w:p>
    <w:tbl>
      <w:tblPr>
        <w:tblpPr w:leftFromText="180" w:rightFromText="180" w:bottomFromText="200" w:vertAnchor="text" w:tblpX="10" w:tblpY="1"/>
        <w:tblOverlap w:val="never"/>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3257"/>
        <w:gridCol w:w="5245"/>
        <w:gridCol w:w="1559"/>
        <w:gridCol w:w="992"/>
        <w:gridCol w:w="1701"/>
        <w:gridCol w:w="1276"/>
        <w:gridCol w:w="1276"/>
      </w:tblGrid>
      <w:tr w:rsidR="00DE3FF3" w:rsidRPr="00DE3FF3" w:rsidTr="0013087A">
        <w:trPr>
          <w:trHeight w:val="341"/>
        </w:trPr>
        <w:tc>
          <w:tcPr>
            <w:tcW w:w="434" w:type="dxa"/>
            <w:tcBorders>
              <w:top w:val="single" w:sz="4" w:space="0" w:color="auto"/>
              <w:left w:val="single" w:sz="4" w:space="0" w:color="auto"/>
              <w:bottom w:val="single" w:sz="4" w:space="0" w:color="auto"/>
              <w:right w:val="single" w:sz="4" w:space="0" w:color="auto"/>
            </w:tcBorders>
            <w:vAlign w:val="center"/>
            <w:hideMark/>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w:t>
            </w: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Характеристика</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ОКПД2</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Кол-во</w:t>
            </w:r>
          </w:p>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Цена за ед. (руб.)</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DE3FF3" w:rsidRPr="00DE3FF3" w:rsidRDefault="00DE3FF3" w:rsidP="00CA7667">
            <w:pPr>
              <w:spacing w:after="0" w:line="240" w:lineRule="auto"/>
              <w:jc w:val="center"/>
              <w:rPr>
                <w:rFonts w:ascii="Times New Roman" w:hAnsi="Times New Roman" w:cs="Times New Roman"/>
                <w:bCs/>
                <w:color w:val="000000"/>
                <w:lang w:eastAsia="ru-RU"/>
              </w:rPr>
            </w:pPr>
            <w:r w:rsidRPr="00DE3FF3">
              <w:rPr>
                <w:rFonts w:ascii="Times New Roman" w:hAnsi="Times New Roman" w:cs="Times New Roman"/>
                <w:bCs/>
                <w:color w:val="000000"/>
                <w:lang w:eastAsia="ru-RU"/>
              </w:rPr>
              <w:t>Сумма (руб.)</w:t>
            </w:r>
          </w:p>
        </w:tc>
      </w:tr>
      <w:tr w:rsidR="00DE3FF3" w:rsidRPr="00DE3FF3" w:rsidTr="0013087A">
        <w:trPr>
          <w:trHeight w:val="552"/>
        </w:trPr>
        <w:tc>
          <w:tcPr>
            <w:tcW w:w="434" w:type="dxa"/>
            <w:tcBorders>
              <w:top w:val="single" w:sz="4" w:space="0" w:color="auto"/>
              <w:left w:val="single" w:sz="4" w:space="0" w:color="auto"/>
              <w:bottom w:val="single" w:sz="4" w:space="0" w:color="auto"/>
              <w:right w:val="single" w:sz="4" w:space="0" w:color="auto"/>
            </w:tcBorders>
          </w:tcPr>
          <w:p w:rsidR="00DE3FF3" w:rsidRPr="00DE3FF3" w:rsidRDefault="00DE3FF3" w:rsidP="00CA7667">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E3FF3" w:rsidRPr="00DE3FF3" w:rsidRDefault="00DE3FF3" w:rsidP="00DE3FF3">
            <w:pPr>
              <w:spacing w:after="0" w:line="240" w:lineRule="auto"/>
              <w:ind w:left="65"/>
              <w:rPr>
                <w:rFonts w:ascii="Times New Roman" w:hAnsi="Times New Roman" w:cs="Times New Roman"/>
                <w:bCs/>
                <w:color w:val="000000"/>
                <w:lang w:eastAsia="ru-RU"/>
              </w:rPr>
            </w:pPr>
            <w:r w:rsidRPr="00DE3FF3">
              <w:rPr>
                <w:rFonts w:ascii="Times New Roman" w:hAnsi="Times New Roman"/>
              </w:rPr>
              <w:t>Картридж для МФУ «</w:t>
            </w:r>
            <w:r w:rsidRPr="00DE3FF3">
              <w:rPr>
                <w:rFonts w:ascii="Times New Roman" w:hAnsi="Times New Roman"/>
                <w:lang w:val="en-US"/>
              </w:rPr>
              <w:t>Xerox</w:t>
            </w:r>
            <w:r w:rsidRPr="00DE3FF3">
              <w:rPr>
                <w:rFonts w:ascii="Times New Roman" w:hAnsi="Times New Roman"/>
              </w:rPr>
              <w:t xml:space="preserve"> </w:t>
            </w:r>
            <w:r w:rsidRPr="00DE3FF3">
              <w:rPr>
                <w:rFonts w:ascii="Times New Roman" w:hAnsi="Times New Roman"/>
                <w:lang w:val="en-US"/>
              </w:rPr>
              <w:t>AltaLink</w:t>
            </w:r>
            <w:r w:rsidRPr="00DE3FF3">
              <w:rPr>
                <w:rFonts w:ascii="Times New Roman" w:hAnsi="Times New Roman"/>
              </w:rPr>
              <w:t xml:space="preserve"> </w:t>
            </w:r>
            <w:r w:rsidRPr="00DE3FF3">
              <w:rPr>
                <w:rFonts w:ascii="Times New Roman" w:hAnsi="Times New Roman"/>
                <w:lang w:val="en-US"/>
              </w:rPr>
              <w:t>B</w:t>
            </w:r>
            <w:r w:rsidRPr="00DE3FF3">
              <w:rPr>
                <w:rFonts w:ascii="Times New Roman" w:hAnsi="Times New Roman"/>
              </w:rPr>
              <w:t>8145»</w:t>
            </w:r>
          </w:p>
        </w:tc>
        <w:tc>
          <w:tcPr>
            <w:tcW w:w="5245" w:type="dxa"/>
            <w:tcBorders>
              <w:top w:val="single" w:sz="4" w:space="0" w:color="auto"/>
              <w:left w:val="single" w:sz="4" w:space="0" w:color="auto"/>
              <w:bottom w:val="single" w:sz="4" w:space="0" w:color="auto"/>
              <w:right w:val="single" w:sz="4" w:space="0" w:color="auto"/>
            </w:tcBorders>
          </w:tcPr>
          <w:p w:rsidR="00DE3FF3" w:rsidRPr="00DE3FF3" w:rsidRDefault="00DE3FF3" w:rsidP="002B03CA">
            <w:pPr>
              <w:spacing w:after="0" w:line="240" w:lineRule="auto"/>
              <w:ind w:left="157" w:right="131"/>
              <w:rPr>
                <w:rFonts w:ascii="Times New Roman" w:hAnsi="Times New Roman"/>
              </w:rPr>
            </w:pPr>
            <w:r w:rsidRPr="00DE3FF3">
              <w:rPr>
                <w:rFonts w:ascii="Times New Roman" w:hAnsi="Times New Roman"/>
              </w:rPr>
              <w:t>Полностью совместим с МФУ «</w:t>
            </w:r>
            <w:r w:rsidRPr="00DE3FF3">
              <w:rPr>
                <w:rFonts w:ascii="Times New Roman" w:hAnsi="Times New Roman"/>
                <w:lang w:val="en-US"/>
              </w:rPr>
              <w:t>Xerox</w:t>
            </w:r>
            <w:r w:rsidRPr="00DE3FF3">
              <w:rPr>
                <w:rFonts w:ascii="Times New Roman" w:hAnsi="Times New Roman"/>
              </w:rPr>
              <w:t xml:space="preserve"> </w:t>
            </w:r>
            <w:r w:rsidRPr="00DE3FF3">
              <w:rPr>
                <w:rFonts w:ascii="Times New Roman" w:hAnsi="Times New Roman"/>
                <w:lang w:val="en-US"/>
              </w:rPr>
              <w:t>AltaLink</w:t>
            </w:r>
            <w:r w:rsidRPr="00DE3FF3">
              <w:rPr>
                <w:rFonts w:ascii="Times New Roman" w:hAnsi="Times New Roman"/>
              </w:rPr>
              <w:t xml:space="preserve"> </w:t>
            </w:r>
            <w:r w:rsidRPr="00DE3FF3">
              <w:rPr>
                <w:rFonts w:ascii="Times New Roman" w:hAnsi="Times New Roman"/>
                <w:lang w:val="en-US"/>
              </w:rPr>
              <w:t>B</w:t>
            </w:r>
            <w:r w:rsidRPr="00DE3FF3">
              <w:rPr>
                <w:rFonts w:ascii="Times New Roman" w:hAnsi="Times New Roman"/>
              </w:rPr>
              <w:t xml:space="preserve">8145» (006R01772), имеющимися у Покупателя. </w:t>
            </w:r>
          </w:p>
          <w:p w:rsidR="00DE3FF3" w:rsidRPr="00DE3FF3" w:rsidRDefault="00DE3FF3" w:rsidP="002B03CA">
            <w:pPr>
              <w:spacing w:after="0" w:line="240" w:lineRule="auto"/>
              <w:ind w:left="157" w:right="131"/>
              <w:rPr>
                <w:rFonts w:ascii="Times New Roman" w:hAnsi="Times New Roman"/>
              </w:rPr>
            </w:pPr>
            <w:r w:rsidRPr="00DE3FF3">
              <w:rPr>
                <w:rFonts w:ascii="Times New Roman" w:hAnsi="Times New Roman"/>
              </w:rPr>
              <w:t xml:space="preserve">При печатании четкий текст и резкие изображения, не оставляет полосы и другие посторонние элементы на листе. </w:t>
            </w:r>
          </w:p>
          <w:p w:rsidR="00DE3FF3" w:rsidRPr="00DE3FF3" w:rsidRDefault="00DE3FF3" w:rsidP="002B03CA">
            <w:pPr>
              <w:spacing w:after="0" w:line="240" w:lineRule="auto"/>
              <w:ind w:left="157" w:right="131"/>
              <w:rPr>
                <w:rFonts w:ascii="Times New Roman" w:hAnsi="Times New Roman"/>
              </w:rPr>
            </w:pPr>
            <w:r w:rsidRPr="00DE3FF3">
              <w:rPr>
                <w:rFonts w:ascii="Times New Roman" w:hAnsi="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DE3FF3" w:rsidRPr="00DE3FF3" w:rsidRDefault="00DE3FF3" w:rsidP="002B03CA">
            <w:pPr>
              <w:tabs>
                <w:tab w:val="left" w:pos="174"/>
              </w:tabs>
              <w:spacing w:after="0" w:line="240" w:lineRule="auto"/>
              <w:ind w:left="157" w:right="131"/>
              <w:rPr>
                <w:rFonts w:ascii="Times New Roman" w:hAnsi="Times New Roman"/>
              </w:rPr>
            </w:pPr>
            <w:r w:rsidRPr="00DE3FF3">
              <w:rPr>
                <w:rFonts w:ascii="Times New Roman" w:hAnsi="Times New Roman"/>
              </w:rPr>
              <w:t>На корпусе товара указана модель товара.</w:t>
            </w:r>
          </w:p>
          <w:p w:rsidR="00DE3FF3" w:rsidRPr="00DE3FF3" w:rsidRDefault="00DE3FF3" w:rsidP="002B03CA">
            <w:pPr>
              <w:tabs>
                <w:tab w:val="left" w:pos="709"/>
              </w:tabs>
              <w:spacing w:after="0" w:line="240" w:lineRule="auto"/>
              <w:ind w:left="157" w:right="282"/>
              <w:rPr>
                <w:rFonts w:ascii="Times New Roman" w:hAnsi="Times New Roman"/>
              </w:rPr>
            </w:pPr>
            <w:r w:rsidRPr="00DE3FF3">
              <w:rPr>
                <w:rFonts w:ascii="Times New Roman" w:hAnsi="Times New Roman"/>
              </w:rPr>
              <w:t>Товар упакован в индивидуальную картонную коробку с маркировкой (модель товара, список совместимых печатных устройств).</w:t>
            </w:r>
          </w:p>
          <w:p w:rsidR="00DE3FF3" w:rsidRPr="00DE3FF3" w:rsidRDefault="00DE3FF3" w:rsidP="002B03CA">
            <w:pPr>
              <w:tabs>
                <w:tab w:val="left" w:pos="709"/>
              </w:tabs>
              <w:spacing w:after="0" w:line="240" w:lineRule="auto"/>
              <w:ind w:left="157" w:right="282"/>
              <w:rPr>
                <w:rFonts w:ascii="Times New Roman" w:hAnsi="Times New Roman" w:cs="Times New Roman"/>
                <w:bCs/>
                <w:color w:val="000000"/>
                <w:lang w:eastAsia="ru-RU"/>
              </w:rPr>
            </w:pPr>
            <w:r w:rsidRPr="00DE3FF3">
              <w:rPr>
                <w:rFonts w:ascii="Times New Roman" w:hAnsi="Times New Roman"/>
              </w:rPr>
              <w:t xml:space="preserve">Ресурс </w:t>
            </w:r>
            <w:r w:rsidRPr="00DE3FF3">
              <w:rPr>
                <w:rFonts w:ascii="Times New Roman" w:hAnsi="Times New Roman"/>
                <w:color w:val="000000"/>
                <w:lang w:eastAsia="ru-RU"/>
              </w:rPr>
              <w:t xml:space="preserve">≥ </w:t>
            </w:r>
            <w:r w:rsidRPr="00DE3FF3">
              <w:rPr>
                <w:rFonts w:ascii="Times New Roman" w:hAnsi="Times New Roman"/>
                <w:color w:val="000000"/>
                <w:lang w:val="en-US" w:eastAsia="ru-RU"/>
              </w:rPr>
              <w:t>52</w:t>
            </w:r>
            <w:r w:rsidRPr="00DE3FF3">
              <w:rPr>
                <w:rFonts w:ascii="Times New Roman" w:hAnsi="Times New Roman"/>
                <w:color w:val="000000"/>
                <w:lang w:eastAsia="ru-RU"/>
              </w:rPr>
              <w:t> </w:t>
            </w:r>
            <w:r w:rsidRPr="00DE3FF3">
              <w:rPr>
                <w:rFonts w:ascii="Times New Roman" w:hAnsi="Times New Roman"/>
                <w:color w:val="000000"/>
                <w:lang w:val="en-US" w:eastAsia="ru-RU"/>
              </w:rPr>
              <w:t>0</w:t>
            </w:r>
            <w:r w:rsidRPr="00DE3FF3">
              <w:rPr>
                <w:rFonts w:ascii="Times New Roman" w:hAnsi="Times New Roman"/>
                <w:color w:val="000000"/>
                <w:lang w:eastAsia="ru-RU"/>
              </w:rPr>
              <w:t xml:space="preserve">00 </w:t>
            </w:r>
            <w:r>
              <w:rPr>
                <w:rFonts w:ascii="Times New Roman" w:hAnsi="Times New Roman"/>
                <w:color w:val="000000"/>
                <w:lang w:eastAsia="ru-RU"/>
              </w:rPr>
              <w:t>страниц</w:t>
            </w:r>
          </w:p>
        </w:tc>
        <w:tc>
          <w:tcPr>
            <w:tcW w:w="1559" w:type="dxa"/>
            <w:tcBorders>
              <w:top w:val="single" w:sz="4" w:space="0" w:color="auto"/>
              <w:left w:val="single" w:sz="4" w:space="0" w:color="auto"/>
              <w:bottom w:val="single" w:sz="4" w:space="0" w:color="auto"/>
              <w:right w:val="single" w:sz="4" w:space="0" w:color="auto"/>
            </w:tcBorders>
          </w:tcPr>
          <w:p w:rsidR="00DE3FF3" w:rsidRPr="00DE3FF3" w:rsidRDefault="00DE3FF3" w:rsidP="00CA7667">
            <w:pPr>
              <w:pStyle w:val="1"/>
              <w:shd w:val="clear" w:color="auto" w:fill="FFFFFF"/>
              <w:spacing w:before="0" w:beforeAutospacing="0" w:after="0" w:afterAutospacing="0"/>
              <w:ind w:left="68"/>
              <w:jc w:val="center"/>
              <w:rPr>
                <w:b w:val="0"/>
                <w:sz w:val="22"/>
                <w:szCs w:val="22"/>
              </w:rPr>
            </w:pPr>
            <w:r w:rsidRPr="00DE3FF3">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E3FF3" w:rsidRPr="00DE3FF3" w:rsidRDefault="00DE3FF3" w:rsidP="00CA7667">
            <w:pPr>
              <w:spacing w:after="0" w:line="240" w:lineRule="auto"/>
              <w:jc w:val="center"/>
              <w:rPr>
                <w:rFonts w:ascii="Times New Roman" w:hAnsi="Times New Roman" w:cs="Times New Roman"/>
                <w:color w:val="000000"/>
                <w:lang w:eastAsia="ru-RU"/>
              </w:rPr>
            </w:pPr>
            <w:r w:rsidRPr="00DE3FF3">
              <w:rPr>
                <w:rFonts w:ascii="Times New Roman" w:hAnsi="Times New Roman" w:cs="Times New Roman"/>
                <w:color w:val="00000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r>
      <w:tr w:rsidR="00DE3FF3" w:rsidRPr="00DE3FF3" w:rsidTr="0013087A">
        <w:trPr>
          <w:trHeight w:val="389"/>
        </w:trPr>
        <w:tc>
          <w:tcPr>
            <w:tcW w:w="434" w:type="dxa"/>
            <w:tcBorders>
              <w:top w:val="single" w:sz="4" w:space="0" w:color="auto"/>
              <w:left w:val="single" w:sz="4" w:space="0" w:color="auto"/>
              <w:bottom w:val="single" w:sz="4" w:space="0" w:color="auto"/>
              <w:right w:val="single" w:sz="4" w:space="0" w:color="auto"/>
            </w:tcBorders>
          </w:tcPr>
          <w:p w:rsidR="00DE3FF3" w:rsidRPr="00DE3FF3" w:rsidRDefault="00DE3FF3" w:rsidP="00CA7667">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E3FF3" w:rsidRPr="00DE3FF3" w:rsidRDefault="00C632B0" w:rsidP="00DE3FF3">
            <w:pPr>
              <w:spacing w:after="0" w:line="240" w:lineRule="auto"/>
              <w:rPr>
                <w:rFonts w:ascii="Times New Roman" w:hAnsi="Times New Roman" w:cs="Times New Roman"/>
                <w:bCs/>
                <w:color w:val="000000"/>
                <w:lang w:eastAsia="ru-RU"/>
              </w:rPr>
            </w:pPr>
            <w:r>
              <w:rPr>
                <w:rFonts w:ascii="Times New Roman" w:hAnsi="Times New Roman"/>
              </w:rPr>
              <w:t>Фотобарабан</w:t>
            </w:r>
            <w:r w:rsidR="00DE3FF3" w:rsidRPr="00DE3FF3">
              <w:rPr>
                <w:rFonts w:ascii="Times New Roman" w:hAnsi="Times New Roman"/>
              </w:rPr>
              <w:t xml:space="preserve"> для МФУ «</w:t>
            </w:r>
            <w:r w:rsidR="00DE3FF3" w:rsidRPr="00DE3FF3">
              <w:rPr>
                <w:rFonts w:ascii="Times New Roman" w:hAnsi="Times New Roman"/>
                <w:lang w:val="en-US"/>
              </w:rPr>
              <w:t>Xerox</w:t>
            </w:r>
            <w:r w:rsidR="00DE3FF3" w:rsidRPr="00DE3FF3">
              <w:rPr>
                <w:rFonts w:ascii="Times New Roman" w:hAnsi="Times New Roman"/>
              </w:rPr>
              <w:t xml:space="preserve"> </w:t>
            </w:r>
            <w:r w:rsidR="00DE3FF3" w:rsidRPr="00DE3FF3">
              <w:rPr>
                <w:rFonts w:ascii="Times New Roman" w:hAnsi="Times New Roman"/>
                <w:lang w:val="en-US"/>
              </w:rPr>
              <w:t>AltaLink</w:t>
            </w:r>
            <w:r w:rsidR="00DE3FF3" w:rsidRPr="00DE3FF3">
              <w:rPr>
                <w:rFonts w:ascii="Times New Roman" w:hAnsi="Times New Roman"/>
              </w:rPr>
              <w:t xml:space="preserve"> </w:t>
            </w:r>
            <w:r w:rsidR="00DE3FF3" w:rsidRPr="00DE3FF3">
              <w:rPr>
                <w:rFonts w:ascii="Times New Roman" w:hAnsi="Times New Roman"/>
                <w:lang w:val="en-US"/>
              </w:rPr>
              <w:t>B</w:t>
            </w:r>
            <w:r w:rsidR="00DE3FF3" w:rsidRPr="00DE3FF3">
              <w:rPr>
                <w:rFonts w:ascii="Times New Roman" w:hAnsi="Times New Roman"/>
              </w:rPr>
              <w:t>8145»</w:t>
            </w:r>
          </w:p>
        </w:tc>
        <w:tc>
          <w:tcPr>
            <w:tcW w:w="5245" w:type="dxa"/>
            <w:tcBorders>
              <w:top w:val="single" w:sz="4" w:space="0" w:color="auto"/>
              <w:left w:val="single" w:sz="4" w:space="0" w:color="auto"/>
              <w:bottom w:val="single" w:sz="4" w:space="0" w:color="auto"/>
              <w:right w:val="single" w:sz="4" w:space="0" w:color="auto"/>
            </w:tcBorders>
          </w:tcPr>
          <w:p w:rsidR="00DE3FF3" w:rsidRPr="00DE3FF3" w:rsidRDefault="00DE3FF3" w:rsidP="002B03CA">
            <w:pPr>
              <w:spacing w:after="0" w:line="240" w:lineRule="auto"/>
              <w:ind w:left="157"/>
              <w:rPr>
                <w:rFonts w:ascii="Times New Roman" w:hAnsi="Times New Roman"/>
              </w:rPr>
            </w:pPr>
            <w:r w:rsidRPr="00DE3FF3">
              <w:rPr>
                <w:rFonts w:ascii="Times New Roman" w:hAnsi="Times New Roman"/>
              </w:rPr>
              <w:t xml:space="preserve">Полностью совместим с </w:t>
            </w:r>
            <w:r w:rsidRPr="00DE3FF3">
              <w:t xml:space="preserve"> </w:t>
            </w:r>
            <w:r w:rsidRPr="00DE3FF3">
              <w:rPr>
                <w:rFonts w:ascii="Times New Roman" w:hAnsi="Times New Roman"/>
              </w:rPr>
              <w:t>Xerox AltaLink B8145  (драм-картридж</w:t>
            </w:r>
            <w:r w:rsidRPr="00DE3FF3">
              <w:t xml:space="preserve"> </w:t>
            </w:r>
            <w:r w:rsidRPr="00DE3FF3">
              <w:rPr>
                <w:rFonts w:ascii="Times New Roman" w:hAnsi="Times New Roman"/>
              </w:rPr>
              <w:t>013R00686)», имеющимися у Покупателя.</w:t>
            </w:r>
          </w:p>
          <w:p w:rsidR="00DE3FF3" w:rsidRPr="00DE3FF3" w:rsidRDefault="00DE3FF3" w:rsidP="002B03CA">
            <w:pPr>
              <w:spacing w:after="0" w:line="240" w:lineRule="auto"/>
              <w:ind w:left="157"/>
              <w:rPr>
                <w:rFonts w:ascii="Times New Roman" w:hAnsi="Times New Roman"/>
              </w:rPr>
            </w:pPr>
            <w:r w:rsidRPr="00DE3FF3">
              <w:rPr>
                <w:rFonts w:ascii="Times New Roman" w:hAnsi="Times New Roman"/>
              </w:rPr>
              <w:t xml:space="preserve">При печатании четкий текст и резкие изображения, не оставляет полосы и другие посторонние элементы на листе. </w:t>
            </w:r>
          </w:p>
          <w:p w:rsidR="00DE3FF3" w:rsidRPr="00DE3FF3" w:rsidRDefault="00DE3FF3" w:rsidP="002B03CA">
            <w:pPr>
              <w:spacing w:after="0" w:line="240" w:lineRule="auto"/>
              <w:ind w:left="157"/>
              <w:rPr>
                <w:rFonts w:ascii="Times New Roman" w:hAnsi="Times New Roman"/>
              </w:rPr>
            </w:pPr>
            <w:r w:rsidRPr="00DE3FF3">
              <w:rPr>
                <w:rFonts w:ascii="Times New Roman" w:hAnsi="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DE3FF3" w:rsidRPr="00DE3FF3" w:rsidRDefault="00DE3FF3" w:rsidP="002B03CA">
            <w:pPr>
              <w:tabs>
                <w:tab w:val="left" w:pos="174"/>
              </w:tabs>
              <w:spacing w:after="0" w:line="240" w:lineRule="auto"/>
              <w:ind w:left="157"/>
              <w:rPr>
                <w:rFonts w:ascii="Times New Roman" w:hAnsi="Times New Roman"/>
              </w:rPr>
            </w:pPr>
            <w:r w:rsidRPr="00DE3FF3">
              <w:rPr>
                <w:rFonts w:ascii="Times New Roman" w:hAnsi="Times New Roman"/>
              </w:rPr>
              <w:t>На корпусе товара указана модель товара.</w:t>
            </w:r>
          </w:p>
          <w:p w:rsidR="00DE3FF3" w:rsidRPr="00DE3FF3" w:rsidRDefault="00DE3FF3" w:rsidP="002B03CA">
            <w:pPr>
              <w:tabs>
                <w:tab w:val="left" w:pos="709"/>
              </w:tabs>
              <w:spacing w:after="0" w:line="240" w:lineRule="auto"/>
              <w:ind w:left="157" w:right="282"/>
              <w:rPr>
                <w:rFonts w:ascii="Times New Roman" w:hAnsi="Times New Roman"/>
              </w:rPr>
            </w:pPr>
            <w:r w:rsidRPr="00DE3FF3">
              <w:rPr>
                <w:rFonts w:ascii="Times New Roman" w:hAnsi="Times New Roman"/>
              </w:rPr>
              <w:t>Товар упакован в индивидуальную картонную коробку с маркировкой (модель товара, список совместимых печатных устройств).</w:t>
            </w:r>
          </w:p>
          <w:p w:rsidR="00DE3FF3" w:rsidRPr="00DE3FF3" w:rsidRDefault="00DE3FF3" w:rsidP="002B03CA">
            <w:pPr>
              <w:tabs>
                <w:tab w:val="left" w:pos="709"/>
              </w:tabs>
              <w:spacing w:after="0" w:line="240" w:lineRule="auto"/>
              <w:ind w:left="157" w:right="282"/>
              <w:rPr>
                <w:rFonts w:ascii="Times New Roman" w:hAnsi="Times New Roman" w:cs="Times New Roman"/>
                <w:bCs/>
                <w:color w:val="000000"/>
                <w:lang w:eastAsia="ru-RU"/>
              </w:rPr>
            </w:pPr>
            <w:r w:rsidRPr="00DE3FF3">
              <w:rPr>
                <w:rFonts w:ascii="Times New Roman" w:hAnsi="Times New Roman"/>
              </w:rPr>
              <w:t xml:space="preserve">Ресурс </w:t>
            </w:r>
            <w:r w:rsidRPr="00DE3FF3">
              <w:rPr>
                <w:rFonts w:ascii="Times New Roman" w:hAnsi="Times New Roman"/>
                <w:color w:val="000000"/>
                <w:lang w:eastAsia="ru-RU"/>
              </w:rPr>
              <w:t xml:space="preserve">≥ </w:t>
            </w:r>
            <w:r w:rsidRPr="00DE3FF3">
              <w:rPr>
                <w:rFonts w:ascii="Times New Roman" w:hAnsi="Times New Roman"/>
                <w:color w:val="000000"/>
                <w:lang w:val="en-US" w:eastAsia="ru-RU"/>
              </w:rPr>
              <w:t>2</w:t>
            </w:r>
            <w:r w:rsidRPr="00DE3FF3">
              <w:rPr>
                <w:rFonts w:ascii="Times New Roman" w:hAnsi="Times New Roman"/>
                <w:color w:val="000000"/>
                <w:lang w:eastAsia="ru-RU"/>
              </w:rPr>
              <w:t>00 </w:t>
            </w:r>
            <w:r w:rsidRPr="00DE3FF3">
              <w:rPr>
                <w:rFonts w:ascii="Times New Roman" w:hAnsi="Times New Roman"/>
                <w:color w:val="000000"/>
                <w:lang w:val="en-US" w:eastAsia="ru-RU"/>
              </w:rPr>
              <w:t>0</w:t>
            </w:r>
            <w:r w:rsidRPr="00DE3FF3">
              <w:rPr>
                <w:rFonts w:ascii="Times New Roman" w:hAnsi="Times New Roman"/>
                <w:color w:val="000000"/>
                <w:lang w:eastAsia="ru-RU"/>
              </w:rPr>
              <w:t xml:space="preserve">00 </w:t>
            </w:r>
            <w:r>
              <w:rPr>
                <w:rFonts w:ascii="Times New Roman" w:hAnsi="Times New Roman"/>
                <w:color w:val="000000"/>
                <w:lang w:eastAsia="ru-RU"/>
              </w:rPr>
              <w:t>страниц</w:t>
            </w:r>
          </w:p>
        </w:tc>
        <w:tc>
          <w:tcPr>
            <w:tcW w:w="1559" w:type="dxa"/>
            <w:tcBorders>
              <w:top w:val="single" w:sz="4" w:space="0" w:color="auto"/>
              <w:left w:val="single" w:sz="4" w:space="0" w:color="auto"/>
              <w:bottom w:val="single" w:sz="4" w:space="0" w:color="auto"/>
              <w:right w:val="single" w:sz="4" w:space="0" w:color="auto"/>
            </w:tcBorders>
          </w:tcPr>
          <w:p w:rsidR="00DE3FF3" w:rsidRPr="00DE3FF3" w:rsidRDefault="00DE3FF3" w:rsidP="00CA7667">
            <w:pPr>
              <w:pStyle w:val="1"/>
              <w:shd w:val="clear" w:color="auto" w:fill="FFFFFF"/>
              <w:spacing w:before="0" w:beforeAutospacing="0" w:after="0" w:afterAutospacing="0"/>
              <w:ind w:left="68"/>
              <w:jc w:val="center"/>
              <w:rPr>
                <w:b w:val="0"/>
                <w:color w:val="000000"/>
                <w:sz w:val="22"/>
                <w:szCs w:val="22"/>
              </w:rPr>
            </w:pPr>
            <w:r w:rsidRPr="00DE3FF3">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E3FF3" w:rsidRPr="00DE3FF3" w:rsidRDefault="00DE3FF3" w:rsidP="00CA7667">
            <w:pPr>
              <w:spacing w:after="0" w:line="240" w:lineRule="auto"/>
              <w:jc w:val="center"/>
              <w:rPr>
                <w:rFonts w:ascii="Times New Roman" w:hAnsi="Times New Roman" w:cs="Times New Roman"/>
                <w:color w:val="000000"/>
                <w:lang w:eastAsia="ru-RU"/>
              </w:rPr>
            </w:pPr>
            <w:r w:rsidRPr="00DE3FF3">
              <w:rPr>
                <w:rFonts w:ascii="Times New Roman" w:hAnsi="Times New Roman" w:cs="Times New Roman"/>
                <w:color w:val="00000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r>
      <w:tr w:rsidR="00DE3FF3" w:rsidRPr="00DE3FF3" w:rsidTr="0013087A">
        <w:trPr>
          <w:trHeight w:val="552"/>
        </w:trPr>
        <w:tc>
          <w:tcPr>
            <w:tcW w:w="14464" w:type="dxa"/>
            <w:gridSpan w:val="7"/>
            <w:tcBorders>
              <w:top w:val="single" w:sz="4" w:space="0" w:color="auto"/>
              <w:left w:val="single" w:sz="4" w:space="0" w:color="auto"/>
              <w:bottom w:val="single" w:sz="4" w:space="0" w:color="auto"/>
              <w:right w:val="single" w:sz="4" w:space="0" w:color="auto"/>
            </w:tcBorders>
            <w:vAlign w:val="center"/>
          </w:tcPr>
          <w:p w:rsidR="00DE3FF3" w:rsidRPr="00DE3FF3" w:rsidRDefault="00DE3FF3" w:rsidP="00CA7667">
            <w:pPr>
              <w:spacing w:after="0" w:line="240" w:lineRule="auto"/>
              <w:ind w:right="135"/>
              <w:jc w:val="right"/>
              <w:rPr>
                <w:rFonts w:ascii="Times New Roman" w:hAnsi="Times New Roman" w:cs="Times New Roman"/>
                <w:color w:val="000000"/>
                <w:lang w:val="en-US" w:eastAsia="ru-RU"/>
              </w:rPr>
            </w:pPr>
            <w:r w:rsidRPr="00DE3FF3">
              <w:rPr>
                <w:rFonts w:ascii="Times New Roman" w:hAnsi="Times New Roman" w:cs="Times New Roman"/>
                <w:color w:val="000000"/>
                <w:lang w:eastAsia="ru-RU"/>
              </w:rPr>
              <w:t>ИТОГО</w:t>
            </w:r>
            <w:r w:rsidRPr="00DE3FF3">
              <w:rPr>
                <w:rFonts w:ascii="Times New Roman" w:hAnsi="Times New Roman" w:cs="Times New Roman"/>
                <w:color w:val="000000"/>
                <w:lang w:val="en-US"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DE3FF3" w:rsidRPr="00DE3FF3" w:rsidRDefault="00DE3FF3" w:rsidP="00CA7667">
            <w:pPr>
              <w:spacing w:after="0" w:line="240" w:lineRule="auto"/>
              <w:jc w:val="center"/>
              <w:rPr>
                <w:rFonts w:ascii="Times New Roman" w:hAnsi="Times New Roman" w:cs="Times New Roman"/>
                <w:color w:val="000000"/>
                <w:lang w:eastAsia="ru-RU"/>
              </w:rPr>
            </w:pPr>
          </w:p>
        </w:tc>
      </w:tr>
    </w:tbl>
    <w:p w:rsidR="00DE3FF3" w:rsidRPr="000437D6" w:rsidRDefault="00DE3FF3" w:rsidP="00DE3FF3">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DE3FF3">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3C" w:rsidRDefault="00955E3C">
      <w:pPr>
        <w:spacing w:after="0" w:line="240" w:lineRule="auto"/>
      </w:pPr>
      <w:r>
        <w:separator/>
      </w:r>
    </w:p>
  </w:endnote>
  <w:endnote w:type="continuationSeparator" w:id="0">
    <w:p w:rsidR="00955E3C" w:rsidRDefault="0095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3926" w:rsidRDefault="00B5392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392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5392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392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392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B03C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3926">
    <w:pPr>
      <w:pStyle w:val="ab"/>
      <w:jc w:val="right"/>
    </w:pPr>
    <w:sdt>
      <w:sdtPr>
        <w:id w:val="106205644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B03C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3C" w:rsidRDefault="00955E3C">
      <w:pPr>
        <w:spacing w:after="0" w:line="240" w:lineRule="auto"/>
      </w:pPr>
      <w:r>
        <w:separator/>
      </w:r>
    </w:p>
  </w:footnote>
  <w:footnote w:type="continuationSeparator" w:id="0">
    <w:p w:rsidR="00955E3C" w:rsidRDefault="00955E3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3926" w:rsidRDefault="00B5392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3926" w:rsidRDefault="00B5392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3926" w:rsidRDefault="00B5392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92116"/>
    <w:multiLevelType w:val="hybridMultilevel"/>
    <w:tmpl w:val="271A8E9C"/>
    <w:lvl w:ilvl="0" w:tplc="0419000F">
      <w:start w:val="1"/>
      <w:numFmt w:val="decimal"/>
      <w:lvlText w:val="%1."/>
      <w:lvlJc w:val="left"/>
      <w:pPr>
        <w:ind w:left="1776" w:hanging="360"/>
      </w:pPr>
      <w:rPr>
        <w:rFonts w:cs="Times New Roman"/>
      </w:rPr>
    </w:lvl>
    <w:lvl w:ilvl="1" w:tplc="04190019">
      <w:start w:val="1"/>
      <w:numFmt w:val="lowerLetter"/>
      <w:lvlText w:val="%2."/>
      <w:lvlJc w:val="left"/>
      <w:pPr>
        <w:ind w:left="2496" w:hanging="360"/>
      </w:pPr>
      <w:rPr>
        <w:rFonts w:cs="Times New Roman"/>
      </w:rPr>
    </w:lvl>
    <w:lvl w:ilvl="2" w:tplc="0419001B">
      <w:start w:val="1"/>
      <w:numFmt w:val="lowerRoman"/>
      <w:lvlText w:val="%3."/>
      <w:lvlJc w:val="right"/>
      <w:pPr>
        <w:ind w:left="3216" w:hanging="180"/>
      </w:pPr>
      <w:rPr>
        <w:rFonts w:cs="Times New Roman"/>
      </w:rPr>
    </w:lvl>
    <w:lvl w:ilvl="3" w:tplc="0419000F">
      <w:start w:val="1"/>
      <w:numFmt w:val="decimal"/>
      <w:lvlText w:val="%4."/>
      <w:lvlJc w:val="left"/>
      <w:pPr>
        <w:ind w:left="3936" w:hanging="360"/>
      </w:pPr>
      <w:rPr>
        <w:rFonts w:cs="Times New Roman"/>
      </w:rPr>
    </w:lvl>
    <w:lvl w:ilvl="4" w:tplc="04190019">
      <w:start w:val="1"/>
      <w:numFmt w:val="lowerLetter"/>
      <w:lvlText w:val="%5."/>
      <w:lvlJc w:val="left"/>
      <w:pPr>
        <w:ind w:left="4656" w:hanging="360"/>
      </w:pPr>
      <w:rPr>
        <w:rFonts w:cs="Times New Roman"/>
      </w:rPr>
    </w:lvl>
    <w:lvl w:ilvl="5" w:tplc="0419001B">
      <w:start w:val="1"/>
      <w:numFmt w:val="lowerRoman"/>
      <w:lvlText w:val="%6."/>
      <w:lvlJc w:val="right"/>
      <w:pPr>
        <w:ind w:left="5376" w:hanging="180"/>
      </w:pPr>
      <w:rPr>
        <w:rFonts w:cs="Times New Roman"/>
      </w:rPr>
    </w:lvl>
    <w:lvl w:ilvl="6" w:tplc="0419000F">
      <w:start w:val="1"/>
      <w:numFmt w:val="decimal"/>
      <w:lvlText w:val="%7."/>
      <w:lvlJc w:val="left"/>
      <w:pPr>
        <w:ind w:left="6096" w:hanging="360"/>
      </w:pPr>
      <w:rPr>
        <w:rFonts w:cs="Times New Roman"/>
      </w:rPr>
    </w:lvl>
    <w:lvl w:ilvl="7" w:tplc="04190019">
      <w:start w:val="1"/>
      <w:numFmt w:val="lowerLetter"/>
      <w:lvlText w:val="%8."/>
      <w:lvlJc w:val="left"/>
      <w:pPr>
        <w:ind w:left="6816" w:hanging="360"/>
      </w:pPr>
      <w:rPr>
        <w:rFonts w:cs="Times New Roman"/>
      </w:rPr>
    </w:lvl>
    <w:lvl w:ilvl="8" w:tplc="0419001B">
      <w:start w:val="1"/>
      <w:numFmt w:val="lowerRoman"/>
      <w:lvlText w:val="%9."/>
      <w:lvlJc w:val="right"/>
      <w:pPr>
        <w:ind w:left="7536" w:hanging="180"/>
      </w:pPr>
      <w:rPr>
        <w:rFonts w:cs="Times New Roman"/>
      </w:r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087A"/>
    <w:rsid w:val="001337F1"/>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03CA"/>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4BA7"/>
    <w:rsid w:val="008E65F0"/>
    <w:rsid w:val="008F273B"/>
    <w:rsid w:val="008F3B0B"/>
    <w:rsid w:val="008F4DD1"/>
    <w:rsid w:val="0091306B"/>
    <w:rsid w:val="00924D15"/>
    <w:rsid w:val="00930289"/>
    <w:rsid w:val="00942FAD"/>
    <w:rsid w:val="00955E3C"/>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3926"/>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32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3FF3"/>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FD39-7B5B-4596-A274-50FA35FF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2026-01-29T10:29:00Z</dcterms:created>
  <dcterms:modified xsi:type="dcterms:W3CDTF">2026-01-29T10:29:00Z</dcterms:modified>
</cp:coreProperties>
</file>