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403413FC" wp14:editId="28EF7FD1">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13.10.2026 № 21.1-03/2161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731FB6">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E395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канцелярских и хозяйственных товаров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6 (шести) рабочих дней </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EE3617" w:rsidRDefault="00EE3617" w:rsidP="00E961F8">
      <w:pPr>
        <w:ind w:left="-426" w:right="-1" w:firstLine="568"/>
        <w:jc w:val="center"/>
        <w:rPr>
          <w:rFonts w:ascii="Times New Roman" w:hAnsi="Times New Roman" w:cs="Times New Roman"/>
          <w:b/>
          <w:sz w:val="28"/>
          <w:szCs w:val="28"/>
        </w:rPr>
      </w:pPr>
    </w:p>
    <w:p w:rsidR="00EE3617" w:rsidRDefault="00EE3617" w:rsidP="00EE3617">
      <w:pPr>
        <w:ind w:firstLine="708"/>
        <w:rPr>
          <w:rFonts w:ascii="Times New Roman" w:hAnsi="Times New Roman" w:cs="Times New Roman"/>
          <w:sz w:val="28"/>
          <w:szCs w:val="28"/>
        </w:rPr>
      </w:pPr>
    </w:p>
    <w:p w:rsidR="00C14573" w:rsidRPr="00EE3617" w:rsidRDefault="00EE3617" w:rsidP="00EE3617">
      <w:pPr>
        <w:tabs>
          <w:tab w:val="left" w:pos="751"/>
        </w:tabs>
        <w:rPr>
          <w:rFonts w:ascii="Times New Roman" w:hAnsi="Times New Roman" w:cs="Times New Roman"/>
          <w:sz w:val="28"/>
          <w:szCs w:val="28"/>
        </w:rPr>
        <w:sectPr w:rsidR="00C14573" w:rsidRPr="00EE3617" w:rsidSect="00EE3617">
          <w:headerReference w:type="first" r:id="rId16"/>
          <w:footerReference w:type="first" r:id="rId17"/>
          <w:pgSz w:w="16838" w:h="11906" w:orient="landscape"/>
          <w:pgMar w:top="568" w:right="567" w:bottom="709" w:left="992" w:header="567" w:footer="567" w:gutter="0"/>
          <w:cols w:space="708"/>
          <w:titlePg/>
          <w:docGrid w:linePitch="360"/>
        </w:sectPr>
      </w:pPr>
      <w:r>
        <w:rPr>
          <w:rFonts w:ascii="Times New Roman" w:hAnsi="Times New Roman" w:cs="Times New Roman"/>
          <w:sz w:val="28"/>
          <w:szCs w:val="28"/>
        </w:rPr>
        <w:tab/>
      </w: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8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2606"/>
        <w:gridCol w:w="5396"/>
        <w:gridCol w:w="880"/>
        <w:gridCol w:w="658"/>
        <w:gridCol w:w="1372"/>
        <w:gridCol w:w="1271"/>
        <w:gridCol w:w="813"/>
        <w:gridCol w:w="979"/>
        <w:gridCol w:w="1398"/>
      </w:tblGrid>
      <w:tr w:rsidR="00731FB6" w:rsidRPr="0086552C" w:rsidTr="00AA14A9">
        <w:trPr>
          <w:trHeight w:val="518"/>
        </w:trPr>
        <w:tc>
          <w:tcPr>
            <w:tcW w:w="161" w:type="pct"/>
            <w:hideMark/>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 п/н</w:t>
            </w:r>
          </w:p>
        </w:tc>
        <w:tc>
          <w:tcPr>
            <w:tcW w:w="820" w:type="pct"/>
            <w:hideMark/>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Наименование товара</w:t>
            </w:r>
          </w:p>
        </w:tc>
        <w:tc>
          <w:tcPr>
            <w:tcW w:w="1698" w:type="pct"/>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hAnsi="Times New Roman" w:cs="Times New Roman"/>
              </w:rPr>
              <w:t>Технические характеристики Товара (с указанием страны производства)</w:t>
            </w:r>
          </w:p>
        </w:tc>
        <w:tc>
          <w:tcPr>
            <w:tcW w:w="277" w:type="pct"/>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Ед. изм.</w:t>
            </w:r>
          </w:p>
        </w:tc>
        <w:tc>
          <w:tcPr>
            <w:tcW w:w="207" w:type="pct"/>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Кол-во</w:t>
            </w:r>
          </w:p>
        </w:tc>
        <w:tc>
          <w:tcPr>
            <w:tcW w:w="432" w:type="pct"/>
            <w:hideMark/>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val="x-none" w:eastAsia="x-none"/>
              </w:rPr>
              <w:t>Код по ОКПД 2</w:t>
            </w:r>
          </w:p>
        </w:tc>
        <w:tc>
          <w:tcPr>
            <w:tcW w:w="400" w:type="pct"/>
            <w:shd w:val="clear" w:color="auto" w:fill="FFFF00"/>
          </w:tcPr>
          <w:p w:rsidR="00731FB6" w:rsidRPr="0086552C" w:rsidRDefault="00731FB6" w:rsidP="00AA14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Страна</w:t>
            </w:r>
          </w:p>
        </w:tc>
        <w:tc>
          <w:tcPr>
            <w:tcW w:w="256" w:type="pct"/>
            <w:shd w:val="clear" w:color="auto" w:fill="FFFF00"/>
            <w:hideMark/>
          </w:tcPr>
          <w:p w:rsidR="00731FB6" w:rsidRPr="0086552C" w:rsidRDefault="00731FB6" w:rsidP="00AA14A9">
            <w:pPr>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НДС</w:t>
            </w:r>
          </w:p>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(руб.)</w:t>
            </w:r>
          </w:p>
        </w:tc>
        <w:tc>
          <w:tcPr>
            <w:tcW w:w="308" w:type="pct"/>
            <w:shd w:val="clear" w:color="auto" w:fill="FFFF00"/>
            <w:hideMark/>
          </w:tcPr>
          <w:p w:rsidR="00731FB6"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Цена за ед.</w:t>
            </w:r>
            <w:r>
              <w:rPr>
                <w:rFonts w:ascii="Times New Roman" w:eastAsia="Times New Roman" w:hAnsi="Times New Roman" w:cs="Times New Roman"/>
                <w:lang w:eastAsia="ru-RU"/>
              </w:rPr>
              <w:t xml:space="preserve"> с НДС</w:t>
            </w:r>
            <w:r w:rsidRPr="0086552C">
              <w:rPr>
                <w:rFonts w:ascii="Times New Roman" w:eastAsia="Times New Roman" w:hAnsi="Times New Roman" w:cs="Times New Roman"/>
                <w:lang w:eastAsia="ru-RU"/>
              </w:rPr>
              <w:t xml:space="preserve"> </w:t>
            </w:r>
          </w:p>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(руб.)</w:t>
            </w:r>
          </w:p>
        </w:tc>
        <w:tc>
          <w:tcPr>
            <w:tcW w:w="440" w:type="pct"/>
            <w:shd w:val="clear" w:color="auto" w:fill="FFFF00"/>
            <w:hideMark/>
          </w:tcPr>
          <w:p w:rsidR="00731FB6"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 xml:space="preserve">Сумма </w:t>
            </w:r>
          </w:p>
          <w:p w:rsidR="00731FB6"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 НДС</w:t>
            </w:r>
          </w:p>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6552C">
              <w:rPr>
                <w:rFonts w:ascii="Times New Roman" w:eastAsia="Times New Roman" w:hAnsi="Times New Roman" w:cs="Times New Roman"/>
                <w:lang w:eastAsia="ru-RU"/>
              </w:rPr>
              <w:t>(руб.)</w:t>
            </w:r>
          </w:p>
        </w:tc>
      </w:tr>
      <w:tr w:rsidR="00890AED" w:rsidRPr="0086552C" w:rsidTr="00AA14A9">
        <w:trPr>
          <w:trHeight w:val="518"/>
        </w:trPr>
        <w:tc>
          <w:tcPr>
            <w:tcW w:w="161" w:type="pct"/>
          </w:tcPr>
          <w:p w:rsidR="00890AED"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20" w:type="pct"/>
          </w:tcPr>
          <w:p w:rsidR="00890AED" w:rsidRPr="001A648A" w:rsidRDefault="00890AED" w:rsidP="00AA14A9">
            <w:pPr>
              <w:widowControl w:val="0"/>
              <w:autoSpaceDE w:val="0"/>
              <w:autoSpaceDN w:val="0"/>
              <w:adjustRightInd w:val="0"/>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Бейдж</w:t>
            </w:r>
          </w:p>
        </w:tc>
        <w:tc>
          <w:tcPr>
            <w:tcW w:w="1698" w:type="pct"/>
          </w:tcPr>
          <w:p w:rsidR="00890AED" w:rsidRDefault="00890AED" w:rsidP="00AA14A9">
            <w:pPr>
              <w:widowControl w:val="0"/>
              <w:autoSpaceDE w:val="0"/>
              <w:autoSpaceDN w:val="0"/>
              <w:adjustRightInd w:val="0"/>
              <w:spacing w:after="0" w:line="240" w:lineRule="auto"/>
              <w:rPr>
                <w:rFonts w:ascii="Times New Roman" w:hAnsi="Times New Roman" w:cs="Times New Roman"/>
              </w:rPr>
            </w:pPr>
            <w:r w:rsidRPr="00890AED">
              <w:rPr>
                <w:rFonts w:ascii="Times New Roman" w:hAnsi="Times New Roman" w:cs="Times New Roman"/>
              </w:rPr>
              <w:t>Бeйдж Attache</w:t>
            </w:r>
            <w:r>
              <w:rPr>
                <w:rFonts w:ascii="Times New Roman" w:hAnsi="Times New Roman" w:cs="Times New Roman"/>
              </w:rPr>
              <w:t xml:space="preserve"> (</w:t>
            </w:r>
            <w:r w:rsidRPr="00890AED">
              <w:rPr>
                <w:rFonts w:ascii="Times New Roman" w:hAnsi="Times New Roman" w:cs="Times New Roman"/>
              </w:rPr>
              <w:t>Арт. 660</w:t>
            </w:r>
            <w:r>
              <w:rPr>
                <w:rFonts w:ascii="Times New Roman" w:hAnsi="Times New Roman" w:cs="Times New Roman"/>
              </w:rPr>
              <w:t>) или эквивалент</w:t>
            </w:r>
            <w:r w:rsidRPr="00890AED">
              <w:rPr>
                <w:rFonts w:ascii="Times New Roman" w:hAnsi="Times New Roman" w:cs="Times New Roman"/>
              </w:rPr>
              <w:t>:</w:t>
            </w:r>
          </w:p>
          <w:p w:rsidR="00890AED" w:rsidRDefault="00890AED" w:rsidP="00AA14A9">
            <w:pPr>
              <w:widowControl w:val="0"/>
              <w:autoSpaceDE w:val="0"/>
              <w:autoSpaceDN w:val="0"/>
              <w:adjustRightInd w:val="0"/>
              <w:spacing w:after="0" w:line="240" w:lineRule="auto"/>
              <w:rPr>
                <w:rFonts w:ascii="Times New Roman" w:hAnsi="Times New Roman" w:cs="Times New Roman"/>
              </w:rPr>
            </w:pPr>
            <w:r w:rsidRPr="00890AED">
              <w:rPr>
                <w:rFonts w:ascii="Times New Roman" w:hAnsi="Times New Roman" w:cs="Times New Roman"/>
              </w:rPr>
              <w:t xml:space="preserve">Расположение: </w:t>
            </w:r>
            <w:r>
              <w:rPr>
                <w:rFonts w:ascii="Times New Roman" w:hAnsi="Times New Roman" w:cs="Times New Roman"/>
              </w:rPr>
              <w:t>горизонтальное</w:t>
            </w:r>
          </w:p>
          <w:p w:rsidR="00890AED" w:rsidRDefault="00890AED" w:rsidP="00AA14A9">
            <w:pPr>
              <w:widowControl w:val="0"/>
              <w:autoSpaceDE w:val="0"/>
              <w:autoSpaceDN w:val="0"/>
              <w:adjustRightInd w:val="0"/>
              <w:spacing w:after="0" w:line="240" w:lineRule="auto"/>
              <w:rPr>
                <w:rFonts w:ascii="Times New Roman" w:hAnsi="Times New Roman" w:cs="Times New Roman"/>
              </w:rPr>
            </w:pPr>
            <w:r w:rsidRPr="00890AED">
              <w:rPr>
                <w:rFonts w:ascii="Times New Roman" w:hAnsi="Times New Roman" w:cs="Times New Roman"/>
              </w:rPr>
              <w:t>Материал бейджа:</w:t>
            </w:r>
            <w:r>
              <w:rPr>
                <w:rFonts w:ascii="Times New Roman" w:hAnsi="Times New Roman" w:cs="Times New Roman"/>
              </w:rPr>
              <w:t xml:space="preserve"> </w:t>
            </w:r>
            <w:r w:rsidR="00EE3617">
              <w:rPr>
                <w:rFonts w:ascii="Times New Roman" w:hAnsi="Times New Roman" w:cs="Times New Roman"/>
              </w:rPr>
              <w:t xml:space="preserve">твердый, прозрачный </w:t>
            </w:r>
            <w:r>
              <w:rPr>
                <w:rFonts w:ascii="Times New Roman" w:hAnsi="Times New Roman" w:cs="Times New Roman"/>
              </w:rPr>
              <w:t>пластик</w:t>
            </w:r>
            <w:r w:rsidR="00EE3617">
              <w:rPr>
                <w:rFonts w:ascii="Times New Roman" w:hAnsi="Times New Roman" w:cs="Times New Roman"/>
              </w:rPr>
              <w:t>, толщиной не менее 300 мкм.</w:t>
            </w:r>
          </w:p>
          <w:p w:rsidR="00890AED" w:rsidRDefault="00890AED" w:rsidP="00AA14A9">
            <w:pPr>
              <w:widowControl w:val="0"/>
              <w:autoSpaceDE w:val="0"/>
              <w:autoSpaceDN w:val="0"/>
              <w:adjustRightInd w:val="0"/>
              <w:spacing w:after="0" w:line="240" w:lineRule="auto"/>
              <w:rPr>
                <w:rFonts w:ascii="Times New Roman" w:hAnsi="Times New Roman" w:cs="Times New Roman"/>
              </w:rPr>
            </w:pPr>
            <w:r w:rsidRPr="00890AED">
              <w:rPr>
                <w:rFonts w:ascii="Times New Roman" w:hAnsi="Times New Roman" w:cs="Times New Roman"/>
              </w:rPr>
              <w:t>Тип крепления бейджа:</w:t>
            </w:r>
            <w:r>
              <w:rPr>
                <w:rFonts w:ascii="Times New Roman" w:hAnsi="Times New Roman" w:cs="Times New Roman"/>
              </w:rPr>
              <w:t xml:space="preserve"> булавка и зажим</w:t>
            </w:r>
          </w:p>
          <w:p w:rsidR="00890AED" w:rsidRPr="00EE3617" w:rsidRDefault="00890AED" w:rsidP="00AA14A9">
            <w:pPr>
              <w:widowControl w:val="0"/>
              <w:autoSpaceDE w:val="0"/>
              <w:autoSpaceDN w:val="0"/>
              <w:adjustRightInd w:val="0"/>
              <w:spacing w:after="0" w:line="240" w:lineRule="auto"/>
              <w:rPr>
                <w:rFonts w:ascii="Times New Roman" w:hAnsi="Times New Roman" w:cs="Times New Roman"/>
              </w:rPr>
            </w:pPr>
            <w:r w:rsidRPr="00890AED">
              <w:rPr>
                <w:rFonts w:ascii="Times New Roman" w:hAnsi="Times New Roman" w:cs="Times New Roman"/>
              </w:rPr>
              <w:t>Длина</w:t>
            </w:r>
            <w:r w:rsidRPr="00EE3617">
              <w:rPr>
                <w:rFonts w:ascii="Times New Roman" w:hAnsi="Times New Roman" w:cs="Times New Roman"/>
              </w:rPr>
              <w:t xml:space="preserve">: 90 </w:t>
            </w:r>
            <w:r>
              <w:rPr>
                <w:rFonts w:ascii="Times New Roman" w:hAnsi="Times New Roman" w:cs="Times New Roman"/>
              </w:rPr>
              <w:t>мм</w:t>
            </w:r>
            <w:r w:rsidR="00EE3617">
              <w:rPr>
                <w:rFonts w:ascii="Times New Roman" w:hAnsi="Times New Roman" w:cs="Times New Roman"/>
              </w:rPr>
              <w:t xml:space="preserve"> (+</w:t>
            </w:r>
            <w:r w:rsidR="00EE3617" w:rsidRPr="00EE3617">
              <w:rPr>
                <w:rFonts w:ascii="Times New Roman" w:hAnsi="Times New Roman" w:cs="Times New Roman"/>
              </w:rPr>
              <w:t>/</w:t>
            </w:r>
            <w:r w:rsidR="00EE3617">
              <w:rPr>
                <w:rFonts w:ascii="Times New Roman" w:hAnsi="Times New Roman" w:cs="Times New Roman"/>
              </w:rPr>
              <w:t>- 5 мм)</w:t>
            </w:r>
          </w:p>
          <w:p w:rsidR="00890AED" w:rsidRPr="00EE3617" w:rsidRDefault="00EE3617" w:rsidP="00AA14A9">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Ширина</w:t>
            </w:r>
            <w:r w:rsidRPr="00EE3617">
              <w:rPr>
                <w:rFonts w:ascii="Times New Roman" w:hAnsi="Times New Roman" w:cs="Times New Roman"/>
              </w:rPr>
              <w:t>:</w:t>
            </w:r>
            <w:r>
              <w:rPr>
                <w:rFonts w:ascii="Times New Roman" w:hAnsi="Times New Roman" w:cs="Times New Roman"/>
              </w:rPr>
              <w:t xml:space="preserve"> 55 мм (+</w:t>
            </w:r>
            <w:r>
              <w:rPr>
                <w:rFonts w:ascii="Times New Roman" w:hAnsi="Times New Roman" w:cs="Times New Roman"/>
                <w:lang w:val="en-US"/>
              </w:rPr>
              <w:t>/</w:t>
            </w:r>
            <w:r>
              <w:rPr>
                <w:rFonts w:ascii="Times New Roman" w:hAnsi="Times New Roman" w:cs="Times New Roman"/>
              </w:rPr>
              <w:t>- 5 мм)</w:t>
            </w:r>
          </w:p>
        </w:tc>
        <w:tc>
          <w:tcPr>
            <w:tcW w:w="277" w:type="pct"/>
          </w:tcPr>
          <w:p w:rsidR="00890AED"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w:t>
            </w:r>
          </w:p>
        </w:tc>
        <w:tc>
          <w:tcPr>
            <w:tcW w:w="207" w:type="pct"/>
          </w:tcPr>
          <w:p w:rsidR="00890AED"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432" w:type="pct"/>
          </w:tcPr>
          <w:p w:rsidR="00890AED" w:rsidRPr="00D839C3"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EE3617">
              <w:rPr>
                <w:rFonts w:ascii="Times New Roman" w:eastAsia="Times New Roman" w:hAnsi="Times New Roman" w:cs="Times New Roman"/>
                <w:lang w:val="x-none" w:eastAsia="x-none"/>
              </w:rPr>
              <w:t>22.29.25.000</w:t>
            </w:r>
          </w:p>
        </w:tc>
        <w:tc>
          <w:tcPr>
            <w:tcW w:w="400" w:type="pct"/>
            <w:shd w:val="clear" w:color="auto" w:fill="FFFF00"/>
          </w:tcPr>
          <w:p w:rsidR="00890AED" w:rsidRDefault="00890AED"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890AED" w:rsidRPr="0086552C" w:rsidRDefault="00890AED"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890AED" w:rsidRPr="0086552C"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890AED" w:rsidRPr="0086552C"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31FB6" w:rsidRPr="0086552C" w:rsidTr="00AA14A9">
        <w:trPr>
          <w:trHeight w:val="518"/>
        </w:trPr>
        <w:tc>
          <w:tcPr>
            <w:tcW w:w="161" w:type="pct"/>
          </w:tcPr>
          <w:p w:rsidR="00731FB6" w:rsidRPr="0086552C"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20" w:type="pct"/>
          </w:tcPr>
          <w:p w:rsidR="00731FB6" w:rsidRDefault="001A648A" w:rsidP="00AA14A9">
            <w:pPr>
              <w:widowControl w:val="0"/>
              <w:autoSpaceDE w:val="0"/>
              <w:autoSpaceDN w:val="0"/>
              <w:adjustRightInd w:val="0"/>
              <w:spacing w:after="0" w:line="240" w:lineRule="auto"/>
              <w:rPr>
                <w:rFonts w:ascii="Times New Roman" w:eastAsia="Times New Roman" w:hAnsi="Times New Roman" w:cs="Times New Roman"/>
                <w:lang w:eastAsia="ru-RU"/>
              </w:rPr>
            </w:pPr>
            <w:r w:rsidRPr="001A648A">
              <w:rPr>
                <w:rFonts w:ascii="Times New Roman" w:eastAsia="Times New Roman" w:hAnsi="Times New Roman" w:cs="Times New Roman"/>
                <w:lang w:eastAsia="ru-RU"/>
              </w:rPr>
              <w:t>Линейка</w:t>
            </w:r>
          </w:p>
          <w:p w:rsidR="00731FB6" w:rsidRDefault="00731FB6" w:rsidP="00AA14A9">
            <w:pPr>
              <w:widowControl w:val="0"/>
              <w:autoSpaceDE w:val="0"/>
              <w:autoSpaceDN w:val="0"/>
              <w:adjustRightInd w:val="0"/>
              <w:spacing w:after="0" w:line="240" w:lineRule="auto"/>
              <w:rPr>
                <w:rFonts w:ascii="Times New Roman" w:eastAsia="Times New Roman" w:hAnsi="Times New Roman" w:cs="Times New Roman"/>
                <w:lang w:eastAsia="ru-RU"/>
              </w:rPr>
            </w:pPr>
          </w:p>
          <w:p w:rsidR="00731FB6" w:rsidRDefault="00731FB6" w:rsidP="00AA14A9">
            <w:pPr>
              <w:widowControl w:val="0"/>
              <w:autoSpaceDE w:val="0"/>
              <w:autoSpaceDN w:val="0"/>
              <w:adjustRightInd w:val="0"/>
              <w:spacing w:after="0" w:line="240" w:lineRule="auto"/>
              <w:rPr>
                <w:rFonts w:ascii="Times New Roman" w:eastAsia="Times New Roman" w:hAnsi="Times New Roman" w:cs="Times New Roman"/>
                <w:lang w:eastAsia="ru-RU"/>
              </w:rPr>
            </w:pPr>
          </w:p>
          <w:p w:rsidR="00731FB6" w:rsidRDefault="00731FB6" w:rsidP="00AA14A9">
            <w:pPr>
              <w:widowControl w:val="0"/>
              <w:autoSpaceDE w:val="0"/>
              <w:autoSpaceDN w:val="0"/>
              <w:adjustRightInd w:val="0"/>
              <w:spacing w:after="0" w:line="240" w:lineRule="auto"/>
              <w:rPr>
                <w:rFonts w:ascii="Times New Roman" w:eastAsia="Times New Roman" w:hAnsi="Times New Roman" w:cs="Times New Roman"/>
                <w:lang w:eastAsia="ru-RU"/>
              </w:rPr>
            </w:pPr>
          </w:p>
          <w:p w:rsidR="00731FB6" w:rsidRPr="0086552C" w:rsidRDefault="00731FB6" w:rsidP="00AA14A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1698" w:type="pct"/>
          </w:tcPr>
          <w:p w:rsidR="001A648A" w:rsidRPr="001A648A" w:rsidRDefault="001A648A" w:rsidP="00AA14A9">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Линейка </w:t>
            </w:r>
            <w:r w:rsidRPr="001A648A">
              <w:rPr>
                <w:rFonts w:ascii="Times New Roman" w:hAnsi="Times New Roman" w:cs="Times New Roman"/>
              </w:rPr>
              <w:t>измерительная Attache</w:t>
            </w:r>
            <w:r>
              <w:rPr>
                <w:rFonts w:ascii="Times New Roman" w:hAnsi="Times New Roman" w:cs="Times New Roman"/>
              </w:rPr>
              <w:t xml:space="preserve"> (арт. </w:t>
            </w:r>
            <w:r w:rsidRPr="001A648A">
              <w:rPr>
                <w:rFonts w:ascii="Times New Roman" w:hAnsi="Times New Roman" w:cs="Times New Roman"/>
              </w:rPr>
              <w:t>35821</w:t>
            </w:r>
            <w:r>
              <w:rPr>
                <w:rFonts w:ascii="Times New Roman" w:hAnsi="Times New Roman" w:cs="Times New Roman"/>
              </w:rPr>
              <w:t>) или эквивалент</w:t>
            </w:r>
            <w:r w:rsidRPr="001A648A">
              <w:rPr>
                <w:rFonts w:ascii="Times New Roman" w:hAnsi="Times New Roman" w:cs="Times New Roman"/>
              </w:rPr>
              <w:t>:</w:t>
            </w:r>
          </w:p>
          <w:p w:rsidR="00731FB6" w:rsidRDefault="001A648A" w:rsidP="001A648A">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Материал</w:t>
            </w:r>
            <w:r w:rsidRPr="009B22DA">
              <w:rPr>
                <w:rFonts w:ascii="Times New Roman" w:hAnsi="Times New Roman" w:cs="Times New Roman"/>
              </w:rPr>
              <w:t>:</w:t>
            </w:r>
            <w:r>
              <w:rPr>
                <w:rFonts w:ascii="Times New Roman" w:hAnsi="Times New Roman" w:cs="Times New Roman"/>
              </w:rPr>
              <w:t xml:space="preserve"> металл</w:t>
            </w:r>
          </w:p>
          <w:p w:rsidR="001A648A" w:rsidRDefault="001A648A" w:rsidP="001A648A">
            <w:pPr>
              <w:widowControl w:val="0"/>
              <w:autoSpaceDE w:val="0"/>
              <w:autoSpaceDN w:val="0"/>
              <w:adjustRightInd w:val="0"/>
              <w:spacing w:after="0" w:line="240" w:lineRule="auto"/>
              <w:rPr>
                <w:rFonts w:ascii="Times New Roman" w:hAnsi="Times New Roman" w:cs="Times New Roman"/>
              </w:rPr>
            </w:pPr>
            <w:r w:rsidRPr="001A648A">
              <w:rPr>
                <w:rFonts w:ascii="Times New Roman" w:hAnsi="Times New Roman" w:cs="Times New Roman"/>
              </w:rPr>
              <w:t>Длина шкалы:</w:t>
            </w:r>
            <w:r>
              <w:rPr>
                <w:rFonts w:ascii="Times New Roman" w:hAnsi="Times New Roman" w:cs="Times New Roman"/>
              </w:rPr>
              <w:t xml:space="preserve"> 30 см</w:t>
            </w:r>
          </w:p>
          <w:p w:rsidR="001A648A" w:rsidRDefault="001A648A" w:rsidP="001A648A">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Две шкалы измерения</w:t>
            </w:r>
            <w:r w:rsidRPr="001A648A">
              <w:rPr>
                <w:rFonts w:ascii="Times New Roman" w:hAnsi="Times New Roman" w:cs="Times New Roman"/>
              </w:rPr>
              <w:t>:</w:t>
            </w:r>
            <w:r>
              <w:rPr>
                <w:rFonts w:ascii="Times New Roman" w:hAnsi="Times New Roman" w:cs="Times New Roman"/>
              </w:rPr>
              <w:t xml:space="preserve"> см (шаг деления 1 мм) и дюймы </w:t>
            </w:r>
          </w:p>
          <w:p w:rsidR="001A648A" w:rsidRPr="006335A7" w:rsidRDefault="00D839C3" w:rsidP="00D839C3">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Ширина линейки</w:t>
            </w:r>
            <w:r w:rsidRPr="00D839C3">
              <w:rPr>
                <w:rFonts w:ascii="Times New Roman" w:hAnsi="Times New Roman" w:cs="Times New Roman"/>
              </w:rPr>
              <w:t>:</w:t>
            </w:r>
            <w:r>
              <w:rPr>
                <w:rFonts w:ascii="Times New Roman" w:hAnsi="Times New Roman" w:cs="Times New Roman"/>
              </w:rPr>
              <w:t xml:space="preserve"> не менее 2 см</w:t>
            </w:r>
          </w:p>
        </w:tc>
        <w:tc>
          <w:tcPr>
            <w:tcW w:w="277" w:type="pct"/>
          </w:tcPr>
          <w:p w:rsidR="00731FB6" w:rsidRPr="0086552C" w:rsidRDefault="00D839C3"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w:t>
            </w:r>
          </w:p>
        </w:tc>
        <w:tc>
          <w:tcPr>
            <w:tcW w:w="207" w:type="pct"/>
          </w:tcPr>
          <w:p w:rsidR="00731FB6" w:rsidRPr="0086552C" w:rsidRDefault="00D839C3"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432" w:type="pct"/>
          </w:tcPr>
          <w:p w:rsidR="00731FB6" w:rsidRPr="0086552C" w:rsidRDefault="00D839C3"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D839C3">
              <w:rPr>
                <w:rFonts w:ascii="Times New Roman" w:eastAsia="Times New Roman" w:hAnsi="Times New Roman" w:cs="Times New Roman"/>
                <w:lang w:val="x-none" w:eastAsia="x-none"/>
              </w:rPr>
              <w:t>26.51.33.141</w:t>
            </w:r>
          </w:p>
        </w:tc>
        <w:tc>
          <w:tcPr>
            <w:tcW w:w="400" w:type="pct"/>
            <w:shd w:val="clear" w:color="auto" w:fill="FFFF00"/>
          </w:tcPr>
          <w:p w:rsidR="00731FB6" w:rsidRDefault="00731FB6"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731FB6" w:rsidRPr="0086552C" w:rsidRDefault="00731FB6"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31FB6" w:rsidRPr="0086552C" w:rsidTr="009B22DA">
        <w:trPr>
          <w:trHeight w:val="1839"/>
        </w:trPr>
        <w:tc>
          <w:tcPr>
            <w:tcW w:w="161" w:type="pct"/>
          </w:tcPr>
          <w:p w:rsidR="00731FB6"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820" w:type="pct"/>
          </w:tcPr>
          <w:p w:rsidR="00731FB6" w:rsidRPr="00BF75FE" w:rsidRDefault="00D839C3" w:rsidP="00AA14A9">
            <w:pPr>
              <w:widowControl w:val="0"/>
              <w:autoSpaceDE w:val="0"/>
              <w:autoSpaceDN w:val="0"/>
              <w:adjustRightInd w:val="0"/>
              <w:spacing w:after="0" w:line="240" w:lineRule="auto"/>
              <w:rPr>
                <w:rFonts w:ascii="Times New Roman" w:eastAsia="Times New Roman" w:hAnsi="Times New Roman" w:cs="Times New Roman"/>
                <w:lang w:eastAsia="ru-RU"/>
              </w:rPr>
            </w:pPr>
            <w:r w:rsidRPr="00D839C3">
              <w:rPr>
                <w:rFonts w:ascii="Times New Roman" w:eastAsia="Times New Roman" w:hAnsi="Times New Roman" w:cs="Times New Roman"/>
                <w:lang w:eastAsia="ru-RU"/>
              </w:rPr>
              <w:t>Ручка гелевая</w:t>
            </w:r>
          </w:p>
        </w:tc>
        <w:tc>
          <w:tcPr>
            <w:tcW w:w="1698" w:type="pct"/>
          </w:tcPr>
          <w:p w:rsidR="00731FB6" w:rsidRDefault="00D839C3" w:rsidP="00D839C3">
            <w:pPr>
              <w:shd w:val="clear" w:color="auto" w:fill="FFFFFF"/>
              <w:spacing w:after="0" w:line="240" w:lineRule="auto"/>
              <w:rPr>
                <w:rFonts w:ascii="Times New Roman" w:eastAsia="Times New Roman" w:hAnsi="Times New Roman" w:cs="Times New Roman"/>
                <w:lang w:eastAsia="ru-RU"/>
              </w:rPr>
            </w:pPr>
            <w:r w:rsidRPr="00D839C3">
              <w:rPr>
                <w:rFonts w:ascii="Times New Roman" w:eastAsia="Times New Roman" w:hAnsi="Times New Roman" w:cs="Times New Roman"/>
                <w:lang w:eastAsia="ru-RU"/>
              </w:rPr>
              <w:t>Ручка гелевая неавтоматическая Attache Harmony</w:t>
            </w:r>
            <w:r>
              <w:rPr>
                <w:rFonts w:ascii="Times New Roman" w:eastAsia="Times New Roman" w:hAnsi="Times New Roman" w:cs="Times New Roman"/>
                <w:lang w:eastAsia="ru-RU"/>
              </w:rPr>
              <w:t xml:space="preserve"> (</w:t>
            </w:r>
            <w:r w:rsidRPr="00D839C3">
              <w:rPr>
                <w:rFonts w:ascii="Times New Roman" w:eastAsia="Times New Roman" w:hAnsi="Times New Roman" w:cs="Times New Roman"/>
                <w:lang w:eastAsia="ru-RU"/>
              </w:rPr>
              <w:t>Арт. 389735</w:t>
            </w:r>
            <w:r>
              <w:rPr>
                <w:rFonts w:ascii="Times New Roman" w:eastAsia="Times New Roman" w:hAnsi="Times New Roman" w:cs="Times New Roman"/>
                <w:lang w:eastAsia="ru-RU"/>
              </w:rPr>
              <w:t>) или эквивалент</w:t>
            </w:r>
            <w:r w:rsidRPr="00D839C3">
              <w:rPr>
                <w:rFonts w:ascii="Times New Roman" w:eastAsia="Times New Roman" w:hAnsi="Times New Roman" w:cs="Times New Roman"/>
                <w:lang w:eastAsia="ru-RU"/>
              </w:rPr>
              <w:t>:</w:t>
            </w:r>
          </w:p>
          <w:p w:rsidR="00D839C3" w:rsidRDefault="00D839C3" w:rsidP="00AA14A9">
            <w:pPr>
              <w:shd w:val="clear" w:color="auto" w:fill="FFFFFF"/>
              <w:spacing w:after="0" w:line="240" w:lineRule="auto"/>
              <w:rPr>
                <w:rFonts w:ascii="Times New Roman" w:eastAsia="Times New Roman" w:hAnsi="Times New Roman" w:cs="Times New Roman"/>
                <w:lang w:eastAsia="ru-RU"/>
              </w:rPr>
            </w:pPr>
            <w:r w:rsidRPr="00D839C3">
              <w:rPr>
                <w:rFonts w:ascii="Times New Roman" w:eastAsia="Times New Roman" w:hAnsi="Times New Roman" w:cs="Times New Roman"/>
                <w:lang w:eastAsia="ru-RU"/>
              </w:rPr>
              <w:t>Цвет чернил:</w:t>
            </w:r>
            <w:r>
              <w:rPr>
                <w:rFonts w:ascii="Times New Roman" w:eastAsia="Times New Roman" w:hAnsi="Times New Roman" w:cs="Times New Roman"/>
                <w:lang w:eastAsia="ru-RU"/>
              </w:rPr>
              <w:t xml:space="preserve"> красный</w:t>
            </w:r>
          </w:p>
          <w:p w:rsidR="00D839C3" w:rsidRDefault="00D839C3" w:rsidP="00D839C3">
            <w:pPr>
              <w:shd w:val="clear" w:color="auto" w:fill="FFFFFF"/>
              <w:spacing w:after="0" w:line="240" w:lineRule="auto"/>
              <w:rPr>
                <w:rFonts w:ascii="Times New Roman" w:eastAsia="Times New Roman" w:hAnsi="Times New Roman" w:cs="Times New Roman"/>
                <w:lang w:eastAsia="ru-RU"/>
              </w:rPr>
            </w:pPr>
            <w:r w:rsidRPr="00D839C3">
              <w:rPr>
                <w:rFonts w:ascii="Times New Roman" w:eastAsia="Times New Roman" w:hAnsi="Times New Roman" w:cs="Times New Roman"/>
                <w:lang w:eastAsia="ru-RU"/>
              </w:rPr>
              <w:t>Толщина линии письма:</w:t>
            </w:r>
            <w:r>
              <w:rPr>
                <w:rFonts w:ascii="Times New Roman" w:eastAsia="Times New Roman" w:hAnsi="Times New Roman" w:cs="Times New Roman"/>
                <w:lang w:eastAsia="ru-RU"/>
              </w:rPr>
              <w:t xml:space="preserve"> </w:t>
            </w:r>
            <w:r w:rsidRPr="00D839C3">
              <w:rPr>
                <w:rFonts w:ascii="Times New Roman" w:eastAsia="Times New Roman" w:hAnsi="Times New Roman" w:cs="Times New Roman"/>
                <w:lang w:eastAsia="ru-RU"/>
              </w:rPr>
              <w:t>0.5</w:t>
            </w:r>
          </w:p>
          <w:p w:rsidR="00D839C3" w:rsidRDefault="00D839C3" w:rsidP="00D839C3">
            <w:pPr>
              <w:shd w:val="clear" w:color="auto" w:fill="FFFFFF"/>
              <w:spacing w:after="0" w:line="240" w:lineRule="auto"/>
              <w:rPr>
                <w:rFonts w:ascii="Times New Roman" w:eastAsia="Times New Roman" w:hAnsi="Times New Roman" w:cs="Times New Roman"/>
                <w:lang w:eastAsia="ru-RU"/>
              </w:rPr>
            </w:pPr>
            <w:r w:rsidRPr="00D839C3">
              <w:rPr>
                <w:rFonts w:ascii="Times New Roman" w:eastAsia="Times New Roman" w:hAnsi="Times New Roman" w:cs="Times New Roman"/>
                <w:lang w:eastAsia="ru-RU"/>
              </w:rPr>
              <w:t>Длина стержня: не менее</w:t>
            </w:r>
            <w:r>
              <w:rPr>
                <w:rFonts w:ascii="Times New Roman" w:eastAsia="Times New Roman" w:hAnsi="Times New Roman" w:cs="Times New Roman"/>
                <w:lang w:eastAsia="ru-RU"/>
              </w:rPr>
              <w:t xml:space="preserve"> </w:t>
            </w:r>
            <w:r w:rsidRPr="00D839C3">
              <w:rPr>
                <w:rFonts w:ascii="Times New Roman" w:eastAsia="Times New Roman" w:hAnsi="Times New Roman" w:cs="Times New Roman"/>
                <w:lang w:eastAsia="ru-RU"/>
              </w:rPr>
              <w:t xml:space="preserve">127 </w:t>
            </w:r>
            <w:r>
              <w:rPr>
                <w:rFonts w:ascii="Times New Roman" w:eastAsia="Times New Roman" w:hAnsi="Times New Roman" w:cs="Times New Roman"/>
                <w:lang w:eastAsia="ru-RU"/>
              </w:rPr>
              <w:t>м</w:t>
            </w:r>
            <w:r w:rsidRPr="00D839C3">
              <w:rPr>
                <w:rFonts w:ascii="Times New Roman" w:eastAsia="Times New Roman" w:hAnsi="Times New Roman" w:cs="Times New Roman"/>
                <w:lang w:eastAsia="ru-RU"/>
              </w:rPr>
              <w:t>м</w:t>
            </w:r>
          </w:p>
          <w:p w:rsidR="009B22DA" w:rsidRDefault="009B22DA" w:rsidP="00D839C3">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Форма наконечника</w:t>
            </w:r>
            <w:r>
              <w:rPr>
                <w:rFonts w:ascii="Times New Roman" w:eastAsia="Times New Roman" w:hAnsi="Times New Roman" w:cs="Times New Roman"/>
                <w:lang w:eastAsia="ru-RU"/>
              </w:rPr>
              <w:t xml:space="preserve"> </w:t>
            </w:r>
            <w:r w:rsidRPr="009B22DA">
              <w:rPr>
                <w:rFonts w:ascii="Times New Roman" w:eastAsia="Times New Roman" w:hAnsi="Times New Roman" w:cs="Times New Roman"/>
                <w:lang w:eastAsia="ru-RU"/>
              </w:rPr>
              <w:t>игольчатая</w:t>
            </w:r>
          </w:p>
          <w:p w:rsidR="009B22DA" w:rsidRPr="009B22DA" w:rsidRDefault="009B22DA" w:rsidP="00D839C3">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Материал корпуса</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 xml:space="preserve"> пластик</w:t>
            </w:r>
          </w:p>
        </w:tc>
        <w:tc>
          <w:tcPr>
            <w:tcW w:w="277" w:type="pct"/>
          </w:tcPr>
          <w:p w:rsidR="00731FB6"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w:t>
            </w:r>
          </w:p>
        </w:tc>
        <w:tc>
          <w:tcPr>
            <w:tcW w:w="207" w:type="pct"/>
          </w:tcPr>
          <w:p w:rsidR="00731FB6"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432" w:type="pct"/>
          </w:tcPr>
          <w:p w:rsidR="00731FB6" w:rsidRPr="00BF75FE"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9B22DA">
              <w:rPr>
                <w:rFonts w:ascii="Times New Roman" w:eastAsia="Times New Roman" w:hAnsi="Times New Roman" w:cs="Times New Roman"/>
                <w:lang w:val="x-none" w:eastAsia="x-none"/>
              </w:rPr>
              <w:t>32.99.12.110</w:t>
            </w:r>
          </w:p>
        </w:tc>
        <w:tc>
          <w:tcPr>
            <w:tcW w:w="400" w:type="pct"/>
            <w:shd w:val="clear" w:color="auto" w:fill="FFFF00"/>
          </w:tcPr>
          <w:p w:rsidR="00731FB6" w:rsidRDefault="00731FB6"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731FB6" w:rsidRPr="0086552C" w:rsidRDefault="00731FB6"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31FB6" w:rsidRPr="0086552C" w:rsidTr="00EE3617">
        <w:trPr>
          <w:trHeight w:val="846"/>
        </w:trPr>
        <w:tc>
          <w:tcPr>
            <w:tcW w:w="161" w:type="pct"/>
          </w:tcPr>
          <w:p w:rsidR="00731FB6"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820" w:type="pct"/>
          </w:tcPr>
          <w:p w:rsidR="00731FB6" w:rsidRPr="00BF75FE" w:rsidRDefault="009B22DA" w:rsidP="00AA14A9">
            <w:pPr>
              <w:widowControl w:val="0"/>
              <w:autoSpaceDE w:val="0"/>
              <w:autoSpaceDN w:val="0"/>
              <w:adjustRightInd w:val="0"/>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Рулетка строительная</w:t>
            </w:r>
          </w:p>
        </w:tc>
        <w:tc>
          <w:tcPr>
            <w:tcW w:w="1698" w:type="pct"/>
          </w:tcPr>
          <w:p w:rsidR="00731FB6" w:rsidRDefault="009B22DA" w:rsidP="00AA14A9">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Рулетка строительная TOPFORT Prof</w:t>
            </w:r>
            <w:r>
              <w:rPr>
                <w:rFonts w:ascii="Times New Roman" w:eastAsia="Times New Roman" w:hAnsi="Times New Roman" w:cs="Times New Roman"/>
                <w:lang w:eastAsia="ru-RU"/>
              </w:rPr>
              <w:t xml:space="preserve"> или эквивалент</w:t>
            </w:r>
            <w:r w:rsidRPr="009B22DA">
              <w:rPr>
                <w:rFonts w:ascii="Times New Roman" w:eastAsia="Times New Roman" w:hAnsi="Times New Roman" w:cs="Times New Roman"/>
                <w:lang w:eastAsia="ru-RU"/>
              </w:rPr>
              <w:t>:</w:t>
            </w:r>
          </w:p>
          <w:p w:rsidR="009B22DA" w:rsidRDefault="009B22DA" w:rsidP="00AA14A9">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Материал ленты:</w:t>
            </w:r>
            <w:r>
              <w:rPr>
                <w:rFonts w:ascii="Times New Roman" w:eastAsia="Times New Roman" w:hAnsi="Times New Roman" w:cs="Times New Roman"/>
                <w:lang w:eastAsia="ru-RU"/>
              </w:rPr>
              <w:t xml:space="preserve"> металл </w:t>
            </w:r>
            <w:r w:rsidRPr="009B22DA">
              <w:rPr>
                <w:rFonts w:ascii="Times New Roman" w:eastAsia="Times New Roman" w:hAnsi="Times New Roman" w:cs="Times New Roman"/>
                <w:lang w:eastAsia="ru-RU"/>
              </w:rPr>
              <w:t>с нейлоновым покрытием</w:t>
            </w:r>
          </w:p>
          <w:p w:rsidR="009B22DA" w:rsidRPr="009B22DA" w:rsidRDefault="009B22DA" w:rsidP="00AA14A9">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Материал корпуса:</w:t>
            </w:r>
            <w:r>
              <w:rPr>
                <w:rFonts w:ascii="Times New Roman" w:eastAsia="Times New Roman" w:hAnsi="Times New Roman" w:cs="Times New Roman"/>
                <w:lang w:eastAsia="ru-RU"/>
              </w:rPr>
              <w:t xml:space="preserve"> резина, пластик (обрезиненный корпус)</w:t>
            </w:r>
          </w:p>
          <w:p w:rsidR="009B22DA" w:rsidRDefault="009B22DA" w:rsidP="00AA14A9">
            <w:pPr>
              <w:shd w:val="clear" w:color="auto" w:fill="FFFFFF"/>
              <w:spacing w:after="0" w:line="240" w:lineRule="auto"/>
              <w:rPr>
                <w:rFonts w:ascii="Times New Roman" w:eastAsia="Times New Roman" w:hAnsi="Times New Roman" w:cs="Times New Roman"/>
                <w:lang w:eastAsia="ru-RU"/>
              </w:rPr>
            </w:pPr>
            <w:r w:rsidRPr="009B22DA">
              <w:rPr>
                <w:rFonts w:ascii="Times New Roman" w:eastAsia="Times New Roman" w:hAnsi="Times New Roman" w:cs="Times New Roman"/>
                <w:lang w:eastAsia="ru-RU"/>
              </w:rPr>
              <w:t>Длина ленты</w:t>
            </w:r>
            <w:r>
              <w:rPr>
                <w:rFonts w:ascii="Times New Roman" w:eastAsia="Times New Roman" w:hAnsi="Times New Roman" w:cs="Times New Roman"/>
                <w:lang w:eastAsia="ru-RU"/>
              </w:rPr>
              <w:t xml:space="preserve"> (шкалы)</w:t>
            </w:r>
            <w:r w:rsidRPr="009B22DA">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5 м</w:t>
            </w:r>
          </w:p>
          <w:p w:rsidR="009B22DA" w:rsidRDefault="009B22DA" w:rsidP="00AA14A9">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Шкала двусторонняя</w:t>
            </w:r>
          </w:p>
          <w:p w:rsidR="009B22DA" w:rsidRPr="009B22DA" w:rsidRDefault="009B22DA" w:rsidP="00AA14A9">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Шкала измерения</w:t>
            </w:r>
            <w:r w:rsidRPr="00890AED">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см</w:t>
            </w:r>
          </w:p>
          <w:p w:rsidR="009B22DA" w:rsidRDefault="009B22DA" w:rsidP="00AA14A9">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Ширина ленты</w:t>
            </w:r>
            <w:r w:rsidRPr="009B22DA">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19 мм</w:t>
            </w:r>
          </w:p>
          <w:p w:rsidR="00890AED" w:rsidRDefault="00890AED" w:rsidP="009B22DA">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 xml:space="preserve">Конструкция оснащена двумя стопорами, один из которых предназначен для временной фиксации, второй — для длительной фиксации без необходимости удержания, а также функцией </w:t>
            </w:r>
            <w:r w:rsidRPr="00890AED">
              <w:rPr>
                <w:rFonts w:ascii="Times New Roman" w:eastAsia="Times New Roman" w:hAnsi="Times New Roman" w:cs="Times New Roman"/>
                <w:lang w:eastAsia="ru-RU"/>
              </w:rPr>
              <w:lastRenderedPageBreak/>
              <w:t>автостопа, предотвращающей самопроизвольное сматывание ленты</w:t>
            </w:r>
            <w:r>
              <w:rPr>
                <w:rFonts w:ascii="Times New Roman" w:eastAsia="Times New Roman" w:hAnsi="Times New Roman" w:cs="Times New Roman"/>
                <w:lang w:eastAsia="ru-RU"/>
              </w:rPr>
              <w:t>.</w:t>
            </w:r>
          </w:p>
          <w:p w:rsidR="009B22DA" w:rsidRDefault="009B22DA" w:rsidP="009B22DA">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Наличие п</w:t>
            </w:r>
            <w:r w:rsidRPr="009B22DA">
              <w:rPr>
                <w:rFonts w:ascii="Times New Roman" w:eastAsia="Times New Roman" w:hAnsi="Times New Roman" w:cs="Times New Roman"/>
                <w:lang w:eastAsia="ru-RU"/>
              </w:rPr>
              <w:t>оясно</w:t>
            </w:r>
            <w:r>
              <w:rPr>
                <w:rFonts w:ascii="Times New Roman" w:eastAsia="Times New Roman" w:hAnsi="Times New Roman" w:cs="Times New Roman"/>
                <w:lang w:eastAsia="ru-RU"/>
              </w:rPr>
              <w:t>го</w:t>
            </w:r>
            <w:r w:rsidRPr="009B22DA">
              <w:rPr>
                <w:rFonts w:ascii="Times New Roman" w:eastAsia="Times New Roman" w:hAnsi="Times New Roman" w:cs="Times New Roman"/>
                <w:lang w:eastAsia="ru-RU"/>
              </w:rPr>
              <w:t xml:space="preserve"> креплени</w:t>
            </w:r>
            <w:r>
              <w:rPr>
                <w:rFonts w:ascii="Times New Roman" w:eastAsia="Times New Roman" w:hAnsi="Times New Roman" w:cs="Times New Roman"/>
                <w:lang w:eastAsia="ru-RU"/>
              </w:rPr>
              <w:t>я</w:t>
            </w:r>
          </w:p>
          <w:p w:rsidR="009B22DA" w:rsidRPr="009B22DA" w:rsidRDefault="009B22DA" w:rsidP="009B22DA">
            <w:pPr>
              <w:shd w:val="clear" w:color="auto" w:fill="FFFFFF"/>
              <w:spacing w:after="0" w:line="240" w:lineRule="auto"/>
              <w:rPr>
                <w:rFonts w:ascii="Times New Roman" w:eastAsia="Times New Roman" w:hAnsi="Times New Roman" w:cs="Times New Roman"/>
                <w:lang w:eastAsia="ru-RU"/>
              </w:rPr>
            </w:pPr>
          </w:p>
        </w:tc>
        <w:tc>
          <w:tcPr>
            <w:tcW w:w="277" w:type="pct"/>
          </w:tcPr>
          <w:p w:rsidR="00731FB6"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шт</w:t>
            </w:r>
          </w:p>
        </w:tc>
        <w:tc>
          <w:tcPr>
            <w:tcW w:w="207" w:type="pct"/>
          </w:tcPr>
          <w:p w:rsidR="00731FB6"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32" w:type="pct"/>
          </w:tcPr>
          <w:p w:rsidR="00731FB6" w:rsidRPr="00BF75FE" w:rsidRDefault="009B22DA"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9B22DA">
              <w:rPr>
                <w:rFonts w:ascii="Times New Roman" w:eastAsia="Times New Roman" w:hAnsi="Times New Roman" w:cs="Times New Roman"/>
                <w:lang w:val="x-none" w:eastAsia="x-none"/>
              </w:rPr>
              <w:t>26.51.33.199</w:t>
            </w:r>
          </w:p>
        </w:tc>
        <w:tc>
          <w:tcPr>
            <w:tcW w:w="400" w:type="pct"/>
            <w:shd w:val="clear" w:color="auto" w:fill="FFFF00"/>
          </w:tcPr>
          <w:p w:rsidR="00731FB6" w:rsidRDefault="00731FB6"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731FB6" w:rsidRPr="0086552C" w:rsidRDefault="00731FB6"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731FB6" w:rsidRPr="0086552C" w:rsidRDefault="00731FB6"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EE3617" w:rsidRPr="0086552C" w:rsidTr="00EE3617">
        <w:trPr>
          <w:trHeight w:val="1242"/>
        </w:trPr>
        <w:tc>
          <w:tcPr>
            <w:tcW w:w="161" w:type="pct"/>
          </w:tcPr>
          <w:p w:rsidR="00EE3617"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p>
        </w:tc>
        <w:tc>
          <w:tcPr>
            <w:tcW w:w="820" w:type="pct"/>
          </w:tcPr>
          <w:p w:rsidR="00EE3617" w:rsidRPr="009B22DA" w:rsidRDefault="00EE3617" w:rsidP="00AA14A9">
            <w:pPr>
              <w:widowControl w:val="0"/>
              <w:autoSpaceDE w:val="0"/>
              <w:autoSpaceDN w:val="0"/>
              <w:adjustRightInd w:val="0"/>
              <w:spacing w:after="0" w:line="240" w:lineRule="auto"/>
              <w:rPr>
                <w:rFonts w:ascii="Times New Roman" w:eastAsia="Times New Roman" w:hAnsi="Times New Roman" w:cs="Times New Roman"/>
                <w:lang w:eastAsia="ru-RU"/>
              </w:rPr>
            </w:pPr>
            <w:r w:rsidRPr="00EE3617">
              <w:rPr>
                <w:rFonts w:ascii="Times New Roman" w:eastAsia="Times New Roman" w:hAnsi="Times New Roman" w:cs="Times New Roman"/>
                <w:lang w:eastAsia="ru-RU"/>
              </w:rPr>
              <w:t>Стяжка</w:t>
            </w:r>
            <w:r>
              <w:rPr>
                <w:rFonts w:ascii="Times New Roman" w:eastAsia="Times New Roman" w:hAnsi="Times New Roman" w:cs="Times New Roman"/>
                <w:lang w:eastAsia="ru-RU"/>
              </w:rPr>
              <w:t xml:space="preserve"> нейлоновая</w:t>
            </w:r>
          </w:p>
        </w:tc>
        <w:tc>
          <w:tcPr>
            <w:tcW w:w="1698" w:type="pct"/>
          </w:tcPr>
          <w:p w:rsidR="006B1730" w:rsidRPr="006B1730" w:rsidRDefault="006B1730"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стяжки</w:t>
            </w:r>
            <w:r w:rsidRPr="006B173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6B1730">
              <w:rPr>
                <w:rFonts w:ascii="Times New Roman" w:eastAsia="Times New Roman" w:hAnsi="Times New Roman" w:cs="Times New Roman"/>
                <w:lang w:eastAsia="ru-RU"/>
              </w:rPr>
              <w:t>кабельный</w:t>
            </w:r>
            <w:r>
              <w:rPr>
                <w:rFonts w:ascii="Times New Roman" w:eastAsia="Times New Roman" w:hAnsi="Times New Roman" w:cs="Times New Roman"/>
                <w:lang w:eastAsia="ru-RU"/>
              </w:rPr>
              <w:t xml:space="preserve"> хомут</w:t>
            </w:r>
          </w:p>
          <w:p w:rsidR="00EE3617" w:rsidRDefault="00EE3617"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Длина</w:t>
            </w:r>
            <w:r w:rsidRPr="00EE361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200 мм</w:t>
            </w:r>
          </w:p>
          <w:p w:rsidR="00EE3617" w:rsidRDefault="00EE3617"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Ширина</w:t>
            </w:r>
            <w:r w:rsidRPr="00EE361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4 мм</w:t>
            </w:r>
          </w:p>
          <w:p w:rsidR="00EE3617" w:rsidRDefault="00EE3617"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Толщина</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 xml:space="preserve"> 1 мм</w:t>
            </w:r>
          </w:p>
          <w:p w:rsidR="00EE3617" w:rsidRDefault="00EE3617"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Цвет</w:t>
            </w:r>
            <w:r w:rsidRPr="00EE361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зеленый</w:t>
            </w:r>
          </w:p>
          <w:p w:rsidR="00EE3617" w:rsidRPr="009B22DA" w:rsidRDefault="00EE3617" w:rsidP="00EE3617">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 в упаковке</w:t>
            </w:r>
            <w:r w:rsidRPr="00EE361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не менее 100 шт.</w:t>
            </w:r>
          </w:p>
        </w:tc>
        <w:tc>
          <w:tcPr>
            <w:tcW w:w="277" w:type="pct"/>
          </w:tcPr>
          <w:p w:rsidR="00EE3617"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упак</w:t>
            </w:r>
          </w:p>
        </w:tc>
        <w:tc>
          <w:tcPr>
            <w:tcW w:w="207" w:type="pct"/>
          </w:tcPr>
          <w:p w:rsidR="00EE3617"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432" w:type="pct"/>
          </w:tcPr>
          <w:p w:rsidR="00EE3617" w:rsidRPr="009B22DA"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EE3617">
              <w:rPr>
                <w:rFonts w:ascii="Times New Roman" w:eastAsia="Times New Roman" w:hAnsi="Times New Roman" w:cs="Times New Roman"/>
                <w:lang w:val="x-none" w:eastAsia="x-none"/>
              </w:rPr>
              <w:t>22.29.26.119</w:t>
            </w:r>
          </w:p>
        </w:tc>
        <w:tc>
          <w:tcPr>
            <w:tcW w:w="400" w:type="pct"/>
            <w:shd w:val="clear" w:color="auto" w:fill="FFFF00"/>
          </w:tcPr>
          <w:p w:rsidR="00EE3617" w:rsidRDefault="00EE3617"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EE3617" w:rsidRPr="0086552C" w:rsidRDefault="00EE3617"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EE3617" w:rsidRPr="0086552C"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EE3617" w:rsidRPr="0086552C"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90AED" w:rsidRPr="0086552C" w:rsidTr="00AA14A9">
        <w:trPr>
          <w:trHeight w:val="2339"/>
        </w:trPr>
        <w:tc>
          <w:tcPr>
            <w:tcW w:w="161" w:type="pct"/>
          </w:tcPr>
          <w:p w:rsidR="00890AED" w:rsidRDefault="00EE3617"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20" w:type="pct"/>
          </w:tcPr>
          <w:p w:rsidR="00890AED" w:rsidRPr="009B22DA" w:rsidRDefault="00890AED" w:rsidP="00890AED">
            <w:pPr>
              <w:widowControl w:val="0"/>
              <w:autoSpaceDE w:val="0"/>
              <w:autoSpaceDN w:val="0"/>
              <w:adjustRightInd w:val="0"/>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 xml:space="preserve">Текстовыделитель </w:t>
            </w:r>
          </w:p>
        </w:tc>
        <w:tc>
          <w:tcPr>
            <w:tcW w:w="1698" w:type="pct"/>
          </w:tcPr>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 xml:space="preserve">Текстовыделитель Attache Colored </w:t>
            </w:r>
            <w:r>
              <w:rPr>
                <w:rFonts w:ascii="Times New Roman" w:eastAsia="Times New Roman" w:hAnsi="Times New Roman" w:cs="Times New Roman"/>
                <w:lang w:eastAsia="ru-RU"/>
              </w:rPr>
              <w:t>(</w:t>
            </w:r>
            <w:r w:rsidRPr="00890AED">
              <w:rPr>
                <w:rFonts w:ascii="Times New Roman" w:eastAsia="Times New Roman" w:hAnsi="Times New Roman" w:cs="Times New Roman"/>
                <w:lang w:eastAsia="ru-RU"/>
              </w:rPr>
              <w:t>Арт. 35731</w:t>
            </w:r>
            <w:r>
              <w:rPr>
                <w:rFonts w:ascii="Times New Roman" w:eastAsia="Times New Roman" w:hAnsi="Times New Roman" w:cs="Times New Roman"/>
                <w:lang w:eastAsia="ru-RU"/>
              </w:rPr>
              <w:t>) или эквивалент</w:t>
            </w:r>
            <w:r w:rsidRPr="00890AED">
              <w:rPr>
                <w:rFonts w:ascii="Times New Roman" w:eastAsia="Times New Roman" w:hAnsi="Times New Roman" w:cs="Times New Roman"/>
                <w:lang w:eastAsia="ru-RU"/>
              </w:rPr>
              <w:t>:</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 xml:space="preserve">Цвет чернил: </w:t>
            </w:r>
            <w:r>
              <w:rPr>
                <w:rFonts w:ascii="Times New Roman" w:eastAsia="Times New Roman" w:hAnsi="Times New Roman" w:cs="Times New Roman"/>
                <w:lang w:eastAsia="ru-RU"/>
              </w:rPr>
              <w:t>Синий</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 xml:space="preserve">Основа чернил: </w:t>
            </w:r>
            <w:r>
              <w:rPr>
                <w:rFonts w:ascii="Times New Roman" w:eastAsia="Times New Roman" w:hAnsi="Times New Roman" w:cs="Times New Roman"/>
                <w:lang w:eastAsia="ru-RU"/>
              </w:rPr>
              <w:t>Водная</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Форма наконечника:</w:t>
            </w:r>
            <w:r>
              <w:rPr>
                <w:rFonts w:ascii="Times New Roman" w:eastAsia="Times New Roman" w:hAnsi="Times New Roman" w:cs="Times New Roman"/>
                <w:lang w:eastAsia="ru-RU"/>
              </w:rPr>
              <w:t xml:space="preserve"> Скошенная</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Форма корпуса:</w:t>
            </w:r>
            <w:r>
              <w:rPr>
                <w:rFonts w:ascii="Times New Roman" w:eastAsia="Times New Roman" w:hAnsi="Times New Roman" w:cs="Times New Roman"/>
                <w:lang w:eastAsia="ru-RU"/>
              </w:rPr>
              <w:t xml:space="preserve"> Плоская</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sidRPr="00890AED">
              <w:rPr>
                <w:rFonts w:ascii="Times New Roman" w:eastAsia="Times New Roman" w:hAnsi="Times New Roman" w:cs="Times New Roman"/>
                <w:lang w:eastAsia="ru-RU"/>
              </w:rPr>
              <w:t>Наличие клипа на колпачке</w:t>
            </w:r>
          </w:p>
          <w:p w:rsidR="00890AED" w:rsidRDefault="00890AED" w:rsidP="00890AED">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Толщина линии письма</w:t>
            </w:r>
            <w:r w:rsidRPr="00890AED">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1 – 5 мм</w:t>
            </w:r>
          </w:p>
          <w:p w:rsidR="00890AED" w:rsidRPr="00890AED" w:rsidRDefault="00890AED" w:rsidP="00890AED">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Длина</w:t>
            </w:r>
            <w:r>
              <w:rPr>
                <w:rFonts w:ascii="Times New Roman" w:eastAsia="Times New Roman" w:hAnsi="Times New Roman" w:cs="Times New Roman"/>
                <w:lang w:val="en-US" w:eastAsia="ru-RU"/>
              </w:rPr>
              <w:t>:</w:t>
            </w:r>
            <w:r>
              <w:rPr>
                <w:rFonts w:ascii="Times New Roman" w:eastAsia="Times New Roman" w:hAnsi="Times New Roman" w:cs="Times New Roman"/>
                <w:lang w:eastAsia="ru-RU"/>
              </w:rPr>
              <w:t xml:space="preserve"> не менее 10 см</w:t>
            </w:r>
          </w:p>
        </w:tc>
        <w:tc>
          <w:tcPr>
            <w:tcW w:w="277" w:type="pct"/>
          </w:tcPr>
          <w:p w:rsidR="00890AED"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w:t>
            </w:r>
          </w:p>
        </w:tc>
        <w:tc>
          <w:tcPr>
            <w:tcW w:w="207" w:type="pct"/>
          </w:tcPr>
          <w:p w:rsidR="00890AED"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432" w:type="pct"/>
          </w:tcPr>
          <w:p w:rsidR="00890AED" w:rsidRPr="009B22DA"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val="x-none" w:eastAsia="x-none"/>
              </w:rPr>
            </w:pPr>
            <w:r w:rsidRPr="00890AED">
              <w:rPr>
                <w:rFonts w:ascii="Times New Roman" w:eastAsia="Times New Roman" w:hAnsi="Times New Roman" w:cs="Times New Roman"/>
                <w:lang w:val="x-none" w:eastAsia="x-none"/>
              </w:rPr>
              <w:t>32.99.12.120</w:t>
            </w:r>
          </w:p>
        </w:tc>
        <w:tc>
          <w:tcPr>
            <w:tcW w:w="400" w:type="pct"/>
            <w:shd w:val="clear" w:color="auto" w:fill="FFFF00"/>
          </w:tcPr>
          <w:p w:rsidR="00890AED" w:rsidRDefault="00890AED" w:rsidP="00AA14A9">
            <w:pPr>
              <w:spacing w:after="0" w:line="240" w:lineRule="auto"/>
              <w:jc w:val="center"/>
              <w:rPr>
                <w:rFonts w:ascii="Times New Roman" w:eastAsia="Times New Roman" w:hAnsi="Times New Roman" w:cs="Times New Roman"/>
                <w:lang w:eastAsia="ru-RU"/>
              </w:rPr>
            </w:pPr>
          </w:p>
        </w:tc>
        <w:tc>
          <w:tcPr>
            <w:tcW w:w="256" w:type="pct"/>
            <w:shd w:val="clear" w:color="auto" w:fill="FFFF00"/>
          </w:tcPr>
          <w:p w:rsidR="00890AED" w:rsidRPr="0086552C" w:rsidRDefault="00890AED" w:rsidP="00AA14A9">
            <w:pPr>
              <w:spacing w:after="0" w:line="240" w:lineRule="auto"/>
              <w:jc w:val="center"/>
              <w:rPr>
                <w:rFonts w:ascii="Times New Roman" w:eastAsia="Times New Roman" w:hAnsi="Times New Roman" w:cs="Times New Roman"/>
                <w:lang w:eastAsia="ru-RU"/>
              </w:rPr>
            </w:pPr>
          </w:p>
        </w:tc>
        <w:tc>
          <w:tcPr>
            <w:tcW w:w="308" w:type="pct"/>
            <w:shd w:val="clear" w:color="auto" w:fill="FFFF00"/>
          </w:tcPr>
          <w:p w:rsidR="00890AED" w:rsidRPr="0086552C"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40" w:type="pct"/>
            <w:shd w:val="clear" w:color="auto" w:fill="FFFF00"/>
          </w:tcPr>
          <w:p w:rsidR="00890AED" w:rsidRPr="0086552C" w:rsidRDefault="00890AED" w:rsidP="00AA14A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EE3617">
      <w:headerReference w:type="first" r:id="rId18"/>
      <w:footerReference w:type="first" r:id="rId19"/>
      <w:pgSz w:w="16838" w:h="11906" w:orient="landscape"/>
      <w:pgMar w:top="568"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3F" w:rsidRDefault="0043373F">
      <w:pPr>
        <w:spacing w:after="0" w:line="240" w:lineRule="auto"/>
      </w:pPr>
      <w:r>
        <w:separator/>
      </w:r>
    </w:p>
  </w:endnote>
  <w:endnote w:type="continuationSeparator" w:id="0">
    <w:p w:rsidR="0043373F" w:rsidRDefault="00433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958" w:rsidRDefault="000E395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E395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70922720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E3958">
          <w:rPr>
            <w:noProof/>
          </w:rPr>
          <w:t>4</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E3958">
    <w:pPr>
      <w:pStyle w:val="ab"/>
      <w:jc w:val="right"/>
    </w:pPr>
    <w:sdt>
      <w:sdtPr>
        <w:id w:val="912511192"/>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E3958">
    <w:pPr>
      <w:pStyle w:val="ab"/>
      <w:jc w:val="right"/>
    </w:pPr>
    <w:sdt>
      <w:sdtPr>
        <w:id w:val="150524714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E395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3F" w:rsidRDefault="0043373F">
      <w:pPr>
        <w:spacing w:after="0" w:line="240" w:lineRule="auto"/>
      </w:pPr>
      <w:r>
        <w:separator/>
      </w:r>
    </w:p>
  </w:footnote>
  <w:footnote w:type="continuationSeparator" w:id="0">
    <w:p w:rsidR="0043373F" w:rsidRDefault="0043373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958" w:rsidRDefault="000E395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958" w:rsidRDefault="000E395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E3958" w:rsidRDefault="000E395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CB84AF6"/>
    <w:multiLevelType w:val="hybridMultilevel"/>
    <w:tmpl w:val="A3E87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6"/>
  </w:num>
  <w:num w:numId="19">
    <w:abstractNumId w:val="15"/>
  </w:num>
  <w:num w:numId="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07647"/>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3958"/>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648A"/>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373F"/>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1730"/>
    <w:rsid w:val="006B558D"/>
    <w:rsid w:val="006C4866"/>
    <w:rsid w:val="006C6485"/>
    <w:rsid w:val="006D7951"/>
    <w:rsid w:val="006E055D"/>
    <w:rsid w:val="006E3058"/>
    <w:rsid w:val="006E3956"/>
    <w:rsid w:val="006E4D75"/>
    <w:rsid w:val="006E6F65"/>
    <w:rsid w:val="006F556E"/>
    <w:rsid w:val="0071128E"/>
    <w:rsid w:val="00731770"/>
    <w:rsid w:val="00731FB6"/>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0AED"/>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22DA"/>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839C3"/>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3617"/>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annotation reference"/>
    <w:basedOn w:val="a1"/>
    <w:uiPriority w:val="99"/>
    <w:semiHidden/>
    <w:unhideWhenUsed/>
    <w:rsid w:val="00890AED"/>
    <w:rPr>
      <w:sz w:val="16"/>
      <w:szCs w:val="16"/>
    </w:rPr>
  </w:style>
  <w:style w:type="paragraph" w:styleId="afa">
    <w:name w:val="annotation text"/>
    <w:basedOn w:val="a0"/>
    <w:link w:val="afb"/>
    <w:uiPriority w:val="99"/>
    <w:semiHidden/>
    <w:unhideWhenUsed/>
    <w:rsid w:val="00890AED"/>
    <w:pPr>
      <w:spacing w:line="240" w:lineRule="auto"/>
    </w:pPr>
    <w:rPr>
      <w:sz w:val="20"/>
      <w:szCs w:val="20"/>
    </w:rPr>
  </w:style>
  <w:style w:type="character" w:customStyle="1" w:styleId="afb">
    <w:name w:val="Текст примечания Знак"/>
    <w:basedOn w:val="a1"/>
    <w:link w:val="afa"/>
    <w:uiPriority w:val="99"/>
    <w:semiHidden/>
    <w:rsid w:val="00890AED"/>
    <w:rPr>
      <w:sz w:val="20"/>
      <w:szCs w:val="20"/>
    </w:rPr>
  </w:style>
  <w:style w:type="paragraph" w:styleId="afc">
    <w:name w:val="annotation subject"/>
    <w:basedOn w:val="afa"/>
    <w:next w:val="afa"/>
    <w:link w:val="afd"/>
    <w:uiPriority w:val="99"/>
    <w:semiHidden/>
    <w:unhideWhenUsed/>
    <w:rsid w:val="00890AED"/>
    <w:rPr>
      <w:b/>
      <w:bCs/>
    </w:rPr>
  </w:style>
  <w:style w:type="character" w:customStyle="1" w:styleId="afd">
    <w:name w:val="Тема примечания Знак"/>
    <w:basedOn w:val="afb"/>
    <w:link w:val="afc"/>
    <w:uiPriority w:val="99"/>
    <w:semiHidden/>
    <w:rsid w:val="00890A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145A9-3A8C-484A-BA91-3105E2037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2026-10-13T06:45:00Z</dcterms:created>
  <dcterms:modified xsi:type="dcterms:W3CDTF">2026-10-13T06:45:00Z</dcterms:modified>
</cp:coreProperties>
</file>