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F9" w:rsidRDefault="007837E5" w:rsidP="007837E5">
      <w:pPr>
        <w:spacing w:after="0" w:line="240" w:lineRule="auto"/>
        <w:ind w:left="-993"/>
        <w:jc w:val="center"/>
      </w:pPr>
      <w:bookmarkStart w:id="0" w:name="УдалитьВТЗ"/>
      <w:r>
        <w:rPr>
          <w:noProof/>
          <w:lang w:eastAsia="ru-RU"/>
        </w:rPr>
        <w:drawing>
          <wp:inline distT="0" distB="0" distL="0" distR="0" wp14:anchorId="30B01480" wp14:editId="6E0F43F2">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1"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20.03.2020 № 05-07/321</w:t>
            </w:r>
            <w:r w:rsidRPr="00E271DF">
              <w:rPr>
                <w:rFonts w:ascii="Times New Roman" w:hAnsi="Times New Roman" w:cs="Times New Roman"/>
                <w:b/>
                <w:sz w:val="24"/>
                <w:szCs w:val="24"/>
              </w:rPr>
              <w:fldChar w:fldCharType="end"/>
            </w:r>
            <w:bookmarkEnd w:id="1"/>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2"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27.03.2020</w:t>
                  </w:r>
                  <w:r w:rsidRPr="00A70444">
                    <w:rPr>
                      <w:rFonts w:ascii="Times New Roman" w:hAnsi="Times New Roman" w:cs="Times New Roman"/>
                      <w:b/>
                      <w:sz w:val="24"/>
                      <w:szCs w:val="24"/>
                      <w:u w:val="single"/>
                    </w:rPr>
                    <w:fldChar w:fldCharType="end"/>
                  </w:r>
                  <w:bookmarkEnd w:id="2"/>
                </w:p>
              </w:tc>
            </w:tr>
          </w:tbl>
          <w:p w:rsidR="00482743" w:rsidRDefault="00482743" w:rsidP="00637F5D">
            <w:pPr>
              <w:spacing w:after="0"/>
              <w:rPr>
                <w:rFonts w:ascii="Times New Roman" w:hAnsi="Times New Roman" w:cs="Times New Roman"/>
                <w:sz w:val="24"/>
                <w:szCs w:val="24"/>
              </w:rPr>
            </w:pPr>
          </w:p>
          <w:p w:rsidR="00482743" w:rsidRPr="00450429" w:rsidRDefault="00482743" w:rsidP="00637F5D">
            <w:pPr>
              <w:spacing w:after="0" w:line="240" w:lineRule="auto"/>
              <w:ind w:firstLine="567"/>
              <w:jc w:val="both"/>
              <w:rPr>
                <w:rFonts w:ascii="Times New Roman" w:hAnsi="Times New Roman" w:cs="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1)</w:t>
            </w:r>
            <w:r w:rsidRPr="00450429">
              <w:rPr>
                <w:rFonts w:ascii="Times New Roman" w:hAnsi="Times New Roman" w:cs="Times New Roman"/>
                <w:sz w:val="24"/>
                <w:szCs w:val="24"/>
              </w:rPr>
              <w:tab/>
              <w:t xml:space="preserve">стоимость товара/работы/услуги; </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2)</w:t>
            </w:r>
            <w:r w:rsidRPr="00450429">
              <w:rPr>
                <w:rFonts w:ascii="Times New Roman" w:hAnsi="Times New Roman" w:cs="Times New Roman"/>
                <w:sz w:val="24"/>
                <w:szCs w:val="24"/>
              </w:rPr>
              <w:tab/>
              <w:t>стоимость упаковки товара;</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3)</w:t>
            </w:r>
            <w:r w:rsidRPr="00450429">
              <w:rPr>
                <w:rFonts w:ascii="Times New Roman" w:hAnsi="Times New Roman" w:cs="Times New Roman"/>
                <w:sz w:val="24"/>
                <w:szCs w:val="24"/>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4)</w:t>
            </w:r>
            <w:r w:rsidRPr="00450429">
              <w:rPr>
                <w:rFonts w:ascii="Times New Roman" w:hAnsi="Times New Roman" w:cs="Times New Roman"/>
                <w:sz w:val="24"/>
                <w:szCs w:val="24"/>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450429" w:rsidRDefault="00482743"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1D6C70" w:rsidRDefault="001D6C70" w:rsidP="00637F5D">
            <w:pPr>
              <w:spacing w:after="0" w:line="240" w:lineRule="auto"/>
              <w:ind w:firstLine="567"/>
              <w:jc w:val="both"/>
              <w:rPr>
                <w:rFonts w:ascii="Times New Roman" w:eastAsia="Times New Roman" w:hAnsi="Times New Roman" w:cs="Times New Roman"/>
                <w:b/>
                <w:sz w:val="24"/>
                <w:szCs w:val="24"/>
              </w:rPr>
            </w:pPr>
            <w:bookmarkStart w:id="3" w:name="_GoBack"/>
            <w:r w:rsidRPr="00E572CB">
              <w:rPr>
                <w:rFonts w:ascii="Times New Roman" w:hAnsi="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572CB">
              <w:rPr>
                <w:rFonts w:ascii="Times New Roman" w:hAnsi="Times New Roman"/>
                <w:sz w:val="24"/>
                <w:szCs w:val="24"/>
                <w:u w:val="single"/>
              </w:rPr>
              <w:t>с использованием прилагаемой формы описания товара/работы/услуги</w:t>
            </w:r>
            <w:r w:rsidRPr="00E572CB">
              <w:rPr>
                <w:rFonts w:ascii="Times New Roman" w:hAnsi="Times New Roman"/>
                <w:sz w:val="24"/>
                <w:szCs w:val="24"/>
              </w:rPr>
              <w:t xml:space="preserve"> и направить их в форме электронного документа, 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E572CB">
              <w:rPr>
                <w:rFonts w:ascii="Times New Roman" w:hAnsi="Times New Roman"/>
                <w:sz w:val="24"/>
                <w:szCs w:val="24"/>
              </w:rPr>
              <w:t>sig</w:t>
            </w:r>
            <w:proofErr w:type="spellEnd"/>
            <w:r w:rsidRPr="00E572CB">
              <w:rPr>
                <w:rFonts w:ascii="Times New Roman" w:hAnsi="Times New Roman"/>
                <w:sz w:val="24"/>
                <w:szCs w:val="24"/>
              </w:rPr>
              <w:t xml:space="preserve">”) по следующему адресу: </w:t>
            </w:r>
            <w:hyperlink r:id="rId10" w:history="1">
              <w:r w:rsidRPr="00636267">
                <w:rPr>
                  <w:rStyle w:val="ae"/>
                  <w:rFonts w:ascii="Times New Roman" w:eastAsia="Times New Roman" w:hAnsi="Times New Roman" w:cs="Times New Roman"/>
                  <w:b/>
                  <w:sz w:val="24"/>
                  <w:szCs w:val="24"/>
                </w:rPr>
                <w:t>4399541@niioncologii.ru</w:t>
              </w:r>
            </w:hyperlink>
            <w:r>
              <w:rPr>
                <w:rFonts w:ascii="Times New Roman" w:eastAsia="Times New Roman" w:hAnsi="Times New Roman" w:cs="Times New Roman"/>
                <w:b/>
                <w:sz w:val="24"/>
                <w:szCs w:val="24"/>
              </w:rPr>
              <w:t>.</w:t>
            </w:r>
          </w:p>
          <w:bookmarkEnd w:id="3"/>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1C3FE4"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КП </w:t>
            </w:r>
            <w:r>
              <w:rPr>
                <w:rFonts w:ascii="Times New Roman" w:hAnsi="Times New Roman"/>
                <w:sz w:val="24"/>
                <w:szCs w:val="24"/>
                <w:lang w:eastAsia="ru-RU"/>
              </w:rPr>
              <w:t>должно быть подписано руководителем или иным уполномоченным лицом и заверено печатью (при наличии)</w:t>
            </w:r>
            <w:r w:rsidRPr="00450429">
              <w:rPr>
                <w:rFonts w:ascii="Times New Roman" w:hAnsi="Times New Roman"/>
                <w:sz w:val="24"/>
                <w:szCs w:val="24"/>
              </w:rPr>
              <w:t>.</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4745CD">
          <w:headerReference w:type="even" r:id="rId11"/>
          <w:headerReference w:type="default" r:id="rId12"/>
          <w:footerReference w:type="even" r:id="rId13"/>
          <w:footerReference w:type="default" r:id="rId14"/>
          <w:headerReference w:type="first" r:id="rId15"/>
          <w:footerReference w:type="first" r:id="rId16"/>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5"/>
        <w:gridCol w:w="8992"/>
      </w:tblGrid>
      <w:tr w:rsidR="00EE6B83" w:rsidRPr="00E961F8" w:rsidTr="00B32574">
        <w:tc>
          <w:tcPr>
            <w:tcW w:w="0" w:type="auto"/>
            <w:tcBorders>
              <w:top w:val="single" w:sz="4" w:space="0" w:color="auto"/>
            </w:tcBorders>
          </w:tcPr>
          <w:p w:rsidR="00EE6B83" w:rsidRDefault="00EE6B83" w:rsidP="0089339B">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tc>
          <w:tcPr>
            <w:tcW w:w="0" w:type="auto"/>
            <w:tcBorders>
              <w:top w:val="single" w:sz="4" w:space="0" w:color="auto"/>
            </w:tcBorders>
          </w:tcPr>
          <w:p w:rsidR="00EE6B83" w:rsidRDefault="00F73B84" w:rsidP="00AE3138">
            <w:pPr>
              <w:ind w:right="-1"/>
              <w:jc w:val="both"/>
              <w:rPr>
                <w:rFonts w:ascii="Times New Roman" w:hAnsi="Times New Roman" w:cs="Times New Roman"/>
              </w:rPr>
            </w:pPr>
            <w:r w:rsidRPr="00F73B84">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bookmarkStart w:id="4" w:name="Организация"/>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ФГБУ "НМИЦ онкологии им. Н.Н. Петрова" Минздрава России</w:t>
            </w:r>
            <w:r w:rsidRPr="00F73B84">
              <w:rPr>
                <w:rFonts w:ascii="Times New Roman" w:hAnsi="Times New Roman" w:cs="Times New Roman"/>
                <w:sz w:val="24"/>
                <w:szCs w:val="24"/>
              </w:rPr>
              <w:fldChar w:fldCharType="end"/>
            </w:r>
            <w:bookmarkEnd w:id="4"/>
          </w:p>
        </w:tc>
      </w:tr>
      <w:tr w:rsidR="00EE6B83" w:rsidRPr="00E961F8" w:rsidTr="00B32574">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tc>
          <w:tcPr>
            <w:tcW w:w="0" w:type="auto"/>
          </w:tcPr>
          <w:p w:rsidR="00EE6B83" w:rsidRPr="004329AE" w:rsidRDefault="00EE6B83" w:rsidP="00AE3138">
            <w:pPr>
              <w:ind w:right="-1"/>
              <w:jc w:val="both"/>
              <w:rPr>
                <w:rFonts w:ascii="Times New Roman" w:hAnsi="Times New Roman" w:cs="Times New Roman"/>
                <w:b/>
                <w:sz w:val="24"/>
                <w:szCs w:val="24"/>
              </w:rPr>
            </w:pPr>
            <w:r w:rsidRPr="004329AE">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5" w:name="Заголовок"/>
            <w:r w:rsidRPr="004329AE">
              <w:rPr>
                <w:rFonts w:ascii="Times New Roman" w:hAnsi="Times New Roman" w:cs="Times New Roman"/>
                <w:b/>
                <w:sz w:val="24"/>
                <w:szCs w:val="24"/>
              </w:rPr>
              <w:instrText xml:space="preserve"> FORMTEXT </w:instrText>
            </w:r>
            <w:r w:rsidRPr="004329AE">
              <w:rPr>
                <w:rFonts w:ascii="Times New Roman" w:hAnsi="Times New Roman" w:cs="Times New Roman"/>
                <w:b/>
                <w:sz w:val="24"/>
                <w:szCs w:val="24"/>
              </w:rPr>
            </w:r>
            <w:r w:rsidRPr="004329AE">
              <w:rPr>
                <w:rFonts w:ascii="Times New Roman" w:hAnsi="Times New Roman" w:cs="Times New Roman"/>
                <w:b/>
                <w:sz w:val="24"/>
                <w:szCs w:val="24"/>
              </w:rPr>
              <w:fldChar w:fldCharType="separate"/>
            </w:r>
            <w:r w:rsidRPr="004329AE">
              <w:rPr>
                <w:rFonts w:ascii="Times New Roman" w:hAnsi="Times New Roman" w:cs="Times New Roman"/>
                <w:b/>
                <w:sz w:val="24"/>
                <w:szCs w:val="24"/>
              </w:rPr>
              <w:t>Поставка реагентов, реактивов и расходных материалов для патологоанатомического отделения с прозектурой</w:t>
            </w:r>
            <w:r w:rsidRPr="004329AE">
              <w:rPr>
                <w:rFonts w:ascii="Times New Roman" w:hAnsi="Times New Roman" w:cs="Times New Roman"/>
                <w:b/>
                <w:sz w:val="24"/>
                <w:szCs w:val="24"/>
              </w:rPr>
              <w:fldChar w:fldCharType="end"/>
            </w:r>
            <w:bookmarkEnd w:id="5"/>
          </w:p>
        </w:tc>
      </w:tr>
      <w:tr w:rsidR="004329AE" w:rsidRPr="00E961F8" w:rsidTr="00B32574">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3671D1"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tc>
          <w:tcPr>
            <w:tcW w:w="0" w:type="auto"/>
          </w:tcPr>
          <w:p w:rsidR="004329AE" w:rsidRPr="00472CAA" w:rsidRDefault="005B710E" w:rsidP="00AE3138">
            <w:pPr>
              <w:ind w:right="-1"/>
              <w:jc w:val="both"/>
              <w:rPr>
                <w:rFonts w:ascii="Times New Roman" w:hAnsi="Times New Roman" w:cs="Times New Roman"/>
                <w:sz w:val="24"/>
                <w:szCs w:val="24"/>
              </w:rPr>
            </w:pPr>
            <w:r w:rsidRPr="005B710E">
              <w:rPr>
                <w:rFonts w:ascii="Times New Roman" w:hAnsi="Times New Roman" w:cs="Times New Roman"/>
                <w:sz w:val="24"/>
                <w:szCs w:val="24"/>
              </w:rPr>
              <w:fldChar w:fldCharType="begin">
                <w:ffData>
                  <w:name w:val="КодОКПД2"/>
                  <w:enabled/>
                  <w:calcOnExit w:val="0"/>
                  <w:textInput>
                    <w:default w:val="КодОКПД2"/>
                  </w:textInput>
                </w:ffData>
              </w:fldChar>
            </w:r>
            <w:bookmarkStart w:id="6" w:name="КодОКПД2"/>
            <w:r w:rsidRPr="005B710E">
              <w:rPr>
                <w:rFonts w:ascii="Times New Roman" w:hAnsi="Times New Roman" w:cs="Times New Roman"/>
                <w:sz w:val="24"/>
                <w:szCs w:val="24"/>
              </w:rPr>
              <w:instrText xml:space="preserve"> FORMTEXT </w:instrText>
            </w:r>
            <w:r w:rsidRPr="005B710E">
              <w:rPr>
                <w:rFonts w:ascii="Times New Roman" w:hAnsi="Times New Roman" w:cs="Times New Roman"/>
                <w:sz w:val="24"/>
                <w:szCs w:val="24"/>
              </w:rPr>
            </w:r>
            <w:r w:rsidRPr="005B710E">
              <w:rPr>
                <w:rFonts w:ascii="Times New Roman" w:hAnsi="Times New Roman" w:cs="Times New Roman"/>
                <w:sz w:val="24"/>
                <w:szCs w:val="24"/>
              </w:rPr>
              <w:fldChar w:fldCharType="separate"/>
            </w:r>
            <w:r w:rsidRPr="005B710E">
              <w:rPr>
                <w:rFonts w:ascii="Times New Roman" w:hAnsi="Times New Roman" w:cs="Times New Roman"/>
                <w:sz w:val="24"/>
                <w:szCs w:val="24"/>
              </w:rPr>
              <w:t>32.50</w:t>
            </w:r>
            <w:r w:rsidRPr="005B710E">
              <w:rPr>
                <w:rFonts w:ascii="Times New Roman" w:hAnsi="Times New Roman" w:cs="Times New Roman"/>
                <w:sz w:val="24"/>
                <w:szCs w:val="24"/>
              </w:rPr>
              <w:fldChar w:fldCharType="end"/>
            </w:r>
            <w:bookmarkEnd w:id="6"/>
          </w:p>
        </w:tc>
      </w:tr>
      <w:tr w:rsidR="00EE6B83" w:rsidRPr="00E961F8" w:rsidTr="00B32574">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tc>
          <w:tcPr>
            <w:tcW w:w="0" w:type="auto"/>
          </w:tcPr>
          <w:p w:rsidR="00EE6B83" w:rsidRPr="00402525" w:rsidRDefault="00942FAD" w:rsidP="00AE3138">
            <w:pPr>
              <w:ind w:right="-1"/>
              <w:jc w:val="both"/>
              <w:rPr>
                <w:rFonts w:ascii="Times New Roman" w:hAnsi="Times New Roman" w:cs="Times New Roman"/>
                <w:sz w:val="24"/>
                <w:szCs w:val="24"/>
              </w:rPr>
            </w:pPr>
            <w:r w:rsidRPr="00942FAD">
              <w:rPr>
                <w:rFonts w:ascii="Times New Roman" w:hAnsi="Times New Roman" w:cs="Times New Roman"/>
                <w:sz w:val="24"/>
                <w:szCs w:val="24"/>
              </w:rPr>
              <w:fldChar w:fldCharType="begin">
                <w:ffData>
                  <w:name w:val="Место"/>
                  <w:enabled/>
                  <w:calcOnExit w:val="0"/>
                  <w:textInput>
                    <w:default w:val="Место"/>
                  </w:textInput>
                </w:ffData>
              </w:fldChar>
            </w:r>
            <w:bookmarkStart w:id="7" w:name="Место"/>
            <w:r w:rsidRPr="00942FAD">
              <w:rPr>
                <w:rFonts w:ascii="Times New Roman" w:hAnsi="Times New Roman" w:cs="Times New Roman"/>
                <w:sz w:val="24"/>
                <w:szCs w:val="24"/>
              </w:rPr>
              <w:instrText xml:space="preserve"> FORMTEXT </w:instrText>
            </w:r>
            <w:r w:rsidRPr="00942FAD">
              <w:rPr>
                <w:rFonts w:ascii="Times New Roman" w:hAnsi="Times New Roman" w:cs="Times New Roman"/>
                <w:sz w:val="24"/>
                <w:szCs w:val="24"/>
              </w:rPr>
            </w:r>
            <w:r w:rsidRPr="00942FAD">
              <w:rPr>
                <w:rFonts w:ascii="Times New Roman" w:hAnsi="Times New Roman" w:cs="Times New Roman"/>
                <w:sz w:val="24"/>
                <w:szCs w:val="24"/>
              </w:rPr>
              <w:fldChar w:fldCharType="separate"/>
            </w:r>
            <w:r w:rsidRPr="00942FAD">
              <w:rPr>
                <w:rFonts w:ascii="Times New Roman" w:hAnsi="Times New Roman" w:cs="Times New Roman"/>
                <w:sz w:val="24"/>
                <w:szCs w:val="24"/>
              </w:rPr>
              <w:t>197758, Россия, г. Санкт- Петербург, п. Песочный, ул. Ленинградская, дом 68</w:t>
            </w:r>
            <w:r w:rsidRPr="00942FAD">
              <w:rPr>
                <w:rFonts w:ascii="Times New Roman" w:hAnsi="Times New Roman" w:cs="Times New Roman"/>
                <w:sz w:val="24"/>
                <w:szCs w:val="24"/>
              </w:rPr>
              <w:fldChar w:fldCharType="end"/>
            </w:r>
            <w:bookmarkEnd w:id="7"/>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tc>
          <w:tcPr>
            <w:tcW w:w="0" w:type="auto"/>
          </w:tcPr>
          <w:p w:rsidR="004329AE" w:rsidRPr="00472CAA" w:rsidRDefault="00F73B84" w:rsidP="00AE3138">
            <w:pPr>
              <w:ind w:right="-1"/>
              <w:jc w:val="both"/>
              <w:rPr>
                <w:rFonts w:ascii="Times New Roman" w:hAnsi="Times New Roman" w:cs="Times New Roman"/>
                <w:sz w:val="24"/>
                <w:szCs w:val="24"/>
              </w:rPr>
            </w:pPr>
            <w:r w:rsidRPr="00F73B84">
              <w:rPr>
                <w:rFonts w:ascii="Times New Roman" w:hAnsi="Times New Roman" w:cs="Times New Roman"/>
                <w:sz w:val="24"/>
                <w:szCs w:val="24"/>
              </w:rPr>
              <w:fldChar w:fldCharType="begin">
                <w:ffData>
                  <w:name w:val="Доп_e3b8b8ed_6"/>
                  <w:enabled/>
                  <w:calcOnExit w:val="0"/>
                  <w:textInput>
                    <w:default w:val="Авансирование"/>
                  </w:textInput>
                </w:ffData>
              </w:fldChar>
            </w:r>
            <w:bookmarkStart w:id="8" w:name="Доп_e3b8b8ed_6"/>
            <w:r w:rsidRPr="00F73B84">
              <w:rPr>
                <w:rFonts w:ascii="Times New Roman" w:hAnsi="Times New Roman" w:cs="Times New Roman"/>
                <w:sz w:val="24"/>
                <w:szCs w:val="24"/>
              </w:rPr>
              <w:instrText xml:space="preserve"> FORMTEXT </w:instrText>
            </w:r>
            <w:r w:rsidRPr="00F73B84">
              <w:rPr>
                <w:rFonts w:ascii="Times New Roman" w:hAnsi="Times New Roman" w:cs="Times New Roman"/>
                <w:sz w:val="24"/>
                <w:szCs w:val="24"/>
              </w:rPr>
            </w:r>
            <w:r w:rsidRPr="00F73B84">
              <w:rPr>
                <w:rFonts w:ascii="Times New Roman" w:hAnsi="Times New Roman" w:cs="Times New Roman"/>
                <w:sz w:val="24"/>
                <w:szCs w:val="24"/>
              </w:rPr>
              <w:fldChar w:fldCharType="separate"/>
            </w:r>
            <w:r w:rsidRPr="00F73B84">
              <w:rPr>
                <w:rFonts w:ascii="Times New Roman" w:hAnsi="Times New Roman" w:cs="Times New Roman"/>
                <w:sz w:val="24"/>
                <w:szCs w:val="24"/>
              </w:rPr>
              <w:t>Не предусмотрено</w:t>
            </w:r>
            <w:r w:rsidRPr="00F73B84">
              <w:rPr>
                <w:rFonts w:ascii="Times New Roman" w:hAnsi="Times New Roman" w:cs="Times New Roman"/>
                <w:sz w:val="24"/>
                <w:szCs w:val="24"/>
              </w:rPr>
              <w:fldChar w:fldCharType="end"/>
            </w:r>
            <w:bookmarkEnd w:id="8"/>
          </w:p>
        </w:tc>
      </w:tr>
      <w:tr w:rsidR="004329AE" w:rsidRPr="008252D7" w:rsidTr="00B32574">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tc>
          <w:tcPr>
            <w:tcW w:w="0" w:type="auto"/>
          </w:tcPr>
          <w:p w:rsidR="004329AE"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bookmarkStart w:id="9" w:name="Доп_78adaf78_f"/>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31.08.2020</w:t>
            </w:r>
            <w:r w:rsidRPr="00317DBA">
              <w:rPr>
                <w:rFonts w:ascii="Times New Roman" w:hAnsi="Times New Roman" w:cs="Times New Roman"/>
                <w:sz w:val="24"/>
                <w:szCs w:val="24"/>
              </w:rPr>
              <w:fldChar w:fldCharType="end"/>
            </w:r>
            <w:bookmarkEnd w:id="9"/>
          </w:p>
        </w:tc>
      </w:tr>
      <w:tr w:rsidR="004329AE" w:rsidRPr="008252D7" w:rsidTr="00B32574">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AE3138">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B32574">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tc>
          <w:tcPr>
            <w:tcW w:w="0" w:type="auto"/>
          </w:tcPr>
          <w:p w:rsidR="00162746"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bookmarkStart w:id="10" w:name="Доп_a26499a8_8"/>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С момента подписания Контракта</w:t>
            </w:r>
            <w:r w:rsidRPr="00317DBA">
              <w:rPr>
                <w:rFonts w:ascii="Times New Roman" w:hAnsi="Times New Roman" w:cs="Times New Roman"/>
                <w:sz w:val="24"/>
                <w:szCs w:val="24"/>
              </w:rPr>
              <w:fldChar w:fldCharType="end"/>
            </w:r>
            <w:bookmarkEnd w:id="10"/>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p>
        </w:tc>
        <w:tc>
          <w:tcPr>
            <w:tcW w:w="0" w:type="auto"/>
          </w:tcPr>
          <w:p w:rsidR="00EE6B83"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bookmarkStart w:id="11" w:name="Доп_a930703d_6"/>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31.07.2020</w:t>
            </w:r>
            <w:r w:rsidRPr="00317DBA">
              <w:rPr>
                <w:rFonts w:ascii="Times New Roman" w:hAnsi="Times New Roman" w:cs="Times New Roman"/>
                <w:sz w:val="24"/>
                <w:szCs w:val="24"/>
              </w:rPr>
              <w:fldChar w:fldCharType="end"/>
            </w:r>
            <w:bookmarkEnd w:id="11"/>
          </w:p>
        </w:tc>
      </w:tr>
      <w:tr w:rsidR="004329AE" w:rsidRPr="008252D7" w:rsidTr="00B32574">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tc>
          <w:tcPr>
            <w:tcW w:w="0" w:type="auto"/>
          </w:tcPr>
          <w:p w:rsidR="004329AE" w:rsidRPr="00472CAA" w:rsidRDefault="001347C5"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bookmarkStart w:id="12" w:name="Доп_65c85db0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10 (десяти) календарных дней после поступления письменной заявки от Покупателя. Последняя дата подачи заявки на поставку 21.07.2020. Максимальное количество партий 10 (десять).</w:t>
            </w:r>
            <w:r w:rsidRPr="001347C5">
              <w:rPr>
                <w:rFonts w:ascii="Times New Roman" w:hAnsi="Times New Roman" w:cs="Times New Roman"/>
                <w:sz w:val="24"/>
                <w:szCs w:val="24"/>
              </w:rPr>
              <w:fldChar w:fldCharType="end"/>
            </w:r>
            <w:bookmarkEnd w:id="12"/>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c2b8fb3_0"/>
                  <w:enabled/>
                  <w:calcOnExit w:val="0"/>
                  <w:textInput>
                    <w:default w:val="Оплата"/>
                  </w:textInput>
                </w:ffData>
              </w:fldChar>
            </w:r>
            <w:bookmarkStart w:id="13" w:name="Доп_dc2b8fb3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В течение 30 (тридцати) календарных дней с момента подписания Покупателем универсального передаточного документа (УПД).</w:t>
            </w:r>
            <w:r w:rsidRPr="001347C5">
              <w:rPr>
                <w:rFonts w:ascii="Times New Roman" w:hAnsi="Times New Roman" w:cs="Times New Roman"/>
                <w:sz w:val="24"/>
                <w:szCs w:val="24"/>
              </w:rPr>
              <w:cr/>
              <w:t>При осуществлении закупки с ограничением участия только для субъектов малого предпринимательства (СМП) - в течение 15 (пятнадцати) рабочих дней.</w:t>
            </w:r>
            <w:r w:rsidRPr="001347C5">
              <w:rPr>
                <w:rFonts w:ascii="Times New Roman" w:hAnsi="Times New Roman" w:cs="Times New Roman"/>
                <w:sz w:val="24"/>
                <w:szCs w:val="24"/>
              </w:rPr>
              <w:fldChar w:fldCharType="end"/>
            </w:r>
            <w:bookmarkEnd w:id="13"/>
          </w:p>
        </w:tc>
      </w:tr>
      <w:tr w:rsidR="00EE6B83" w:rsidRPr="008252D7" w:rsidTr="00B32574">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bookmarkStart w:id="14" w:name="Доп_19e2de83_3"/>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РУ</w:t>
            </w:r>
            <w:r w:rsidRPr="001347C5">
              <w:rPr>
                <w:rFonts w:ascii="Times New Roman" w:hAnsi="Times New Roman" w:cs="Times New Roman"/>
                <w:sz w:val="24"/>
                <w:szCs w:val="24"/>
              </w:rPr>
              <w:fldChar w:fldCharType="end"/>
            </w:r>
            <w:bookmarkEnd w:id="14"/>
          </w:p>
        </w:tc>
      </w:tr>
      <w:tr w:rsidR="00EE6B83" w:rsidRPr="008252D7" w:rsidTr="00B32574">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10.</w:t>
            </w:r>
          </w:p>
        </w:tc>
        <w:tc>
          <w:tcPr>
            <w:tcW w:w="0" w:type="auto"/>
          </w:tcPr>
          <w:p w:rsidR="00EE6B83" w:rsidRPr="006474B5" w:rsidRDefault="00162746"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tc>
          <w:tcPr>
            <w:tcW w:w="0" w:type="auto"/>
          </w:tcPr>
          <w:p w:rsidR="00EE6B83"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9498812_2"/>
                  <w:enabled/>
                  <w:calcOnExit w:val="0"/>
                  <w:textInput>
                    <w:default w:val="Специальное право, которое должно быть у участника закупки"/>
                  </w:textInput>
                </w:ffData>
              </w:fldChar>
            </w:r>
            <w:bookmarkStart w:id="15" w:name="Доп_a9498812_2"/>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5"/>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tc>
          <w:tcPr>
            <w:tcW w:w="0" w:type="auto"/>
          </w:tcPr>
          <w:p w:rsidR="000F0075" w:rsidRPr="00402525"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bookmarkStart w:id="16" w:name="Доп_ac1205aa_c"/>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нет</w:t>
            </w:r>
            <w:r w:rsidRPr="001347C5">
              <w:rPr>
                <w:rFonts w:ascii="Times New Roman" w:hAnsi="Times New Roman" w:cs="Times New Roman"/>
                <w:sz w:val="24"/>
                <w:szCs w:val="24"/>
              </w:rPr>
              <w:fldChar w:fldCharType="end"/>
            </w:r>
            <w:bookmarkEnd w:id="16"/>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Срок действия гарантии качества товара (работы, услуги) после приемки Заказчиком</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bookmarkStart w:id="17" w:name="Доп_12cb4639_d"/>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Остаточный срок годности на момент поставки не менее 70%</w:t>
            </w:r>
            <w:r w:rsidRPr="00317DBA">
              <w:rPr>
                <w:rFonts w:ascii="Times New Roman" w:hAnsi="Times New Roman" w:cs="Times New Roman"/>
                <w:sz w:val="24"/>
                <w:szCs w:val="24"/>
              </w:rPr>
              <w:fldChar w:fldCharType="end"/>
            </w:r>
            <w:bookmarkEnd w:id="17"/>
          </w:p>
        </w:tc>
      </w:tr>
      <w:tr w:rsidR="000F0075" w:rsidRPr="008252D7" w:rsidTr="00B32574">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 xml:space="preserve">Размер обеспечения гарантийных обязательств (до </w:t>
            </w:r>
            <w:r w:rsidRPr="00450429">
              <w:rPr>
                <w:rFonts w:ascii="Times New Roman" w:hAnsi="Times New Roman" w:cs="Times New Roman"/>
                <w:sz w:val="24"/>
                <w:szCs w:val="26"/>
              </w:rPr>
              <w:lastRenderedPageBreak/>
              <w:t>10% НМЦК)</w:t>
            </w:r>
          </w:p>
        </w:tc>
        <w:tc>
          <w:tcPr>
            <w:tcW w:w="0" w:type="auto"/>
          </w:tcPr>
          <w:p w:rsidR="000F0075" w:rsidRPr="00E76E96" w:rsidRDefault="00E76E96" w:rsidP="00AE3138">
            <w:pPr>
              <w:ind w:right="-1"/>
              <w:jc w:val="both"/>
              <w:rPr>
                <w:rFonts w:ascii="Times New Roman" w:hAnsi="Times New Roman" w:cs="Times New Roman"/>
                <w:sz w:val="24"/>
                <w:szCs w:val="24"/>
              </w:rPr>
            </w:pPr>
            <w:r w:rsidRPr="00E76E96">
              <w:rPr>
                <w:rFonts w:ascii="Times New Roman" w:hAnsi="Times New Roman" w:cs="Times New Roman"/>
                <w:sz w:val="24"/>
                <w:szCs w:val="24"/>
              </w:rPr>
              <w:lastRenderedPageBreak/>
              <w:fldChar w:fldCharType="begin">
                <w:ffData>
                  <w:name w:val="Доп_7a736fc5_c"/>
                  <w:enabled/>
                  <w:calcOnExit w:val="0"/>
                  <w:textInput>
                    <w:default w:val="Размер обеспечения гарантийных обязательств"/>
                  </w:textInput>
                </w:ffData>
              </w:fldChar>
            </w:r>
            <w:bookmarkStart w:id="18" w:name="Доп_7a736fc5_c"/>
            <w:r w:rsidRPr="00E76E96">
              <w:rPr>
                <w:rFonts w:ascii="Times New Roman" w:hAnsi="Times New Roman" w:cs="Times New Roman"/>
                <w:sz w:val="24"/>
                <w:szCs w:val="24"/>
              </w:rPr>
              <w:instrText xml:space="preserve"> FORMTEXT </w:instrText>
            </w:r>
            <w:r w:rsidRPr="00E76E96">
              <w:rPr>
                <w:rFonts w:ascii="Times New Roman" w:hAnsi="Times New Roman" w:cs="Times New Roman"/>
                <w:sz w:val="24"/>
                <w:szCs w:val="24"/>
              </w:rPr>
            </w:r>
            <w:r w:rsidRPr="00E76E96">
              <w:rPr>
                <w:rFonts w:ascii="Times New Roman" w:hAnsi="Times New Roman" w:cs="Times New Roman"/>
                <w:sz w:val="24"/>
                <w:szCs w:val="24"/>
              </w:rPr>
              <w:fldChar w:fldCharType="separate"/>
            </w:r>
            <w:r w:rsidRPr="00E76E96">
              <w:rPr>
                <w:rFonts w:ascii="Times New Roman" w:hAnsi="Times New Roman" w:cs="Times New Roman"/>
                <w:sz w:val="24"/>
                <w:szCs w:val="24"/>
              </w:rPr>
              <w:t>нет</w:t>
            </w:r>
            <w:r w:rsidRPr="00E76E96">
              <w:rPr>
                <w:rFonts w:ascii="Times New Roman" w:hAnsi="Times New Roman" w:cs="Times New Roman"/>
                <w:sz w:val="24"/>
                <w:szCs w:val="24"/>
              </w:rPr>
              <w:fldChar w:fldCharType="end"/>
            </w:r>
            <w:bookmarkEnd w:id="18"/>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lastRenderedPageBreak/>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19"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19"/>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bookmarkStart w:id="20" w:name="Доп_3b2380ca_5"/>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Приказ Минфина № 126 н</w:t>
            </w:r>
            <w:r w:rsidRPr="001347C5">
              <w:rPr>
                <w:rFonts w:ascii="Times New Roman" w:hAnsi="Times New Roman" w:cs="Times New Roman"/>
                <w:sz w:val="24"/>
                <w:szCs w:val="24"/>
              </w:rPr>
              <w:fldChar w:fldCharType="end"/>
            </w:r>
            <w:bookmarkEnd w:id="20"/>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0" w:type="auto"/>
          </w:tcPr>
          <w:p w:rsidR="000F0075" w:rsidRPr="00472CAA" w:rsidRDefault="00317DBA" w:rsidP="00AE3138">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bookmarkStart w:id="21" w:name="Доп_b02a09b1_4"/>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Указаны в пункте 18</w:t>
            </w:r>
            <w:r w:rsidRPr="00317DBA">
              <w:rPr>
                <w:rFonts w:ascii="Times New Roman" w:hAnsi="Times New Roman" w:cs="Times New Roman"/>
                <w:sz w:val="24"/>
                <w:szCs w:val="24"/>
              </w:rPr>
              <w:fldChar w:fldCharType="end"/>
            </w:r>
            <w:bookmarkEnd w:id="21"/>
          </w:p>
        </w:tc>
      </w:tr>
      <w:tr w:rsidR="000F0075" w:rsidRPr="008252D7" w:rsidTr="00B32574">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tc>
          <w:tcPr>
            <w:tcW w:w="0" w:type="auto"/>
          </w:tcPr>
          <w:p w:rsidR="000F0075" w:rsidRPr="00472CAA" w:rsidRDefault="00733DFE" w:rsidP="00AE3138">
            <w:pPr>
              <w:ind w:right="-1"/>
              <w:jc w:val="both"/>
              <w:rPr>
                <w:rFonts w:ascii="Times New Roman" w:hAnsi="Times New Roman" w:cs="Times New Roman"/>
                <w:sz w:val="24"/>
                <w:szCs w:val="24"/>
              </w:rPr>
            </w:pPr>
            <w:r w:rsidRPr="001347C5">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bookmarkStart w:id="22" w:name="Доп_d5b14be8_0"/>
            <w:r w:rsidRPr="001347C5">
              <w:rPr>
                <w:rFonts w:ascii="Times New Roman" w:hAnsi="Times New Roman" w:cs="Times New Roman"/>
                <w:sz w:val="24"/>
                <w:szCs w:val="24"/>
              </w:rPr>
              <w:instrText xml:space="preserve"> FORMTEXT </w:instrText>
            </w:r>
            <w:r w:rsidRPr="001347C5">
              <w:rPr>
                <w:rFonts w:ascii="Times New Roman" w:hAnsi="Times New Roman" w:cs="Times New Roman"/>
                <w:sz w:val="24"/>
                <w:szCs w:val="24"/>
              </w:rPr>
            </w:r>
            <w:r w:rsidRPr="001347C5">
              <w:rPr>
                <w:rFonts w:ascii="Times New Roman" w:hAnsi="Times New Roman" w:cs="Times New Roman"/>
                <w:sz w:val="24"/>
                <w:szCs w:val="24"/>
              </w:rPr>
              <w:fldChar w:fldCharType="separate"/>
            </w:r>
            <w:r w:rsidRPr="001347C5">
              <w:rPr>
                <w:rFonts w:ascii="Times New Roman" w:hAnsi="Times New Roman" w:cs="Times New Roman"/>
                <w:sz w:val="24"/>
                <w:szCs w:val="24"/>
              </w:rPr>
              <w:t>Указаны в пункте 18</w:t>
            </w:r>
            <w:r w:rsidRPr="001347C5">
              <w:rPr>
                <w:rFonts w:ascii="Times New Roman" w:hAnsi="Times New Roman" w:cs="Times New Roman"/>
                <w:sz w:val="24"/>
                <w:szCs w:val="24"/>
              </w:rPr>
              <w:fldChar w:fldCharType="end"/>
            </w:r>
            <w:bookmarkEnd w:id="22"/>
          </w:p>
        </w:tc>
      </w:tr>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7"/>
          <w:footerReference w:type="first" r:id="rId18"/>
          <w:pgSz w:w="16838" w:h="11906" w:orient="landscape"/>
          <w:pgMar w:top="568" w:right="567" w:bottom="1701" w:left="992" w:header="567" w:footer="567" w:gutter="0"/>
          <w:cols w:space="708"/>
          <w:titlePg/>
          <w:docGrid w:linePitch="360"/>
        </w:sectPr>
      </w:pPr>
    </w:p>
    <w:bookmarkEnd w:id="0"/>
    <w:p w:rsidR="000820E3" w:rsidRPr="000437D6" w:rsidRDefault="00E52880" w:rsidP="00E52880">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lastRenderedPageBreak/>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0" w:type="auto"/>
        <w:tblInd w:w="78" w:type="dxa"/>
        <w:tblLayout w:type="fixed"/>
        <w:tblLook w:val="0000" w:firstRow="0" w:lastRow="0" w:firstColumn="0" w:lastColumn="0" w:noHBand="0" w:noVBand="0"/>
      </w:tblPr>
      <w:tblGrid>
        <w:gridCol w:w="564"/>
        <w:gridCol w:w="2301"/>
        <w:gridCol w:w="3828"/>
        <w:gridCol w:w="1275"/>
        <w:gridCol w:w="851"/>
        <w:gridCol w:w="1984"/>
        <w:gridCol w:w="1134"/>
        <w:gridCol w:w="1134"/>
        <w:gridCol w:w="1134"/>
      </w:tblGrid>
      <w:tr w:rsidR="00B03E87" w:rsidRPr="00B03E87" w:rsidTr="00B03E87">
        <w:trPr>
          <w:trHeight w:val="406"/>
        </w:trPr>
        <w:tc>
          <w:tcPr>
            <w:tcW w:w="564" w:type="dxa"/>
            <w:tcBorders>
              <w:top w:val="single" w:sz="6" w:space="0" w:color="auto"/>
              <w:left w:val="single" w:sz="6" w:space="0" w:color="auto"/>
              <w:bottom w:val="single" w:sz="6" w:space="0" w:color="auto"/>
              <w:right w:val="single" w:sz="6" w:space="0" w:color="auto"/>
            </w:tcBorders>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w:t>
            </w:r>
          </w:p>
        </w:tc>
        <w:tc>
          <w:tcPr>
            <w:tcW w:w="2301" w:type="dxa"/>
            <w:tcBorders>
              <w:top w:val="single" w:sz="6" w:space="0" w:color="auto"/>
              <w:left w:val="single" w:sz="6" w:space="0" w:color="auto"/>
              <w:bottom w:val="single" w:sz="6" w:space="0" w:color="auto"/>
              <w:right w:val="single" w:sz="6" w:space="0" w:color="auto"/>
            </w:tcBorders>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Наименование Товара</w:t>
            </w:r>
          </w:p>
        </w:tc>
        <w:tc>
          <w:tcPr>
            <w:tcW w:w="3828" w:type="dxa"/>
            <w:tcBorders>
              <w:top w:val="single" w:sz="6" w:space="0" w:color="auto"/>
              <w:left w:val="single" w:sz="6" w:space="0" w:color="auto"/>
              <w:bottom w:val="single" w:sz="6" w:space="0" w:color="auto"/>
              <w:right w:val="single" w:sz="6" w:space="0" w:color="auto"/>
            </w:tcBorders>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Технические характеристики Товара</w:t>
            </w:r>
          </w:p>
        </w:tc>
        <w:tc>
          <w:tcPr>
            <w:tcW w:w="1275" w:type="dxa"/>
            <w:tcBorders>
              <w:top w:val="single" w:sz="6" w:space="0" w:color="auto"/>
              <w:left w:val="single" w:sz="6" w:space="0" w:color="auto"/>
              <w:bottom w:val="single" w:sz="6" w:space="0" w:color="auto"/>
              <w:right w:val="single" w:sz="6" w:space="0" w:color="auto"/>
            </w:tcBorders>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Ед.изм</w:t>
            </w:r>
            <w:proofErr w:type="spellEnd"/>
            <w:r>
              <w:rPr>
                <w:rFonts w:ascii="Times New Roman" w:hAnsi="Times New Roman" w:cs="Times New Roman"/>
                <w:b/>
                <w:bCs/>
                <w:color w:val="000000"/>
                <w:sz w:val="24"/>
                <w:szCs w:val="24"/>
              </w:rPr>
              <w:t>.</w:t>
            </w:r>
          </w:p>
        </w:tc>
        <w:tc>
          <w:tcPr>
            <w:tcW w:w="851" w:type="dxa"/>
            <w:tcBorders>
              <w:top w:val="single" w:sz="6" w:space="0" w:color="auto"/>
              <w:left w:val="single" w:sz="6" w:space="0" w:color="auto"/>
              <w:bottom w:val="single" w:sz="6" w:space="0" w:color="auto"/>
              <w:right w:val="single" w:sz="6" w:space="0" w:color="auto"/>
            </w:tcBorders>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bCs/>
                <w:color w:val="000000"/>
                <w:sz w:val="24"/>
                <w:szCs w:val="24"/>
              </w:rPr>
            </w:pPr>
            <w:r w:rsidRPr="009B4679">
              <w:rPr>
                <w:rFonts w:ascii="Times New Roman" w:hAnsi="Times New Roman" w:cs="Times New Roman"/>
                <w:b/>
                <w:bCs/>
                <w:color w:val="000000"/>
                <w:sz w:val="24"/>
                <w:szCs w:val="24"/>
              </w:rPr>
              <w:t>Кол-во</w:t>
            </w:r>
          </w:p>
        </w:tc>
        <w:tc>
          <w:tcPr>
            <w:tcW w:w="1984" w:type="dxa"/>
            <w:tcBorders>
              <w:top w:val="single" w:sz="6" w:space="0" w:color="auto"/>
              <w:left w:val="single" w:sz="6" w:space="0" w:color="auto"/>
              <w:bottom w:val="single" w:sz="6" w:space="0" w:color="auto"/>
              <w:right w:val="single" w:sz="6" w:space="0" w:color="auto"/>
            </w:tcBorders>
            <w:vAlign w:val="center"/>
          </w:tcPr>
          <w:p w:rsidR="00B03E87" w:rsidRDefault="00B03E87" w:rsidP="00204F4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ОКПД2/</w:t>
            </w:r>
          </w:p>
          <w:p w:rsidR="00B03E87" w:rsidRPr="009B4679" w:rsidRDefault="00B03E87" w:rsidP="00204F4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КТРУ</w:t>
            </w:r>
          </w:p>
        </w:tc>
        <w:tc>
          <w:tcPr>
            <w:tcW w:w="1134" w:type="dxa"/>
            <w:tcBorders>
              <w:top w:val="single" w:sz="6" w:space="0" w:color="auto"/>
              <w:left w:val="single" w:sz="6" w:space="0" w:color="auto"/>
              <w:bottom w:val="single" w:sz="6" w:space="0" w:color="auto"/>
              <w:right w:val="single" w:sz="6" w:space="0" w:color="auto"/>
            </w:tcBorders>
            <w:shd w:val="clear" w:color="auto" w:fill="FFFF99"/>
            <w:vAlign w:val="center"/>
          </w:tcPr>
          <w:p w:rsidR="00B03E87" w:rsidRPr="009B4679" w:rsidRDefault="00B03E87" w:rsidP="00204F42">
            <w:pPr>
              <w:jc w:val="center"/>
              <w:rPr>
                <w:rFonts w:ascii="Times New Roman" w:hAnsi="Times New Roman" w:cs="Times New Roman"/>
                <w:b/>
                <w:sz w:val="24"/>
                <w:szCs w:val="24"/>
              </w:rPr>
            </w:pPr>
            <w:r w:rsidRPr="009B4679">
              <w:rPr>
                <w:rFonts w:ascii="Times New Roman" w:hAnsi="Times New Roman" w:cs="Times New Roman"/>
                <w:b/>
                <w:sz w:val="24"/>
                <w:szCs w:val="24"/>
              </w:rPr>
              <w:t>Страна происхождения</w:t>
            </w:r>
          </w:p>
        </w:tc>
        <w:tc>
          <w:tcPr>
            <w:tcW w:w="1134" w:type="dxa"/>
            <w:tcBorders>
              <w:top w:val="single" w:sz="6" w:space="0" w:color="auto"/>
              <w:left w:val="single" w:sz="6" w:space="0" w:color="auto"/>
              <w:bottom w:val="single" w:sz="6" w:space="0" w:color="auto"/>
              <w:right w:val="single" w:sz="6" w:space="0" w:color="auto"/>
            </w:tcBorders>
            <w:shd w:val="clear" w:color="auto" w:fill="FFFF99"/>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 xml:space="preserve">Цена за </w:t>
            </w:r>
            <w:proofErr w:type="spellStart"/>
            <w:r w:rsidRPr="009B4679">
              <w:rPr>
                <w:rFonts w:ascii="Times New Roman" w:hAnsi="Times New Roman" w:cs="Times New Roman"/>
                <w:b/>
                <w:color w:val="000000"/>
                <w:sz w:val="24"/>
                <w:szCs w:val="24"/>
              </w:rPr>
              <w:t>ед.с</w:t>
            </w:r>
            <w:proofErr w:type="spellEnd"/>
            <w:r w:rsidRPr="009B4679">
              <w:rPr>
                <w:rFonts w:ascii="Times New Roman" w:hAnsi="Times New Roman" w:cs="Times New Roman"/>
                <w:b/>
                <w:color w:val="000000"/>
                <w:sz w:val="24"/>
                <w:szCs w:val="24"/>
              </w:rPr>
              <w:t xml:space="preserve"> НДС (руб</w:t>
            </w:r>
            <w:r w:rsidR="00F54D9C">
              <w:rPr>
                <w:rFonts w:ascii="Times New Roman" w:hAnsi="Times New Roman" w:cs="Times New Roman"/>
                <w:b/>
                <w:color w:val="000000"/>
                <w:sz w:val="24"/>
                <w:szCs w:val="24"/>
              </w:rPr>
              <w:t>.</w:t>
            </w:r>
            <w:r w:rsidRPr="009B4679">
              <w:rPr>
                <w:rFonts w:ascii="Times New Roman" w:hAnsi="Times New Roman" w:cs="Times New Roman"/>
                <w:b/>
                <w:color w:val="000000"/>
                <w:sz w:val="24"/>
                <w:szCs w:val="24"/>
              </w:rPr>
              <w:t>)</w:t>
            </w:r>
          </w:p>
        </w:tc>
        <w:tc>
          <w:tcPr>
            <w:tcW w:w="1134" w:type="dxa"/>
            <w:tcBorders>
              <w:top w:val="single" w:sz="6" w:space="0" w:color="auto"/>
              <w:left w:val="single" w:sz="6" w:space="0" w:color="auto"/>
              <w:bottom w:val="single" w:sz="6" w:space="0" w:color="auto"/>
              <w:right w:val="single" w:sz="6" w:space="0" w:color="auto"/>
            </w:tcBorders>
            <w:shd w:val="clear" w:color="auto" w:fill="FFFF99"/>
            <w:vAlign w:val="center"/>
          </w:tcPr>
          <w:p w:rsidR="00B03E87" w:rsidRPr="009B4679" w:rsidRDefault="00B03E87" w:rsidP="00204F42">
            <w:pPr>
              <w:autoSpaceDE w:val="0"/>
              <w:autoSpaceDN w:val="0"/>
              <w:adjustRightInd w:val="0"/>
              <w:spacing w:after="0" w:line="240" w:lineRule="auto"/>
              <w:jc w:val="center"/>
              <w:rPr>
                <w:rFonts w:ascii="Times New Roman" w:hAnsi="Times New Roman" w:cs="Times New Roman"/>
                <w:b/>
                <w:color w:val="000000"/>
                <w:sz w:val="24"/>
                <w:szCs w:val="24"/>
              </w:rPr>
            </w:pPr>
            <w:r w:rsidRPr="009B4679">
              <w:rPr>
                <w:rFonts w:ascii="Times New Roman" w:hAnsi="Times New Roman" w:cs="Times New Roman"/>
                <w:b/>
                <w:color w:val="000000"/>
                <w:sz w:val="24"/>
                <w:szCs w:val="24"/>
              </w:rPr>
              <w:t>Сумма с НДС (руб</w:t>
            </w:r>
            <w:r w:rsidR="00F54D9C">
              <w:rPr>
                <w:rFonts w:ascii="Times New Roman" w:hAnsi="Times New Roman" w:cs="Times New Roman"/>
                <w:b/>
                <w:color w:val="000000"/>
                <w:sz w:val="24"/>
                <w:szCs w:val="24"/>
              </w:rPr>
              <w:t>.</w:t>
            </w:r>
            <w:r w:rsidRPr="009B4679">
              <w:rPr>
                <w:rFonts w:ascii="Times New Roman" w:hAnsi="Times New Roman" w:cs="Times New Roman"/>
                <w:b/>
                <w:color w:val="000000"/>
                <w:sz w:val="24"/>
                <w:szCs w:val="24"/>
              </w:rPr>
              <w:t>)</w:t>
            </w:r>
          </w:p>
        </w:tc>
      </w:tr>
      <w:tr w:rsidR="00B03E87" w:rsidRPr="00B03E87" w:rsidTr="00B03E87">
        <w:trPr>
          <w:trHeight w:val="2395"/>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1</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Камера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Одноразовые чашки должны быть совместимы с </w:t>
            </w:r>
            <w:proofErr w:type="spellStart"/>
            <w:r w:rsidRPr="00B03E87">
              <w:rPr>
                <w:rFonts w:ascii="Times New Roman" w:hAnsi="Times New Roman" w:cs="Times New Roman"/>
                <w:color w:val="000000"/>
                <w:sz w:val="24"/>
                <w:szCs w:val="24"/>
              </w:rPr>
              <w:t>цитоцентрифугой</w:t>
            </w:r>
            <w:proofErr w:type="spellEnd"/>
            <w:r w:rsidRPr="00B03E87">
              <w:rPr>
                <w:rFonts w:ascii="Times New Roman" w:hAnsi="Times New Roman" w:cs="Times New Roman"/>
                <w:color w:val="000000"/>
                <w:sz w:val="24"/>
                <w:szCs w:val="24"/>
              </w:rPr>
              <w:t xml:space="preserve"> </w:t>
            </w:r>
            <w:proofErr w:type="spellStart"/>
            <w:r w:rsidRPr="00B03E87">
              <w:rPr>
                <w:rFonts w:ascii="Times New Roman" w:hAnsi="Times New Roman" w:cs="Times New Roman"/>
                <w:color w:val="000000"/>
                <w:sz w:val="24"/>
                <w:szCs w:val="24"/>
              </w:rPr>
              <w:t>Cytospin</w:t>
            </w:r>
            <w:proofErr w:type="spellEnd"/>
            <w:r w:rsidRPr="00B03E87">
              <w:rPr>
                <w:rFonts w:ascii="Times New Roman" w:hAnsi="Times New Roman" w:cs="Times New Roman"/>
                <w:color w:val="000000"/>
                <w:sz w:val="24"/>
                <w:szCs w:val="24"/>
              </w:rPr>
              <w:t>. Пластик, из которого изготовлены камеры, должен быть устойчив к растворителям или другой аналогичный материал. Объем чашки должен быть не менее 6 мл. Камера должна быть укомплектована: предметным стеклом со специальной прямоугольной лункой в центре стекла. Размер лунки должен быть не менее 22х14,75 мм. Стекло должно быть прозрачным, иметь поле для записи шириной не менее 2 см. Размер стекла должен быть не менее 75х25 мм; - специальной пластиковой крышкой для закрывания чашки. Крышка должна плотно прилегать к основанию чашки, препятствовать проливанию реагентов. Упаковка должна содержать в себе не менее 25 чашек.</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50</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32.50.13.190</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653"/>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2</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Краситель азур-эозин по Романовскому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Раствор Азур-эозин по Романовскому, должен быть предназначен для окрашивания </w:t>
            </w:r>
            <w:r w:rsidRPr="00B03E87">
              <w:rPr>
                <w:rFonts w:ascii="Times New Roman" w:hAnsi="Times New Roman" w:cs="Times New Roman"/>
                <w:color w:val="000000"/>
                <w:sz w:val="24"/>
                <w:szCs w:val="24"/>
              </w:rPr>
              <w:lastRenderedPageBreak/>
              <w:t>форменных элементов крови. Раствор должен быть во флаконах из темного стекла, объемом - не менее 1 л.</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lastRenderedPageBreak/>
              <w:t>флак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5</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20.59.52.199</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3</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Тушь гистологическая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Тушь гистологическая должна быть предназначена для маркировки операционного материала, идентификации различных образцов ткани, обрабатываемых в одной кассете.</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Должна сохранять первоначальную яркость на протяжении полного рутинного цикла обработки при окраске как свежих, так и фиксированных тканей.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Цвет должен быть черный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Объем: не менее 500 мл</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20.59.52.194</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4</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Тушь гистологическая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Тушь гистологическая должна быть предназначена для маркировки операционного материала, идентификации различных образцов ткани, обрабатываемых в одной кассете.</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Должна сохранять первоначальную яркость на протяжении полного рутинного цикла обработки при окраске как свежих, так и фиксированных тканей.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lastRenderedPageBreak/>
              <w:t>Цвет должен быть синий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Объем: не менее 500 мл</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lastRenderedPageBreak/>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20.59.52.194</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5</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Тушь гистологическая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Тушь гистологическая должна быть предназначена для маркировки операционного материала, идентификации различных образцов ткани, обрабатываемых в одной кассете.</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Должна сохранять первоначальную яркость на протяжении полного рутинного цикла обработки при окраске как свежих, так и фиксированных тканей.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Цвет должен быть оранжевый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Объем: не менее 500 мл</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20.59.52.194</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6</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8B0451">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Тушь гистологическая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Тушь гистологическая должна быть предназначена для маркировки операционного материала, идентификации различных образцов ткани, обрабатываемых в одной кассете.</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Должна сохранять первоначальную яркость на протяжении полного рутинного цикла обработки при окраске как </w:t>
            </w:r>
            <w:r w:rsidRPr="00B03E87">
              <w:rPr>
                <w:rFonts w:ascii="Times New Roman" w:hAnsi="Times New Roman" w:cs="Times New Roman"/>
                <w:color w:val="000000"/>
                <w:sz w:val="24"/>
                <w:szCs w:val="24"/>
              </w:rPr>
              <w:lastRenderedPageBreak/>
              <w:t>свежих, так и фиксированных тканей.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Цвет должен быть красный</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Объем: не менее 500 мл</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lastRenderedPageBreak/>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20.59.52.194</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7</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i/>
                <w:color w:val="000000"/>
                <w:sz w:val="24"/>
                <w:szCs w:val="24"/>
              </w:rPr>
            </w:pPr>
            <w:proofErr w:type="spellStart"/>
            <w:r w:rsidRPr="00B03E87">
              <w:rPr>
                <w:rFonts w:ascii="Times New Roman" w:hAnsi="Times New Roman" w:cs="Times New Roman"/>
                <w:b/>
                <w:bCs/>
                <w:i/>
                <w:color w:val="000000"/>
                <w:sz w:val="24"/>
                <w:szCs w:val="24"/>
              </w:rPr>
              <w:t>Папаниколау</w:t>
            </w:r>
            <w:proofErr w:type="spellEnd"/>
            <w:r w:rsidRPr="00B03E87">
              <w:rPr>
                <w:rFonts w:ascii="Times New Roman" w:hAnsi="Times New Roman" w:cs="Times New Roman"/>
                <w:b/>
                <w:bCs/>
                <w:i/>
                <w:color w:val="000000"/>
                <w:sz w:val="24"/>
                <w:szCs w:val="24"/>
              </w:rPr>
              <w:t xml:space="preserve"> краситель ИВД, набор</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Набор химических соединений, красителей и/или других связанных с ним материалов, именуемый как </w:t>
            </w:r>
            <w:proofErr w:type="spellStart"/>
            <w:r w:rsidRPr="00B03E87">
              <w:rPr>
                <w:rFonts w:ascii="Times New Roman" w:hAnsi="Times New Roman" w:cs="Times New Roman"/>
                <w:color w:val="000000"/>
                <w:sz w:val="24"/>
                <w:szCs w:val="24"/>
              </w:rPr>
              <w:t>Папаниколау</w:t>
            </w:r>
            <w:proofErr w:type="spellEnd"/>
            <w:r w:rsidRPr="00B03E87">
              <w:rPr>
                <w:rFonts w:ascii="Times New Roman" w:hAnsi="Times New Roman" w:cs="Times New Roman"/>
                <w:color w:val="000000"/>
                <w:sz w:val="24"/>
                <w:szCs w:val="24"/>
              </w:rPr>
              <w:t xml:space="preserve"> краситель, предназначенный для выявления отшелушенных клеток в биологическом/клиническом образце, которые могут включать гинекологические мазки (иногда называемый мазок по </w:t>
            </w:r>
            <w:proofErr w:type="spellStart"/>
            <w:r w:rsidRPr="00B03E87">
              <w:rPr>
                <w:rFonts w:ascii="Times New Roman" w:hAnsi="Times New Roman" w:cs="Times New Roman"/>
                <w:color w:val="000000"/>
                <w:sz w:val="24"/>
                <w:szCs w:val="24"/>
              </w:rPr>
              <w:t>Папаниколау</w:t>
            </w:r>
            <w:proofErr w:type="spellEnd"/>
            <w:r w:rsidRPr="00B03E87">
              <w:rPr>
                <w:rFonts w:ascii="Times New Roman" w:hAnsi="Times New Roman" w:cs="Times New Roman"/>
                <w:color w:val="000000"/>
                <w:sz w:val="24"/>
                <w:szCs w:val="24"/>
              </w:rPr>
              <w:t xml:space="preserve">), мокроту, соскобы, смывы, мочу и/или тонкоигольные </w:t>
            </w:r>
            <w:proofErr w:type="spellStart"/>
            <w:r w:rsidRPr="00B03E87">
              <w:rPr>
                <w:rFonts w:ascii="Times New Roman" w:hAnsi="Times New Roman" w:cs="Times New Roman"/>
                <w:color w:val="000000"/>
                <w:sz w:val="24"/>
                <w:szCs w:val="24"/>
              </w:rPr>
              <w:t>пунктаты</w:t>
            </w:r>
            <w:proofErr w:type="spellEnd"/>
            <w:r w:rsidRPr="00B03E87">
              <w:rPr>
                <w:rFonts w:ascii="Times New Roman" w:hAnsi="Times New Roman" w:cs="Times New Roman"/>
                <w:color w:val="000000"/>
                <w:sz w:val="24"/>
                <w:szCs w:val="24"/>
              </w:rPr>
              <w:t>.</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Количество выполняемых тестов:</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 ≥ 100  Штука </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21.20.23.110-00001294</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2614"/>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8</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Парафиновая заливочная среда ИВД</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Заливочный материал на основе парафина, предназначенный для использования в качестве заливочной среды в процессе проводки биологических тканей или клинических образцов.</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Масса</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 ≥ 5  Килограмм </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Должна быть изготовлена из высокоочищенного парафина, содержащего комплекс пластиковых полимеров, что обеспечивает безупречное качество срезов без деформаций или следов компрессионного сжатия, </w:t>
            </w:r>
            <w:proofErr w:type="spellStart"/>
            <w:r w:rsidRPr="00B03E87">
              <w:rPr>
                <w:rFonts w:ascii="Times New Roman" w:hAnsi="Times New Roman" w:cs="Times New Roman"/>
                <w:color w:val="000000"/>
                <w:sz w:val="24"/>
                <w:szCs w:val="24"/>
              </w:rPr>
              <w:t>диметилсульфоксид</w:t>
            </w:r>
            <w:proofErr w:type="spellEnd"/>
            <w:r w:rsidRPr="00B03E87">
              <w:rPr>
                <w:rFonts w:ascii="Times New Roman" w:hAnsi="Times New Roman" w:cs="Times New Roman"/>
                <w:color w:val="000000"/>
                <w:sz w:val="24"/>
                <w:szCs w:val="24"/>
              </w:rPr>
              <w:t xml:space="preserve"> для быстрого проникновения парафина в ткани. Температура плавления должна быть 56°C, что позволяет использовать для инфильтрации гистологических образцов парафином при низкой температуре, а также для заливки парафиновых блоков.</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140</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21.20.23.110-00006575</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524"/>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9</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1B326D">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Парафиновая среда Формула R/ </w:t>
            </w:r>
            <w:proofErr w:type="spellStart"/>
            <w:r w:rsidRPr="00B03E87">
              <w:rPr>
                <w:rFonts w:ascii="Times New Roman" w:hAnsi="Times New Roman" w:cs="Times New Roman"/>
                <w:b/>
                <w:bCs/>
                <w:i/>
                <w:color w:val="000000"/>
                <w:sz w:val="24"/>
                <w:szCs w:val="24"/>
              </w:rPr>
              <w:t>Formula</w:t>
            </w:r>
            <w:proofErr w:type="spellEnd"/>
            <w:r w:rsidRPr="00B03E87">
              <w:rPr>
                <w:rFonts w:ascii="Times New Roman" w:hAnsi="Times New Roman" w:cs="Times New Roman"/>
                <w:b/>
                <w:bCs/>
                <w:i/>
                <w:color w:val="000000"/>
                <w:sz w:val="24"/>
                <w:szCs w:val="24"/>
              </w:rPr>
              <w:t xml:space="preserve"> R </w:t>
            </w:r>
            <w:proofErr w:type="spellStart"/>
            <w:r w:rsidRPr="00B03E87">
              <w:rPr>
                <w:rFonts w:ascii="Times New Roman" w:hAnsi="Times New Roman" w:cs="Times New Roman"/>
                <w:b/>
                <w:bCs/>
                <w:i/>
                <w:color w:val="000000"/>
                <w:sz w:val="24"/>
                <w:szCs w:val="24"/>
              </w:rPr>
              <w:t>Wax</w:t>
            </w:r>
            <w:proofErr w:type="spellEnd"/>
            <w:r w:rsidRPr="00B03E87">
              <w:rPr>
                <w:rFonts w:ascii="Times New Roman" w:hAnsi="Times New Roman" w:cs="Times New Roman"/>
                <w:b/>
                <w:bCs/>
                <w:i/>
                <w:color w:val="000000"/>
                <w:sz w:val="24"/>
                <w:szCs w:val="24"/>
              </w:rPr>
              <w:t xml:space="preserve">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Парафиновая среда в гранулах должна представлять собой смесь высокоочищенного парафина с высоким содержанием полимеров. Не должна содержать рисового пчелиного воска. Должна быть </w:t>
            </w:r>
            <w:r w:rsidRPr="00B03E87">
              <w:rPr>
                <w:rFonts w:ascii="Times New Roman" w:hAnsi="Times New Roman" w:cs="Times New Roman"/>
                <w:color w:val="000000"/>
                <w:sz w:val="24"/>
                <w:szCs w:val="24"/>
              </w:rPr>
              <w:lastRenderedPageBreak/>
              <w:t>предназначена для инфильтрации и заливки парафином гистологических образцов. Температура плавления должна быть в диапазоне не менее 56° и не более 57°, включая границы диапазона. Фасовка должна быть не менее 9 кг в упаковке.</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lastRenderedPageBreak/>
              <w:t>упак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360</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20.59.52.190</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434"/>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10</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1B326D">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Полоски контроля влажности для </w:t>
            </w:r>
            <w:proofErr w:type="spellStart"/>
            <w:r w:rsidRPr="00B03E87">
              <w:rPr>
                <w:rFonts w:ascii="Times New Roman" w:hAnsi="Times New Roman" w:cs="Times New Roman"/>
                <w:b/>
                <w:bCs/>
                <w:i/>
                <w:color w:val="000000"/>
                <w:sz w:val="24"/>
                <w:szCs w:val="24"/>
              </w:rPr>
              <w:t>гибридайзера</w:t>
            </w:r>
            <w:proofErr w:type="spellEnd"/>
            <w:r w:rsidRPr="00B03E87">
              <w:rPr>
                <w:rFonts w:ascii="Times New Roman" w:hAnsi="Times New Roman" w:cs="Times New Roman"/>
                <w:b/>
                <w:bCs/>
                <w:i/>
                <w:color w:val="000000"/>
                <w:sz w:val="24"/>
                <w:szCs w:val="24"/>
              </w:rPr>
              <w:t xml:space="preserve">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Полоски тестовые, должны быть предназначены для контроля влажности для </w:t>
            </w:r>
            <w:proofErr w:type="spellStart"/>
            <w:r w:rsidRPr="00B03E87">
              <w:rPr>
                <w:rFonts w:ascii="Times New Roman" w:hAnsi="Times New Roman" w:cs="Times New Roman"/>
                <w:color w:val="000000"/>
                <w:sz w:val="24"/>
                <w:szCs w:val="24"/>
              </w:rPr>
              <w:t>гибридайзера</w:t>
            </w:r>
            <w:proofErr w:type="spellEnd"/>
            <w:r w:rsidRPr="00B03E87">
              <w:rPr>
                <w:rFonts w:ascii="Times New Roman" w:hAnsi="Times New Roman" w:cs="Times New Roman"/>
                <w:color w:val="000000"/>
                <w:sz w:val="24"/>
                <w:szCs w:val="24"/>
              </w:rPr>
              <w:t>, в упаковке должно быть не менее 20 полосок.</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t>упак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1</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20.59.52.199</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742"/>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t>11</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1B326D">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Пробирка 50 мл стерильная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Пробирки должны быть стерильные конические с закручивающимися крышками. Пробирки должны быть предназначены для </w:t>
            </w:r>
            <w:proofErr w:type="spellStart"/>
            <w:r w:rsidRPr="00B03E87">
              <w:rPr>
                <w:rFonts w:ascii="Times New Roman" w:hAnsi="Times New Roman" w:cs="Times New Roman"/>
                <w:color w:val="000000"/>
                <w:sz w:val="24"/>
                <w:szCs w:val="24"/>
              </w:rPr>
              <w:t>центрифунгирования</w:t>
            </w:r>
            <w:proofErr w:type="spellEnd"/>
            <w:r w:rsidRPr="00B03E87">
              <w:rPr>
                <w:rFonts w:ascii="Times New Roman" w:hAnsi="Times New Roman" w:cs="Times New Roman"/>
                <w:color w:val="000000"/>
                <w:sz w:val="24"/>
                <w:szCs w:val="24"/>
              </w:rPr>
              <w:t>. Об</w:t>
            </w:r>
            <w:r w:rsidR="00F54D9C">
              <w:rPr>
                <w:rFonts w:ascii="Times New Roman" w:hAnsi="Times New Roman" w:cs="Times New Roman"/>
                <w:color w:val="000000"/>
                <w:sz w:val="24"/>
                <w:szCs w:val="24"/>
              </w:rPr>
              <w:t>ъ</w:t>
            </w:r>
            <w:r w:rsidRPr="00B03E87">
              <w:rPr>
                <w:rFonts w:ascii="Times New Roman" w:hAnsi="Times New Roman" w:cs="Times New Roman"/>
                <w:color w:val="000000"/>
                <w:sz w:val="24"/>
                <w:szCs w:val="24"/>
              </w:rPr>
              <w:t xml:space="preserve">ем пробирки должен быть не менее 50 мл. Материал пробирки должен быть полипропилен (ПП) или аналогичный по своим свойствам материал, материал пробки должен быть полиэтилен (ПЭ) или аналогичный по своим свойствам материал. Пробирки должны быть испытаны под давлением не ниже 95 кПа и должны выдерживать центрифугирование до 15 500×g. </w:t>
            </w:r>
            <w:r w:rsidRPr="00B03E87">
              <w:rPr>
                <w:rFonts w:ascii="Times New Roman" w:hAnsi="Times New Roman" w:cs="Times New Roman"/>
                <w:color w:val="000000"/>
                <w:sz w:val="24"/>
                <w:szCs w:val="24"/>
              </w:rPr>
              <w:lastRenderedPageBreak/>
              <w:t xml:space="preserve">Фасовка должна быть не менее 25 </w:t>
            </w:r>
            <w:proofErr w:type="spellStart"/>
            <w:r w:rsidRPr="00B03E87">
              <w:rPr>
                <w:rFonts w:ascii="Times New Roman" w:hAnsi="Times New Roman" w:cs="Times New Roman"/>
                <w:color w:val="000000"/>
                <w:sz w:val="24"/>
                <w:szCs w:val="24"/>
              </w:rPr>
              <w:t>шт</w:t>
            </w:r>
            <w:proofErr w:type="spellEnd"/>
            <w:r w:rsidRPr="00B03E87">
              <w:rPr>
                <w:rFonts w:ascii="Times New Roman" w:hAnsi="Times New Roman" w:cs="Times New Roman"/>
                <w:color w:val="000000"/>
                <w:sz w:val="24"/>
                <w:szCs w:val="24"/>
              </w:rPr>
              <w:t xml:space="preserve"> в упаковке.</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proofErr w:type="spellStart"/>
            <w:r w:rsidRPr="00B03E87">
              <w:rPr>
                <w:rFonts w:ascii="Times New Roman" w:hAnsi="Times New Roman" w:cs="Times New Roman"/>
                <w:color w:val="000000"/>
                <w:sz w:val="24"/>
                <w:szCs w:val="24"/>
              </w:rPr>
              <w:lastRenderedPageBreak/>
              <w:t>упак</w:t>
            </w:r>
            <w:proofErr w:type="spellEnd"/>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20</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32.50.13.190</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958"/>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12</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Йодная кислота краситель </w:t>
            </w:r>
            <w:proofErr w:type="spellStart"/>
            <w:r w:rsidRPr="00B03E87">
              <w:rPr>
                <w:rFonts w:ascii="Times New Roman" w:hAnsi="Times New Roman" w:cs="Times New Roman"/>
                <w:b/>
                <w:bCs/>
                <w:i/>
                <w:color w:val="000000"/>
                <w:sz w:val="24"/>
                <w:szCs w:val="24"/>
              </w:rPr>
              <w:t>Шиффа</w:t>
            </w:r>
            <w:proofErr w:type="spellEnd"/>
            <w:r w:rsidRPr="00B03E87">
              <w:rPr>
                <w:rFonts w:ascii="Times New Roman" w:hAnsi="Times New Roman" w:cs="Times New Roman"/>
                <w:b/>
                <w:bCs/>
                <w:i/>
                <w:color w:val="000000"/>
                <w:sz w:val="24"/>
                <w:szCs w:val="24"/>
              </w:rPr>
              <w:t xml:space="preserve"> ИВД, набор</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Набор химических соединений, красителей и/или других связанных с ним материалов, именуемый как </w:t>
            </w:r>
            <w:proofErr w:type="spellStart"/>
            <w:r w:rsidRPr="00B03E87">
              <w:rPr>
                <w:rFonts w:ascii="Times New Roman" w:hAnsi="Times New Roman" w:cs="Times New Roman"/>
                <w:color w:val="000000"/>
                <w:sz w:val="24"/>
                <w:szCs w:val="24"/>
              </w:rPr>
              <w:t>Шифф</w:t>
            </w:r>
            <w:proofErr w:type="spellEnd"/>
            <w:r w:rsidRPr="00B03E87">
              <w:rPr>
                <w:rFonts w:ascii="Times New Roman" w:hAnsi="Times New Roman" w:cs="Times New Roman"/>
                <w:color w:val="000000"/>
                <w:sz w:val="24"/>
                <w:szCs w:val="24"/>
              </w:rPr>
              <w:t xml:space="preserve">-йодная кислота краситель, предназначенный для выявления гликогена, </w:t>
            </w:r>
            <w:proofErr w:type="spellStart"/>
            <w:r w:rsidRPr="00B03E87">
              <w:rPr>
                <w:rFonts w:ascii="Times New Roman" w:hAnsi="Times New Roman" w:cs="Times New Roman"/>
                <w:color w:val="000000"/>
                <w:sz w:val="24"/>
                <w:szCs w:val="24"/>
              </w:rPr>
              <w:t>мукополисахаридов</w:t>
            </w:r>
            <w:proofErr w:type="spellEnd"/>
            <w:r w:rsidRPr="00B03E87">
              <w:rPr>
                <w:rFonts w:ascii="Times New Roman" w:hAnsi="Times New Roman" w:cs="Times New Roman"/>
                <w:color w:val="000000"/>
                <w:sz w:val="24"/>
                <w:szCs w:val="24"/>
              </w:rPr>
              <w:t xml:space="preserve">, </w:t>
            </w:r>
            <w:proofErr w:type="spellStart"/>
            <w:r w:rsidRPr="00B03E87">
              <w:rPr>
                <w:rFonts w:ascii="Times New Roman" w:hAnsi="Times New Roman" w:cs="Times New Roman"/>
                <w:color w:val="000000"/>
                <w:sz w:val="24"/>
                <w:szCs w:val="24"/>
              </w:rPr>
              <w:t>мукопротеинов</w:t>
            </w:r>
            <w:proofErr w:type="spellEnd"/>
            <w:r w:rsidRPr="00B03E87">
              <w:rPr>
                <w:rFonts w:ascii="Times New Roman" w:hAnsi="Times New Roman" w:cs="Times New Roman"/>
                <w:color w:val="000000"/>
                <w:sz w:val="24"/>
                <w:szCs w:val="24"/>
              </w:rPr>
              <w:t>, базальных мембран и/или грибов в биологическом/клиническом образце</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Набор должен быть предназначен для демонстрация нормальных и патологически измененных тканевых компонентов, содержащих в своем составе близко расположенные гликолевые и </w:t>
            </w:r>
            <w:proofErr w:type="spellStart"/>
            <w:r w:rsidRPr="00B03E87">
              <w:rPr>
                <w:rFonts w:ascii="Times New Roman" w:hAnsi="Times New Roman" w:cs="Times New Roman"/>
                <w:color w:val="000000"/>
                <w:sz w:val="24"/>
                <w:szCs w:val="24"/>
              </w:rPr>
              <w:t>аминогидроксильные</w:t>
            </w:r>
            <w:proofErr w:type="spellEnd"/>
            <w:r w:rsidRPr="00B03E87">
              <w:rPr>
                <w:rFonts w:ascii="Times New Roman" w:hAnsi="Times New Roman" w:cs="Times New Roman"/>
                <w:color w:val="000000"/>
                <w:sz w:val="24"/>
                <w:szCs w:val="24"/>
              </w:rPr>
              <w:t xml:space="preserve"> группы. </w:t>
            </w: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Количество исследований: не менее 100 тестов*</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21.20.23.110-00001347</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r w:rsidR="00B03E87" w:rsidRPr="00B03E87" w:rsidTr="00B03E87">
        <w:trPr>
          <w:trHeight w:val="1087"/>
        </w:trPr>
        <w:tc>
          <w:tcPr>
            <w:tcW w:w="564" w:type="dxa"/>
            <w:tcBorders>
              <w:top w:val="single" w:sz="6" w:space="0" w:color="auto"/>
              <w:left w:val="single" w:sz="6" w:space="0" w:color="auto"/>
              <w:bottom w:val="single" w:sz="6" w:space="0" w:color="auto"/>
              <w:right w:val="single" w:sz="6" w:space="0" w:color="auto"/>
            </w:tcBorders>
          </w:tcPr>
          <w:p w:rsidR="00B03E87" w:rsidRPr="00B03E87" w:rsidRDefault="00B03E87">
            <w:pPr>
              <w:autoSpaceDE w:val="0"/>
              <w:autoSpaceDN w:val="0"/>
              <w:adjustRightInd w:val="0"/>
              <w:spacing w:after="0" w:line="240" w:lineRule="auto"/>
              <w:rPr>
                <w:rFonts w:ascii="Times New Roman" w:hAnsi="Times New Roman" w:cs="Times New Roman"/>
                <w:b/>
                <w:bCs/>
                <w:color w:val="000000"/>
                <w:sz w:val="24"/>
                <w:szCs w:val="24"/>
              </w:rPr>
            </w:pPr>
            <w:r w:rsidRPr="00B03E87">
              <w:rPr>
                <w:rFonts w:ascii="Times New Roman" w:hAnsi="Times New Roman" w:cs="Times New Roman"/>
                <w:b/>
                <w:bCs/>
                <w:color w:val="000000"/>
                <w:sz w:val="24"/>
                <w:szCs w:val="24"/>
              </w:rPr>
              <w:lastRenderedPageBreak/>
              <w:t>13</w:t>
            </w:r>
          </w:p>
        </w:tc>
        <w:tc>
          <w:tcPr>
            <w:tcW w:w="2301" w:type="dxa"/>
            <w:tcBorders>
              <w:top w:val="single" w:sz="6" w:space="0" w:color="auto"/>
              <w:left w:val="single" w:sz="6" w:space="0" w:color="auto"/>
              <w:bottom w:val="single" w:sz="6" w:space="0" w:color="auto"/>
              <w:right w:val="single" w:sz="6" w:space="0" w:color="auto"/>
            </w:tcBorders>
          </w:tcPr>
          <w:p w:rsidR="00B03E87" w:rsidRPr="00B03E87" w:rsidRDefault="00B03E87" w:rsidP="001B326D">
            <w:pPr>
              <w:autoSpaceDE w:val="0"/>
              <w:autoSpaceDN w:val="0"/>
              <w:adjustRightInd w:val="0"/>
              <w:spacing w:after="0" w:line="240" w:lineRule="auto"/>
              <w:rPr>
                <w:rFonts w:ascii="Times New Roman" w:hAnsi="Times New Roman" w:cs="Times New Roman"/>
                <w:b/>
                <w:bCs/>
                <w:i/>
                <w:color w:val="000000"/>
                <w:sz w:val="24"/>
                <w:szCs w:val="24"/>
              </w:rPr>
            </w:pPr>
            <w:r w:rsidRPr="00B03E87">
              <w:rPr>
                <w:rFonts w:ascii="Times New Roman" w:hAnsi="Times New Roman" w:cs="Times New Roman"/>
                <w:b/>
                <w:bCs/>
                <w:i/>
                <w:color w:val="000000"/>
                <w:sz w:val="24"/>
                <w:szCs w:val="24"/>
              </w:rPr>
              <w:t xml:space="preserve">Лента клейкая для маркировки предметных стекол </w:t>
            </w:r>
          </w:p>
        </w:tc>
        <w:tc>
          <w:tcPr>
            <w:tcW w:w="3828" w:type="dxa"/>
            <w:tcBorders>
              <w:top w:val="single" w:sz="6" w:space="0" w:color="auto"/>
              <w:left w:val="single" w:sz="6" w:space="0" w:color="auto"/>
              <w:bottom w:val="single" w:sz="6" w:space="0" w:color="auto"/>
              <w:right w:val="single" w:sz="6" w:space="0" w:color="auto"/>
            </w:tcBorders>
          </w:tcPr>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 должен быть предназначен для маркировки предметных стекол. Должен включать в себя 1.рулон не менее чем на 500 этикеток (размер этикетки должен быть 24*22 мм) - не менее 6 рулонов: 2. картридж для принтера: 3. чистящий карандаш: 4. изопропиловый спирт - не менее 23 мл: 5. тканевая салфетка - не менее 25 шт.</w:t>
            </w:r>
          </w:p>
        </w:tc>
        <w:tc>
          <w:tcPr>
            <w:tcW w:w="1275"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набор</w:t>
            </w:r>
          </w:p>
        </w:tc>
        <w:tc>
          <w:tcPr>
            <w:tcW w:w="851"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4</w:t>
            </w:r>
          </w:p>
        </w:tc>
        <w:tc>
          <w:tcPr>
            <w:tcW w:w="1984" w:type="dxa"/>
            <w:tcBorders>
              <w:top w:val="single" w:sz="6" w:space="0" w:color="auto"/>
              <w:left w:val="single" w:sz="6" w:space="0" w:color="auto"/>
              <w:bottom w:val="single" w:sz="6" w:space="0" w:color="auto"/>
              <w:right w:val="single" w:sz="6" w:space="0" w:color="auto"/>
            </w:tcBorders>
          </w:tcPr>
          <w:p w:rsidR="00B03E87" w:rsidRPr="00B03E87" w:rsidRDefault="00B03E87" w:rsidP="00B03E87">
            <w:pPr>
              <w:autoSpaceDE w:val="0"/>
              <w:autoSpaceDN w:val="0"/>
              <w:adjustRightInd w:val="0"/>
              <w:spacing w:after="0" w:line="240" w:lineRule="auto"/>
              <w:jc w:val="center"/>
              <w:rPr>
                <w:rFonts w:ascii="Times New Roman" w:hAnsi="Times New Roman" w:cs="Times New Roman"/>
                <w:color w:val="000000"/>
                <w:sz w:val="24"/>
                <w:szCs w:val="24"/>
              </w:rPr>
            </w:pPr>
            <w:r w:rsidRPr="00B03E87">
              <w:rPr>
                <w:rFonts w:ascii="Times New Roman" w:hAnsi="Times New Roman" w:cs="Times New Roman"/>
                <w:color w:val="000000"/>
                <w:sz w:val="24"/>
                <w:szCs w:val="24"/>
              </w:rPr>
              <w:t>32.99.59.000</w:t>
            </w: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FFFF99"/>
          </w:tcPr>
          <w:p w:rsidR="00B03E87" w:rsidRPr="00B03E87" w:rsidRDefault="00B03E87">
            <w:pPr>
              <w:autoSpaceDE w:val="0"/>
              <w:autoSpaceDN w:val="0"/>
              <w:adjustRightInd w:val="0"/>
              <w:spacing w:after="0" w:line="240" w:lineRule="auto"/>
              <w:rPr>
                <w:rFonts w:ascii="Times New Roman" w:hAnsi="Times New Roman" w:cs="Times New Roman"/>
                <w:color w:val="000000"/>
                <w:sz w:val="24"/>
                <w:szCs w:val="24"/>
              </w:rPr>
            </w:pPr>
          </w:p>
        </w:tc>
      </w:tr>
    </w:tbl>
    <w:p w:rsidR="00B03E87" w:rsidRDefault="00B03E87" w:rsidP="00B03E87">
      <w:pPr>
        <w:autoSpaceDE w:val="0"/>
        <w:autoSpaceDN w:val="0"/>
        <w:adjustRightInd w:val="0"/>
        <w:spacing w:after="0" w:line="240" w:lineRule="auto"/>
        <w:rPr>
          <w:rFonts w:ascii="Times New Roman" w:hAnsi="Times New Roman" w:cs="Times New Roman"/>
          <w:color w:val="000000"/>
          <w:sz w:val="24"/>
          <w:szCs w:val="24"/>
        </w:rPr>
      </w:pPr>
    </w:p>
    <w:p w:rsidR="00B03E87" w:rsidRPr="00B03E87" w:rsidRDefault="00B03E87" w:rsidP="00F54D9C">
      <w:pPr>
        <w:autoSpaceDE w:val="0"/>
        <w:autoSpaceDN w:val="0"/>
        <w:adjustRightInd w:val="0"/>
        <w:spacing w:after="0" w:line="240" w:lineRule="auto"/>
        <w:jc w:val="both"/>
        <w:rPr>
          <w:rFonts w:ascii="Times New Roman" w:hAnsi="Times New Roman" w:cs="Times New Roman"/>
          <w:color w:val="000000"/>
          <w:sz w:val="24"/>
          <w:szCs w:val="24"/>
        </w:rPr>
      </w:pPr>
      <w:r w:rsidRPr="00B03E87">
        <w:rPr>
          <w:rFonts w:ascii="Times New Roman" w:hAnsi="Times New Roman" w:cs="Times New Roman"/>
          <w:color w:val="000000"/>
          <w:sz w:val="24"/>
          <w:szCs w:val="24"/>
        </w:rPr>
        <w:t xml:space="preserve">*Требование к количеству тестов/мл в наборе/упаковке установлено в соответствии с объемом исследований, выполняемых в лаборатории, учитывая ежемесячную нагрузку и срок годности реагента. </w:t>
      </w:r>
    </w:p>
    <w:p w:rsidR="00170252" w:rsidRDefault="00B03E87" w:rsidP="00F54D9C">
      <w:pPr>
        <w:jc w:val="both"/>
        <w:rPr>
          <w:rFonts w:ascii="Times New Roman" w:hAnsi="Times New Roman" w:cs="Times New Roman"/>
          <w:b/>
          <w:sz w:val="28"/>
          <w:szCs w:val="28"/>
        </w:rPr>
      </w:pPr>
      <w:r w:rsidRPr="00B03E87">
        <w:rPr>
          <w:rFonts w:ascii="Times New Roman" w:hAnsi="Times New Roman" w:cs="Times New Roman"/>
          <w:color w:val="000000"/>
          <w:sz w:val="24"/>
          <w:szCs w:val="24"/>
        </w:rPr>
        <w:t>Форма выпуска указанных товаров не является существенным условием в отношении числа картриджей в наборе, а также в отношении упаковочной тары. При замене формы выпуска, общее количество товара (количество тестов/мл в наборе/упаковке х количество наборов/упаковок) должно быть не меньше, указанного в техническом задании.</w:t>
      </w:r>
    </w:p>
    <w:sectPr w:rsidR="00170252" w:rsidSect="00B03E87">
      <w:headerReference w:type="first" r:id="rId19"/>
      <w:footerReference w:type="first" r:id="rId20"/>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8AD" w:rsidRDefault="003F28AD">
      <w:pPr>
        <w:spacing w:after="0" w:line="240" w:lineRule="auto"/>
      </w:pPr>
      <w:r>
        <w:separator/>
      </w:r>
    </w:p>
  </w:endnote>
  <w:endnote w:type="continuationSeparator" w:id="0">
    <w:p w:rsidR="003F28AD" w:rsidRDefault="003F28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4745CD">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1D6C70">
          <w:rPr>
            <w:noProof/>
          </w:rPr>
          <w:t>1</w:t>
        </w:r>
        <w:r>
          <w:fldChar w:fldCharType="end"/>
        </w:r>
      </w:p>
    </w:sdtContent>
  </w:sdt>
  <w:p w:rsidR="00F52E6A" w:rsidRDefault="00F52E6A">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3F28AD">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3F28AD">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D6C70">
          <w:rPr>
            <w:noProof/>
          </w:rPr>
          <w:t>2</w:t>
        </w:r>
        <w:r w:rsidR="004725AB">
          <w:fldChar w:fldCharType="end"/>
        </w:r>
      </w:sdtContent>
    </w:sdt>
  </w:p>
  <w:p w:rsidR="004725AB" w:rsidRDefault="004725AB" w:rsidP="00C645BD">
    <w:pPr>
      <w:pStyle w:val="ab"/>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3F28AD">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1D6C70">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8AD" w:rsidRDefault="003F28AD">
      <w:pPr>
        <w:spacing w:after="0" w:line="240" w:lineRule="auto"/>
      </w:pPr>
      <w:r>
        <w:separator/>
      </w:r>
    </w:p>
  </w:footnote>
  <w:footnote w:type="continuationSeparator" w:id="0">
    <w:p w:rsidR="003F28AD" w:rsidRDefault="003F28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Default="004725AB">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167" w:rsidRPr="006B0C1A" w:rsidRDefault="00435167" w:rsidP="006B0C1A">
    <w:pPr>
      <w:pStyle w:val="a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10004C"/>
    <w:rsid w:val="00104CC6"/>
    <w:rsid w:val="00111C41"/>
    <w:rsid w:val="0011217D"/>
    <w:rsid w:val="001233FC"/>
    <w:rsid w:val="001347C5"/>
    <w:rsid w:val="001450A2"/>
    <w:rsid w:val="00145652"/>
    <w:rsid w:val="00145A39"/>
    <w:rsid w:val="0014684C"/>
    <w:rsid w:val="0015409D"/>
    <w:rsid w:val="001570CF"/>
    <w:rsid w:val="00162746"/>
    <w:rsid w:val="0016689A"/>
    <w:rsid w:val="00170252"/>
    <w:rsid w:val="00182395"/>
    <w:rsid w:val="00185B41"/>
    <w:rsid w:val="0019152C"/>
    <w:rsid w:val="00192794"/>
    <w:rsid w:val="00195CA6"/>
    <w:rsid w:val="001B326D"/>
    <w:rsid w:val="001B53BC"/>
    <w:rsid w:val="001C3568"/>
    <w:rsid w:val="001C3FE4"/>
    <w:rsid w:val="001D6C70"/>
    <w:rsid w:val="001E2F36"/>
    <w:rsid w:val="001F4949"/>
    <w:rsid w:val="001F575C"/>
    <w:rsid w:val="00204D4E"/>
    <w:rsid w:val="0021224E"/>
    <w:rsid w:val="00213BCE"/>
    <w:rsid w:val="002163C8"/>
    <w:rsid w:val="00221C8B"/>
    <w:rsid w:val="00225BCF"/>
    <w:rsid w:val="002329D0"/>
    <w:rsid w:val="002420F4"/>
    <w:rsid w:val="00251D64"/>
    <w:rsid w:val="00255BA3"/>
    <w:rsid w:val="002602CF"/>
    <w:rsid w:val="00262242"/>
    <w:rsid w:val="0027397C"/>
    <w:rsid w:val="0027696D"/>
    <w:rsid w:val="002824B6"/>
    <w:rsid w:val="002868D2"/>
    <w:rsid w:val="002A048E"/>
    <w:rsid w:val="002A1986"/>
    <w:rsid w:val="002A657B"/>
    <w:rsid w:val="002B12E3"/>
    <w:rsid w:val="002C2CE3"/>
    <w:rsid w:val="002C473B"/>
    <w:rsid w:val="002D21D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6250"/>
    <w:rsid w:val="003D4C65"/>
    <w:rsid w:val="003E0EB5"/>
    <w:rsid w:val="003E60F6"/>
    <w:rsid w:val="003F0AA1"/>
    <w:rsid w:val="003F28AD"/>
    <w:rsid w:val="00402525"/>
    <w:rsid w:val="00406050"/>
    <w:rsid w:val="004115D1"/>
    <w:rsid w:val="0041280E"/>
    <w:rsid w:val="004149C7"/>
    <w:rsid w:val="00420C6C"/>
    <w:rsid w:val="00421825"/>
    <w:rsid w:val="004329AE"/>
    <w:rsid w:val="00434120"/>
    <w:rsid w:val="00435167"/>
    <w:rsid w:val="0043583F"/>
    <w:rsid w:val="00441301"/>
    <w:rsid w:val="00450FFE"/>
    <w:rsid w:val="004536CC"/>
    <w:rsid w:val="00461AE7"/>
    <w:rsid w:val="004725AB"/>
    <w:rsid w:val="00472CAA"/>
    <w:rsid w:val="00473C32"/>
    <w:rsid w:val="004745CD"/>
    <w:rsid w:val="0047463F"/>
    <w:rsid w:val="00482743"/>
    <w:rsid w:val="00487AFF"/>
    <w:rsid w:val="004A030B"/>
    <w:rsid w:val="004A7B5B"/>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A566A"/>
    <w:rsid w:val="005B1AF4"/>
    <w:rsid w:val="005B710E"/>
    <w:rsid w:val="005F153F"/>
    <w:rsid w:val="00623487"/>
    <w:rsid w:val="00632D4D"/>
    <w:rsid w:val="00637F5D"/>
    <w:rsid w:val="006420B2"/>
    <w:rsid w:val="00642D06"/>
    <w:rsid w:val="006474B5"/>
    <w:rsid w:val="00650AB9"/>
    <w:rsid w:val="00680267"/>
    <w:rsid w:val="00680B51"/>
    <w:rsid w:val="00683724"/>
    <w:rsid w:val="00692F2A"/>
    <w:rsid w:val="006B0C1A"/>
    <w:rsid w:val="006B2E69"/>
    <w:rsid w:val="006B558D"/>
    <w:rsid w:val="006C4866"/>
    <w:rsid w:val="006C6485"/>
    <w:rsid w:val="006D7951"/>
    <w:rsid w:val="006E055D"/>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451"/>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2E77"/>
    <w:rsid w:val="009840D8"/>
    <w:rsid w:val="00991266"/>
    <w:rsid w:val="009938B0"/>
    <w:rsid w:val="009A2C92"/>
    <w:rsid w:val="009B40C9"/>
    <w:rsid w:val="009D1527"/>
    <w:rsid w:val="009E0E6A"/>
    <w:rsid w:val="009E14D4"/>
    <w:rsid w:val="009E41C0"/>
    <w:rsid w:val="009F0B69"/>
    <w:rsid w:val="009F1E95"/>
    <w:rsid w:val="009F28DD"/>
    <w:rsid w:val="009F387B"/>
    <w:rsid w:val="00A00C6D"/>
    <w:rsid w:val="00A072C2"/>
    <w:rsid w:val="00A176EE"/>
    <w:rsid w:val="00A20761"/>
    <w:rsid w:val="00A225B8"/>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1A44"/>
    <w:rsid w:val="00A94C5C"/>
    <w:rsid w:val="00AA2E5F"/>
    <w:rsid w:val="00AB2243"/>
    <w:rsid w:val="00AE1B0F"/>
    <w:rsid w:val="00AE3138"/>
    <w:rsid w:val="00AF03B1"/>
    <w:rsid w:val="00AF7E0D"/>
    <w:rsid w:val="00B0383F"/>
    <w:rsid w:val="00B03E87"/>
    <w:rsid w:val="00B12027"/>
    <w:rsid w:val="00B23D79"/>
    <w:rsid w:val="00B24019"/>
    <w:rsid w:val="00B32574"/>
    <w:rsid w:val="00B33706"/>
    <w:rsid w:val="00B35BFC"/>
    <w:rsid w:val="00B61169"/>
    <w:rsid w:val="00B664DC"/>
    <w:rsid w:val="00B666D7"/>
    <w:rsid w:val="00B66D35"/>
    <w:rsid w:val="00B67E6D"/>
    <w:rsid w:val="00B77DAE"/>
    <w:rsid w:val="00B8743B"/>
    <w:rsid w:val="00BA5FF8"/>
    <w:rsid w:val="00BC0D28"/>
    <w:rsid w:val="00BE3F70"/>
    <w:rsid w:val="00BE4CB3"/>
    <w:rsid w:val="00BF2771"/>
    <w:rsid w:val="00C1195F"/>
    <w:rsid w:val="00C134B9"/>
    <w:rsid w:val="00C22E6F"/>
    <w:rsid w:val="00C35CC7"/>
    <w:rsid w:val="00C368D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D04875"/>
    <w:rsid w:val="00D17764"/>
    <w:rsid w:val="00D2444F"/>
    <w:rsid w:val="00D3148D"/>
    <w:rsid w:val="00D31887"/>
    <w:rsid w:val="00D3448D"/>
    <w:rsid w:val="00D4075D"/>
    <w:rsid w:val="00D75216"/>
    <w:rsid w:val="00D75A72"/>
    <w:rsid w:val="00D811F2"/>
    <w:rsid w:val="00D93803"/>
    <w:rsid w:val="00D9443F"/>
    <w:rsid w:val="00DB0473"/>
    <w:rsid w:val="00DB54FF"/>
    <w:rsid w:val="00DB5EE8"/>
    <w:rsid w:val="00DD6DFD"/>
    <w:rsid w:val="00DE242D"/>
    <w:rsid w:val="00DF79BE"/>
    <w:rsid w:val="00E02EB4"/>
    <w:rsid w:val="00E06D2F"/>
    <w:rsid w:val="00E23D7F"/>
    <w:rsid w:val="00E271DF"/>
    <w:rsid w:val="00E300DF"/>
    <w:rsid w:val="00E377D1"/>
    <w:rsid w:val="00E52880"/>
    <w:rsid w:val="00E70CD9"/>
    <w:rsid w:val="00E768F9"/>
    <w:rsid w:val="00E76E96"/>
    <w:rsid w:val="00E81B61"/>
    <w:rsid w:val="00E961F8"/>
    <w:rsid w:val="00EC3EA8"/>
    <w:rsid w:val="00ED2F34"/>
    <w:rsid w:val="00EE2E62"/>
    <w:rsid w:val="00EE4AA9"/>
    <w:rsid w:val="00EE6B83"/>
    <w:rsid w:val="00EF093D"/>
    <w:rsid w:val="00F01074"/>
    <w:rsid w:val="00F27547"/>
    <w:rsid w:val="00F2794C"/>
    <w:rsid w:val="00F33B71"/>
    <w:rsid w:val="00F3582B"/>
    <w:rsid w:val="00F374E2"/>
    <w:rsid w:val="00F43A9A"/>
    <w:rsid w:val="00F52E6A"/>
    <w:rsid w:val="00F54D9C"/>
    <w:rsid w:val="00F64AC6"/>
    <w:rsid w:val="00F709FA"/>
    <w:rsid w:val="00F72D5A"/>
    <w:rsid w:val="00F73B84"/>
    <w:rsid w:val="00F84F75"/>
    <w:rsid w:val="00F904BD"/>
    <w:rsid w:val="00F92171"/>
    <w:rsid w:val="00FB1AB7"/>
    <w:rsid w:val="00FB3393"/>
    <w:rsid w:val="00FC6343"/>
    <w:rsid w:val="00FC6CB1"/>
    <w:rsid w:val="00FE5F2E"/>
    <w:rsid w:val="00FE6E6B"/>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4399541@niioncologii.ru" TargetMode="Externa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F124B-494A-46AF-B23E-9D9620FC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1768</Words>
  <Characters>10084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Инга Венадьевна Никифорова</cp:lastModifiedBy>
  <cp:revision>3</cp:revision>
  <cp:lastPrinted>2018-01-19T15:25:00Z</cp:lastPrinted>
  <dcterms:created xsi:type="dcterms:W3CDTF">2020-03-20T10:15:00Z</dcterms:created>
  <dcterms:modified xsi:type="dcterms:W3CDTF">2020-03-20T11:06:00Z</dcterms:modified>
</cp:coreProperties>
</file>